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C1894" w14:textId="77777777" w:rsidR="00B65F23" w:rsidRDefault="00000000">
      <w:pPr>
        <w:pStyle w:val="Title"/>
      </w:pPr>
      <w:r>
        <w:t>Parent &amp; Caregiver Guide</w:t>
      </w:r>
    </w:p>
    <w:p w14:paraId="0EC61DD9" w14:textId="34DD9EA6" w:rsidR="008E4A9B" w:rsidRDefault="00000000">
      <w:pPr>
        <w:pStyle w:val="Title"/>
      </w:pPr>
      <w:r>
        <w:t>Keeping Kids Safe Online</w:t>
      </w:r>
    </w:p>
    <w:p w14:paraId="6173D3AA" w14:textId="43FFD626" w:rsidR="008E4A9B" w:rsidRDefault="00000000">
      <w:r>
        <w:t xml:space="preserve">Based on </w:t>
      </w:r>
      <w:r w:rsidR="00B65F23">
        <w:t>video</w:t>
      </w:r>
      <w:r>
        <w:t>: Keeping Kids Safe Online</w:t>
      </w:r>
    </w:p>
    <w:p w14:paraId="338C05B0" w14:textId="77777777" w:rsidR="008E4A9B" w:rsidRDefault="00000000">
      <w:pPr>
        <w:pStyle w:val="Heading1"/>
      </w:pPr>
      <w:r>
        <w:t>1. What the Video Teaches</w:t>
      </w:r>
    </w:p>
    <w:p w14:paraId="1DC2FE1E" w14:textId="77777777" w:rsidR="008E4A9B" w:rsidRDefault="00000000">
      <w:r>
        <w:t>The video explains risks: inappropriate content, predators, scams, cyberbullying, permanence of posts, and importance of supervision.</w:t>
      </w:r>
    </w:p>
    <w:p w14:paraId="5C9B7BD2" w14:textId="77777777" w:rsidR="008E4A9B" w:rsidRDefault="00000000">
      <w:pPr>
        <w:pStyle w:val="Heading1"/>
      </w:pPr>
      <w:r>
        <w:t>2. Research Support</w:t>
      </w:r>
    </w:p>
    <w:p w14:paraId="53EA0699" w14:textId="77777777" w:rsidR="008E4A9B" w:rsidRDefault="00000000">
      <w:r>
        <w:t>• Common Sense Media: majority of kids exposed to inappropriate content by age 12.</w:t>
      </w:r>
      <w:r>
        <w:br/>
        <w:t>• UNICEF: open dialogue reduces risk.</w:t>
      </w:r>
      <w:r>
        <w:br/>
        <w:t>• APA: parental monitoring lowers cyberbullying exposure.</w:t>
      </w:r>
    </w:p>
    <w:p w14:paraId="540BF738" w14:textId="77777777" w:rsidR="008E4A9B" w:rsidRDefault="00000000">
      <w:pPr>
        <w:pStyle w:val="Heading1"/>
      </w:pPr>
      <w:r>
        <w:t>3. Talking With Children</w:t>
      </w:r>
    </w:p>
    <w:p w14:paraId="6A17FECD" w14:textId="77777777" w:rsidR="008E4A9B" w:rsidRDefault="00000000">
      <w:r>
        <w:t>• Ask what they see online.</w:t>
      </w:r>
      <w:r>
        <w:br/>
        <w:t>• Discuss privacy, strangers, permanence.</w:t>
      </w:r>
      <w:r>
        <w:br/>
        <w:t>• Encourage honesty without punishment.</w:t>
      </w:r>
    </w:p>
    <w:p w14:paraId="3596E80C" w14:textId="77777777" w:rsidR="008E4A9B" w:rsidRDefault="00000000">
      <w:pPr>
        <w:pStyle w:val="Heading1"/>
      </w:pPr>
      <w:r>
        <w:t>4. Parent–Child Activities</w:t>
      </w:r>
    </w:p>
    <w:p w14:paraId="7950EB93" w14:textId="77777777" w:rsidR="008E4A9B" w:rsidRDefault="00000000">
      <w:pPr>
        <w:pStyle w:val="ListBullet"/>
      </w:pPr>
      <w:r>
        <w:t>1. Safe vs Unsafe Sorting</w:t>
      </w:r>
    </w:p>
    <w:p w14:paraId="306A50BA" w14:textId="77777777" w:rsidR="008E4A9B" w:rsidRDefault="00000000">
      <w:pPr>
        <w:pStyle w:val="ListBullet"/>
      </w:pPr>
      <w:r>
        <w:t>2. Family Tech Agreement</w:t>
      </w:r>
    </w:p>
    <w:p w14:paraId="79A7BFD1" w14:textId="77777777" w:rsidR="008E4A9B" w:rsidRDefault="00000000">
      <w:pPr>
        <w:pStyle w:val="ListBullet"/>
      </w:pPr>
      <w:r>
        <w:t>3. Spot the Scam Game</w:t>
      </w:r>
    </w:p>
    <w:p w14:paraId="3376A35F" w14:textId="77777777" w:rsidR="008E4A9B" w:rsidRDefault="00000000">
      <w:pPr>
        <w:pStyle w:val="ListBullet"/>
      </w:pPr>
      <w:r>
        <w:t>4. Digital Footprint Poster</w:t>
      </w:r>
    </w:p>
    <w:p w14:paraId="69664375" w14:textId="77777777" w:rsidR="008E4A9B" w:rsidRDefault="00000000">
      <w:pPr>
        <w:pStyle w:val="ListBullet"/>
      </w:pPr>
      <w:r>
        <w:t>5. Social Media Privacy Check</w:t>
      </w:r>
    </w:p>
    <w:p w14:paraId="1336D871" w14:textId="77777777" w:rsidR="008E4A9B" w:rsidRDefault="00000000">
      <w:pPr>
        <w:pStyle w:val="ListBullet"/>
      </w:pPr>
      <w:r>
        <w:t>6. Role-Play Reporting Problems</w:t>
      </w:r>
    </w:p>
    <w:p w14:paraId="3A1A20F9" w14:textId="77777777" w:rsidR="008E4A9B" w:rsidRDefault="00000000">
      <w:pPr>
        <w:pStyle w:val="Heading1"/>
      </w:pPr>
      <w:r>
        <w:t>5. Multi-Lesson Unit Plan</w:t>
      </w:r>
    </w:p>
    <w:p w14:paraId="176FB398" w14:textId="77777777" w:rsidR="008E4A9B" w:rsidRDefault="00000000">
      <w:pPr>
        <w:pStyle w:val="ListBullet"/>
      </w:pPr>
      <w:r>
        <w:t>Lesson 1: Online Risks Overview</w:t>
      </w:r>
    </w:p>
    <w:p w14:paraId="33499E78" w14:textId="77777777" w:rsidR="008E4A9B" w:rsidRDefault="00000000">
      <w:pPr>
        <w:pStyle w:val="ListBullet"/>
      </w:pPr>
      <w:r>
        <w:t>Lesson 2: Privacy &amp; Personal Info</w:t>
      </w:r>
    </w:p>
    <w:p w14:paraId="2A5129AD" w14:textId="77777777" w:rsidR="008E4A9B" w:rsidRDefault="00000000">
      <w:pPr>
        <w:pStyle w:val="ListBullet"/>
      </w:pPr>
      <w:r>
        <w:t>Lesson 3: Cyberbullying Response</w:t>
      </w:r>
    </w:p>
    <w:p w14:paraId="06B8A1A6" w14:textId="77777777" w:rsidR="008E4A9B" w:rsidRDefault="00000000">
      <w:pPr>
        <w:pStyle w:val="ListBullet"/>
      </w:pPr>
      <w:r>
        <w:t>Lesson 4: Scam &amp; Phishing Detection</w:t>
      </w:r>
    </w:p>
    <w:p w14:paraId="741E21F0" w14:textId="77777777" w:rsidR="008E4A9B" w:rsidRDefault="00000000">
      <w:pPr>
        <w:pStyle w:val="ListBullet"/>
      </w:pPr>
      <w:r>
        <w:t>Lesson 5: Healthy Tech Habits</w:t>
      </w:r>
    </w:p>
    <w:p w14:paraId="4308DCB6" w14:textId="77777777" w:rsidR="008E4A9B" w:rsidRDefault="00000000">
      <w:pPr>
        <w:pStyle w:val="ListBullet"/>
      </w:pPr>
      <w:r>
        <w:t>Lesson 6: Family Safety Plan</w:t>
      </w:r>
    </w:p>
    <w:sectPr w:rsidR="008E4A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5785115">
    <w:abstractNumId w:val="8"/>
  </w:num>
  <w:num w:numId="2" w16cid:durableId="349648822">
    <w:abstractNumId w:val="6"/>
  </w:num>
  <w:num w:numId="3" w16cid:durableId="22753919">
    <w:abstractNumId w:val="5"/>
  </w:num>
  <w:num w:numId="4" w16cid:durableId="2057773438">
    <w:abstractNumId w:val="4"/>
  </w:num>
  <w:num w:numId="5" w16cid:durableId="570433593">
    <w:abstractNumId w:val="7"/>
  </w:num>
  <w:num w:numId="6" w16cid:durableId="875197358">
    <w:abstractNumId w:val="3"/>
  </w:num>
  <w:num w:numId="7" w16cid:durableId="281347860">
    <w:abstractNumId w:val="2"/>
  </w:num>
  <w:num w:numId="8" w16cid:durableId="1006321484">
    <w:abstractNumId w:val="1"/>
  </w:num>
  <w:num w:numId="9" w16cid:durableId="106884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E4A9B"/>
    <w:rsid w:val="00AA1D8D"/>
    <w:rsid w:val="00B47730"/>
    <w:rsid w:val="00B65F23"/>
    <w:rsid w:val="00CB0664"/>
    <w:rsid w:val="00F627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78B5F"/>
  <w14:defaultImageDpi w14:val="300"/>
  <w15:docId w15:val="{54D568E6-AA29-9E47-86FA-4E5D465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2025-12-02T22:05:00Z</dcterms:created>
  <dcterms:modified xsi:type="dcterms:W3CDTF">2025-12-02T22:05:00Z</dcterms:modified>
  <cp:category/>
</cp:coreProperties>
</file>