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59F14" w14:textId="77777777" w:rsidR="002C4145" w:rsidRDefault="00000000">
      <w:pPr>
        <w:pStyle w:val="Title"/>
      </w:pPr>
      <w:r>
        <w:t>Guide pour parents – Utiliser l’IA de façon sécuritaire avec les enfants</w:t>
      </w:r>
    </w:p>
    <w:p w14:paraId="2824B07D" w14:textId="4DE7AFE7" w:rsidR="002C4145" w:rsidRDefault="00000000">
      <w:r>
        <w:t xml:space="preserve">Basé sur la </w:t>
      </w:r>
      <w:r w:rsidR="004F2B2C">
        <w:t>vidéo</w:t>
      </w:r>
      <w:r>
        <w:t>: How to help children use AI safely</w:t>
      </w:r>
    </w:p>
    <w:p w14:paraId="2293664E" w14:textId="77777777" w:rsidR="002C4145" w:rsidRDefault="00000000">
      <w:pPr>
        <w:pStyle w:val="Heading1"/>
      </w:pPr>
      <w:r>
        <w:t>1. Ce que la vidéo explique aux parents</w:t>
      </w:r>
    </w:p>
    <w:p w14:paraId="0BC88F56" w14:textId="77777777" w:rsidR="002C4145" w:rsidRDefault="00000000">
      <w:r>
        <w:t>La vidéo explique que l’intelligence artificielle (IA) fait maintenant partie de la vie quotidienne des enfants. L’IA peut aider à apprendre, à répondre à des questions ou même donner une impression de compagnie. Cependant, l’IA ne pense pas comme un humain, peut se tromper et peut fournir des conseils non adaptés à l’âge.</w:t>
      </w:r>
    </w:p>
    <w:p w14:paraId="282F9748" w14:textId="77777777" w:rsidR="002C4145" w:rsidRDefault="00000000">
      <w:pPr>
        <w:pStyle w:val="Heading1"/>
      </w:pPr>
      <w:r>
        <w:t>2. Recherches indépendantes qui soutiennent la vidéo</w:t>
      </w:r>
    </w:p>
    <w:p w14:paraId="44CB721C" w14:textId="77777777" w:rsidR="002C4145" w:rsidRDefault="00000000">
      <w:r>
        <w:t>• UNICEF : les enfants accordent souvent trop de confiance aux réponses de l’IA.</w:t>
      </w:r>
      <w:r>
        <w:br/>
        <w:t>• MIT : les enfants ont tendance à croire les réponses de l’IA même lorsqu’elles sont incorrectes.</w:t>
      </w:r>
      <w:r>
        <w:br/>
        <w:t>• Common Sense Media : les outils d’IA peuvent transmettre des biais ou des conseils inappropriés.</w:t>
      </w:r>
      <w:r>
        <w:br/>
        <w:t>• AAP : une utilisation en co-apprentissage (parent + enfant) renforce la sécurité numérique.</w:t>
      </w:r>
    </w:p>
    <w:p w14:paraId="4BE5648D" w14:textId="77777777" w:rsidR="002C4145" w:rsidRDefault="00000000">
      <w:pPr>
        <w:pStyle w:val="Heading1"/>
      </w:pPr>
      <w:r>
        <w:t>3. Comment expliquer l’IA à votre enfant</w:t>
      </w:r>
    </w:p>
    <w:p w14:paraId="3A4F60E5" w14:textId="77777777" w:rsidR="002C4145" w:rsidRDefault="00000000">
      <w:r>
        <w:t>• Comparez l’IA à une bibliothèque : elle fournit des informations, mais ne « comprend » pas.</w:t>
      </w:r>
      <w:r>
        <w:br/>
        <w:t>• Expliquez que l’IA apprend à partir de modèles, pas d’émotions.</w:t>
      </w:r>
      <w:r>
        <w:br/>
        <w:t>• Soulignez que l’IA peut aider, mais l’enfant doit réfléchir lui-même.</w:t>
      </w:r>
      <w:r>
        <w:br/>
        <w:t>• Rappelez de ne jamais partager d’informations personnelles avec un outil d’IA.</w:t>
      </w:r>
    </w:p>
    <w:p w14:paraId="12450BB5" w14:textId="77777777" w:rsidR="002C4145" w:rsidRDefault="00000000">
      <w:pPr>
        <w:pStyle w:val="Heading1"/>
      </w:pPr>
      <w:r>
        <w:t>4. Messages clés à rappeler</w:t>
      </w:r>
    </w:p>
    <w:p w14:paraId="7DDEE269" w14:textId="77777777" w:rsidR="002C4145" w:rsidRDefault="00000000">
      <w:r>
        <w:t>• L’IA est un outil, pas un ami.</w:t>
      </w:r>
      <w:r>
        <w:br/>
        <w:t>• L’IA peut faire des erreurs.</w:t>
      </w:r>
      <w:r>
        <w:br/>
        <w:t>• Un adulte doit toujours être consulté en cas de doute.</w:t>
      </w:r>
      <w:r>
        <w:br/>
        <w:t>• L’IA ne remplace jamais le soutien humain.</w:t>
      </w:r>
    </w:p>
    <w:p w14:paraId="6AA0D72B" w14:textId="77777777" w:rsidR="002C4145" w:rsidRDefault="00000000">
      <w:pPr>
        <w:pStyle w:val="Heading1"/>
      </w:pPr>
      <w:r>
        <w:t>5. Activités parent-enfant (6 idées détaillées)</w:t>
      </w:r>
    </w:p>
    <w:p w14:paraId="376B84BB" w14:textId="77777777" w:rsidR="002C4145" w:rsidRDefault="00000000">
      <w:r>
        <w:t>1. Vérification IA vs humain:</w:t>
      </w:r>
    </w:p>
    <w:p w14:paraId="32CFDA4B" w14:textId="77777777" w:rsidR="002C4145" w:rsidRDefault="00000000">
      <w:pPr>
        <w:pStyle w:val="ListBullet"/>
      </w:pPr>
      <w:r>
        <w:lastRenderedPageBreak/>
        <w:t>Comparer les réponses de l’IA avec des sources fiables.</w:t>
      </w:r>
    </w:p>
    <w:p w14:paraId="6AF63959" w14:textId="77777777" w:rsidR="002C4145" w:rsidRDefault="00000000">
      <w:r>
        <w:t>2. Atelier confidentialité:</w:t>
      </w:r>
    </w:p>
    <w:p w14:paraId="0302FDD4" w14:textId="77777777" w:rsidR="002C4145" w:rsidRDefault="00000000">
      <w:pPr>
        <w:pStyle w:val="ListBullet"/>
      </w:pPr>
      <w:r>
        <w:t>Pratiquer quoi écrire ou ne pas écrire dans un chatbot.</w:t>
      </w:r>
    </w:p>
    <w:p w14:paraId="24D0501C" w14:textId="77777777" w:rsidR="002C4145" w:rsidRDefault="00000000">
      <w:r>
        <w:t>3. Trouver l’erreur:</w:t>
      </w:r>
    </w:p>
    <w:p w14:paraId="669E0E73" w14:textId="77777777" w:rsidR="002C4145" w:rsidRDefault="00000000">
      <w:pPr>
        <w:pStyle w:val="ListBullet"/>
      </w:pPr>
      <w:r>
        <w:t>Poser une question à l’IA et analyser les erreurs possibles.</w:t>
      </w:r>
    </w:p>
    <w:p w14:paraId="589D3F2C" w14:textId="77777777" w:rsidR="002C4145" w:rsidRDefault="00000000">
      <w:r>
        <w:t>4. Apprendre avec l’IA:</w:t>
      </w:r>
    </w:p>
    <w:p w14:paraId="238D5C51" w14:textId="77777777" w:rsidR="002C4145" w:rsidRDefault="00000000">
      <w:pPr>
        <w:pStyle w:val="ListBullet"/>
      </w:pPr>
      <w:r>
        <w:t>Pratiquer des questions comme « montre-moi comment » plutôt que « donne-moi la réponse ».</w:t>
      </w:r>
    </w:p>
    <w:p w14:paraId="011B6765" w14:textId="77777777" w:rsidR="002C4145" w:rsidRDefault="00000000">
      <w:r>
        <w:t>5. IA ou ami réel ?:</w:t>
      </w:r>
    </w:p>
    <w:p w14:paraId="135A4A9C" w14:textId="77777777" w:rsidR="002C4145" w:rsidRDefault="00000000">
      <w:pPr>
        <w:pStyle w:val="ListBullet"/>
      </w:pPr>
      <w:r>
        <w:t>Discuter de ce que fait un véritable ami et de ce que l’IA ne peut pas faire.</w:t>
      </w:r>
    </w:p>
    <w:p w14:paraId="09ED1001" w14:textId="77777777" w:rsidR="002C4145" w:rsidRDefault="00000000">
      <w:r>
        <w:t>6. Affiche familiale IA sécuritaire:</w:t>
      </w:r>
    </w:p>
    <w:p w14:paraId="668BA05C" w14:textId="77777777" w:rsidR="002C4145" w:rsidRDefault="00000000">
      <w:pPr>
        <w:pStyle w:val="ListBullet"/>
      </w:pPr>
      <w:r>
        <w:t>Créer une affiche résumant les règles familiales d’utilisation de l’IA.</w:t>
      </w:r>
    </w:p>
    <w:p w14:paraId="1593CF24" w14:textId="77777777" w:rsidR="002C4145" w:rsidRDefault="00000000">
      <w:pPr>
        <w:pStyle w:val="Heading1"/>
      </w:pPr>
      <w:r>
        <w:t>6. Plan d’unité multi-leçons</w:t>
      </w:r>
    </w:p>
    <w:p w14:paraId="627E4E79" w14:textId="77777777" w:rsidR="002C4145" w:rsidRDefault="00000000">
      <w:r>
        <w:t>Leçon 1 : Qu’est-ce que l’IA ?:</w:t>
      </w:r>
    </w:p>
    <w:p w14:paraId="22957337" w14:textId="77777777" w:rsidR="002C4145" w:rsidRDefault="00000000">
      <w:pPr>
        <w:pStyle w:val="ListBullet"/>
      </w:pPr>
      <w:r>
        <w:t>Découvrir comment fonctionne l’IA avec des exemples simples.</w:t>
      </w:r>
    </w:p>
    <w:p w14:paraId="5A71D71A" w14:textId="77777777" w:rsidR="002C4145" w:rsidRDefault="00000000">
      <w:r>
        <w:t>Leçon 2 : L’IA peut se tromper:</w:t>
      </w:r>
    </w:p>
    <w:p w14:paraId="5C55DD48" w14:textId="77777777" w:rsidR="002C4145" w:rsidRDefault="00000000">
      <w:pPr>
        <w:pStyle w:val="ListBullet"/>
      </w:pPr>
      <w:r>
        <w:t>Explorer les erreurs possibles et l’importance de vérifier.</w:t>
      </w:r>
    </w:p>
    <w:p w14:paraId="6516EF04" w14:textId="77777777" w:rsidR="002C4145" w:rsidRDefault="00000000">
      <w:r>
        <w:t>Leçon 3 : Confidentialité et limites:</w:t>
      </w:r>
    </w:p>
    <w:p w14:paraId="3BDC60D1" w14:textId="77777777" w:rsidR="002C4145" w:rsidRDefault="00000000">
      <w:pPr>
        <w:pStyle w:val="ListBullet"/>
      </w:pPr>
      <w:r>
        <w:t>Apprendre quand et quoi partager en ligne.</w:t>
      </w:r>
    </w:p>
    <w:p w14:paraId="107B0F24" w14:textId="77777777" w:rsidR="002C4145" w:rsidRDefault="00000000">
      <w:r>
        <w:t>Leçon 4 : Utiliser l’IA pour apprendre:</w:t>
      </w:r>
    </w:p>
    <w:p w14:paraId="5C008A0E" w14:textId="77777777" w:rsidR="002C4145" w:rsidRDefault="00000000">
      <w:pPr>
        <w:pStyle w:val="ListBullet"/>
      </w:pPr>
      <w:r>
        <w:t>Poser de bonnes questions pour guider l’apprentissage.</w:t>
      </w:r>
    </w:p>
    <w:p w14:paraId="1BBD1AD9" w14:textId="77777777" w:rsidR="002C4145" w:rsidRDefault="00000000">
      <w:r>
        <w:t>Leçon 5 : L’IA n’a pas d’émotions:</w:t>
      </w:r>
    </w:p>
    <w:p w14:paraId="40BBAF8E" w14:textId="77777777" w:rsidR="002C4145" w:rsidRDefault="00000000">
      <w:pPr>
        <w:pStyle w:val="ListBullet"/>
      </w:pPr>
      <w:r>
        <w:t>Comprendre que l’IA ne remplace pas un ami ou un adulte.</w:t>
      </w:r>
    </w:p>
    <w:p w14:paraId="7B4AA151" w14:textId="77777777" w:rsidR="002C4145" w:rsidRDefault="00000000">
      <w:r>
        <w:t>Leçon 6 : Activité finale:</w:t>
      </w:r>
    </w:p>
    <w:p w14:paraId="791B8C3F" w14:textId="77777777" w:rsidR="002C4145" w:rsidRDefault="00000000">
      <w:pPr>
        <w:pStyle w:val="ListBullet"/>
      </w:pPr>
      <w:r>
        <w:t>Créer un plan familial d’utilisation sécuritaire de l’IA.</w:t>
      </w:r>
    </w:p>
    <w:sectPr w:rsidR="002C41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931185">
    <w:abstractNumId w:val="8"/>
  </w:num>
  <w:num w:numId="2" w16cid:durableId="1470974850">
    <w:abstractNumId w:val="6"/>
  </w:num>
  <w:num w:numId="3" w16cid:durableId="1812945233">
    <w:abstractNumId w:val="5"/>
  </w:num>
  <w:num w:numId="4" w16cid:durableId="2139371489">
    <w:abstractNumId w:val="4"/>
  </w:num>
  <w:num w:numId="5" w16cid:durableId="371424920">
    <w:abstractNumId w:val="7"/>
  </w:num>
  <w:num w:numId="6" w16cid:durableId="1687639041">
    <w:abstractNumId w:val="3"/>
  </w:num>
  <w:num w:numId="7" w16cid:durableId="862016989">
    <w:abstractNumId w:val="2"/>
  </w:num>
  <w:num w:numId="8" w16cid:durableId="770972768">
    <w:abstractNumId w:val="1"/>
  </w:num>
  <w:num w:numId="9" w16cid:durableId="15547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4145"/>
    <w:rsid w:val="00326F90"/>
    <w:rsid w:val="004F2B2C"/>
    <w:rsid w:val="00AA1D8D"/>
    <w:rsid w:val="00B47730"/>
    <w:rsid w:val="00CB0664"/>
    <w:rsid w:val="00F627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1C395B"/>
  <w14:defaultImageDpi w14:val="300"/>
  <w15:docId w15:val="{54D568E6-AA29-9E47-86FA-4E5D465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2025-12-02T21:52:00Z</dcterms:created>
  <dcterms:modified xsi:type="dcterms:W3CDTF">2025-12-02T21:52:00Z</dcterms:modified>
  <cp:category/>
</cp:coreProperties>
</file>