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93177" w14:textId="77777777" w:rsidR="001447EC" w:rsidRDefault="00000000">
      <w:pPr>
        <w:pStyle w:val="Title"/>
        <w:jc w:val="center"/>
      </w:pPr>
      <w:r>
        <w:t>Curriculum Correlation Document</w:t>
      </w:r>
      <w:r>
        <w:br/>
        <w:t xml:space="preserve">Safe and Smart Online Habits </w:t>
      </w:r>
    </w:p>
    <w:p w14:paraId="51B34A96" w14:textId="1B27CD3C" w:rsidR="006C03BD" w:rsidRDefault="00000000">
      <w:pPr>
        <w:pStyle w:val="Title"/>
        <w:jc w:val="center"/>
      </w:pPr>
      <w:r>
        <w:t>(Grades 3–6)</w:t>
      </w:r>
    </w:p>
    <w:p w14:paraId="664137E7" w14:textId="77777777" w:rsidR="006C03BD" w:rsidRDefault="00000000">
      <w:pPr>
        <w:jc w:val="center"/>
      </w:pPr>
      <w:r>
        <w:rPr>
          <w:sz w:val="28"/>
        </w:rPr>
        <w:t>Aligned to the Ontario Curriculum</w:t>
      </w:r>
      <w:r>
        <w:rPr>
          <w:sz w:val="28"/>
        </w:rPr>
        <w:br/>
        <w:t>HPE • Science &amp; Technology • Language</w:t>
      </w:r>
    </w:p>
    <w:p w14:paraId="6F0A89D5" w14:textId="314D17C4" w:rsidR="006C03BD" w:rsidRDefault="00000000">
      <w:pPr>
        <w:jc w:val="center"/>
      </w:pPr>
      <w:r>
        <w:br/>
        <w:t xml:space="preserve">Based on </w:t>
      </w:r>
      <w:r w:rsidR="001447EC">
        <w:t>video</w:t>
      </w:r>
      <w:r>
        <w:t>: Safe and Smart Online Habits</w:t>
      </w:r>
    </w:p>
    <w:p w14:paraId="0256A652" w14:textId="77777777" w:rsidR="006C03BD" w:rsidRDefault="00000000">
      <w:r>
        <w:br w:type="page"/>
      </w:r>
    </w:p>
    <w:p w14:paraId="513747AB" w14:textId="77777777" w:rsidR="006C03BD" w:rsidRDefault="00000000">
      <w:pPr>
        <w:pStyle w:val="Heading1"/>
        <w:jc w:val="center"/>
      </w:pPr>
      <w:r>
        <w:lastRenderedPageBreak/>
        <w:t>Overview</w:t>
      </w:r>
    </w:p>
    <w:p w14:paraId="50C54796" w14:textId="77777777" w:rsidR="006C03BD" w:rsidRDefault="00000000">
      <w:r>
        <w:t>This document provides curriculum correlations between the educational video 'Safe and Smart Online Habits' and the Ontario Curriculum for Grades 3–6 in Health &amp; Physical Education (HPE), Science &amp; Technology, and Language. The video teaches children about privacy, strong passwords, safe communication, recognizing unsafe content, and asking trusted adults for help.</w:t>
      </w:r>
    </w:p>
    <w:p w14:paraId="3B581584" w14:textId="77777777" w:rsidR="006C03BD" w:rsidRDefault="00000000">
      <w:r>
        <w:br w:type="page"/>
      </w:r>
    </w:p>
    <w:p w14:paraId="3D3E427E" w14:textId="77777777" w:rsidR="006C03BD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C03BD" w14:paraId="596525F3" w14:textId="77777777">
        <w:tc>
          <w:tcPr>
            <w:tcW w:w="2880" w:type="dxa"/>
          </w:tcPr>
          <w:p w14:paraId="1889B7F0" w14:textId="77777777" w:rsidR="006C03BD" w:rsidRDefault="00000000">
            <w:r>
              <w:t>Ontario Outcome</w:t>
            </w:r>
          </w:p>
        </w:tc>
        <w:tc>
          <w:tcPr>
            <w:tcW w:w="2880" w:type="dxa"/>
          </w:tcPr>
          <w:p w14:paraId="766235B2" w14:textId="77777777" w:rsidR="006C03BD" w:rsidRDefault="00000000">
            <w:r>
              <w:t>Strand / Grades</w:t>
            </w:r>
          </w:p>
        </w:tc>
        <w:tc>
          <w:tcPr>
            <w:tcW w:w="2880" w:type="dxa"/>
          </w:tcPr>
          <w:p w14:paraId="30B2E0C1" w14:textId="77777777" w:rsidR="006C03BD" w:rsidRDefault="00000000">
            <w:r>
              <w:t>Video Correlation</w:t>
            </w:r>
          </w:p>
        </w:tc>
      </w:tr>
      <w:tr w:rsidR="006C03BD" w14:paraId="66AD76E6" w14:textId="77777777">
        <w:tc>
          <w:tcPr>
            <w:tcW w:w="2880" w:type="dxa"/>
          </w:tcPr>
          <w:p w14:paraId="186DD351" w14:textId="77777777" w:rsidR="006C03BD" w:rsidRDefault="00000000">
            <w:r>
              <w:t>Demonstrate an understanding of safe practices when using digital tools.</w:t>
            </w:r>
          </w:p>
        </w:tc>
        <w:tc>
          <w:tcPr>
            <w:tcW w:w="2880" w:type="dxa"/>
          </w:tcPr>
          <w:p w14:paraId="48507D74" w14:textId="77777777" w:rsidR="006C03BD" w:rsidRDefault="00000000">
            <w:r>
              <w:t>Strand D – Personal Safety (Grades 3–6)</w:t>
            </w:r>
          </w:p>
        </w:tc>
        <w:tc>
          <w:tcPr>
            <w:tcW w:w="2880" w:type="dxa"/>
          </w:tcPr>
          <w:p w14:paraId="52E9995D" w14:textId="77777777" w:rsidR="006C03BD" w:rsidRDefault="00000000">
            <w:r>
              <w:t>Explains: keeping personal information private, not talking to strangers online, asking trusted adults.</w:t>
            </w:r>
          </w:p>
        </w:tc>
      </w:tr>
      <w:tr w:rsidR="006C03BD" w14:paraId="3C8182E1" w14:textId="77777777">
        <w:tc>
          <w:tcPr>
            <w:tcW w:w="2880" w:type="dxa"/>
          </w:tcPr>
          <w:p w14:paraId="27B747E6" w14:textId="77777777" w:rsidR="006C03BD" w:rsidRDefault="00000000">
            <w:r>
              <w:t>Recognize the emotional and social impact of online interactions.</w:t>
            </w:r>
          </w:p>
        </w:tc>
        <w:tc>
          <w:tcPr>
            <w:tcW w:w="2880" w:type="dxa"/>
          </w:tcPr>
          <w:p w14:paraId="3D4DFD13" w14:textId="77777777" w:rsidR="006C03BD" w:rsidRDefault="00000000">
            <w:r>
              <w:t>Strand A – SEL Skills</w:t>
            </w:r>
          </w:p>
        </w:tc>
        <w:tc>
          <w:tcPr>
            <w:tcW w:w="2880" w:type="dxa"/>
          </w:tcPr>
          <w:p w14:paraId="73F2966B" w14:textId="77777777" w:rsidR="006C03BD" w:rsidRDefault="00000000">
            <w:r>
              <w:t>Rule 5: Being kind online; avoiding mean comments; reporting uncomfortable behaviour.</w:t>
            </w:r>
          </w:p>
        </w:tc>
      </w:tr>
      <w:tr w:rsidR="006C03BD" w14:paraId="67696DD2" w14:textId="77777777">
        <w:tc>
          <w:tcPr>
            <w:tcW w:w="2880" w:type="dxa"/>
          </w:tcPr>
          <w:p w14:paraId="4F86BCE4" w14:textId="77777777" w:rsidR="006C03BD" w:rsidRDefault="00000000">
            <w:r>
              <w:t>Apply decision-making skills to avoid risky online behaviours.</w:t>
            </w:r>
          </w:p>
        </w:tc>
        <w:tc>
          <w:tcPr>
            <w:tcW w:w="2880" w:type="dxa"/>
          </w:tcPr>
          <w:p w14:paraId="7F0957C8" w14:textId="77777777" w:rsidR="006C03BD" w:rsidRDefault="00000000">
            <w:r>
              <w:t>Strand D – Healthy Living</w:t>
            </w:r>
          </w:p>
        </w:tc>
        <w:tc>
          <w:tcPr>
            <w:tcW w:w="2880" w:type="dxa"/>
          </w:tcPr>
          <w:p w14:paraId="24799582" w14:textId="77777777" w:rsidR="006C03BD" w:rsidRDefault="00000000">
            <w:r>
              <w:t>Rules: 'Think before you click,' 'Tell an adult if something feels wrong,' recognizing unsafe links and pop-ups.</w:t>
            </w:r>
          </w:p>
        </w:tc>
      </w:tr>
    </w:tbl>
    <w:p w14:paraId="52A70A13" w14:textId="77777777" w:rsidR="006C03BD" w:rsidRDefault="00000000">
      <w:r>
        <w:br w:type="page"/>
      </w:r>
    </w:p>
    <w:p w14:paraId="6D3A4D3F" w14:textId="77777777" w:rsidR="006C03BD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C03BD" w14:paraId="51878291" w14:textId="77777777">
        <w:tc>
          <w:tcPr>
            <w:tcW w:w="2880" w:type="dxa"/>
          </w:tcPr>
          <w:p w14:paraId="70B25BA0" w14:textId="77777777" w:rsidR="006C03BD" w:rsidRDefault="00000000">
            <w:r>
              <w:t>Ontario Outcome</w:t>
            </w:r>
          </w:p>
        </w:tc>
        <w:tc>
          <w:tcPr>
            <w:tcW w:w="2880" w:type="dxa"/>
          </w:tcPr>
          <w:p w14:paraId="0571FF24" w14:textId="77777777" w:rsidR="006C03BD" w:rsidRDefault="00000000">
            <w:r>
              <w:t>Strand / Grades</w:t>
            </w:r>
          </w:p>
        </w:tc>
        <w:tc>
          <w:tcPr>
            <w:tcW w:w="2880" w:type="dxa"/>
          </w:tcPr>
          <w:p w14:paraId="0155BEDB" w14:textId="77777777" w:rsidR="006C03BD" w:rsidRDefault="00000000">
            <w:r>
              <w:t>Video Correlation</w:t>
            </w:r>
          </w:p>
        </w:tc>
      </w:tr>
      <w:tr w:rsidR="006C03BD" w14:paraId="71A3A89E" w14:textId="77777777">
        <w:tc>
          <w:tcPr>
            <w:tcW w:w="2880" w:type="dxa"/>
          </w:tcPr>
          <w:p w14:paraId="56A8D88E" w14:textId="77777777" w:rsidR="006C03BD" w:rsidRDefault="00000000">
            <w:r>
              <w:t>Describe how digital systems collect and store information.</w:t>
            </w:r>
          </w:p>
        </w:tc>
        <w:tc>
          <w:tcPr>
            <w:tcW w:w="2880" w:type="dxa"/>
          </w:tcPr>
          <w:p w14:paraId="2688A9C3" w14:textId="77777777" w:rsidR="006C03BD" w:rsidRDefault="00000000">
            <w:r>
              <w:t>Strand A – STEM Skills</w:t>
            </w:r>
          </w:p>
        </w:tc>
        <w:tc>
          <w:tcPr>
            <w:tcW w:w="2880" w:type="dxa"/>
          </w:tcPr>
          <w:p w14:paraId="63E56013" w14:textId="77777777" w:rsidR="006C03BD" w:rsidRDefault="00000000">
            <w:r>
              <w:t>Explains how posts and messages can be copied, saved, or shared even if intended to be temporary.</w:t>
            </w:r>
          </w:p>
        </w:tc>
      </w:tr>
      <w:tr w:rsidR="006C03BD" w14:paraId="29AC0958" w14:textId="77777777">
        <w:tc>
          <w:tcPr>
            <w:tcW w:w="2880" w:type="dxa"/>
          </w:tcPr>
          <w:p w14:paraId="2E88AEEF" w14:textId="77777777" w:rsidR="006C03BD" w:rsidRDefault="00000000">
            <w:r>
              <w:t>Identify risks associated with online communication and how to stay safe.</w:t>
            </w:r>
          </w:p>
        </w:tc>
        <w:tc>
          <w:tcPr>
            <w:tcW w:w="2880" w:type="dxa"/>
          </w:tcPr>
          <w:p w14:paraId="4CABD247" w14:textId="77777777" w:rsidR="006C03BD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76AEC442" w14:textId="77777777" w:rsidR="006C03BD" w:rsidRDefault="00000000">
            <w:r>
              <w:t>Discusses unsafe links, scams, strangers contacting kids, and avoiding unknown communication.</w:t>
            </w:r>
          </w:p>
        </w:tc>
      </w:tr>
      <w:tr w:rsidR="006C03BD" w14:paraId="33344B65" w14:textId="77777777">
        <w:tc>
          <w:tcPr>
            <w:tcW w:w="2880" w:type="dxa"/>
          </w:tcPr>
          <w:p w14:paraId="47EF4810" w14:textId="77777777" w:rsidR="006C03BD" w:rsidRDefault="00000000">
            <w:r>
              <w:t>Apply safe practices when using digital tools.</w:t>
            </w:r>
          </w:p>
        </w:tc>
        <w:tc>
          <w:tcPr>
            <w:tcW w:w="2880" w:type="dxa"/>
          </w:tcPr>
          <w:p w14:paraId="41AC7883" w14:textId="77777777" w:rsidR="006C03BD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1098063F" w14:textId="77777777" w:rsidR="006C03BD" w:rsidRDefault="00000000">
            <w:r>
              <w:t>Rules: use strong passwords, avoid unsafe apps, ask adults to approve websites.</w:t>
            </w:r>
          </w:p>
        </w:tc>
      </w:tr>
    </w:tbl>
    <w:p w14:paraId="783D377B" w14:textId="77777777" w:rsidR="006C03BD" w:rsidRDefault="00000000">
      <w:r>
        <w:br w:type="page"/>
      </w:r>
    </w:p>
    <w:p w14:paraId="5F86690F" w14:textId="77777777" w:rsidR="006C03BD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C03BD" w14:paraId="5EA1D4F6" w14:textId="77777777">
        <w:tc>
          <w:tcPr>
            <w:tcW w:w="2880" w:type="dxa"/>
          </w:tcPr>
          <w:p w14:paraId="42795C8F" w14:textId="77777777" w:rsidR="006C03BD" w:rsidRDefault="00000000">
            <w:r>
              <w:t>Ontario Outcome</w:t>
            </w:r>
          </w:p>
        </w:tc>
        <w:tc>
          <w:tcPr>
            <w:tcW w:w="2880" w:type="dxa"/>
          </w:tcPr>
          <w:p w14:paraId="44E0BA4F" w14:textId="77777777" w:rsidR="006C03BD" w:rsidRDefault="00000000">
            <w:r>
              <w:t>Strand / Grades</w:t>
            </w:r>
          </w:p>
        </w:tc>
        <w:tc>
          <w:tcPr>
            <w:tcW w:w="2880" w:type="dxa"/>
          </w:tcPr>
          <w:p w14:paraId="7C5832CD" w14:textId="77777777" w:rsidR="006C03BD" w:rsidRDefault="00000000">
            <w:r>
              <w:t>Video Correlation</w:t>
            </w:r>
          </w:p>
        </w:tc>
      </w:tr>
      <w:tr w:rsidR="006C03BD" w14:paraId="2BD80FE0" w14:textId="77777777">
        <w:tc>
          <w:tcPr>
            <w:tcW w:w="2880" w:type="dxa"/>
          </w:tcPr>
          <w:p w14:paraId="0173D031" w14:textId="77777777" w:rsidR="006C03BD" w:rsidRDefault="00000000">
            <w:r>
              <w:t>Interpret safety messages presented in media texts.</w:t>
            </w:r>
          </w:p>
        </w:tc>
        <w:tc>
          <w:tcPr>
            <w:tcW w:w="2880" w:type="dxa"/>
          </w:tcPr>
          <w:p w14:paraId="53068DB7" w14:textId="77777777" w:rsidR="006C03BD" w:rsidRDefault="00000000">
            <w:r>
              <w:t>Strand C – Comprehension (Grades 3–6)</w:t>
            </w:r>
          </w:p>
        </w:tc>
        <w:tc>
          <w:tcPr>
            <w:tcW w:w="2880" w:type="dxa"/>
          </w:tcPr>
          <w:p w14:paraId="3D777BE0" w14:textId="77777777" w:rsidR="006C03BD" w:rsidRDefault="00000000">
            <w:r>
              <w:t>Rules and examples showing cause/effect of unsafe vs. safe behaviour.</w:t>
            </w:r>
          </w:p>
        </w:tc>
      </w:tr>
      <w:tr w:rsidR="006C03BD" w14:paraId="55F9BDD4" w14:textId="77777777">
        <w:tc>
          <w:tcPr>
            <w:tcW w:w="2880" w:type="dxa"/>
          </w:tcPr>
          <w:p w14:paraId="1AE5D380" w14:textId="77777777" w:rsidR="006C03BD" w:rsidRDefault="00000000">
            <w:r>
              <w:t>Evaluate information found online and identify credible sources.</w:t>
            </w:r>
          </w:p>
        </w:tc>
        <w:tc>
          <w:tcPr>
            <w:tcW w:w="2880" w:type="dxa"/>
          </w:tcPr>
          <w:p w14:paraId="7DEFA824" w14:textId="77777777" w:rsidR="006C03BD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6E127AB1" w14:textId="77777777" w:rsidR="006C03BD" w:rsidRDefault="00000000">
            <w:r>
              <w:t>Video emphasizes asking an adult, checking safety of websites, recognizing dangerous requests.</w:t>
            </w:r>
          </w:p>
        </w:tc>
      </w:tr>
      <w:tr w:rsidR="006C03BD" w14:paraId="0BAAC7EF" w14:textId="77777777">
        <w:tc>
          <w:tcPr>
            <w:tcW w:w="2880" w:type="dxa"/>
          </w:tcPr>
          <w:p w14:paraId="68F44CA6" w14:textId="77777777" w:rsidR="006C03BD" w:rsidRDefault="00000000">
            <w:r>
              <w:t>Produce personal reflections on digital behaviour.</w:t>
            </w:r>
          </w:p>
        </w:tc>
        <w:tc>
          <w:tcPr>
            <w:tcW w:w="2880" w:type="dxa"/>
          </w:tcPr>
          <w:p w14:paraId="7F2D65F3" w14:textId="77777777" w:rsidR="006C03BD" w:rsidRDefault="00000000">
            <w:r>
              <w:t>Strand D – Composition</w:t>
            </w:r>
          </w:p>
        </w:tc>
        <w:tc>
          <w:tcPr>
            <w:tcW w:w="2880" w:type="dxa"/>
          </w:tcPr>
          <w:p w14:paraId="0BAD1FD4" w14:textId="77777777" w:rsidR="006C03BD" w:rsidRDefault="00000000">
            <w:r>
              <w:t>Encourages students to reflect on safe posting, password habits, and communication choices.</w:t>
            </w:r>
          </w:p>
        </w:tc>
      </w:tr>
    </w:tbl>
    <w:p w14:paraId="31C4CCFA" w14:textId="77777777" w:rsidR="00977A81" w:rsidRDefault="00977A81"/>
    <w:sectPr w:rsidR="00977A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2054156">
    <w:abstractNumId w:val="8"/>
  </w:num>
  <w:num w:numId="2" w16cid:durableId="256446480">
    <w:abstractNumId w:val="6"/>
  </w:num>
  <w:num w:numId="3" w16cid:durableId="1007708177">
    <w:abstractNumId w:val="5"/>
  </w:num>
  <w:num w:numId="4" w16cid:durableId="2099713474">
    <w:abstractNumId w:val="4"/>
  </w:num>
  <w:num w:numId="5" w16cid:durableId="291324284">
    <w:abstractNumId w:val="7"/>
  </w:num>
  <w:num w:numId="6" w16cid:durableId="51776196">
    <w:abstractNumId w:val="3"/>
  </w:num>
  <w:num w:numId="7" w16cid:durableId="990518976">
    <w:abstractNumId w:val="2"/>
  </w:num>
  <w:num w:numId="8" w16cid:durableId="95447058">
    <w:abstractNumId w:val="1"/>
  </w:num>
  <w:num w:numId="9" w16cid:durableId="129486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7EC"/>
    <w:rsid w:val="0015074B"/>
    <w:rsid w:val="0029639D"/>
    <w:rsid w:val="00326F90"/>
    <w:rsid w:val="006C03BD"/>
    <w:rsid w:val="008E7FF3"/>
    <w:rsid w:val="00977A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2B9D2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2025-12-01T21:05:00Z</dcterms:created>
  <dcterms:modified xsi:type="dcterms:W3CDTF">2025-12-01T21:05:00Z</dcterms:modified>
  <cp:category/>
</cp:coreProperties>
</file>