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0CB4A" w14:textId="2CF3B5F0" w:rsidR="00F4496B" w:rsidRPr="00AB4FA6" w:rsidRDefault="003D12D8">
      <w:pPr>
        <w:rPr>
          <w:bCs/>
        </w:rPr>
      </w:pPr>
      <w:r w:rsidRPr="00AB4FA6">
        <w:rPr>
          <w:bCs/>
        </w:rPr>
        <w:t>Safe Work Practice</w:t>
      </w:r>
    </w:p>
    <w:p w14:paraId="1C978750" w14:textId="7C2EDAB4" w:rsidR="003D12D8" w:rsidRDefault="003D12D8" w:rsidP="003D12D8">
      <w:pPr>
        <w:jc w:val="center"/>
      </w:pPr>
    </w:p>
    <w:p w14:paraId="2C893902" w14:textId="73E82150" w:rsidR="003D12D8" w:rsidRPr="00AB4FA6" w:rsidRDefault="003D12D8" w:rsidP="003D12D8">
      <w:pPr>
        <w:jc w:val="center"/>
        <w:rPr>
          <w:b/>
          <w:sz w:val="28"/>
          <w:szCs w:val="28"/>
        </w:rPr>
      </w:pPr>
      <w:r w:rsidRPr="00AB4FA6">
        <w:rPr>
          <w:b/>
          <w:sz w:val="28"/>
          <w:szCs w:val="28"/>
        </w:rPr>
        <w:t>Use of a Snow Blower</w:t>
      </w:r>
    </w:p>
    <w:p w14:paraId="41941757" w14:textId="3FA17248" w:rsidR="003D12D8" w:rsidRPr="005B20FC" w:rsidRDefault="003D12D8" w:rsidP="003D12D8">
      <w:pPr>
        <w:rPr>
          <w:rFonts w:ascii="Times New Roman" w:hAnsi="Times New Roman" w:cs="Times New Roman"/>
          <w:sz w:val="24"/>
          <w:szCs w:val="24"/>
        </w:rPr>
      </w:pPr>
      <w:r w:rsidRPr="005B20FC">
        <w:rPr>
          <w:rFonts w:ascii="Times New Roman" w:hAnsi="Times New Roman" w:cs="Times New Roman"/>
          <w:b/>
          <w:sz w:val="24"/>
          <w:szCs w:val="24"/>
        </w:rPr>
        <w:t>General</w:t>
      </w:r>
      <w:r w:rsidRPr="005B20FC">
        <w:rPr>
          <w:rFonts w:ascii="Times New Roman" w:hAnsi="Times New Roman" w:cs="Times New Roman"/>
          <w:sz w:val="24"/>
          <w:szCs w:val="24"/>
        </w:rPr>
        <w:t>- To define the safe operating procedures in a manner that informs and instructs the employees of the key health and safety hazards and controls to remember when using a snow blower</w:t>
      </w:r>
      <w:r w:rsidR="005B20FC">
        <w:rPr>
          <w:rFonts w:ascii="Times New Roman" w:hAnsi="Times New Roman" w:cs="Times New Roman"/>
          <w:sz w:val="24"/>
          <w:szCs w:val="24"/>
        </w:rPr>
        <w:t>.</w:t>
      </w:r>
    </w:p>
    <w:p w14:paraId="32422DDF" w14:textId="24D2C5FF" w:rsidR="003D12D8" w:rsidRPr="005B20FC" w:rsidRDefault="003D12D8" w:rsidP="001E77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20FC">
        <w:rPr>
          <w:rFonts w:ascii="Times New Roman" w:hAnsi="Times New Roman" w:cs="Times New Roman"/>
          <w:b/>
          <w:sz w:val="24"/>
          <w:szCs w:val="24"/>
        </w:rPr>
        <w:t>Hazards</w:t>
      </w:r>
      <w:r w:rsidRPr="005B20FC">
        <w:rPr>
          <w:rFonts w:ascii="Times New Roman" w:hAnsi="Times New Roman" w:cs="Times New Roman"/>
          <w:sz w:val="24"/>
          <w:szCs w:val="24"/>
        </w:rPr>
        <w:t xml:space="preserve">- </w:t>
      </w:r>
      <w:r w:rsidR="00AD05E2">
        <w:rPr>
          <w:rFonts w:ascii="Times New Roman" w:hAnsi="Times New Roman" w:cs="Times New Roman"/>
          <w:sz w:val="24"/>
          <w:szCs w:val="24"/>
        </w:rPr>
        <w:t>S</w:t>
      </w:r>
      <w:r w:rsidRPr="005B20FC">
        <w:rPr>
          <w:rFonts w:ascii="Times New Roman" w:hAnsi="Times New Roman" w:cs="Times New Roman"/>
          <w:sz w:val="24"/>
          <w:szCs w:val="24"/>
        </w:rPr>
        <w:t>evere bodily impact</w:t>
      </w:r>
    </w:p>
    <w:p w14:paraId="4ACB6F4C" w14:textId="067CEF35" w:rsidR="003D12D8" w:rsidRPr="005B20FC" w:rsidRDefault="003D12D8" w:rsidP="001E77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20FC">
        <w:rPr>
          <w:rFonts w:ascii="Times New Roman" w:hAnsi="Times New Roman" w:cs="Times New Roman"/>
          <w:sz w:val="24"/>
          <w:szCs w:val="24"/>
        </w:rPr>
        <w:t xml:space="preserve">                Property damage</w:t>
      </w:r>
    </w:p>
    <w:p w14:paraId="29ED9BBB" w14:textId="0912DB7E" w:rsidR="003D12D8" w:rsidRPr="005B20FC" w:rsidRDefault="003D12D8" w:rsidP="001E77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20F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E77B4">
        <w:rPr>
          <w:rFonts w:ascii="Times New Roman" w:hAnsi="Times New Roman" w:cs="Times New Roman"/>
          <w:sz w:val="24"/>
          <w:szCs w:val="24"/>
        </w:rPr>
        <w:t>Eye Injury</w:t>
      </w:r>
    </w:p>
    <w:p w14:paraId="1DBBAFAE" w14:textId="6D1556FD" w:rsidR="001B4433" w:rsidRPr="005B20FC" w:rsidRDefault="00E52FFC" w:rsidP="001E77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20F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E77B4">
        <w:rPr>
          <w:rFonts w:ascii="Times New Roman" w:hAnsi="Times New Roman" w:cs="Times New Roman"/>
          <w:sz w:val="24"/>
          <w:szCs w:val="24"/>
        </w:rPr>
        <w:t>Hearing Injury</w:t>
      </w:r>
    </w:p>
    <w:p w14:paraId="16842D27" w14:textId="549CCE01" w:rsidR="0041267B" w:rsidRDefault="00E52FFC" w:rsidP="001E77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20F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1267B" w:rsidRPr="005B20FC">
        <w:rPr>
          <w:rFonts w:ascii="Times New Roman" w:hAnsi="Times New Roman" w:cs="Times New Roman"/>
          <w:sz w:val="24"/>
          <w:szCs w:val="24"/>
        </w:rPr>
        <w:t>Slips. Trips and Falls</w:t>
      </w:r>
      <w:r w:rsidR="00F74405" w:rsidRPr="005B20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97CD97" w14:textId="349398B3" w:rsidR="001E77B4" w:rsidRPr="005B20FC" w:rsidRDefault="001E77B4" w:rsidP="003D12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Cuts/Abrasions</w:t>
      </w:r>
    </w:p>
    <w:p w14:paraId="13440D40" w14:textId="6742F1CD" w:rsidR="00120F76" w:rsidRPr="005B20FC" w:rsidRDefault="00120F76" w:rsidP="00733A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20FC">
        <w:rPr>
          <w:rFonts w:ascii="Times New Roman" w:hAnsi="Times New Roman" w:cs="Times New Roman"/>
          <w:b/>
          <w:sz w:val="24"/>
          <w:szCs w:val="24"/>
        </w:rPr>
        <w:t>PPE</w:t>
      </w:r>
      <w:r w:rsidRPr="005B20FC">
        <w:rPr>
          <w:rFonts w:ascii="Times New Roman" w:hAnsi="Times New Roman" w:cs="Times New Roman"/>
          <w:sz w:val="24"/>
          <w:szCs w:val="24"/>
        </w:rPr>
        <w:t xml:space="preserve"> -</w:t>
      </w:r>
      <w:r w:rsidR="003F2E11" w:rsidRPr="005B20FC">
        <w:rPr>
          <w:rFonts w:ascii="Times New Roman" w:hAnsi="Times New Roman" w:cs="Times New Roman"/>
          <w:sz w:val="24"/>
          <w:szCs w:val="24"/>
        </w:rPr>
        <w:t>S</w:t>
      </w:r>
      <w:r w:rsidRPr="005B20FC">
        <w:rPr>
          <w:rFonts w:ascii="Times New Roman" w:hAnsi="Times New Roman" w:cs="Times New Roman"/>
          <w:sz w:val="24"/>
          <w:szCs w:val="24"/>
        </w:rPr>
        <w:t>teel toed footwear</w:t>
      </w:r>
    </w:p>
    <w:p w14:paraId="66A11FBE" w14:textId="6EF9F50A" w:rsidR="00120F76" w:rsidRPr="005B20FC" w:rsidRDefault="00120F76" w:rsidP="001E77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20FC">
        <w:rPr>
          <w:rFonts w:ascii="Times New Roman" w:hAnsi="Times New Roman" w:cs="Times New Roman"/>
          <w:sz w:val="24"/>
          <w:szCs w:val="24"/>
        </w:rPr>
        <w:t xml:space="preserve">         Eye protection</w:t>
      </w:r>
    </w:p>
    <w:p w14:paraId="063A7C45" w14:textId="023E1D56" w:rsidR="00120F76" w:rsidRPr="005B20FC" w:rsidRDefault="003F2E11" w:rsidP="001E77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20FC">
        <w:rPr>
          <w:rFonts w:ascii="Times New Roman" w:hAnsi="Times New Roman" w:cs="Times New Roman"/>
          <w:sz w:val="24"/>
          <w:szCs w:val="24"/>
        </w:rPr>
        <w:t xml:space="preserve">         </w:t>
      </w:r>
      <w:r w:rsidR="00120F76" w:rsidRPr="005B20FC">
        <w:rPr>
          <w:rFonts w:ascii="Times New Roman" w:hAnsi="Times New Roman" w:cs="Times New Roman"/>
          <w:sz w:val="24"/>
          <w:szCs w:val="24"/>
        </w:rPr>
        <w:t>Ear protection</w:t>
      </w:r>
    </w:p>
    <w:p w14:paraId="19331C20" w14:textId="396E23BF" w:rsidR="00120F76" w:rsidRPr="005B20FC" w:rsidRDefault="003F2E11" w:rsidP="001E77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20FC">
        <w:rPr>
          <w:rFonts w:ascii="Times New Roman" w:hAnsi="Times New Roman" w:cs="Times New Roman"/>
          <w:sz w:val="24"/>
          <w:szCs w:val="24"/>
        </w:rPr>
        <w:t xml:space="preserve">         </w:t>
      </w:r>
      <w:r w:rsidR="00120F76" w:rsidRPr="005B20FC">
        <w:rPr>
          <w:rFonts w:ascii="Times New Roman" w:hAnsi="Times New Roman" w:cs="Times New Roman"/>
          <w:sz w:val="24"/>
          <w:szCs w:val="24"/>
        </w:rPr>
        <w:t>Safety vest [site specific]</w:t>
      </w:r>
    </w:p>
    <w:p w14:paraId="45FA929A" w14:textId="1C849FF1" w:rsidR="00120F76" w:rsidRPr="005B20FC" w:rsidRDefault="003F2E11" w:rsidP="001E77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20FC">
        <w:rPr>
          <w:rFonts w:ascii="Times New Roman" w:hAnsi="Times New Roman" w:cs="Times New Roman"/>
          <w:sz w:val="24"/>
          <w:szCs w:val="24"/>
        </w:rPr>
        <w:t xml:space="preserve">         </w:t>
      </w:r>
      <w:r w:rsidR="00120F76" w:rsidRPr="005B20FC">
        <w:rPr>
          <w:rFonts w:ascii="Times New Roman" w:hAnsi="Times New Roman" w:cs="Times New Roman"/>
          <w:sz w:val="24"/>
          <w:szCs w:val="24"/>
        </w:rPr>
        <w:t>Gloves</w:t>
      </w:r>
    </w:p>
    <w:p w14:paraId="47A64095" w14:textId="49EA4107" w:rsidR="006041BF" w:rsidRPr="005B20FC" w:rsidRDefault="003F2E11" w:rsidP="006041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B20FC">
        <w:rPr>
          <w:rFonts w:ascii="Times New Roman" w:hAnsi="Times New Roman" w:cs="Times New Roman"/>
          <w:sz w:val="24"/>
          <w:szCs w:val="24"/>
        </w:rPr>
        <w:t xml:space="preserve">         </w:t>
      </w:r>
      <w:r w:rsidR="0035587C" w:rsidRPr="005B20FC">
        <w:rPr>
          <w:rFonts w:ascii="Times New Roman" w:hAnsi="Times New Roman" w:cs="Times New Roman"/>
          <w:sz w:val="24"/>
          <w:szCs w:val="24"/>
        </w:rPr>
        <w:t>Winter Clothing [but not loose so that it would snag on blower]</w:t>
      </w:r>
      <w:r w:rsidR="006041BF" w:rsidRPr="005B20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88DB9F" w14:textId="5B5E4BCF" w:rsidR="006041BF" w:rsidRPr="005B20FC" w:rsidRDefault="006041BF" w:rsidP="006041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413FD0" w14:textId="18337AA2" w:rsidR="006041BF" w:rsidRPr="005B20FC" w:rsidRDefault="00E52FFC" w:rsidP="00E52FF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B20FC">
        <w:rPr>
          <w:rFonts w:ascii="Times New Roman" w:hAnsi="Times New Roman" w:cs="Times New Roman"/>
          <w:b/>
          <w:sz w:val="24"/>
          <w:szCs w:val="24"/>
        </w:rPr>
        <w:t>Note:</w:t>
      </w:r>
    </w:p>
    <w:p w14:paraId="355E1076" w14:textId="41100534" w:rsidR="006041BF" w:rsidRPr="005B20FC" w:rsidRDefault="00E52FFC" w:rsidP="00E52F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20FC">
        <w:rPr>
          <w:rFonts w:ascii="Times New Roman" w:hAnsi="Times New Roman" w:cs="Times New Roman"/>
          <w:sz w:val="24"/>
          <w:szCs w:val="24"/>
        </w:rPr>
        <w:t>U</w:t>
      </w:r>
      <w:r w:rsidR="006041BF" w:rsidRPr="005B20FC">
        <w:rPr>
          <w:rFonts w:ascii="Times New Roman" w:hAnsi="Times New Roman" w:cs="Times New Roman"/>
          <w:sz w:val="24"/>
          <w:szCs w:val="24"/>
        </w:rPr>
        <w:t>se two people to lift</w:t>
      </w:r>
    </w:p>
    <w:p w14:paraId="1EA47249" w14:textId="40D8C848" w:rsidR="00E52FFC" w:rsidRPr="005B20FC" w:rsidRDefault="00E52FFC" w:rsidP="00E52F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20FC">
        <w:rPr>
          <w:rFonts w:ascii="Times New Roman" w:hAnsi="Times New Roman" w:cs="Times New Roman"/>
          <w:sz w:val="24"/>
          <w:szCs w:val="24"/>
        </w:rPr>
        <w:t>Complete hazard assessment</w:t>
      </w:r>
      <w:r w:rsidR="00393090">
        <w:rPr>
          <w:rFonts w:ascii="Times New Roman" w:hAnsi="Times New Roman" w:cs="Times New Roman"/>
          <w:sz w:val="24"/>
          <w:szCs w:val="24"/>
        </w:rPr>
        <w:t xml:space="preserve"> for the site</w:t>
      </w:r>
    </w:p>
    <w:p w14:paraId="49A2047B" w14:textId="526A8C17" w:rsidR="006A1901" w:rsidRPr="005B20FC" w:rsidRDefault="006A1901" w:rsidP="006A190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E7E9F9" w14:textId="77777777" w:rsidR="006A1901" w:rsidRPr="0026490E" w:rsidRDefault="006A1901" w:rsidP="006A190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CA"/>
        </w:rPr>
      </w:pPr>
      <w:r w:rsidRPr="002649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CA"/>
        </w:rPr>
        <w:t>Recoil Starter</w:t>
      </w:r>
    </w:p>
    <w:p w14:paraId="0D969635" w14:textId="0D3B6BCF" w:rsidR="006A1901" w:rsidRPr="005B20FC" w:rsidRDefault="006A1901" w:rsidP="006A19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1. With engine running, pull starter rope with a rapid,</w:t>
      </w:r>
      <w:r w:rsidR="00E52FFC"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continuous full arm stroke three or four times. Pulling</w:t>
      </w:r>
      <w:r w:rsidR="00E52FFC"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the starter rope will produce a loud clattering sound,</w:t>
      </w:r>
      <w:r w:rsidR="005B20FC"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which is not harmful to engine.</w:t>
      </w:r>
    </w:p>
    <w:p w14:paraId="650D2AF8" w14:textId="77777777" w:rsidR="006A1901" w:rsidRPr="005B20FC" w:rsidRDefault="006A1901" w:rsidP="006A19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2. Move throttle control to STOP position.</w:t>
      </w:r>
    </w:p>
    <w:p w14:paraId="528F60AC" w14:textId="2C603119" w:rsidR="006A1901" w:rsidRPr="005B20FC" w:rsidRDefault="006A1901" w:rsidP="006A19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3. Remove the ignition key (Do not turn key) to prevent</w:t>
      </w:r>
      <w:r w:rsidR="00E52FFC"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unauthorized use of equipment.</w:t>
      </w:r>
    </w:p>
    <w:p w14:paraId="7F0370F4" w14:textId="776AA410" w:rsidR="006A1901" w:rsidRPr="005B20FC" w:rsidRDefault="006A1901" w:rsidP="006A19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NOTE: Keep the key in a safe place. The engine cannot</w:t>
      </w:r>
      <w:r w:rsidR="006C5276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start without the ignition key.</w:t>
      </w:r>
    </w:p>
    <w:p w14:paraId="408921CB" w14:textId="6F1DC9BB" w:rsidR="006A1901" w:rsidRPr="005B20FC" w:rsidRDefault="006A1901" w:rsidP="006A19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4. Wipe all snow and moisture from the area around the</w:t>
      </w:r>
      <w:r w:rsidR="00E52FFC"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engine as well as the area in and around the drive</w:t>
      </w:r>
      <w:r w:rsidR="00E52FFC"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control and auger control. Also, engage and release</w:t>
      </w:r>
      <w:r w:rsidR="00E52FFC"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both controls several times.</w:t>
      </w:r>
    </w:p>
    <w:p w14:paraId="3E274331" w14:textId="77777777" w:rsidR="00E52FFC" w:rsidRPr="005B20FC" w:rsidRDefault="00E52FFC" w:rsidP="006A19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</w:p>
    <w:p w14:paraId="67E22E47" w14:textId="64D0ED2A" w:rsidR="006A1901" w:rsidRPr="0026490E" w:rsidRDefault="006A1901" w:rsidP="006A190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CA"/>
        </w:rPr>
      </w:pPr>
      <w:r w:rsidRPr="002649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CA"/>
        </w:rPr>
        <w:t>To Engage Drive</w:t>
      </w:r>
    </w:p>
    <w:p w14:paraId="2258C7E8" w14:textId="3F132F5E" w:rsidR="006A1901" w:rsidRPr="005B20FC" w:rsidRDefault="006A1901" w:rsidP="006A19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1. With the engine running near top speed, move</w:t>
      </w:r>
      <w:r w:rsidR="00E52FFC"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shift lever to one of six FORWARD positions or two</w:t>
      </w:r>
      <w:r w:rsidR="00E52FFC"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REVERSE positions. Select a speed appropriate for</w:t>
      </w:r>
      <w:r w:rsidR="00E52FFC"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the snow conditions that exist.</w:t>
      </w:r>
    </w:p>
    <w:p w14:paraId="1AB58E4A" w14:textId="6CD817BD" w:rsidR="006A1901" w:rsidRPr="005B20FC" w:rsidRDefault="006A1901" w:rsidP="006A19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2. Squeeze drive control against the right handle and</w:t>
      </w:r>
      <w:r w:rsidR="00E52FFC"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the snow thrower will move. Release it and the drive</w:t>
      </w:r>
      <w:r w:rsidR="00E52FFC"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motion will stop.</w:t>
      </w:r>
    </w:p>
    <w:p w14:paraId="72900A64" w14:textId="3BA3AEC1" w:rsidR="006A1901" w:rsidRPr="005B20FC" w:rsidRDefault="006A1901" w:rsidP="006A19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3. To turn the unit left or right, squeeze the respective</w:t>
      </w:r>
      <w:r w:rsidR="00E52FFC"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wheel steering control. </w:t>
      </w:r>
    </w:p>
    <w:p w14:paraId="7EF20559" w14:textId="77777777" w:rsidR="00E52FFC" w:rsidRPr="005B20FC" w:rsidRDefault="00E52FFC" w:rsidP="006A19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</w:p>
    <w:p w14:paraId="1AEB95D7" w14:textId="29781608" w:rsidR="006A1901" w:rsidRPr="0026490E" w:rsidRDefault="006A1901" w:rsidP="006A190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CA"/>
        </w:rPr>
      </w:pPr>
      <w:r w:rsidRPr="002649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CA"/>
        </w:rPr>
        <w:t>To Engage Augers</w:t>
      </w:r>
    </w:p>
    <w:p w14:paraId="6A6BA6A0" w14:textId="44F22EFF" w:rsidR="006A1901" w:rsidRPr="005B20FC" w:rsidRDefault="006A1901" w:rsidP="006A19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1. To engage augers and start snow throwing, squeeze</w:t>
      </w:r>
      <w:r w:rsidR="00E52FFC"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the </w:t>
      </w:r>
      <w:proofErr w:type="gramStart"/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left hand</w:t>
      </w:r>
      <w:proofErr w:type="gramEnd"/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auger control against the left handle.</w:t>
      </w:r>
      <w:r w:rsidR="00E52FFC"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Release to stop augers.</w:t>
      </w:r>
    </w:p>
    <w:p w14:paraId="7D4B3483" w14:textId="04063C27" w:rsidR="006A1901" w:rsidRPr="005B20FC" w:rsidRDefault="006A1901" w:rsidP="006A19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2. While the auger control is engaged, squeeze the drive</w:t>
      </w:r>
      <w:r w:rsidR="00E52FFC"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control to move, release to stop. Do not shift speeds</w:t>
      </w:r>
      <w:r w:rsidR="00E52FFC"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while the drive is engaged.</w:t>
      </w:r>
    </w:p>
    <w:p w14:paraId="0FEA9B9B" w14:textId="46BAEE5B" w:rsidR="006A1901" w:rsidRPr="005B20FC" w:rsidRDefault="006A1901" w:rsidP="006A19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NOTE: This same lever also locks auger control so you</w:t>
      </w:r>
      <w:r w:rsidR="00E52FFC"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can turn the chute control without interrupting the snow</w:t>
      </w:r>
      <w:r w:rsidR="00E52FFC"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throwing process.</w:t>
      </w:r>
    </w:p>
    <w:p w14:paraId="66E54F3A" w14:textId="207D5E5B" w:rsidR="006A1901" w:rsidRPr="005B20FC" w:rsidRDefault="006A1901" w:rsidP="006A19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3. Release the auger control; the interlock mechanism</w:t>
      </w:r>
      <w:r w:rsidR="00E52FFC"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should keep the auger control engaged until the drive</w:t>
      </w:r>
      <w:r w:rsidR="00E52FFC"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control is released.</w:t>
      </w:r>
    </w:p>
    <w:p w14:paraId="7A69474C" w14:textId="2C050EA1" w:rsidR="006A1901" w:rsidRPr="005B20FC" w:rsidRDefault="006A1901" w:rsidP="006A19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lastRenderedPageBreak/>
        <w:t>4. Release the drive control to stop both the augers and</w:t>
      </w:r>
      <w:r w:rsidR="00E52FFC"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the wheel drive. To stop the auger, both levers must</w:t>
      </w:r>
      <w:r w:rsidR="00E52FFC"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be released.</w:t>
      </w:r>
    </w:p>
    <w:p w14:paraId="0A5DB705" w14:textId="77777777" w:rsidR="0026490E" w:rsidRDefault="0026490E" w:rsidP="006A19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</w:p>
    <w:p w14:paraId="2DD62786" w14:textId="1B6830D5" w:rsidR="00E52FFC" w:rsidRPr="00ED6AB3" w:rsidRDefault="006A1901" w:rsidP="006A190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CA"/>
        </w:rPr>
      </w:pPr>
      <w:r w:rsidRPr="002649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CA"/>
        </w:rPr>
        <w:t>Auger Control Test</w:t>
      </w:r>
    </w:p>
    <w:p w14:paraId="65D5E03A" w14:textId="62C7790A" w:rsidR="006A1901" w:rsidRPr="005B20FC" w:rsidRDefault="006A1901" w:rsidP="006A19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Perform the following test before operating your snow</w:t>
      </w:r>
      <w:r w:rsidR="00E52FFC"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thrower for the first time and at the start of each w</w:t>
      </w:r>
      <w:r w:rsidR="00E52FFC"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inter</w:t>
      </w:r>
    </w:p>
    <w:p w14:paraId="3DBC0989" w14:textId="2691FB8D" w:rsidR="006A1901" w:rsidRPr="005B20FC" w:rsidRDefault="006A1901" w:rsidP="006A190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D710D3" w14:textId="77777777" w:rsidR="00944761" w:rsidRPr="0026490E" w:rsidRDefault="00944761" w:rsidP="0094476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CA"/>
        </w:rPr>
      </w:pPr>
      <w:r w:rsidRPr="002649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CA"/>
        </w:rPr>
        <w:t>Shift Cable</w:t>
      </w:r>
    </w:p>
    <w:p w14:paraId="0E38EA18" w14:textId="27F014F6" w:rsidR="00944761" w:rsidRPr="005B20FC" w:rsidRDefault="00944761" w:rsidP="009447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If the full range of speeds (forward and reverse) cannot</w:t>
      </w:r>
      <w:r w:rsidR="00E52FFC"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be achieved, refer to the figure to the left and adjust the</w:t>
      </w:r>
      <w:r w:rsidR="00E52FFC"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shift cable as follows:</w:t>
      </w:r>
    </w:p>
    <w:p w14:paraId="20AE265B" w14:textId="61308D57" w:rsidR="00944761" w:rsidRPr="005B20FC" w:rsidRDefault="00944761" w:rsidP="009447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1. Place the shift lever in the fastest forward speed</w:t>
      </w:r>
      <w:r w:rsidR="00E52FFC"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position.</w:t>
      </w:r>
    </w:p>
    <w:p w14:paraId="73A791C3" w14:textId="1173F1B1" w:rsidR="00944761" w:rsidRPr="005B20FC" w:rsidRDefault="00944761" w:rsidP="009447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2. Loosen the hex nut on the shift cable index bracket</w:t>
      </w:r>
    </w:p>
    <w:p w14:paraId="717905BD" w14:textId="6DF608E7" w:rsidR="00944761" w:rsidRPr="005B20FC" w:rsidRDefault="00944761" w:rsidP="009447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3. Pivot the bracket downward to take up slack in the</w:t>
      </w:r>
      <w:r w:rsidR="00E52FFC"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cable.</w:t>
      </w:r>
    </w:p>
    <w:p w14:paraId="4ADE2A75" w14:textId="77777777" w:rsidR="00944761" w:rsidRPr="005B20FC" w:rsidRDefault="00944761" w:rsidP="009447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4. Retighten the hex nut.</w:t>
      </w:r>
    </w:p>
    <w:p w14:paraId="19D324A5" w14:textId="7DEEF021" w:rsidR="00944761" w:rsidRPr="005B20FC" w:rsidRDefault="00944761" w:rsidP="009447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5. Check for correct adjustment before operating the</w:t>
      </w:r>
      <w:r w:rsidR="00E52FFC"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snow thrower.</w:t>
      </w:r>
    </w:p>
    <w:p w14:paraId="6EE88AA8" w14:textId="77777777" w:rsidR="00E52FFC" w:rsidRPr="005B20FC" w:rsidRDefault="00E52FFC" w:rsidP="009447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</w:p>
    <w:p w14:paraId="543192A6" w14:textId="527F0B7D" w:rsidR="00944761" w:rsidRPr="0026490E" w:rsidRDefault="00944761" w:rsidP="0094476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CA"/>
        </w:rPr>
      </w:pPr>
      <w:r w:rsidRPr="002649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CA"/>
        </w:rPr>
        <w:t>Chute Control</w:t>
      </w:r>
    </w:p>
    <w:p w14:paraId="330B3F39" w14:textId="14860DEB" w:rsidR="00944761" w:rsidRPr="005B20FC" w:rsidRDefault="00944761" w:rsidP="009447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Once a season or every 25 hours of operation, whichever</w:t>
      </w:r>
      <w:r w:rsidR="00E52FFC"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is earlier, check whether the four-way chute control</w:t>
      </w:r>
      <w:r w:rsidR="005B20FC"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cables have slackened. If the chute does not rotate</w:t>
      </w:r>
      <w:r w:rsidR="00E52FFC"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fully or its pitch cannot be moved up or down, the chute</w:t>
      </w:r>
      <w:r w:rsidR="00E52FFC"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control cables will have to be adjusted.</w:t>
      </w:r>
      <w:r w:rsidR="005B20FC"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To adjust these cables, proceed as follows:</w:t>
      </w:r>
    </w:p>
    <w:p w14:paraId="7D08E637" w14:textId="7D876014" w:rsidR="00944761" w:rsidRPr="005B20FC" w:rsidRDefault="00944761" w:rsidP="009447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1. To tighten cable, loosen the top nut and tighten the</w:t>
      </w:r>
      <w:r w:rsidR="00E52FFC"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bottom nut on the cable.</w:t>
      </w:r>
    </w:p>
    <w:p w14:paraId="6F73E822" w14:textId="280BC308" w:rsidR="00944761" w:rsidRPr="005B20FC" w:rsidRDefault="00944761" w:rsidP="009447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2. Adjust equally on both sides by working on both</w:t>
      </w:r>
      <w:r w:rsidR="00E52FFC"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cables. </w:t>
      </w:r>
    </w:p>
    <w:p w14:paraId="4C2F9BDC" w14:textId="77777777" w:rsidR="00E52FFC" w:rsidRPr="005B20FC" w:rsidRDefault="00E52FFC" w:rsidP="009447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</w:p>
    <w:p w14:paraId="4C9D57C9" w14:textId="06D24862" w:rsidR="00944761" w:rsidRPr="0026490E" w:rsidRDefault="00944761" w:rsidP="0094476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CA"/>
        </w:rPr>
      </w:pPr>
      <w:r w:rsidRPr="002649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CA"/>
        </w:rPr>
        <w:t>Drive Control &amp; Shift Lever</w:t>
      </w:r>
    </w:p>
    <w:p w14:paraId="60653A6E" w14:textId="0FD37EEC" w:rsidR="00944761" w:rsidRPr="005B20FC" w:rsidRDefault="00944761" w:rsidP="009447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When the drive control is released and in the disengaged</w:t>
      </w:r>
      <w:r w:rsidR="00030D56"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"up" position, the cable should have very little slack. It</w:t>
      </w:r>
      <w:r w:rsidR="00030D56"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should NOT be tight.</w:t>
      </w:r>
    </w:p>
    <w:p w14:paraId="267F76DD" w14:textId="77777777" w:rsidR="00944761" w:rsidRPr="005B20FC" w:rsidRDefault="00944761" w:rsidP="009447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Check the adjustment of the drive control as follows:</w:t>
      </w:r>
    </w:p>
    <w:p w14:paraId="27BB89DB" w14:textId="325B7653" w:rsidR="00944761" w:rsidRPr="005B20FC" w:rsidRDefault="00944761" w:rsidP="009447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1. With the drive control released, push the snow thrower</w:t>
      </w:r>
      <w:r w:rsidR="00030D56"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gently forward. The unit should roll freely.</w:t>
      </w:r>
    </w:p>
    <w:p w14:paraId="079C9A49" w14:textId="215F13E5" w:rsidR="00944761" w:rsidRPr="005B20FC" w:rsidRDefault="00944761" w:rsidP="009447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2. Engage the drive control and gently attempt to push</w:t>
      </w:r>
      <w:r w:rsidR="00030D56"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the snow thrower forward. The wheels should not turn.</w:t>
      </w:r>
      <w:r w:rsidR="00030D56"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The unit should not roll freely.</w:t>
      </w:r>
    </w:p>
    <w:p w14:paraId="0EBA83B0" w14:textId="2362D66C" w:rsidR="00944761" w:rsidRPr="005B20FC" w:rsidRDefault="00944761" w:rsidP="009447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3. With the drive control released, move the shift lever</w:t>
      </w:r>
      <w:r w:rsidR="00030D56"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back and forth between the R2 position and the F6</w:t>
      </w:r>
      <w:r w:rsidR="00030D56"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position several times. There should be no resistance</w:t>
      </w:r>
      <w:r w:rsidR="00AD3BE2"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in the shift lever.</w:t>
      </w:r>
    </w:p>
    <w:p w14:paraId="44B01D09" w14:textId="28BEB84F" w:rsidR="00944761" w:rsidRPr="005B20FC" w:rsidRDefault="00944761" w:rsidP="009447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4. If any of the above tests </w:t>
      </w:r>
      <w:proofErr w:type="gramStart"/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failed,</w:t>
      </w:r>
      <w:proofErr w:type="gramEnd"/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the drive cable is in</w:t>
      </w:r>
      <w:r w:rsidR="00AD3BE2"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need of adjustment. Proceed as follows:</w:t>
      </w:r>
    </w:p>
    <w:p w14:paraId="1FA6C4ED" w14:textId="6645D86E" w:rsidR="00944761" w:rsidRPr="005B20FC" w:rsidRDefault="00944761" w:rsidP="009447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5. Loosen the lower hex nut on the drive cable </w:t>
      </w:r>
      <w:proofErr w:type="gramStart"/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bracket..</w:t>
      </w:r>
      <w:proofErr w:type="gramEnd"/>
    </w:p>
    <w:p w14:paraId="5B51B718" w14:textId="4A3959DF" w:rsidR="00944761" w:rsidRPr="005B20FC" w:rsidRDefault="00944761" w:rsidP="009447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6. Position the bracket upward to provide more slack (or</w:t>
      </w:r>
      <w:r w:rsidR="00AD3BE2"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downward to increase cable tension).</w:t>
      </w:r>
    </w:p>
    <w:p w14:paraId="054BFABB" w14:textId="07260B30" w:rsidR="00944761" w:rsidRPr="005B20FC" w:rsidRDefault="00944761" w:rsidP="00ED6A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7. Retighten the lower hex nut.</w:t>
      </w:r>
      <w:r w:rsidR="00AD3BE2" w:rsidRPr="005B20F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</w:p>
    <w:p w14:paraId="65908000" w14:textId="77777777" w:rsidR="006041BF" w:rsidRPr="005B20FC" w:rsidRDefault="006041BF" w:rsidP="003D12D8">
      <w:pPr>
        <w:rPr>
          <w:rFonts w:ascii="Times New Roman" w:hAnsi="Times New Roman" w:cs="Times New Roman"/>
          <w:sz w:val="24"/>
          <w:szCs w:val="24"/>
        </w:rPr>
      </w:pPr>
    </w:p>
    <w:p w14:paraId="1EC120CA" w14:textId="77777777" w:rsidR="00F52500" w:rsidRPr="005B20FC" w:rsidRDefault="00F52500" w:rsidP="003D12D8">
      <w:pPr>
        <w:rPr>
          <w:rFonts w:ascii="Times New Roman" w:hAnsi="Times New Roman" w:cs="Times New Roman"/>
          <w:sz w:val="24"/>
          <w:szCs w:val="24"/>
        </w:rPr>
      </w:pPr>
    </w:p>
    <w:p w14:paraId="2C505121" w14:textId="7AD3DF0E" w:rsidR="00120F76" w:rsidRPr="005B20FC" w:rsidRDefault="00120F76" w:rsidP="003D12D8">
      <w:pPr>
        <w:rPr>
          <w:rFonts w:ascii="Times New Roman" w:hAnsi="Times New Roman" w:cs="Times New Roman"/>
          <w:sz w:val="24"/>
          <w:szCs w:val="24"/>
        </w:rPr>
      </w:pPr>
    </w:p>
    <w:p w14:paraId="2D2115B2" w14:textId="77777777" w:rsidR="00120F76" w:rsidRPr="005B20FC" w:rsidRDefault="00120F76" w:rsidP="003D12D8">
      <w:pPr>
        <w:rPr>
          <w:rFonts w:ascii="Times New Roman" w:hAnsi="Times New Roman" w:cs="Times New Roman"/>
          <w:sz w:val="24"/>
          <w:szCs w:val="24"/>
        </w:rPr>
      </w:pPr>
    </w:p>
    <w:p w14:paraId="2B52FB51" w14:textId="4088FC55" w:rsidR="003D12D8" w:rsidRPr="005B20FC" w:rsidRDefault="003D12D8" w:rsidP="003D12D8">
      <w:pPr>
        <w:rPr>
          <w:rFonts w:ascii="Times New Roman" w:hAnsi="Times New Roman" w:cs="Times New Roman"/>
          <w:sz w:val="24"/>
          <w:szCs w:val="24"/>
        </w:rPr>
      </w:pPr>
    </w:p>
    <w:p w14:paraId="62452749" w14:textId="77777777" w:rsidR="003D12D8" w:rsidRPr="005B20FC" w:rsidRDefault="003D12D8" w:rsidP="003D12D8">
      <w:pPr>
        <w:rPr>
          <w:rFonts w:ascii="Times New Roman" w:hAnsi="Times New Roman" w:cs="Times New Roman"/>
          <w:sz w:val="24"/>
          <w:szCs w:val="24"/>
        </w:rPr>
      </w:pPr>
    </w:p>
    <w:sectPr w:rsidR="003D12D8" w:rsidRPr="005B20FC" w:rsidSect="003D12D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F4645"/>
    <w:multiLevelType w:val="hybridMultilevel"/>
    <w:tmpl w:val="F4FCF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419294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2D8"/>
    <w:rsid w:val="00030D56"/>
    <w:rsid w:val="00120F76"/>
    <w:rsid w:val="001B4433"/>
    <w:rsid w:val="001E77B4"/>
    <w:rsid w:val="0026490E"/>
    <w:rsid w:val="003356B4"/>
    <w:rsid w:val="0035587C"/>
    <w:rsid w:val="00393090"/>
    <w:rsid w:val="003D12D8"/>
    <w:rsid w:val="003F2E11"/>
    <w:rsid w:val="0041267B"/>
    <w:rsid w:val="005B20FC"/>
    <w:rsid w:val="006041BF"/>
    <w:rsid w:val="006A1901"/>
    <w:rsid w:val="006C5276"/>
    <w:rsid w:val="00733A78"/>
    <w:rsid w:val="00944761"/>
    <w:rsid w:val="00AB4FA6"/>
    <w:rsid w:val="00AD05E2"/>
    <w:rsid w:val="00AD3BE2"/>
    <w:rsid w:val="00B932B9"/>
    <w:rsid w:val="00C6795D"/>
    <w:rsid w:val="00E52FFC"/>
    <w:rsid w:val="00ED6AB3"/>
    <w:rsid w:val="00F4496B"/>
    <w:rsid w:val="00F52500"/>
    <w:rsid w:val="00F7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B96AB"/>
  <w15:chartTrackingRefBased/>
  <w15:docId w15:val="{1253E9D6-768A-4869-AC82-4597AC927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1BF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40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615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281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770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766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652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69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5970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661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279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859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76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94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781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235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091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5887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64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49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786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166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22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405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986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397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141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21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680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683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7876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49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155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943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138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356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386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3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671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093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294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5217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056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295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317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26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135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167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569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850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30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685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747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310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565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843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388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001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606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629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568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052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714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477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375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597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046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5327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720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25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100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25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655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702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833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366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555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588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17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964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795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35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937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526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061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084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640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75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45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97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633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6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119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369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66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905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858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9992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Gerhardt</dc:creator>
  <cp:keywords/>
  <dc:description/>
  <cp:lastModifiedBy>William Gerhardt</cp:lastModifiedBy>
  <cp:revision>20</cp:revision>
  <dcterms:created xsi:type="dcterms:W3CDTF">2018-07-18T18:40:00Z</dcterms:created>
  <dcterms:modified xsi:type="dcterms:W3CDTF">2022-11-29T16:17:00Z</dcterms:modified>
</cp:coreProperties>
</file>