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FB8D" w14:textId="0222E542" w:rsidR="00C52E4C" w:rsidRPr="00E77AD5" w:rsidRDefault="00EF6A3E">
      <w:pPr>
        <w:rPr>
          <w:rFonts w:ascii="Times New Roman" w:hAnsi="Times New Roman" w:cs="Times New Roman"/>
          <w:color w:val="464646"/>
          <w:sz w:val="24"/>
          <w:szCs w:val="24"/>
        </w:rPr>
      </w:pPr>
      <w:r w:rsidRPr="00E77AD5">
        <w:rPr>
          <w:rFonts w:ascii="Times New Roman" w:hAnsi="Times New Roman" w:cs="Times New Roman"/>
          <w:color w:val="464646"/>
          <w:sz w:val="24"/>
          <w:szCs w:val="24"/>
        </w:rPr>
        <w:t xml:space="preserve">Safe </w:t>
      </w:r>
      <w:r w:rsidR="00806860" w:rsidRPr="00E77AD5">
        <w:rPr>
          <w:rFonts w:ascii="Times New Roman" w:hAnsi="Times New Roman" w:cs="Times New Roman"/>
          <w:color w:val="464646"/>
          <w:sz w:val="24"/>
          <w:szCs w:val="24"/>
        </w:rPr>
        <w:t>W</w:t>
      </w:r>
      <w:r w:rsidRPr="00E77AD5">
        <w:rPr>
          <w:rFonts w:ascii="Times New Roman" w:hAnsi="Times New Roman" w:cs="Times New Roman"/>
          <w:color w:val="464646"/>
          <w:sz w:val="24"/>
          <w:szCs w:val="24"/>
        </w:rPr>
        <w:t>ork Practice</w:t>
      </w:r>
    </w:p>
    <w:p w14:paraId="6367303B" w14:textId="484017AE" w:rsidR="00EF6A3E" w:rsidRPr="00E77AD5" w:rsidRDefault="00EF6A3E" w:rsidP="00CB4779">
      <w:pPr>
        <w:jc w:val="center"/>
        <w:rPr>
          <w:rFonts w:ascii="Times New Roman" w:hAnsi="Times New Roman" w:cs="Times New Roman"/>
          <w:b/>
          <w:color w:val="464646"/>
          <w:sz w:val="24"/>
          <w:szCs w:val="24"/>
        </w:rPr>
      </w:pPr>
      <w:r w:rsidRPr="00E77AD5">
        <w:rPr>
          <w:rFonts w:ascii="Times New Roman" w:hAnsi="Times New Roman" w:cs="Times New Roman"/>
          <w:b/>
          <w:color w:val="464646"/>
          <w:sz w:val="24"/>
          <w:szCs w:val="24"/>
        </w:rPr>
        <w:t>Cold Weather Work</w:t>
      </w:r>
    </w:p>
    <w:p w14:paraId="4CBEB0D8" w14:textId="36AE9242" w:rsidR="00806860" w:rsidRPr="00E77AD5" w:rsidRDefault="00806860" w:rsidP="00806860">
      <w:pPr>
        <w:rPr>
          <w:rFonts w:ascii="Times New Roman" w:hAnsi="Times New Roman" w:cs="Times New Roman"/>
          <w:color w:val="464646"/>
          <w:sz w:val="24"/>
          <w:szCs w:val="24"/>
        </w:rPr>
      </w:pPr>
      <w:r w:rsidRPr="00E77AD5">
        <w:rPr>
          <w:rFonts w:ascii="Times New Roman" w:hAnsi="Times New Roman" w:cs="Times New Roman"/>
          <w:b/>
          <w:color w:val="464646"/>
          <w:sz w:val="24"/>
          <w:szCs w:val="24"/>
        </w:rPr>
        <w:t>General</w:t>
      </w:r>
      <w:r w:rsidRPr="00E77AD5">
        <w:rPr>
          <w:rFonts w:ascii="Times New Roman" w:hAnsi="Times New Roman" w:cs="Times New Roman"/>
          <w:color w:val="464646"/>
          <w:sz w:val="24"/>
          <w:szCs w:val="24"/>
        </w:rPr>
        <w:t xml:space="preserve"> - Employees exposed to outdoor work in cold conditions (with or without wind chill), are expected to take all precautions to prevent exposure for prolonged periods and use appropriate clothing and personal protective equipment to mitigate hazards.</w:t>
      </w:r>
    </w:p>
    <w:p w14:paraId="4A933BF0" w14:textId="6CE1B1EB" w:rsidR="00806860" w:rsidRPr="00E77AD5" w:rsidRDefault="00806860" w:rsidP="00E77AD5">
      <w:pPr>
        <w:spacing w:after="0"/>
        <w:rPr>
          <w:rFonts w:ascii="Times New Roman" w:hAnsi="Times New Roman" w:cs="Times New Roman"/>
          <w:color w:val="464646"/>
          <w:sz w:val="24"/>
          <w:szCs w:val="24"/>
        </w:rPr>
      </w:pPr>
      <w:r w:rsidRPr="00E77AD5">
        <w:rPr>
          <w:rFonts w:ascii="Times New Roman" w:hAnsi="Times New Roman" w:cs="Times New Roman"/>
          <w:b/>
          <w:color w:val="464646"/>
          <w:sz w:val="24"/>
          <w:szCs w:val="24"/>
        </w:rPr>
        <w:t>Hazards</w:t>
      </w:r>
      <w:r w:rsidRPr="00E77AD5">
        <w:rPr>
          <w:rFonts w:ascii="Times New Roman" w:hAnsi="Times New Roman" w:cs="Times New Roman"/>
          <w:color w:val="464646"/>
          <w:sz w:val="24"/>
          <w:szCs w:val="24"/>
        </w:rPr>
        <w:t xml:space="preserve"> –Severe bodily impact</w:t>
      </w:r>
    </w:p>
    <w:p w14:paraId="297380FB" w14:textId="491AA22B" w:rsidR="00806860" w:rsidRPr="00E77AD5" w:rsidRDefault="00806860" w:rsidP="00E77AD5">
      <w:pPr>
        <w:spacing w:after="0"/>
        <w:rPr>
          <w:rFonts w:ascii="Times New Roman" w:hAnsi="Times New Roman" w:cs="Times New Roman"/>
          <w:color w:val="464646"/>
          <w:sz w:val="24"/>
          <w:szCs w:val="24"/>
        </w:rPr>
      </w:pPr>
      <w:r w:rsidRPr="00E77AD5">
        <w:rPr>
          <w:rFonts w:ascii="Times New Roman" w:hAnsi="Times New Roman" w:cs="Times New Roman"/>
          <w:color w:val="464646"/>
          <w:sz w:val="24"/>
          <w:szCs w:val="24"/>
        </w:rPr>
        <w:t xml:space="preserve">                 Frostbite</w:t>
      </w:r>
    </w:p>
    <w:p w14:paraId="0DCF1F23" w14:textId="1DCC320D" w:rsidR="00806860" w:rsidRDefault="00806860" w:rsidP="000058BE">
      <w:pPr>
        <w:spacing w:after="0"/>
        <w:rPr>
          <w:rFonts w:ascii="Times New Roman" w:hAnsi="Times New Roman" w:cs="Times New Roman"/>
          <w:color w:val="464646"/>
          <w:sz w:val="24"/>
          <w:szCs w:val="24"/>
        </w:rPr>
      </w:pPr>
      <w:r w:rsidRPr="00E77AD5">
        <w:rPr>
          <w:rFonts w:ascii="Times New Roman" w:hAnsi="Times New Roman" w:cs="Times New Roman"/>
          <w:color w:val="464646"/>
          <w:sz w:val="24"/>
          <w:szCs w:val="24"/>
        </w:rPr>
        <w:t xml:space="preserve">                </w:t>
      </w:r>
      <w:r w:rsidR="00E77AD5">
        <w:rPr>
          <w:rFonts w:ascii="Times New Roman" w:hAnsi="Times New Roman" w:cs="Times New Roman"/>
          <w:color w:val="464646"/>
          <w:sz w:val="24"/>
          <w:szCs w:val="24"/>
        </w:rPr>
        <w:t xml:space="preserve"> </w:t>
      </w:r>
      <w:r w:rsidRPr="00E77AD5">
        <w:rPr>
          <w:rFonts w:ascii="Times New Roman" w:hAnsi="Times New Roman" w:cs="Times New Roman"/>
          <w:color w:val="464646"/>
          <w:sz w:val="24"/>
          <w:szCs w:val="24"/>
        </w:rPr>
        <w:t>Hypothermia</w:t>
      </w:r>
    </w:p>
    <w:p w14:paraId="5C18385A" w14:textId="04A75C4D" w:rsidR="000058BE" w:rsidRDefault="000058BE" w:rsidP="000058BE">
      <w:pPr>
        <w:spacing w:after="0"/>
        <w:rPr>
          <w:rFonts w:ascii="Times New Roman" w:hAnsi="Times New Roman" w:cs="Times New Roman"/>
          <w:color w:val="464646"/>
          <w:sz w:val="24"/>
          <w:szCs w:val="24"/>
        </w:rPr>
      </w:pPr>
      <w:r>
        <w:rPr>
          <w:rFonts w:ascii="Times New Roman" w:hAnsi="Times New Roman" w:cs="Times New Roman"/>
          <w:color w:val="464646"/>
          <w:sz w:val="24"/>
          <w:szCs w:val="24"/>
        </w:rPr>
        <w:t xml:space="preserve">                 Dehydration</w:t>
      </w:r>
    </w:p>
    <w:p w14:paraId="238CB464" w14:textId="29F018D4" w:rsidR="000058BE" w:rsidRPr="00E77AD5" w:rsidRDefault="000058BE" w:rsidP="000058BE">
      <w:pPr>
        <w:spacing w:after="0"/>
        <w:rPr>
          <w:rFonts w:ascii="Times New Roman" w:hAnsi="Times New Roman" w:cs="Times New Roman"/>
          <w:color w:val="464646"/>
          <w:sz w:val="24"/>
          <w:szCs w:val="24"/>
        </w:rPr>
      </w:pPr>
      <w:r>
        <w:rPr>
          <w:rFonts w:ascii="Times New Roman" w:hAnsi="Times New Roman" w:cs="Times New Roman"/>
          <w:color w:val="464646"/>
          <w:sz w:val="24"/>
          <w:szCs w:val="24"/>
        </w:rPr>
        <w:t xml:space="preserve">                 Fatigue</w:t>
      </w:r>
    </w:p>
    <w:p w14:paraId="12059228" w14:textId="77777777" w:rsidR="000058BE" w:rsidRDefault="000058BE" w:rsidP="00B4575D">
      <w:pPr>
        <w:spacing w:after="0"/>
        <w:rPr>
          <w:rFonts w:ascii="Times New Roman" w:hAnsi="Times New Roman" w:cs="Times New Roman"/>
          <w:b/>
          <w:color w:val="464646"/>
          <w:sz w:val="24"/>
          <w:szCs w:val="24"/>
        </w:rPr>
      </w:pPr>
    </w:p>
    <w:p w14:paraId="26C6C963" w14:textId="77777777" w:rsidR="000058BE" w:rsidRDefault="00806860" w:rsidP="00B4575D">
      <w:pPr>
        <w:spacing w:after="0"/>
        <w:rPr>
          <w:rFonts w:ascii="Times New Roman" w:hAnsi="Times New Roman" w:cs="Times New Roman"/>
          <w:color w:val="464646"/>
          <w:sz w:val="24"/>
          <w:szCs w:val="24"/>
        </w:rPr>
      </w:pPr>
      <w:r w:rsidRPr="00E77AD5">
        <w:rPr>
          <w:rFonts w:ascii="Times New Roman" w:hAnsi="Times New Roman" w:cs="Times New Roman"/>
          <w:b/>
          <w:color w:val="464646"/>
          <w:sz w:val="24"/>
          <w:szCs w:val="24"/>
        </w:rPr>
        <w:t xml:space="preserve">PPE </w:t>
      </w:r>
      <w:r w:rsidRPr="00E77AD5">
        <w:rPr>
          <w:rFonts w:ascii="Times New Roman" w:hAnsi="Times New Roman" w:cs="Times New Roman"/>
          <w:color w:val="464646"/>
          <w:sz w:val="24"/>
          <w:szCs w:val="24"/>
        </w:rPr>
        <w:t xml:space="preserve">– </w:t>
      </w:r>
      <w:r w:rsidR="000058BE">
        <w:rPr>
          <w:rFonts w:ascii="Times New Roman" w:hAnsi="Times New Roman" w:cs="Times New Roman"/>
          <w:color w:val="464646"/>
          <w:sz w:val="24"/>
          <w:szCs w:val="24"/>
        </w:rPr>
        <w:t>Steel toed winter footwear</w:t>
      </w:r>
    </w:p>
    <w:p w14:paraId="02D2ACCA" w14:textId="21BC9647" w:rsidR="00806860" w:rsidRPr="00E77AD5" w:rsidRDefault="000058BE" w:rsidP="00B4575D">
      <w:pPr>
        <w:spacing w:after="0"/>
        <w:rPr>
          <w:rFonts w:ascii="Times New Roman" w:hAnsi="Times New Roman" w:cs="Times New Roman"/>
          <w:color w:val="464646"/>
          <w:sz w:val="24"/>
          <w:szCs w:val="24"/>
        </w:rPr>
      </w:pPr>
      <w:r>
        <w:rPr>
          <w:rFonts w:ascii="Times New Roman" w:hAnsi="Times New Roman" w:cs="Times New Roman"/>
          <w:color w:val="464646"/>
          <w:sz w:val="24"/>
          <w:szCs w:val="24"/>
        </w:rPr>
        <w:t xml:space="preserve">           </w:t>
      </w:r>
      <w:r w:rsidR="00806860" w:rsidRPr="00E77AD5">
        <w:rPr>
          <w:rFonts w:ascii="Times New Roman" w:hAnsi="Times New Roman" w:cs="Times New Roman"/>
          <w:color w:val="464646"/>
          <w:sz w:val="24"/>
          <w:szCs w:val="24"/>
        </w:rPr>
        <w:t>Ear, face, head, hands, cold weather protection</w:t>
      </w:r>
    </w:p>
    <w:p w14:paraId="3A075907" w14:textId="4AB55DEB" w:rsidR="00806860" w:rsidRPr="000058BE" w:rsidRDefault="00E77AD5" w:rsidP="000058BE">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 xml:space="preserve">          </w:t>
      </w:r>
      <w:r w:rsidR="000058BE">
        <w:rPr>
          <w:rFonts w:ascii="Times New Roman" w:eastAsia="Times New Roman" w:hAnsi="Times New Roman" w:cs="Times New Roman"/>
          <w:color w:val="464646"/>
          <w:sz w:val="24"/>
          <w:szCs w:val="24"/>
          <w:lang w:val="en-US"/>
        </w:rPr>
        <w:t xml:space="preserve"> </w:t>
      </w:r>
      <w:r w:rsidR="00806860" w:rsidRPr="00E77AD5">
        <w:rPr>
          <w:rFonts w:ascii="Times New Roman" w:hAnsi="Times New Roman" w:cs="Times New Roman"/>
          <w:color w:val="464646"/>
          <w:sz w:val="24"/>
          <w:szCs w:val="24"/>
        </w:rPr>
        <w:t>Layered clothing</w:t>
      </w:r>
    </w:p>
    <w:p w14:paraId="1219D905" w14:textId="77777777" w:rsidR="000058BE" w:rsidRDefault="000058BE" w:rsidP="00E04C4A">
      <w:pPr>
        <w:spacing w:after="0" w:line="240" w:lineRule="auto"/>
        <w:rPr>
          <w:rFonts w:ascii="Times New Roman" w:eastAsia="Times New Roman" w:hAnsi="Times New Roman" w:cs="Times New Roman"/>
          <w:b/>
          <w:color w:val="453F39"/>
          <w:sz w:val="24"/>
          <w:szCs w:val="24"/>
          <w:lang w:val="en-US"/>
        </w:rPr>
      </w:pPr>
    </w:p>
    <w:p w14:paraId="3471A81A" w14:textId="2AE0EE11" w:rsidR="0028281F" w:rsidRDefault="009843D6" w:rsidP="00E04C4A">
      <w:pPr>
        <w:spacing w:after="0" w:line="240" w:lineRule="auto"/>
        <w:rPr>
          <w:rFonts w:ascii="Times New Roman" w:eastAsia="Times New Roman" w:hAnsi="Times New Roman" w:cs="Times New Roman"/>
          <w:b/>
          <w:color w:val="453F39"/>
          <w:sz w:val="24"/>
          <w:szCs w:val="24"/>
          <w:lang w:val="en-US"/>
        </w:rPr>
      </w:pPr>
      <w:r w:rsidRPr="009843D6">
        <w:rPr>
          <w:rFonts w:ascii="Times New Roman" w:eastAsia="Times New Roman" w:hAnsi="Times New Roman" w:cs="Times New Roman"/>
          <w:b/>
          <w:color w:val="453F39"/>
          <w:sz w:val="24"/>
          <w:szCs w:val="24"/>
          <w:lang w:val="en-US"/>
        </w:rPr>
        <w:t>Do’s</w:t>
      </w:r>
    </w:p>
    <w:p w14:paraId="376BE9F9" w14:textId="77777777" w:rsidR="00E04C4A" w:rsidRPr="009843D6" w:rsidRDefault="00E04C4A" w:rsidP="00806860">
      <w:pPr>
        <w:spacing w:after="0" w:line="240" w:lineRule="auto"/>
        <w:rPr>
          <w:rFonts w:ascii="Times New Roman" w:eastAsia="Times New Roman" w:hAnsi="Times New Roman" w:cs="Times New Roman"/>
          <w:b/>
          <w:color w:val="453F39"/>
          <w:sz w:val="24"/>
          <w:szCs w:val="24"/>
          <w:lang w:val="en-US"/>
        </w:rPr>
      </w:pPr>
    </w:p>
    <w:p w14:paraId="38C03DCD" w14:textId="5CA5D59C"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Be aware of changing weather conditions and plan your work accordingly</w:t>
      </w:r>
    </w:p>
    <w:p w14:paraId="420FABA7" w14:textId="6100A64D"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Wear appropriate clothing for cold, wet and windy conditions, including layers that can be adjusted to changing weather conditions</w:t>
      </w:r>
    </w:p>
    <w:p w14:paraId="6E38F8C3" w14:textId="70F8AFA3"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 xml:space="preserve">Plan your work to include more warming breaks </w:t>
      </w:r>
    </w:p>
    <w:p w14:paraId="1AAC3B8A" w14:textId="0F76EDFD"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 xml:space="preserve">Protect ears, face, hands and feet </w:t>
      </w:r>
    </w:p>
    <w:p w14:paraId="5C74E9C8" w14:textId="6094BA6E"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Always wear a hat or hardhat liner to reduce heat loss through your head</w:t>
      </w:r>
    </w:p>
    <w:p w14:paraId="0C3996E5" w14:textId="44C0FEA7"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Drink warm beverages and stay hydrated</w:t>
      </w:r>
    </w:p>
    <w:p w14:paraId="185E7EA0" w14:textId="0A58D042"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Use a buddy system so that you can monitor one another for the effects of hypothermia and frostbite</w:t>
      </w:r>
    </w:p>
    <w:p w14:paraId="7C2C72C6" w14:textId="4EAA4D98" w:rsidR="006B0D2C" w:rsidRPr="006B0D2C" w:rsidRDefault="00D12FFA"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Eat high calorie meals to maintain body temperature</w:t>
      </w:r>
    </w:p>
    <w:p w14:paraId="503C0E0A" w14:textId="0C3A2A61"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 xml:space="preserve">Advise your supervisor of any pre-existing condition that could affect your ability to work in the cold </w:t>
      </w:r>
    </w:p>
    <w:p w14:paraId="59053B3F" w14:textId="687F4FE9" w:rsidR="006B0D2C" w:rsidRPr="006B0D2C" w:rsidRDefault="005C384C"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Keep feet dry</w:t>
      </w:r>
    </w:p>
    <w:p w14:paraId="0AFB82CF" w14:textId="3ADC82F5" w:rsidR="006B0D2C" w:rsidRPr="006B0D2C" w:rsidRDefault="006B0D2C" w:rsidP="00E04C4A">
      <w:pPr>
        <w:spacing w:after="120" w:line="240" w:lineRule="auto"/>
        <w:rPr>
          <w:rFonts w:ascii="Times New Roman" w:eastAsia="Times New Roman" w:hAnsi="Times New Roman" w:cs="Times New Roman"/>
          <w:color w:val="464646"/>
          <w:sz w:val="24"/>
          <w:szCs w:val="24"/>
          <w:lang w:val="en-US"/>
        </w:rPr>
      </w:pPr>
      <w:r w:rsidRPr="006B0D2C">
        <w:rPr>
          <w:rFonts w:ascii="Times New Roman" w:eastAsia="Times New Roman" w:hAnsi="Times New Roman" w:cs="Times New Roman"/>
          <w:b/>
          <w:bCs/>
          <w:color w:val="464646"/>
          <w:sz w:val="24"/>
          <w:szCs w:val="24"/>
          <w:lang w:val="en-US"/>
        </w:rPr>
        <w:br/>
      </w:r>
      <w:r w:rsidR="009843D6" w:rsidRPr="009843D6">
        <w:rPr>
          <w:rFonts w:ascii="Times New Roman" w:eastAsia="Times New Roman" w:hAnsi="Times New Roman" w:cs="Times New Roman"/>
          <w:b/>
          <w:color w:val="464646"/>
          <w:sz w:val="24"/>
          <w:szCs w:val="24"/>
          <w:lang w:val="en-US"/>
        </w:rPr>
        <w:t>Don</w:t>
      </w:r>
      <w:r w:rsidR="00EE0D75">
        <w:rPr>
          <w:rFonts w:ascii="Times New Roman" w:eastAsia="Times New Roman" w:hAnsi="Times New Roman" w:cs="Times New Roman"/>
          <w:b/>
          <w:color w:val="464646"/>
          <w:sz w:val="24"/>
          <w:szCs w:val="24"/>
          <w:lang w:val="en-US"/>
        </w:rPr>
        <w:t>’ts</w:t>
      </w:r>
    </w:p>
    <w:p w14:paraId="6DD607F4" w14:textId="2E7879C5"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Do not allow yourself to overheat and sweat excessively</w:t>
      </w:r>
    </w:p>
    <w:p w14:paraId="46FC03CA" w14:textId="5EE44CB0" w:rsidR="006B0D2C" w:rsidRPr="006B0D2C" w:rsidRDefault="009843D6" w:rsidP="00806860">
      <w:pPr>
        <w:spacing w:after="0" w:line="240" w:lineRule="auto"/>
        <w:rPr>
          <w:rFonts w:ascii="Times New Roman" w:eastAsia="Times New Roman" w:hAnsi="Times New Roman" w:cs="Times New Roman"/>
          <w:color w:val="464646"/>
          <w:sz w:val="24"/>
          <w:szCs w:val="24"/>
          <w:lang w:val="en-US"/>
        </w:rPr>
      </w:pPr>
      <w:r>
        <w:rPr>
          <w:rFonts w:ascii="Times New Roman" w:eastAsia="Times New Roman" w:hAnsi="Times New Roman" w:cs="Times New Roman"/>
          <w:color w:val="464646"/>
          <w:sz w:val="24"/>
          <w:szCs w:val="24"/>
          <w:lang w:val="en-US"/>
        </w:rPr>
        <w:t>-</w:t>
      </w:r>
      <w:r w:rsidR="006B0D2C" w:rsidRPr="006B0D2C">
        <w:rPr>
          <w:rFonts w:ascii="Times New Roman" w:eastAsia="Times New Roman" w:hAnsi="Times New Roman" w:cs="Times New Roman"/>
          <w:color w:val="464646"/>
          <w:sz w:val="24"/>
          <w:szCs w:val="24"/>
          <w:lang w:val="en-US"/>
        </w:rPr>
        <w:t xml:space="preserve">Do not allow evaporative liquids (alcohols, gasoline, cleaning fluids or liquids with very low freezing temperatures) to </w:t>
      </w:r>
      <w:proofErr w:type="gramStart"/>
      <w:r w:rsidR="006B0D2C" w:rsidRPr="006B0D2C">
        <w:rPr>
          <w:rFonts w:ascii="Times New Roman" w:eastAsia="Times New Roman" w:hAnsi="Times New Roman" w:cs="Times New Roman"/>
          <w:color w:val="464646"/>
          <w:sz w:val="24"/>
          <w:szCs w:val="24"/>
          <w:lang w:val="en-US"/>
        </w:rPr>
        <w:t>come in contact with</w:t>
      </w:r>
      <w:proofErr w:type="gramEnd"/>
      <w:r w:rsidR="006B0D2C" w:rsidRPr="006B0D2C">
        <w:rPr>
          <w:rFonts w:ascii="Times New Roman" w:eastAsia="Times New Roman" w:hAnsi="Times New Roman" w:cs="Times New Roman"/>
          <w:color w:val="464646"/>
          <w:sz w:val="24"/>
          <w:szCs w:val="24"/>
          <w:lang w:val="en-US"/>
        </w:rPr>
        <w:t xml:space="preserve"> bare skin </w:t>
      </w:r>
    </w:p>
    <w:p w14:paraId="28E7E1DC" w14:textId="775ED8C5" w:rsidR="00541BAD" w:rsidRPr="00E77AD5" w:rsidRDefault="009843D6" w:rsidP="00374AAF">
      <w:pPr>
        <w:pStyle w:val="NormalWeb"/>
        <w:spacing w:after="0" w:line="300" w:lineRule="atLeast"/>
        <w:rPr>
          <w:rFonts w:eastAsia="Times New Roman"/>
          <w:color w:val="464646"/>
          <w:lang w:val="en-US"/>
        </w:rPr>
      </w:pPr>
      <w:r>
        <w:rPr>
          <w:rFonts w:eastAsia="Times New Roman"/>
          <w:color w:val="464646"/>
          <w:lang w:val="en-US"/>
        </w:rPr>
        <w:t>-</w:t>
      </w:r>
      <w:r w:rsidR="006B0D2C" w:rsidRPr="006B0D2C">
        <w:rPr>
          <w:rFonts w:eastAsia="Times New Roman"/>
          <w:color w:val="464646"/>
          <w:lang w:val="en-US"/>
        </w:rPr>
        <w:t>Do not remain indoors for long periods of time while wearing outdoor</w:t>
      </w:r>
    </w:p>
    <w:p w14:paraId="4AA0D20D" w14:textId="0CAEFFCC" w:rsidR="00541BAD" w:rsidRPr="00E77AD5" w:rsidRDefault="009843D6" w:rsidP="00541BAD">
      <w:pPr>
        <w:pStyle w:val="NormalWeb"/>
        <w:spacing w:after="300" w:line="300" w:lineRule="atLeast"/>
        <w:rPr>
          <w:rFonts w:eastAsia="Times New Roman"/>
          <w:color w:val="464646"/>
          <w:lang w:val="en-US"/>
        </w:rPr>
      </w:pPr>
      <w:r>
        <w:rPr>
          <w:rFonts w:eastAsia="Times New Roman"/>
          <w:color w:val="464646"/>
          <w:lang w:val="en-US"/>
        </w:rPr>
        <w:t>-</w:t>
      </w:r>
      <w:r w:rsidR="00541BAD" w:rsidRPr="006B0D2C">
        <w:rPr>
          <w:rFonts w:eastAsia="Times New Roman"/>
          <w:color w:val="464646"/>
          <w:lang w:val="en-US"/>
        </w:rPr>
        <w:t>Do not become exhausted or fatigued, as greater energy is required to stay warm</w:t>
      </w:r>
    </w:p>
    <w:p w14:paraId="16A70E9F" w14:textId="77777777" w:rsidR="00541BAD" w:rsidRPr="00E77AD5" w:rsidRDefault="00541BAD" w:rsidP="00541BAD">
      <w:pPr>
        <w:spacing w:after="0" w:line="240" w:lineRule="auto"/>
        <w:rPr>
          <w:rFonts w:ascii="Times New Roman" w:eastAsia="Times New Roman" w:hAnsi="Times New Roman" w:cs="Times New Roman"/>
          <w:color w:val="464646"/>
          <w:sz w:val="24"/>
          <w:szCs w:val="24"/>
          <w:lang w:val="en-US"/>
        </w:rPr>
      </w:pPr>
    </w:p>
    <w:p w14:paraId="075A20F0" w14:textId="77777777" w:rsidR="00EE0D75" w:rsidRDefault="00CB4779" w:rsidP="000470D6">
      <w:pPr>
        <w:pStyle w:val="NormalWeb"/>
        <w:spacing w:after="120" w:line="300" w:lineRule="atLeast"/>
        <w:rPr>
          <w:rFonts w:eastAsia="Times New Roman"/>
          <w:b/>
          <w:color w:val="464646"/>
          <w:lang w:val="en-US"/>
        </w:rPr>
      </w:pPr>
      <w:r w:rsidRPr="009843D6">
        <w:rPr>
          <w:rFonts w:eastAsia="Times New Roman"/>
          <w:b/>
          <w:color w:val="464646"/>
          <w:lang w:val="en-US"/>
        </w:rPr>
        <w:t>Cold Stress Factors</w:t>
      </w:r>
    </w:p>
    <w:p w14:paraId="710C93A3" w14:textId="77777777" w:rsidR="00EE0D75" w:rsidRDefault="009843D6" w:rsidP="00EE0D75">
      <w:pPr>
        <w:pStyle w:val="NormalWeb"/>
        <w:spacing w:after="0" w:line="300" w:lineRule="atLeast"/>
        <w:rPr>
          <w:rFonts w:eastAsia="Times New Roman"/>
          <w:color w:val="453F39"/>
          <w:lang w:val="en-US"/>
        </w:rPr>
      </w:pPr>
      <w:r>
        <w:rPr>
          <w:rFonts w:eastAsia="Times New Roman"/>
          <w:color w:val="453F39"/>
          <w:lang w:val="en-US"/>
        </w:rPr>
        <w:t>-</w:t>
      </w:r>
      <w:r w:rsidR="00C52E4C" w:rsidRPr="00C52E4C">
        <w:rPr>
          <w:rFonts w:eastAsia="Times New Roman"/>
          <w:color w:val="453F39"/>
          <w:lang w:val="en-US"/>
        </w:rPr>
        <w:t xml:space="preserve">Naturally or artificially cooled environments </w:t>
      </w:r>
    </w:p>
    <w:p w14:paraId="639F57FC" w14:textId="620EE8F9" w:rsidR="00C52E4C" w:rsidRPr="00C52E4C" w:rsidRDefault="009843D6" w:rsidP="00EE0D75">
      <w:pPr>
        <w:pStyle w:val="NormalWeb"/>
        <w:spacing w:after="0" w:line="300" w:lineRule="atLeast"/>
        <w:rPr>
          <w:rFonts w:eastAsia="Times New Roman"/>
          <w:b/>
          <w:color w:val="464646"/>
          <w:lang w:val="en-US"/>
        </w:rPr>
      </w:pPr>
      <w:r>
        <w:rPr>
          <w:rFonts w:eastAsia="Times New Roman"/>
          <w:color w:val="453F39"/>
          <w:lang w:val="en-US"/>
        </w:rPr>
        <w:t>-</w:t>
      </w:r>
      <w:r w:rsidR="00C52E4C" w:rsidRPr="00C52E4C">
        <w:rPr>
          <w:rFonts w:eastAsia="Times New Roman"/>
          <w:color w:val="453F39"/>
          <w:lang w:val="en-US"/>
        </w:rPr>
        <w:t xml:space="preserve">Wind, which pulls heat away from the body in any environment </w:t>
      </w:r>
    </w:p>
    <w:p w14:paraId="72FF53A8" w14:textId="4F5FA0B7" w:rsidR="00C52E4C" w:rsidRPr="00C52E4C" w:rsidRDefault="009843D6" w:rsidP="009843D6">
      <w:pPr>
        <w:spacing w:after="0" w:line="300" w:lineRule="atLeast"/>
        <w:rPr>
          <w:rFonts w:ascii="Times New Roman" w:eastAsia="Times New Roman" w:hAnsi="Times New Roman" w:cs="Times New Roman"/>
          <w:color w:val="453F39"/>
          <w:sz w:val="24"/>
          <w:szCs w:val="24"/>
          <w:lang w:val="en-US"/>
        </w:rPr>
      </w:pPr>
      <w:r>
        <w:rPr>
          <w:rFonts w:ascii="Times New Roman" w:eastAsia="Times New Roman" w:hAnsi="Times New Roman" w:cs="Times New Roman"/>
          <w:color w:val="453F39"/>
          <w:sz w:val="24"/>
          <w:szCs w:val="24"/>
          <w:lang w:val="en-US"/>
        </w:rPr>
        <w:t>-</w:t>
      </w:r>
      <w:r w:rsidR="00C52E4C" w:rsidRPr="00C52E4C">
        <w:rPr>
          <w:rFonts w:ascii="Times New Roman" w:eastAsia="Times New Roman" w:hAnsi="Times New Roman" w:cs="Times New Roman"/>
          <w:color w:val="453F39"/>
          <w:sz w:val="24"/>
          <w:szCs w:val="24"/>
          <w:lang w:val="en-US"/>
        </w:rPr>
        <w:t xml:space="preserve">Wet clothing, from sweat or water </w:t>
      </w:r>
    </w:p>
    <w:p w14:paraId="48395090" w14:textId="22A56F2A" w:rsidR="00C52E4C" w:rsidRPr="00C52E4C" w:rsidRDefault="009843D6" w:rsidP="009843D6">
      <w:pPr>
        <w:spacing w:after="0" w:line="300" w:lineRule="atLeast"/>
        <w:rPr>
          <w:rFonts w:ascii="Times New Roman" w:eastAsia="Times New Roman" w:hAnsi="Times New Roman" w:cs="Times New Roman"/>
          <w:color w:val="453F39"/>
          <w:sz w:val="24"/>
          <w:szCs w:val="24"/>
          <w:lang w:val="en-US"/>
        </w:rPr>
      </w:pPr>
      <w:r>
        <w:rPr>
          <w:rFonts w:ascii="Times New Roman" w:eastAsia="Times New Roman" w:hAnsi="Times New Roman" w:cs="Times New Roman"/>
          <w:color w:val="453F39"/>
          <w:sz w:val="24"/>
          <w:szCs w:val="24"/>
          <w:lang w:val="en-US"/>
        </w:rPr>
        <w:t>-</w:t>
      </w:r>
      <w:r w:rsidR="00C52E4C" w:rsidRPr="00C52E4C">
        <w:rPr>
          <w:rFonts w:ascii="Times New Roman" w:eastAsia="Times New Roman" w:hAnsi="Times New Roman" w:cs="Times New Roman"/>
          <w:color w:val="453F39"/>
          <w:sz w:val="24"/>
          <w:szCs w:val="24"/>
          <w:lang w:val="en-US"/>
        </w:rPr>
        <w:t xml:space="preserve">Cold water immersion, which cools the body 25 times faster than cold air </w:t>
      </w:r>
    </w:p>
    <w:p w14:paraId="47577715" w14:textId="3FA65A33" w:rsidR="00C52E4C" w:rsidRPr="00C52E4C" w:rsidRDefault="009843D6" w:rsidP="009843D6">
      <w:pPr>
        <w:spacing w:after="0" w:line="300" w:lineRule="atLeast"/>
        <w:rPr>
          <w:rFonts w:ascii="Times New Roman" w:eastAsia="Times New Roman" w:hAnsi="Times New Roman" w:cs="Times New Roman"/>
          <w:color w:val="453F39"/>
          <w:sz w:val="24"/>
          <w:szCs w:val="24"/>
          <w:lang w:val="en-US"/>
        </w:rPr>
      </w:pPr>
      <w:r>
        <w:rPr>
          <w:rFonts w:ascii="Times New Roman" w:eastAsia="Times New Roman" w:hAnsi="Times New Roman" w:cs="Times New Roman"/>
          <w:color w:val="453F39"/>
          <w:sz w:val="24"/>
          <w:szCs w:val="24"/>
          <w:lang w:val="en-US"/>
        </w:rPr>
        <w:t>-</w:t>
      </w:r>
      <w:r w:rsidR="00C52E4C" w:rsidRPr="00C52E4C">
        <w:rPr>
          <w:rFonts w:ascii="Times New Roman" w:eastAsia="Times New Roman" w:hAnsi="Times New Roman" w:cs="Times New Roman"/>
          <w:color w:val="453F39"/>
          <w:sz w:val="24"/>
          <w:szCs w:val="24"/>
          <w:lang w:val="en-US"/>
        </w:rPr>
        <w:t xml:space="preserve">Fatigue, which makes it harder for the body to create heat </w:t>
      </w:r>
    </w:p>
    <w:p w14:paraId="6E1B4320" w14:textId="77777777" w:rsidR="009843D6" w:rsidRDefault="009843D6" w:rsidP="00C52E4C">
      <w:pPr>
        <w:spacing w:after="300" w:line="300" w:lineRule="atLeast"/>
        <w:rPr>
          <w:rFonts w:ascii="Times New Roman" w:eastAsia="Times New Roman" w:hAnsi="Times New Roman" w:cs="Times New Roman"/>
          <w:color w:val="453F39"/>
          <w:sz w:val="24"/>
          <w:szCs w:val="24"/>
          <w:lang w:val="en-US"/>
        </w:rPr>
      </w:pPr>
    </w:p>
    <w:p w14:paraId="749CE4A8" w14:textId="77777777" w:rsidR="00E04C4A" w:rsidRDefault="00E04C4A" w:rsidP="000470D6">
      <w:pPr>
        <w:spacing w:after="120" w:line="300" w:lineRule="atLeast"/>
        <w:rPr>
          <w:rFonts w:ascii="Times New Roman" w:eastAsia="Times New Roman" w:hAnsi="Times New Roman" w:cs="Times New Roman"/>
          <w:b/>
          <w:color w:val="453F39"/>
          <w:sz w:val="24"/>
          <w:szCs w:val="24"/>
          <w:lang w:val="en-US"/>
        </w:rPr>
      </w:pPr>
    </w:p>
    <w:p w14:paraId="22086DD7" w14:textId="77777777" w:rsidR="00E04C4A" w:rsidRDefault="00E04C4A" w:rsidP="000470D6">
      <w:pPr>
        <w:spacing w:after="120" w:line="300" w:lineRule="atLeast"/>
        <w:rPr>
          <w:rFonts w:ascii="Times New Roman" w:eastAsia="Times New Roman" w:hAnsi="Times New Roman" w:cs="Times New Roman"/>
          <w:b/>
          <w:color w:val="453F39"/>
          <w:sz w:val="24"/>
          <w:szCs w:val="24"/>
          <w:lang w:val="en-US"/>
        </w:rPr>
      </w:pPr>
    </w:p>
    <w:p w14:paraId="6AD469A2" w14:textId="77777777" w:rsidR="00E04C4A" w:rsidRDefault="00E04C4A" w:rsidP="000470D6">
      <w:pPr>
        <w:spacing w:after="120" w:line="300" w:lineRule="atLeast"/>
        <w:rPr>
          <w:rFonts w:ascii="Times New Roman" w:eastAsia="Times New Roman" w:hAnsi="Times New Roman" w:cs="Times New Roman"/>
          <w:b/>
          <w:color w:val="453F39"/>
          <w:sz w:val="24"/>
          <w:szCs w:val="24"/>
          <w:lang w:val="en-US"/>
        </w:rPr>
      </w:pPr>
    </w:p>
    <w:p w14:paraId="48FE688A" w14:textId="386A8DF3" w:rsidR="0028281F" w:rsidRPr="009843D6" w:rsidRDefault="00CB4779" w:rsidP="000470D6">
      <w:pPr>
        <w:spacing w:after="120" w:line="300" w:lineRule="atLeast"/>
        <w:rPr>
          <w:rFonts w:ascii="Times New Roman" w:eastAsia="Times New Roman" w:hAnsi="Times New Roman" w:cs="Times New Roman"/>
          <w:b/>
          <w:color w:val="453F39"/>
          <w:sz w:val="24"/>
          <w:szCs w:val="24"/>
          <w:lang w:val="en-US"/>
        </w:rPr>
      </w:pPr>
      <w:r w:rsidRPr="009843D6">
        <w:rPr>
          <w:rFonts w:ascii="Times New Roman" w:eastAsia="Times New Roman" w:hAnsi="Times New Roman" w:cs="Times New Roman"/>
          <w:b/>
          <w:color w:val="453F39"/>
          <w:sz w:val="24"/>
          <w:szCs w:val="24"/>
          <w:lang w:val="en-US"/>
        </w:rPr>
        <w:t>Hypothermia</w:t>
      </w:r>
    </w:p>
    <w:p w14:paraId="01803A9F" w14:textId="229AA472" w:rsidR="00C52E4C" w:rsidRPr="00C52E4C" w:rsidRDefault="00C52E4C" w:rsidP="00C52E4C">
      <w:pPr>
        <w:spacing w:after="300" w:line="300" w:lineRule="atLeast"/>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Cold stress can lead to hypothermia. This is a gradual process. Because it happens slowly, </w:t>
      </w:r>
      <w:r w:rsidR="009E575E">
        <w:rPr>
          <w:rFonts w:ascii="Times New Roman" w:eastAsia="Times New Roman" w:hAnsi="Times New Roman" w:cs="Times New Roman"/>
          <w:color w:val="453F39"/>
          <w:sz w:val="24"/>
          <w:szCs w:val="24"/>
          <w:lang w:val="en-US"/>
        </w:rPr>
        <w:t>employees</w:t>
      </w:r>
      <w:r w:rsidRPr="00C52E4C">
        <w:rPr>
          <w:rFonts w:ascii="Times New Roman" w:eastAsia="Times New Roman" w:hAnsi="Times New Roman" w:cs="Times New Roman"/>
          <w:color w:val="453F39"/>
          <w:sz w:val="24"/>
          <w:szCs w:val="24"/>
          <w:lang w:val="en-US"/>
        </w:rPr>
        <w:t xml:space="preserve"> may not realize they are in danger until it's too late. Feeling cold is the most important warning sign to note. If </w:t>
      </w:r>
      <w:r w:rsidR="009E575E">
        <w:rPr>
          <w:rFonts w:ascii="Times New Roman" w:eastAsia="Times New Roman" w:hAnsi="Times New Roman" w:cs="Times New Roman"/>
          <w:color w:val="453F39"/>
          <w:sz w:val="24"/>
          <w:szCs w:val="24"/>
          <w:lang w:val="en-US"/>
        </w:rPr>
        <w:t>employees</w:t>
      </w:r>
      <w:r w:rsidRPr="00C52E4C">
        <w:rPr>
          <w:rFonts w:ascii="Times New Roman" w:eastAsia="Times New Roman" w:hAnsi="Times New Roman" w:cs="Times New Roman"/>
          <w:color w:val="453F39"/>
          <w:sz w:val="24"/>
          <w:szCs w:val="24"/>
          <w:lang w:val="en-US"/>
        </w:rPr>
        <w:t xml:space="preserve"> feel cold, their bodies are likely losing heat faster than their bodies are making it. </w:t>
      </w:r>
    </w:p>
    <w:p w14:paraId="2F559F02" w14:textId="77777777" w:rsidR="00C52E4C" w:rsidRPr="00C52E4C" w:rsidRDefault="00C52E4C" w:rsidP="00C52E4C">
      <w:pPr>
        <w:spacing w:after="300" w:line="300" w:lineRule="atLeast"/>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b/>
          <w:color w:val="453F39"/>
          <w:sz w:val="24"/>
          <w:szCs w:val="24"/>
          <w:lang w:val="en-US"/>
        </w:rPr>
        <w:t>There are three stages of hypothermia</w:t>
      </w:r>
      <w:r w:rsidRPr="00C52E4C">
        <w:rPr>
          <w:rFonts w:ascii="Times New Roman" w:eastAsia="Times New Roman" w:hAnsi="Times New Roman" w:cs="Times New Roman"/>
          <w:color w:val="453F39"/>
          <w:sz w:val="24"/>
          <w:szCs w:val="24"/>
          <w:lang w:val="en-US"/>
        </w:rPr>
        <w:t xml:space="preserve">. Here are the key warning signs for each stage: </w:t>
      </w:r>
    </w:p>
    <w:tbl>
      <w:tblPr>
        <w:tblW w:w="10205" w:type="dxa"/>
        <w:tblCellMar>
          <w:top w:w="15" w:type="dxa"/>
          <w:left w:w="15" w:type="dxa"/>
          <w:bottom w:w="15" w:type="dxa"/>
          <w:right w:w="15" w:type="dxa"/>
        </w:tblCellMar>
        <w:tblLook w:val="04A0" w:firstRow="1" w:lastRow="0" w:firstColumn="1" w:lastColumn="0" w:noHBand="0" w:noVBand="1"/>
      </w:tblPr>
      <w:tblGrid>
        <w:gridCol w:w="1908"/>
        <w:gridCol w:w="8297"/>
      </w:tblGrid>
      <w:tr w:rsidR="00C52E4C" w:rsidRPr="00C52E4C" w14:paraId="350EDDC3" w14:textId="77777777" w:rsidTr="00C52E4C">
        <w:tc>
          <w:tcPr>
            <w:tcW w:w="0" w:type="auto"/>
            <w:tcBorders>
              <w:right w:val="single" w:sz="2" w:space="0" w:color="FFFFFF"/>
            </w:tcBorders>
            <w:shd w:val="clear" w:color="auto" w:fill="FFFFFF"/>
            <w:tcMar>
              <w:top w:w="0" w:type="dxa"/>
              <w:left w:w="0" w:type="dxa"/>
              <w:bottom w:w="0" w:type="dxa"/>
              <w:right w:w="0" w:type="dxa"/>
            </w:tcMar>
            <w:hideMark/>
          </w:tcPr>
          <w:p w14:paraId="02C1E0E1" w14:textId="77777777" w:rsidR="00C52E4C" w:rsidRPr="00C52E4C" w:rsidRDefault="00C52E4C" w:rsidP="00C52E4C">
            <w:pPr>
              <w:spacing w:after="450" w:line="240" w:lineRule="auto"/>
              <w:rPr>
                <w:rFonts w:ascii="Times New Roman" w:eastAsia="Times New Roman" w:hAnsi="Times New Roman" w:cs="Times New Roman"/>
                <w:b/>
                <w:bCs/>
                <w:color w:val="453F39"/>
                <w:sz w:val="24"/>
                <w:szCs w:val="24"/>
                <w:lang w:val="en-US"/>
              </w:rPr>
            </w:pPr>
            <w:r w:rsidRPr="00C52E4C">
              <w:rPr>
                <w:rFonts w:ascii="Times New Roman" w:eastAsia="Times New Roman" w:hAnsi="Times New Roman" w:cs="Times New Roman"/>
                <w:b/>
                <w:bCs/>
                <w:color w:val="453F39"/>
                <w:sz w:val="24"/>
                <w:szCs w:val="24"/>
                <w:lang w:val="en-US"/>
              </w:rPr>
              <w:t xml:space="preserve">Mild </w:t>
            </w:r>
          </w:p>
        </w:tc>
        <w:tc>
          <w:tcPr>
            <w:tcW w:w="0" w:type="auto"/>
            <w:tcBorders>
              <w:right w:val="nil"/>
            </w:tcBorders>
            <w:shd w:val="clear" w:color="auto" w:fill="FFFFFF"/>
            <w:tcMar>
              <w:top w:w="0" w:type="dxa"/>
              <w:left w:w="0" w:type="dxa"/>
              <w:bottom w:w="0" w:type="dxa"/>
              <w:right w:w="0" w:type="dxa"/>
            </w:tcMar>
            <w:hideMark/>
          </w:tcPr>
          <w:p w14:paraId="62DCCBD9" w14:textId="77777777" w:rsidR="00C52E4C" w:rsidRPr="00C52E4C" w:rsidRDefault="00C52E4C" w:rsidP="00C52E4C">
            <w:pPr>
              <w:numPr>
                <w:ilvl w:val="0"/>
                <w:numId w:val="8"/>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Shivering </w:t>
            </w:r>
          </w:p>
          <w:p w14:paraId="4B853D8E" w14:textId="77777777" w:rsidR="00C52E4C" w:rsidRPr="00C52E4C" w:rsidRDefault="00C52E4C" w:rsidP="00C52E4C">
            <w:pPr>
              <w:numPr>
                <w:ilvl w:val="0"/>
                <w:numId w:val="8"/>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Grogginess </w:t>
            </w:r>
          </w:p>
          <w:p w14:paraId="51975118" w14:textId="77777777" w:rsidR="00C52E4C" w:rsidRPr="00C52E4C" w:rsidRDefault="00C52E4C" w:rsidP="00C52E4C">
            <w:pPr>
              <w:numPr>
                <w:ilvl w:val="0"/>
                <w:numId w:val="8"/>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Poor judgment or confused thinking </w:t>
            </w:r>
          </w:p>
        </w:tc>
      </w:tr>
      <w:tr w:rsidR="00C52E4C" w:rsidRPr="00C52E4C" w14:paraId="70332EB8" w14:textId="77777777" w:rsidTr="00C52E4C">
        <w:tc>
          <w:tcPr>
            <w:tcW w:w="0" w:type="auto"/>
            <w:tcBorders>
              <w:right w:val="single" w:sz="2" w:space="0" w:color="F7F7F7"/>
            </w:tcBorders>
            <w:shd w:val="clear" w:color="auto" w:fill="F7F7F7"/>
            <w:tcMar>
              <w:top w:w="0" w:type="dxa"/>
              <w:left w:w="0" w:type="dxa"/>
              <w:bottom w:w="0" w:type="dxa"/>
              <w:right w:w="0" w:type="dxa"/>
            </w:tcMar>
            <w:hideMark/>
          </w:tcPr>
          <w:p w14:paraId="165E45BA" w14:textId="77777777" w:rsidR="00C52E4C" w:rsidRPr="00C52E4C" w:rsidRDefault="00C52E4C" w:rsidP="00C52E4C">
            <w:pPr>
              <w:spacing w:after="0" w:line="240" w:lineRule="auto"/>
              <w:rPr>
                <w:rFonts w:ascii="Times New Roman" w:eastAsia="Times New Roman" w:hAnsi="Times New Roman" w:cs="Times New Roman"/>
                <w:b/>
                <w:bCs/>
                <w:color w:val="453F39"/>
                <w:sz w:val="24"/>
                <w:szCs w:val="24"/>
                <w:lang w:val="en-US"/>
              </w:rPr>
            </w:pPr>
            <w:r w:rsidRPr="00C52E4C">
              <w:rPr>
                <w:rFonts w:ascii="Times New Roman" w:eastAsia="Times New Roman" w:hAnsi="Times New Roman" w:cs="Times New Roman"/>
                <w:b/>
                <w:bCs/>
                <w:color w:val="453F39"/>
                <w:sz w:val="24"/>
                <w:szCs w:val="24"/>
                <w:lang w:val="en-US"/>
              </w:rPr>
              <w:t xml:space="preserve">Moderate </w:t>
            </w:r>
          </w:p>
        </w:tc>
        <w:tc>
          <w:tcPr>
            <w:tcW w:w="0" w:type="auto"/>
            <w:tcBorders>
              <w:right w:val="nil"/>
            </w:tcBorders>
            <w:shd w:val="clear" w:color="auto" w:fill="F7F7F7"/>
            <w:tcMar>
              <w:top w:w="0" w:type="dxa"/>
              <w:left w:w="0" w:type="dxa"/>
              <w:bottom w:w="0" w:type="dxa"/>
              <w:right w:w="0" w:type="dxa"/>
            </w:tcMar>
            <w:hideMark/>
          </w:tcPr>
          <w:p w14:paraId="39A5B9C7" w14:textId="77777777" w:rsidR="00C52E4C" w:rsidRPr="00C52E4C" w:rsidRDefault="00C52E4C" w:rsidP="00C52E4C">
            <w:pPr>
              <w:numPr>
                <w:ilvl w:val="0"/>
                <w:numId w:val="9"/>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Violent shivering </w:t>
            </w:r>
          </w:p>
          <w:p w14:paraId="25D4CC87" w14:textId="77777777" w:rsidR="00C52E4C" w:rsidRPr="00C52E4C" w:rsidRDefault="00C52E4C" w:rsidP="00C52E4C">
            <w:pPr>
              <w:numPr>
                <w:ilvl w:val="0"/>
                <w:numId w:val="9"/>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Inability to think or pay attention </w:t>
            </w:r>
          </w:p>
          <w:p w14:paraId="6FB72A96" w14:textId="77777777" w:rsidR="00C52E4C" w:rsidRPr="00C52E4C" w:rsidRDefault="00C52E4C" w:rsidP="00C52E4C">
            <w:pPr>
              <w:numPr>
                <w:ilvl w:val="0"/>
                <w:numId w:val="9"/>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Slow, shallow breathing </w:t>
            </w:r>
          </w:p>
          <w:p w14:paraId="60E9AAA3" w14:textId="77777777" w:rsidR="00C52E4C" w:rsidRPr="00C52E4C" w:rsidRDefault="00C52E4C" w:rsidP="00C52E4C">
            <w:pPr>
              <w:numPr>
                <w:ilvl w:val="0"/>
                <w:numId w:val="9"/>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Slurred speech </w:t>
            </w:r>
          </w:p>
          <w:p w14:paraId="7F4409A6" w14:textId="77777777" w:rsidR="00C52E4C" w:rsidRPr="00C52E4C" w:rsidRDefault="00C52E4C" w:rsidP="00C52E4C">
            <w:pPr>
              <w:numPr>
                <w:ilvl w:val="0"/>
                <w:numId w:val="9"/>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Poor body coordination </w:t>
            </w:r>
          </w:p>
        </w:tc>
      </w:tr>
      <w:tr w:rsidR="00C52E4C" w:rsidRPr="00C52E4C" w14:paraId="1493B4D5" w14:textId="77777777" w:rsidTr="00C52E4C">
        <w:tc>
          <w:tcPr>
            <w:tcW w:w="0" w:type="auto"/>
            <w:tcBorders>
              <w:right w:val="single" w:sz="2" w:space="0" w:color="FFFFFF"/>
            </w:tcBorders>
            <w:shd w:val="clear" w:color="auto" w:fill="FFFFFF"/>
            <w:tcMar>
              <w:top w:w="0" w:type="dxa"/>
              <w:left w:w="0" w:type="dxa"/>
              <w:bottom w:w="0" w:type="dxa"/>
              <w:right w:w="0" w:type="dxa"/>
            </w:tcMar>
            <w:hideMark/>
          </w:tcPr>
          <w:p w14:paraId="76944E23" w14:textId="77777777" w:rsidR="00C52E4C" w:rsidRPr="00C52E4C" w:rsidRDefault="00C52E4C" w:rsidP="00C52E4C">
            <w:pPr>
              <w:spacing w:after="0" w:line="240" w:lineRule="auto"/>
              <w:rPr>
                <w:rFonts w:ascii="Times New Roman" w:eastAsia="Times New Roman" w:hAnsi="Times New Roman" w:cs="Times New Roman"/>
                <w:b/>
                <w:bCs/>
                <w:color w:val="453F39"/>
                <w:sz w:val="24"/>
                <w:szCs w:val="24"/>
                <w:lang w:val="en-US"/>
              </w:rPr>
            </w:pPr>
            <w:r w:rsidRPr="00C52E4C">
              <w:rPr>
                <w:rFonts w:ascii="Times New Roman" w:eastAsia="Times New Roman" w:hAnsi="Times New Roman" w:cs="Times New Roman"/>
                <w:b/>
                <w:bCs/>
                <w:color w:val="453F39"/>
                <w:sz w:val="24"/>
                <w:szCs w:val="24"/>
                <w:lang w:val="en-US"/>
              </w:rPr>
              <w:t xml:space="preserve">Severe </w:t>
            </w:r>
          </w:p>
        </w:tc>
        <w:tc>
          <w:tcPr>
            <w:tcW w:w="0" w:type="auto"/>
            <w:tcBorders>
              <w:right w:val="nil"/>
            </w:tcBorders>
            <w:shd w:val="clear" w:color="auto" w:fill="FFFFFF"/>
            <w:tcMar>
              <w:top w:w="0" w:type="dxa"/>
              <w:left w:w="0" w:type="dxa"/>
              <w:bottom w:w="0" w:type="dxa"/>
              <w:right w:w="0" w:type="dxa"/>
            </w:tcMar>
            <w:hideMark/>
          </w:tcPr>
          <w:p w14:paraId="32869A50" w14:textId="77777777" w:rsidR="00C52E4C" w:rsidRPr="00C52E4C" w:rsidRDefault="00C52E4C" w:rsidP="00C52E4C">
            <w:pPr>
              <w:numPr>
                <w:ilvl w:val="0"/>
                <w:numId w:val="10"/>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Loss of consciousness </w:t>
            </w:r>
          </w:p>
          <w:p w14:paraId="70DAC3CE" w14:textId="77777777" w:rsidR="00C52E4C" w:rsidRPr="00C52E4C" w:rsidRDefault="00C52E4C" w:rsidP="00C52E4C">
            <w:pPr>
              <w:numPr>
                <w:ilvl w:val="0"/>
                <w:numId w:val="10"/>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Little or no breathing </w:t>
            </w:r>
          </w:p>
          <w:p w14:paraId="1396A063" w14:textId="77777777" w:rsidR="00C52E4C" w:rsidRPr="00C52E4C" w:rsidRDefault="00C52E4C" w:rsidP="00C52E4C">
            <w:pPr>
              <w:numPr>
                <w:ilvl w:val="0"/>
                <w:numId w:val="10"/>
              </w:numPr>
              <w:spacing w:before="100" w:beforeAutospacing="1" w:after="75" w:line="240" w:lineRule="auto"/>
              <w:rPr>
                <w:rFonts w:ascii="Times New Roman" w:eastAsia="Times New Roman" w:hAnsi="Times New Roman" w:cs="Times New Roman"/>
                <w:color w:val="453F39"/>
                <w:sz w:val="24"/>
                <w:szCs w:val="24"/>
                <w:lang w:val="en-US"/>
              </w:rPr>
            </w:pPr>
            <w:r w:rsidRPr="00C52E4C">
              <w:rPr>
                <w:rFonts w:ascii="Times New Roman" w:eastAsia="Times New Roman" w:hAnsi="Times New Roman" w:cs="Times New Roman"/>
                <w:color w:val="453F39"/>
                <w:sz w:val="24"/>
                <w:szCs w:val="24"/>
                <w:lang w:val="en-US"/>
              </w:rPr>
              <w:t xml:space="preserve">Weak, irregular, or non-existent pulse </w:t>
            </w:r>
          </w:p>
        </w:tc>
      </w:tr>
    </w:tbl>
    <w:p w14:paraId="1F07995C" w14:textId="77777777" w:rsidR="00C52E4C" w:rsidRPr="006B0D2C" w:rsidRDefault="00C52E4C" w:rsidP="00C52E4C">
      <w:pPr>
        <w:spacing w:after="0" w:line="240" w:lineRule="auto"/>
        <w:rPr>
          <w:rFonts w:ascii="Times New Roman" w:eastAsia="Times New Roman" w:hAnsi="Times New Roman" w:cs="Times New Roman"/>
          <w:color w:val="464646"/>
          <w:sz w:val="24"/>
          <w:szCs w:val="24"/>
          <w:lang w:val="en-US"/>
        </w:rPr>
      </w:pPr>
    </w:p>
    <w:p w14:paraId="263C6CE4" w14:textId="772A211F" w:rsidR="006B0D2C" w:rsidRPr="00E77AD5" w:rsidRDefault="006B0D2C">
      <w:pPr>
        <w:rPr>
          <w:rFonts w:ascii="Times New Roman" w:hAnsi="Times New Roman" w:cs="Times New Roman"/>
          <w:sz w:val="24"/>
          <w:szCs w:val="24"/>
        </w:rPr>
      </w:pPr>
    </w:p>
    <w:p w14:paraId="2645883E" w14:textId="77777777" w:rsidR="006B0D2C" w:rsidRPr="00E77AD5" w:rsidRDefault="006B0D2C">
      <w:pPr>
        <w:rPr>
          <w:rFonts w:ascii="Times New Roman" w:hAnsi="Times New Roman" w:cs="Times New Roman"/>
          <w:sz w:val="24"/>
          <w:szCs w:val="24"/>
        </w:rPr>
      </w:pPr>
    </w:p>
    <w:sectPr w:rsidR="006B0D2C" w:rsidRPr="00E77AD5" w:rsidSect="00E77AD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47C"/>
    <w:multiLevelType w:val="multilevel"/>
    <w:tmpl w:val="7448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606C"/>
    <w:multiLevelType w:val="multilevel"/>
    <w:tmpl w:val="B0C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A00BF"/>
    <w:multiLevelType w:val="multilevel"/>
    <w:tmpl w:val="7D3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74EB"/>
    <w:multiLevelType w:val="multilevel"/>
    <w:tmpl w:val="35F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A3562"/>
    <w:multiLevelType w:val="multilevel"/>
    <w:tmpl w:val="52C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C292D"/>
    <w:multiLevelType w:val="multilevel"/>
    <w:tmpl w:val="B38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B10A7"/>
    <w:multiLevelType w:val="multilevel"/>
    <w:tmpl w:val="26F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B6EC3"/>
    <w:multiLevelType w:val="multilevel"/>
    <w:tmpl w:val="F5CC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06D6B"/>
    <w:multiLevelType w:val="multilevel"/>
    <w:tmpl w:val="F140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35A0D"/>
    <w:multiLevelType w:val="multilevel"/>
    <w:tmpl w:val="DEF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3086166">
    <w:abstractNumId w:val="6"/>
  </w:num>
  <w:num w:numId="2" w16cid:durableId="1502625930">
    <w:abstractNumId w:val="3"/>
  </w:num>
  <w:num w:numId="3" w16cid:durableId="60491978">
    <w:abstractNumId w:val="1"/>
  </w:num>
  <w:num w:numId="4" w16cid:durableId="2015376121">
    <w:abstractNumId w:val="9"/>
  </w:num>
  <w:num w:numId="5" w16cid:durableId="17590213">
    <w:abstractNumId w:val="2"/>
  </w:num>
  <w:num w:numId="6" w16cid:durableId="68160523">
    <w:abstractNumId w:val="7"/>
  </w:num>
  <w:num w:numId="7" w16cid:durableId="1640111074">
    <w:abstractNumId w:val="5"/>
  </w:num>
  <w:num w:numId="8" w16cid:durableId="1138568783">
    <w:abstractNumId w:val="4"/>
  </w:num>
  <w:num w:numId="9" w16cid:durableId="1108817870">
    <w:abstractNumId w:val="8"/>
  </w:num>
  <w:num w:numId="10" w16cid:durableId="14601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2C"/>
    <w:rsid w:val="000058BE"/>
    <w:rsid w:val="000470D6"/>
    <w:rsid w:val="001929C0"/>
    <w:rsid w:val="0028281F"/>
    <w:rsid w:val="00374AAF"/>
    <w:rsid w:val="00517A19"/>
    <w:rsid w:val="00541BAD"/>
    <w:rsid w:val="005C384C"/>
    <w:rsid w:val="005C587B"/>
    <w:rsid w:val="006A223A"/>
    <w:rsid w:val="006B0D2C"/>
    <w:rsid w:val="00806860"/>
    <w:rsid w:val="00850DC6"/>
    <w:rsid w:val="009843D6"/>
    <w:rsid w:val="009E575E"/>
    <w:rsid w:val="00B4575D"/>
    <w:rsid w:val="00C52E4C"/>
    <w:rsid w:val="00CB4779"/>
    <w:rsid w:val="00D12FFA"/>
    <w:rsid w:val="00DA0EC8"/>
    <w:rsid w:val="00E04C4A"/>
    <w:rsid w:val="00E77AD5"/>
    <w:rsid w:val="00EE0D75"/>
    <w:rsid w:val="00EF6A3E"/>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183D"/>
  <w15:chartTrackingRefBased/>
  <w15:docId w15:val="{563C3D5F-D2C8-4E60-BA91-7DA7B199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E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4447">
      <w:bodyDiv w:val="1"/>
      <w:marLeft w:val="0"/>
      <w:marRight w:val="0"/>
      <w:marTop w:val="0"/>
      <w:marBottom w:val="0"/>
      <w:divBdr>
        <w:top w:val="none" w:sz="0" w:space="0" w:color="auto"/>
        <w:left w:val="none" w:sz="0" w:space="0" w:color="auto"/>
        <w:bottom w:val="none" w:sz="0" w:space="0" w:color="auto"/>
        <w:right w:val="none" w:sz="0" w:space="0" w:color="auto"/>
      </w:divBdr>
      <w:divsChild>
        <w:div w:id="1113591487">
          <w:marLeft w:val="0"/>
          <w:marRight w:val="0"/>
          <w:marTop w:val="0"/>
          <w:marBottom w:val="450"/>
          <w:divBdr>
            <w:top w:val="single" w:sz="36" w:space="0" w:color="E5E5E5"/>
            <w:left w:val="none" w:sz="0" w:space="0" w:color="auto"/>
            <w:bottom w:val="single" w:sz="36" w:space="0" w:color="E5E5E5"/>
            <w:right w:val="none" w:sz="0" w:space="0" w:color="auto"/>
          </w:divBdr>
        </w:div>
      </w:divsChild>
    </w:div>
    <w:div w:id="1380781158">
      <w:bodyDiv w:val="1"/>
      <w:marLeft w:val="0"/>
      <w:marRight w:val="0"/>
      <w:marTop w:val="0"/>
      <w:marBottom w:val="0"/>
      <w:divBdr>
        <w:top w:val="none" w:sz="0" w:space="0" w:color="auto"/>
        <w:left w:val="none" w:sz="0" w:space="0" w:color="auto"/>
        <w:bottom w:val="none" w:sz="0" w:space="0" w:color="auto"/>
        <w:right w:val="none" w:sz="0" w:space="0" w:color="auto"/>
      </w:divBdr>
      <w:divsChild>
        <w:div w:id="2016766714">
          <w:marLeft w:val="0"/>
          <w:marRight w:val="-3150"/>
          <w:marTop w:val="0"/>
          <w:marBottom w:val="0"/>
          <w:divBdr>
            <w:top w:val="none" w:sz="0" w:space="0" w:color="auto"/>
            <w:left w:val="none" w:sz="0" w:space="0" w:color="auto"/>
            <w:bottom w:val="none" w:sz="0" w:space="0" w:color="auto"/>
            <w:right w:val="none" w:sz="0" w:space="0" w:color="auto"/>
          </w:divBdr>
          <w:divsChild>
            <w:div w:id="532380277">
              <w:marLeft w:val="0"/>
              <w:marRight w:val="0"/>
              <w:marTop w:val="0"/>
              <w:marBottom w:val="0"/>
              <w:divBdr>
                <w:top w:val="none" w:sz="0" w:space="0" w:color="auto"/>
                <w:left w:val="none" w:sz="0" w:space="0" w:color="auto"/>
                <w:bottom w:val="none" w:sz="0" w:space="0" w:color="auto"/>
                <w:right w:val="none" w:sz="0" w:space="0" w:color="auto"/>
              </w:divBdr>
              <w:divsChild>
                <w:div w:id="16062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8128">
          <w:marLeft w:val="3525"/>
          <w:marRight w:val="0"/>
          <w:marTop w:val="0"/>
          <w:marBottom w:val="0"/>
          <w:divBdr>
            <w:top w:val="none" w:sz="0" w:space="0" w:color="auto"/>
            <w:left w:val="none" w:sz="0" w:space="0" w:color="auto"/>
            <w:bottom w:val="none" w:sz="0" w:space="0" w:color="auto"/>
            <w:right w:val="none" w:sz="0" w:space="0" w:color="auto"/>
          </w:divBdr>
          <w:divsChild>
            <w:div w:id="1434670543">
              <w:marLeft w:val="0"/>
              <w:marRight w:val="0"/>
              <w:marTop w:val="0"/>
              <w:marBottom w:val="225"/>
              <w:divBdr>
                <w:top w:val="none" w:sz="0" w:space="0" w:color="auto"/>
                <w:left w:val="none" w:sz="0" w:space="0" w:color="auto"/>
                <w:bottom w:val="single" w:sz="36" w:space="4" w:color="F8F3EB"/>
                <w:right w:val="none" w:sz="0" w:space="0" w:color="auto"/>
              </w:divBdr>
            </w:div>
            <w:div w:id="143212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18</cp:revision>
  <dcterms:created xsi:type="dcterms:W3CDTF">2018-11-09T18:17:00Z</dcterms:created>
  <dcterms:modified xsi:type="dcterms:W3CDTF">2022-10-06T16:18:00Z</dcterms:modified>
</cp:coreProperties>
</file>