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A5" w:rsidRPr="00923470" w:rsidRDefault="00521D4E" w:rsidP="009E0FAD">
      <w:pPr>
        <w:pStyle w:val="Heading1"/>
      </w:pPr>
      <w:r>
        <w:t>William A. Gerhardt Property Improvement</w:t>
      </w:r>
    </w:p>
    <w:p w:rsidR="002833A5" w:rsidRPr="00923470" w:rsidRDefault="00521D4E" w:rsidP="009E0FAD">
      <w:pPr>
        <w:pStyle w:val="Heading1"/>
      </w:pPr>
      <w:r>
        <w:t xml:space="preserve">SWP WOOD </w:t>
      </w:r>
      <w:r w:rsidR="002833A5">
        <w:t>CHIPPER</w:t>
      </w:r>
    </w:p>
    <w:p w:rsidR="002833A5" w:rsidRPr="00923470" w:rsidRDefault="002833A5" w:rsidP="002833A5">
      <w:pPr>
        <w:pStyle w:val="Header"/>
        <w:shd w:val="clear" w:color="auto" w:fill="FF9900"/>
        <w:tabs>
          <w:tab w:val="clear" w:pos="4153"/>
          <w:tab w:val="clear" w:pos="8306"/>
        </w:tabs>
        <w:spacing w:before="40" w:after="40"/>
        <w:rPr>
          <w:rFonts w:ascii="Arial" w:hAnsi="Arial" w:cs="Arial"/>
          <w:b/>
          <w:i/>
          <w:sz w:val="4"/>
          <w:szCs w:val="32"/>
        </w:rPr>
      </w:pPr>
    </w:p>
    <w:p w:rsidR="002833A5" w:rsidRPr="0013165E" w:rsidRDefault="002833A5" w:rsidP="002833A5">
      <w:pPr>
        <w:pStyle w:val="Header"/>
        <w:shd w:val="clear" w:color="auto" w:fill="FF9900"/>
        <w:spacing w:before="40" w:after="40"/>
        <w:jc w:val="center"/>
        <w:rPr>
          <w:rFonts w:ascii="Arial" w:hAnsi="Arial" w:cs="Arial"/>
          <w:b/>
        </w:rPr>
      </w:pPr>
      <w:r w:rsidRPr="00140CD5">
        <w:rPr>
          <w:rFonts w:ascii="Arial" w:hAnsi="Arial" w:cs="Arial"/>
          <w:b/>
          <w:bCs/>
          <w:color w:val="FF0000"/>
          <w:u w:val="single"/>
        </w:rPr>
        <w:t>DO NOT</w:t>
      </w:r>
      <w:r w:rsidRPr="0013165E">
        <w:rPr>
          <w:rFonts w:ascii="Arial" w:hAnsi="Arial" w:cs="Arial"/>
          <w:b/>
          <w:bCs/>
        </w:rPr>
        <w:t xml:space="preserve"> </w:t>
      </w:r>
      <w:r w:rsidRPr="0013165E">
        <w:rPr>
          <w:rFonts w:ascii="Arial" w:hAnsi="Arial" w:cs="Arial"/>
          <w:b/>
        </w:rPr>
        <w:t xml:space="preserve">use this </w:t>
      </w:r>
      <w:r>
        <w:rPr>
          <w:rFonts w:ascii="Arial" w:hAnsi="Arial" w:cs="Arial"/>
          <w:b/>
        </w:rPr>
        <w:t>machine</w:t>
      </w:r>
      <w:r w:rsidRPr="0013165E">
        <w:rPr>
          <w:rFonts w:ascii="Arial" w:hAnsi="Arial" w:cs="Arial"/>
          <w:b/>
        </w:rPr>
        <w:t xml:space="preserve"> unless you have been instructed</w:t>
      </w:r>
    </w:p>
    <w:p w:rsidR="002833A5" w:rsidRPr="0013165E" w:rsidRDefault="002833A5" w:rsidP="002833A5">
      <w:pPr>
        <w:pStyle w:val="Header"/>
        <w:shd w:val="clear" w:color="auto" w:fill="FF9900"/>
        <w:spacing w:before="40" w:after="40"/>
        <w:jc w:val="center"/>
        <w:rPr>
          <w:rFonts w:ascii="Arial" w:hAnsi="Arial" w:cs="Arial"/>
          <w:b/>
          <w:bCs/>
        </w:rPr>
      </w:pPr>
      <w:r w:rsidRPr="0013165E">
        <w:rPr>
          <w:rFonts w:ascii="Arial" w:hAnsi="Arial" w:cs="Arial"/>
          <w:b/>
        </w:rPr>
        <w:t>in its safe use and operation and have been given permission</w:t>
      </w:r>
    </w:p>
    <w:p w:rsidR="002833A5" w:rsidRPr="00923470" w:rsidRDefault="002833A5" w:rsidP="002833A5">
      <w:pPr>
        <w:rPr>
          <w:rFonts w:ascii="Arial" w:hAnsi="Arial" w:cs="Arial"/>
          <w:sz w:val="16"/>
        </w:rPr>
      </w:pPr>
    </w:p>
    <w:p w:rsidR="002833A5" w:rsidRPr="0013165E" w:rsidRDefault="002833A5" w:rsidP="009E0FAD">
      <w:pPr>
        <w:pStyle w:val="Heading2"/>
      </w:pPr>
      <w:r w:rsidRPr="0013165E">
        <w:t>PERSONAL PROTECTIVE EQUIPMENT</w:t>
      </w:r>
    </w:p>
    <w:p w:rsidR="002833A5" w:rsidRPr="00923470" w:rsidRDefault="002833A5" w:rsidP="002833A5">
      <w:pPr>
        <w:rPr>
          <w:rFonts w:ascii="Arial" w:hAnsi="Arial" w:cs="Arial"/>
          <w:sz w:val="8"/>
        </w:rPr>
      </w:pPr>
    </w:p>
    <w:p w:rsidR="00F30B68" w:rsidRDefault="009E0FAD">
      <w:pPr>
        <w:jc w:val="center"/>
        <w:rPr>
          <w:sz w:val="6"/>
        </w:rPr>
      </w:pPr>
      <w:bookmarkStart w:id="0" w:name="_GoBack"/>
      <w:r>
        <w:rPr>
          <w:sz w:val="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oot protection must be worn" style="width:67.5pt;height:99.75pt">
            <v:imagedata r:id="rId7" o:title="Foot protection"/>
          </v:shape>
        </w:pict>
      </w:r>
      <w:r w:rsidR="00F30B68">
        <w:rPr>
          <w:sz w:val="6"/>
        </w:rPr>
        <w:t xml:space="preserve">  </w:t>
      </w:r>
      <w:r w:rsidR="00F30B68">
        <w:rPr>
          <w:sz w:val="6"/>
        </w:rPr>
        <w:tab/>
      </w:r>
      <w:r>
        <w:rPr>
          <w:sz w:val="6"/>
        </w:rPr>
        <w:pict>
          <v:shape id="_x0000_i1026" type="#_x0000_t75" alt="Eye and hearing protection must be worn" style="width:67.5pt;height:99.75pt">
            <v:imagedata r:id="rId8" o:title="Eye &amp; hearing protection"/>
          </v:shape>
        </w:pict>
      </w:r>
      <w:r w:rsidR="00F30B68">
        <w:rPr>
          <w:sz w:val="6"/>
        </w:rPr>
        <w:tab/>
      </w:r>
      <w:r>
        <w:rPr>
          <w:sz w:val="6"/>
        </w:rPr>
        <w:pict>
          <v:shape id="_x0000_i1028" type="#_x0000_t75" alt="Protective clothing must be worn" style="width:67.5pt;height:99.75pt">
            <v:imagedata r:id="rId9" o:title="Protective clothing"/>
          </v:shape>
        </w:pict>
      </w:r>
    </w:p>
    <w:bookmarkEnd w:id="0"/>
    <w:p w:rsidR="00F30B68" w:rsidRDefault="00F30B68" w:rsidP="002833A5">
      <w:pPr>
        <w:pStyle w:val="Heading8"/>
        <w:rPr>
          <w:rFonts w:ascii="Arial" w:hAnsi="Arial" w:cs="Arial"/>
          <w:color w:val="auto"/>
          <w:sz w:val="22"/>
          <w:szCs w:val="22"/>
        </w:rPr>
      </w:pPr>
    </w:p>
    <w:p w:rsidR="002833A5" w:rsidRDefault="002833A5" w:rsidP="002833A5">
      <w:pPr>
        <w:sectPr w:rsidR="002833A5" w:rsidSect="002833A5">
          <w:footerReference w:type="default" r:id="rId10"/>
          <w:pgSz w:w="11906" w:h="16838" w:code="9"/>
          <w:pgMar w:top="567" w:right="737" w:bottom="567" w:left="737" w:header="284" w:footer="22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F30B68" w:rsidRPr="002833A5" w:rsidRDefault="00F30B68" w:rsidP="009E0FAD">
      <w:pPr>
        <w:pStyle w:val="Heading2"/>
      </w:pPr>
      <w:r w:rsidRPr="002833A5">
        <w:t>PRE-OPERATIONAL SAFETY CHECKS</w:t>
      </w:r>
    </w:p>
    <w:p w:rsidR="00E0234F" w:rsidRDefault="00E0234F" w:rsidP="001D2D15">
      <w:pPr>
        <w:pStyle w:val="-SOPtickpoint"/>
      </w:pPr>
      <w:r>
        <w:t>Locate and ensure you are familiar with all machine operations and controls.</w:t>
      </w:r>
    </w:p>
    <w:p w:rsidR="00F30B68" w:rsidRPr="002833A5" w:rsidRDefault="00F30B68" w:rsidP="001D2D15">
      <w:pPr>
        <w:pStyle w:val="-SOPtickpoint"/>
      </w:pPr>
      <w:r w:rsidRPr="002833A5">
        <w:t xml:space="preserve">Check </w:t>
      </w:r>
      <w:r w:rsidR="00E0234F">
        <w:t>for loose/missing nuts, bolts and screws. Tighten and/or replace as needed</w:t>
      </w:r>
      <w:r w:rsidRPr="002833A5">
        <w:t>.</w:t>
      </w:r>
    </w:p>
    <w:p w:rsidR="00960B77" w:rsidRDefault="00960B77" w:rsidP="00960B77">
      <w:pPr>
        <w:pStyle w:val="-SOPtickpoint"/>
      </w:pPr>
      <w:bookmarkStart w:id="1" w:name="OLE_LINK14"/>
      <w:bookmarkStart w:id="2" w:name="OLE_LINK15"/>
      <w:bookmarkStart w:id="3" w:name="OLE_LINK24"/>
      <w:bookmarkStart w:id="4" w:name="OLE_LINK25"/>
      <w:bookmarkStart w:id="5" w:name="OLE_LINK16"/>
      <w:bookmarkStart w:id="6" w:name="OLE_LINK17"/>
      <w:r w:rsidRPr="00C20A79">
        <w:t>Ensure all guards are fitted, secure and functional</w:t>
      </w:r>
      <w:bookmarkEnd w:id="5"/>
      <w:bookmarkEnd w:id="6"/>
      <w:r w:rsidRPr="00C20A79">
        <w:t>.</w:t>
      </w:r>
      <w:bookmarkEnd w:id="1"/>
      <w:bookmarkEnd w:id="2"/>
      <w:r>
        <w:t xml:space="preserve"> Do not operate if guards are missing or faulty</w:t>
      </w:r>
      <w:r w:rsidR="006D5BD1">
        <w:t>.</w:t>
      </w:r>
    </w:p>
    <w:bookmarkEnd w:id="3"/>
    <w:bookmarkEnd w:id="4"/>
    <w:p w:rsidR="006E3C32" w:rsidRPr="002833A5" w:rsidRDefault="006E3C32" w:rsidP="001D2D15">
      <w:pPr>
        <w:pStyle w:val="-SOPtickpoint"/>
      </w:pPr>
      <w:r>
        <w:t>En</w:t>
      </w:r>
      <w:r w:rsidRPr="002833A5">
        <w:t>sure the chipper chute, feed intake, and cutting chamber are empty and free of all debris.</w:t>
      </w:r>
    </w:p>
    <w:p w:rsidR="00F30B68" w:rsidRPr="002833A5" w:rsidRDefault="00F30B68" w:rsidP="001D2D15">
      <w:pPr>
        <w:pStyle w:val="-SOPheading"/>
      </w:pPr>
    </w:p>
    <w:p w:rsidR="00F30B68" w:rsidRPr="002833A5" w:rsidRDefault="00F30B68" w:rsidP="009E0FAD">
      <w:pPr>
        <w:pStyle w:val="Heading2"/>
      </w:pPr>
      <w:r w:rsidRPr="002833A5">
        <w:t>OPERATIONAL SAFETY CHECKS</w:t>
      </w:r>
    </w:p>
    <w:p w:rsidR="00F30B68" w:rsidRPr="002833A5" w:rsidRDefault="00F30B68" w:rsidP="001D2D15">
      <w:pPr>
        <w:pStyle w:val="-SOPtickpoint"/>
      </w:pPr>
      <w:r w:rsidRPr="002833A5">
        <w:t>Know how to stop the machine and disengage it quickly.</w:t>
      </w:r>
    </w:p>
    <w:p w:rsidR="00F30B68" w:rsidRPr="002833A5" w:rsidRDefault="00F30B68" w:rsidP="001D2D15">
      <w:pPr>
        <w:pStyle w:val="-SOPtickpoint"/>
      </w:pPr>
      <w:r w:rsidRPr="002833A5">
        <w:t xml:space="preserve">Keep bystanders well clear </w:t>
      </w:r>
      <w:r w:rsidR="005779CC">
        <w:t>from the machine while it is operati</w:t>
      </w:r>
      <w:r w:rsidRPr="002833A5">
        <w:t>n</w:t>
      </w:r>
      <w:r w:rsidR="005779CC">
        <w:t>g</w:t>
      </w:r>
      <w:r w:rsidRPr="002833A5">
        <w:t>.</w:t>
      </w:r>
    </w:p>
    <w:p w:rsidR="00F30B68" w:rsidRPr="002833A5" w:rsidRDefault="00F30B68" w:rsidP="001D2D15">
      <w:pPr>
        <w:pStyle w:val="-SOPtickpoint"/>
      </w:pPr>
      <w:r w:rsidRPr="002833A5">
        <w:t xml:space="preserve">If </w:t>
      </w:r>
      <w:r w:rsidR="005779CC">
        <w:t>you need</w:t>
      </w:r>
      <w:r w:rsidRPr="002833A5">
        <w:t xml:space="preserve"> to push material through the shredder hopper, use a small diameter stick. Do not use your hands or feet.</w:t>
      </w:r>
    </w:p>
    <w:p w:rsidR="00F30B68" w:rsidRPr="002833A5" w:rsidRDefault="00F30B68" w:rsidP="001D2D15">
      <w:pPr>
        <w:pStyle w:val="-SOPtickpoint"/>
      </w:pPr>
      <w:r w:rsidRPr="002833A5">
        <w:t>If the impeller strikes a foreign object or if the machine start</w:t>
      </w:r>
      <w:r w:rsidR="00CD66E2">
        <w:t>s</w:t>
      </w:r>
      <w:r w:rsidRPr="002833A5">
        <w:t xml:space="preserve"> making an unusual noise or vibration, immediately shut the engine off. Inspect for damage and make repairs as necessary.</w:t>
      </w:r>
    </w:p>
    <w:p w:rsidR="009B5C5D" w:rsidRDefault="009B5C5D" w:rsidP="001D2D15">
      <w:pPr>
        <w:pStyle w:val="-SOPheading"/>
      </w:pPr>
    </w:p>
    <w:p w:rsidR="00F30B68" w:rsidRPr="009B5C5D" w:rsidRDefault="00F03BB4" w:rsidP="009E0FAD">
      <w:pPr>
        <w:pStyle w:val="Heading2"/>
      </w:pPr>
      <w:r w:rsidRPr="009B5C5D">
        <w:t>ENDING OPERATIONS AND CLEANING UP</w:t>
      </w:r>
    </w:p>
    <w:p w:rsidR="00F30B68" w:rsidRDefault="00BF0A11" w:rsidP="001D2D15">
      <w:pPr>
        <w:pStyle w:val="-SOPtickpoint"/>
      </w:pPr>
      <w:r>
        <w:t xml:space="preserve">Remove any </w:t>
      </w:r>
      <w:r w:rsidR="00F30B68" w:rsidRPr="002833A5">
        <w:t>foreign material</w:t>
      </w:r>
      <w:r w:rsidR="00CD66E2">
        <w:t xml:space="preserve"> </w:t>
      </w:r>
      <w:r w:rsidR="00F30B68" w:rsidRPr="002833A5">
        <w:t>from in and around the motor, blades and guards.</w:t>
      </w:r>
    </w:p>
    <w:p w:rsidR="00F03BB4" w:rsidRDefault="00F03BB4" w:rsidP="001D2D15">
      <w:pPr>
        <w:pStyle w:val="-SOPtickpoint"/>
      </w:pPr>
      <w:r w:rsidRPr="002833A5">
        <w:t xml:space="preserve">Before cleaning, repairing, or inspecting, stop the engine and make </w:t>
      </w:r>
      <w:r>
        <w:t>sure</w:t>
      </w:r>
      <w:r w:rsidRPr="002833A5">
        <w:t xml:space="preserve"> the impeller and all moving parts have stopped. Disconnect the spark plug wire and ground it against the engine to prevent unintended starting.</w:t>
      </w:r>
    </w:p>
    <w:p w:rsidR="00F30B68" w:rsidRPr="002833A5" w:rsidRDefault="00F30B68" w:rsidP="001D2D15">
      <w:pPr>
        <w:pStyle w:val="-SOPtickpoint"/>
      </w:pPr>
      <w:r w:rsidRPr="002833A5">
        <w:t xml:space="preserve">Keep the work area and implement shed in a </w:t>
      </w:r>
      <w:r w:rsidR="00CD66E2">
        <w:t xml:space="preserve">safe, </w:t>
      </w:r>
      <w:r w:rsidRPr="002833A5">
        <w:t>clean and tidy condition.</w:t>
      </w:r>
    </w:p>
    <w:p w:rsidR="00F30B68" w:rsidRPr="002833A5" w:rsidRDefault="00F30B68" w:rsidP="001D2D15">
      <w:pPr>
        <w:pStyle w:val="-SOPheading"/>
      </w:pPr>
    </w:p>
    <w:p w:rsidR="00F30B68" w:rsidRPr="002833A5" w:rsidRDefault="00F30B68" w:rsidP="009E0FAD">
      <w:pPr>
        <w:pStyle w:val="Heading2"/>
      </w:pPr>
      <w:r w:rsidRPr="002833A5">
        <w:t>POTENTIAL HAZARDS</w:t>
      </w:r>
      <w:r w:rsidR="00CD66E2">
        <w:t xml:space="preserve"> AND INJURIES</w:t>
      </w:r>
    </w:p>
    <w:p w:rsidR="002833A5" w:rsidRPr="002833A5" w:rsidRDefault="00F30B68" w:rsidP="001D2D15">
      <w:pPr>
        <w:pStyle w:val="-SOPhazardpoint"/>
      </w:pPr>
      <w:r w:rsidRPr="002833A5">
        <w:t>Rotating cutting blades</w:t>
      </w:r>
      <w:r w:rsidR="00F20336">
        <w:t>.</w:t>
      </w:r>
    </w:p>
    <w:p w:rsidR="002833A5" w:rsidRPr="002833A5" w:rsidRDefault="002833A5" w:rsidP="001D2D15">
      <w:pPr>
        <w:pStyle w:val="-SOPhazardpoint"/>
      </w:pPr>
      <w:r w:rsidRPr="002833A5">
        <w:t>Noise</w:t>
      </w:r>
      <w:r w:rsidR="00F20336">
        <w:t>.</w:t>
      </w:r>
    </w:p>
    <w:p w:rsidR="00F30B68" w:rsidRPr="002833A5" w:rsidRDefault="00CD66E2" w:rsidP="001D2D15">
      <w:pPr>
        <w:pStyle w:val="-SOPhazardpoint"/>
      </w:pPr>
      <w:r>
        <w:t>Hair/clothing getting caught in moving machine parts</w:t>
      </w:r>
      <w:r w:rsidR="00F20336">
        <w:t>.</w:t>
      </w:r>
    </w:p>
    <w:p w:rsidR="002833A5" w:rsidRPr="002833A5" w:rsidRDefault="00F30B68" w:rsidP="001D2D15">
      <w:pPr>
        <w:pStyle w:val="-SOPhazardpoint"/>
      </w:pPr>
      <w:r w:rsidRPr="002833A5">
        <w:t>Eye injuries</w:t>
      </w:r>
      <w:r w:rsidR="00F20336">
        <w:t>.</w:t>
      </w:r>
    </w:p>
    <w:p w:rsidR="002833A5" w:rsidRPr="002833A5" w:rsidRDefault="00F30B68" w:rsidP="001D2D15">
      <w:pPr>
        <w:pStyle w:val="-SOPhazardpoint"/>
      </w:pPr>
      <w:r w:rsidRPr="002833A5">
        <w:t>Kickback</w:t>
      </w:r>
      <w:r w:rsidR="00F20336">
        <w:t>.</w:t>
      </w:r>
    </w:p>
    <w:p w:rsidR="00AE0B65" w:rsidRDefault="00F30B68" w:rsidP="001D2D15">
      <w:pPr>
        <w:pStyle w:val="-SOPhazardpoint"/>
      </w:pPr>
      <w:r w:rsidRPr="002833A5">
        <w:t>Flying debris</w:t>
      </w:r>
      <w:r w:rsidR="00F20336">
        <w:t>.</w:t>
      </w:r>
    </w:p>
    <w:p w:rsidR="00AE0B65" w:rsidRDefault="00AE0B65" w:rsidP="00AE0B65">
      <w:pPr>
        <w:pStyle w:val="-SOPhazardpoint"/>
        <w:numPr>
          <w:ilvl w:val="0"/>
          <w:numId w:val="0"/>
        </w:numPr>
      </w:pPr>
    </w:p>
    <w:p w:rsidR="00E41D9F" w:rsidRPr="00E41D9F" w:rsidRDefault="00AE0B65" w:rsidP="009E0FAD">
      <w:pPr>
        <w:pStyle w:val="Heading2"/>
      </w:pPr>
      <w:r>
        <w:br w:type="column"/>
      </w:r>
      <w:bookmarkStart w:id="7" w:name="OLE_LINK4"/>
      <w:bookmarkStart w:id="8" w:name="OLE_LINK5"/>
      <w:r w:rsidR="00E41D9F" w:rsidRPr="00E41D9F">
        <w:t>DON’T</w:t>
      </w:r>
    </w:p>
    <w:p w:rsidR="00E41D9F" w:rsidRPr="002833A5" w:rsidRDefault="00E41D9F" w:rsidP="001D2D15">
      <w:pPr>
        <w:pStyle w:val="-SOPcrosspoint"/>
      </w:pPr>
      <w:r>
        <w:t>Do not use f</w:t>
      </w:r>
      <w:r w:rsidRPr="002833A5">
        <w:t>aulty equipment.  Report suspect machinery immediately.</w:t>
      </w:r>
    </w:p>
    <w:p w:rsidR="00E41D9F" w:rsidRPr="002833A5" w:rsidRDefault="00E41D9F" w:rsidP="001D2D15">
      <w:pPr>
        <w:pStyle w:val="-SOPcrosspoint"/>
      </w:pPr>
      <w:r w:rsidRPr="002833A5">
        <w:t>Never operate without the shredder hopper, chipper chute, or discharge chute properly attached to the machine.</w:t>
      </w:r>
    </w:p>
    <w:p w:rsidR="00E41D9F" w:rsidRPr="002833A5" w:rsidRDefault="00E41D9F" w:rsidP="001D2D15">
      <w:pPr>
        <w:pStyle w:val="-SOPcrosspoint"/>
      </w:pPr>
      <w:r w:rsidRPr="002833A5">
        <w:t>Never run an engine indoors or in a poorly ventilated area.</w:t>
      </w:r>
    </w:p>
    <w:p w:rsidR="00E41D9F" w:rsidRPr="002833A5" w:rsidRDefault="00E41D9F" w:rsidP="001D2D15">
      <w:pPr>
        <w:pStyle w:val="-SOPcrosspoint"/>
      </w:pPr>
      <w:r w:rsidRPr="002833A5">
        <w:t>Do not attempt to shred or chip material larger than specified on the machine or in manual.</w:t>
      </w:r>
    </w:p>
    <w:p w:rsidR="00E41D9F" w:rsidRPr="002833A5" w:rsidRDefault="00E41D9F" w:rsidP="001D2D15">
      <w:pPr>
        <w:pStyle w:val="-SOPcrosspoint"/>
      </w:pPr>
      <w:r w:rsidRPr="002833A5">
        <w:t xml:space="preserve">Do not put </w:t>
      </w:r>
      <w:r>
        <w:t xml:space="preserve">your </w:t>
      </w:r>
      <w:r w:rsidRPr="002833A5">
        <w:t>hands and feet near rotating parts or in the feeding chambers and discharge opening.</w:t>
      </w:r>
    </w:p>
    <w:p w:rsidR="00E41D9F" w:rsidRPr="002833A5" w:rsidRDefault="00E41D9F" w:rsidP="001D2D15">
      <w:pPr>
        <w:pStyle w:val="-SOPcrosspoint"/>
      </w:pPr>
      <w:r w:rsidRPr="002833A5">
        <w:t>Do not allow</w:t>
      </w:r>
      <w:r>
        <w:t xml:space="preserve"> </w:t>
      </w:r>
      <w:r w:rsidRPr="002833A5">
        <w:t>processed material to build up in the discharge area.</w:t>
      </w:r>
    </w:p>
    <w:p w:rsidR="009B5C5D" w:rsidRPr="002833A5" w:rsidRDefault="009B5C5D" w:rsidP="001D2D15">
      <w:pPr>
        <w:pStyle w:val="-SOPcrosspoint"/>
      </w:pPr>
      <w:r w:rsidRPr="002833A5">
        <w:t>Never remove fuel cap or add fuel while the engine is hot or running. Allow engine to cool</w:t>
      </w:r>
      <w:r>
        <w:t xml:space="preserve"> for</w:t>
      </w:r>
      <w:r w:rsidRPr="002833A5">
        <w:t xml:space="preserve"> at least two minutes before refuelling.</w:t>
      </w:r>
    </w:p>
    <w:p w:rsidR="009B5C5D" w:rsidRPr="002833A5" w:rsidRDefault="009B5C5D" w:rsidP="001D2D15">
      <w:pPr>
        <w:pStyle w:val="-SOPcrosspoint"/>
      </w:pPr>
      <w:r w:rsidRPr="002833A5">
        <w:t>Never attempt to unclog the f</w:t>
      </w:r>
      <w:r>
        <w:t>eed intake or discharge opening</w:t>
      </w:r>
      <w:r w:rsidRPr="002833A5">
        <w:t xml:space="preserve"> or inspect and repair the machine while the engine is running.</w:t>
      </w:r>
    </w:p>
    <w:bookmarkEnd w:id="7"/>
    <w:bookmarkEnd w:id="8"/>
    <w:sectPr w:rsidR="009B5C5D" w:rsidRPr="002833A5" w:rsidSect="002833A5">
      <w:type w:val="continuous"/>
      <w:pgSz w:w="11906" w:h="16838" w:code="9"/>
      <w:pgMar w:top="567" w:right="737" w:bottom="567" w:left="737" w:header="284" w:footer="22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CD" w:rsidRDefault="00F53CCD">
      <w:r>
        <w:separator/>
      </w:r>
    </w:p>
  </w:endnote>
  <w:endnote w:type="continuationSeparator" w:id="0">
    <w:p w:rsidR="00F53CCD" w:rsidRDefault="00F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B68" w:rsidRDefault="00F30B68">
    <w:pPr>
      <w:pStyle w:val="Footer"/>
      <w:rPr>
        <w:sz w:val="8"/>
      </w:rPr>
    </w:pPr>
  </w:p>
  <w:p w:rsidR="00F30B68" w:rsidRDefault="00F30B68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CD" w:rsidRDefault="00F53CCD">
      <w:r>
        <w:separator/>
      </w:r>
    </w:p>
  </w:footnote>
  <w:footnote w:type="continuationSeparator" w:id="0">
    <w:p w:rsidR="00F53CCD" w:rsidRDefault="00F5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D5311"/>
    <w:multiLevelType w:val="hybridMultilevel"/>
    <w:tmpl w:val="D31EB4EC"/>
    <w:lvl w:ilvl="0" w:tplc="10526D98">
      <w:start w:val="1"/>
      <w:numFmt w:val="bullet"/>
      <w:pStyle w:val="-SOPcrosspoint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7343C"/>
    <w:multiLevelType w:val="hybridMultilevel"/>
    <w:tmpl w:val="3558C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2D4E14"/>
    <w:multiLevelType w:val="hybridMultilevel"/>
    <w:tmpl w:val="0F883C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816DE7"/>
    <w:multiLevelType w:val="hybridMultilevel"/>
    <w:tmpl w:val="0A1E7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DD426F3"/>
    <w:multiLevelType w:val="hybridMultilevel"/>
    <w:tmpl w:val="6D2C9AF8"/>
    <w:lvl w:ilvl="0" w:tplc="20B07378">
      <w:start w:val="2009"/>
      <w:numFmt w:val="bullet"/>
      <w:pStyle w:val="-SOPhazardpoint"/>
      <w:lvlText w:val=""/>
      <w:lvlJc w:val="left"/>
      <w:pPr>
        <w:tabs>
          <w:tab w:val="num" w:pos="360"/>
        </w:tabs>
        <w:ind w:left="360" w:hanging="360"/>
      </w:pPr>
      <w:rPr>
        <w:rFonts w:ascii="Webdings" w:hAnsi="Webdings" w:cs="Times New Roman" w:hint="default"/>
        <w:color w:val="FF99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665B9"/>
    <w:multiLevelType w:val="hybridMultilevel"/>
    <w:tmpl w:val="647EA3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3120518"/>
    <w:multiLevelType w:val="hybridMultilevel"/>
    <w:tmpl w:val="12CA3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D248D8"/>
    <w:multiLevelType w:val="hybridMultilevel"/>
    <w:tmpl w:val="8BF6D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D853C8"/>
    <w:multiLevelType w:val="hybridMultilevel"/>
    <w:tmpl w:val="D4CC4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6A793A"/>
    <w:multiLevelType w:val="hybridMultilevel"/>
    <w:tmpl w:val="FB50B0D2"/>
    <w:lvl w:ilvl="0" w:tplc="63A2A2C4">
      <w:start w:val="1"/>
      <w:numFmt w:val="bullet"/>
      <w:pStyle w:val="-SOPtickpoin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CC00"/>
        <w:sz w:val="36"/>
        <w:szCs w:val="36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9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F13"/>
    <w:rsid w:val="00052EFF"/>
    <w:rsid w:val="001D2D15"/>
    <w:rsid w:val="00236664"/>
    <w:rsid w:val="002833A5"/>
    <w:rsid w:val="00321F15"/>
    <w:rsid w:val="004C6B8B"/>
    <w:rsid w:val="00521D4E"/>
    <w:rsid w:val="0057195A"/>
    <w:rsid w:val="005779CC"/>
    <w:rsid w:val="005E7051"/>
    <w:rsid w:val="005F2C9E"/>
    <w:rsid w:val="00660B90"/>
    <w:rsid w:val="006D5BD1"/>
    <w:rsid w:val="006E3C32"/>
    <w:rsid w:val="00710F13"/>
    <w:rsid w:val="0076346D"/>
    <w:rsid w:val="008C0B45"/>
    <w:rsid w:val="00930C94"/>
    <w:rsid w:val="00946A28"/>
    <w:rsid w:val="00960B77"/>
    <w:rsid w:val="00965316"/>
    <w:rsid w:val="009B5C5D"/>
    <w:rsid w:val="009E0FAD"/>
    <w:rsid w:val="009E6185"/>
    <w:rsid w:val="00AE0B65"/>
    <w:rsid w:val="00BF0A11"/>
    <w:rsid w:val="00C06110"/>
    <w:rsid w:val="00CD1E47"/>
    <w:rsid w:val="00CD66E2"/>
    <w:rsid w:val="00E0234F"/>
    <w:rsid w:val="00E41D9F"/>
    <w:rsid w:val="00F03BB4"/>
    <w:rsid w:val="00F20336"/>
    <w:rsid w:val="00F232F4"/>
    <w:rsid w:val="00F30B68"/>
    <w:rsid w:val="00F53CCD"/>
    <w:rsid w:val="00F65B6F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6CE4C8"/>
  <w15:chartTrackingRefBased/>
  <w15:docId w15:val="{07D17FB9-1D1C-4C40-B4E8-AD085CBE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9E0FAD"/>
    <w:pPr>
      <w:keepNext/>
      <w:jc w:val="center"/>
      <w:outlineLvl w:val="0"/>
    </w:pPr>
    <w:rPr>
      <w:rFonts w:ascii="Arial Black" w:hAnsi="Arial Black"/>
      <w:sz w:val="32"/>
    </w:rPr>
  </w:style>
  <w:style w:type="paragraph" w:styleId="Heading2">
    <w:name w:val="heading 2"/>
    <w:basedOn w:val="Normal"/>
    <w:next w:val="Normal"/>
    <w:qFormat/>
    <w:rsid w:val="009E0FAD"/>
    <w:pPr>
      <w:keepNext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48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Black" w:hAnsi="Arial Black"/>
      <w:color w:val="FFFFFF"/>
      <w:sz w:val="36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jc w:val="center"/>
      <w:outlineLvl w:val="6"/>
    </w:pPr>
    <w:rPr>
      <w:rFonts w:ascii="Arial Black" w:hAnsi="Arial Black"/>
      <w:color w:val="FFFFFF"/>
      <w:spacing w:val="20"/>
      <w:sz w:val="4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FF"/>
      <w:sz w:val="3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Cs/>
      <w:color w:val="00008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center"/>
    </w:pPr>
    <w:rPr>
      <w:rFonts w:ascii="Arial" w:hAnsi="Arial" w:cs="Arial"/>
      <w:b/>
      <w:color w:val="000080"/>
      <w:sz w:val="3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-SOPcrosspoint">
    <w:name w:val="-SOP cross point"/>
    <w:basedOn w:val="Normal"/>
    <w:rsid w:val="001D2D15"/>
    <w:pPr>
      <w:numPr>
        <w:numId w:val="11"/>
      </w:numPr>
    </w:pPr>
    <w:rPr>
      <w:rFonts w:ascii="Arial" w:hAnsi="Arial" w:cs="Arial"/>
      <w:sz w:val="18"/>
      <w:szCs w:val="18"/>
    </w:rPr>
  </w:style>
  <w:style w:type="paragraph" w:customStyle="1" w:styleId="-SOPhazardpoint">
    <w:name w:val="-SOP hazard point"/>
    <w:basedOn w:val="Normal"/>
    <w:rsid w:val="001D2D15"/>
    <w:pPr>
      <w:numPr>
        <w:numId w:val="12"/>
      </w:numPr>
    </w:pPr>
    <w:rPr>
      <w:rFonts w:ascii="Arial" w:hAnsi="Arial" w:cs="Arial"/>
      <w:sz w:val="18"/>
      <w:szCs w:val="18"/>
    </w:rPr>
  </w:style>
  <w:style w:type="paragraph" w:customStyle="1" w:styleId="-SOPheading">
    <w:name w:val="-SOP heading"/>
    <w:basedOn w:val="Heading8"/>
    <w:rsid w:val="001D2D15"/>
    <w:rPr>
      <w:rFonts w:ascii="Arial" w:hAnsi="Arial" w:cs="Arial"/>
      <w:color w:val="auto"/>
      <w:sz w:val="22"/>
      <w:szCs w:val="22"/>
    </w:rPr>
  </w:style>
  <w:style w:type="paragraph" w:customStyle="1" w:styleId="-SOPtickpoint">
    <w:name w:val="-SOP tick point"/>
    <w:basedOn w:val="Normal"/>
    <w:rsid w:val="001D2D15"/>
    <w:pPr>
      <w:numPr>
        <w:numId w:val="13"/>
      </w:numPr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Operating Procedures - Chipper/shredder</vt:lpstr>
    </vt:vector>
  </TitlesOfParts>
  <Company>DETE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Operating Procedures - Chipper/shredder</dc:title>
  <dc:subject/>
  <dc:creator>IT Services</dc:creator>
  <cp:keywords/>
  <dc:description/>
  <cp:lastModifiedBy>Peter Stead</cp:lastModifiedBy>
  <cp:revision>2</cp:revision>
  <cp:lastPrinted>2003-10-01T15:53:00Z</cp:lastPrinted>
  <dcterms:created xsi:type="dcterms:W3CDTF">2020-01-08T13:22:00Z</dcterms:created>
  <dcterms:modified xsi:type="dcterms:W3CDTF">2020-01-08T13:22:00Z</dcterms:modified>
</cp:coreProperties>
</file>