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95B7" w14:textId="77777777" w:rsidR="00D93FA4" w:rsidRDefault="00D93FA4" w:rsidP="007152C2">
      <w:pPr>
        <w:rPr>
          <w:b/>
        </w:rPr>
      </w:pPr>
      <w:bookmarkStart w:id="0" w:name="_Toc391551735"/>
      <w:r>
        <w:rPr>
          <w:b/>
        </w:rPr>
        <w:t>Safe Work Practice</w:t>
      </w:r>
    </w:p>
    <w:p w14:paraId="33CC769B" w14:textId="77777777" w:rsidR="00D93FA4" w:rsidRDefault="00D93FA4" w:rsidP="007152C2">
      <w:pPr>
        <w:rPr>
          <w:b/>
        </w:rPr>
      </w:pPr>
    </w:p>
    <w:p w14:paraId="45EEEC14" w14:textId="77777777" w:rsidR="007152C2" w:rsidRPr="00A366EC" w:rsidRDefault="007152C2" w:rsidP="00D93FA4">
      <w:pPr>
        <w:jc w:val="center"/>
        <w:rPr>
          <w:b/>
          <w:sz w:val="28"/>
          <w:szCs w:val="28"/>
        </w:rPr>
      </w:pPr>
      <w:r w:rsidRPr="00A366EC">
        <w:rPr>
          <w:b/>
          <w:sz w:val="28"/>
          <w:szCs w:val="28"/>
        </w:rPr>
        <w:t>Pole Saw Pruners</w:t>
      </w:r>
      <w:bookmarkEnd w:id="0"/>
    </w:p>
    <w:p w14:paraId="79E397F3" w14:textId="4249ADE1" w:rsidR="007152C2" w:rsidRPr="00A366EC" w:rsidRDefault="00ED6FE3" w:rsidP="007152C2">
      <w:pPr>
        <w:rPr>
          <w:b/>
          <w:sz w:val="24"/>
          <w:szCs w:val="24"/>
        </w:rPr>
      </w:pPr>
      <w:r>
        <w:rPr>
          <w:b/>
          <w:sz w:val="24"/>
          <w:szCs w:val="24"/>
        </w:rPr>
        <w:t>General</w:t>
      </w:r>
    </w:p>
    <w:p w14:paraId="2B493991" w14:textId="77777777" w:rsidR="007152C2" w:rsidRPr="007152C2" w:rsidRDefault="007152C2" w:rsidP="007152C2">
      <w:r w:rsidRPr="007152C2">
        <w:t xml:space="preserve">To define the safe operating procedures in a manner that informs and instructs </w:t>
      </w:r>
      <w:r w:rsidR="00AD43CF">
        <w:t xml:space="preserve">the </w:t>
      </w:r>
      <w:r w:rsidRPr="007152C2">
        <w:t xml:space="preserve">employees </w:t>
      </w:r>
      <w:r w:rsidR="00AD43CF">
        <w:t>of</w:t>
      </w:r>
      <w:r w:rsidRPr="007152C2">
        <w:t xml:space="preserve"> the key health and safety hazards and controls to remember when using the pole saw pruner.</w:t>
      </w:r>
    </w:p>
    <w:p w14:paraId="6078EFE8" w14:textId="164CC54F" w:rsidR="00BB7048" w:rsidRDefault="007152C2" w:rsidP="00BB7048">
      <w:pPr>
        <w:spacing w:after="0"/>
        <w:rPr>
          <w:b/>
          <w:sz w:val="24"/>
          <w:szCs w:val="24"/>
        </w:rPr>
      </w:pPr>
      <w:r w:rsidRPr="00A366EC">
        <w:rPr>
          <w:b/>
          <w:sz w:val="24"/>
          <w:szCs w:val="24"/>
        </w:rPr>
        <w:t>Hazards</w:t>
      </w:r>
      <w:r w:rsidR="00BB7048">
        <w:rPr>
          <w:b/>
          <w:sz w:val="24"/>
          <w:szCs w:val="24"/>
        </w:rPr>
        <w:t xml:space="preserve"> -  </w:t>
      </w:r>
      <w:r w:rsidRPr="007152C2">
        <w:t>Burns</w:t>
      </w:r>
    </w:p>
    <w:p w14:paraId="4914C172" w14:textId="6287A3A9" w:rsidR="007152C2" w:rsidRPr="00BB7048" w:rsidRDefault="00BB7048" w:rsidP="00BB7048">
      <w:pPr>
        <w:spacing w:after="0"/>
        <w:rPr>
          <w:b/>
          <w:sz w:val="24"/>
          <w:szCs w:val="24"/>
        </w:rPr>
      </w:pPr>
      <w:r>
        <w:t xml:space="preserve">                    </w:t>
      </w:r>
      <w:r w:rsidR="007152C2" w:rsidRPr="007152C2">
        <w:t xml:space="preserve">Musculoskeletal </w:t>
      </w:r>
      <w:r>
        <w:t>injury</w:t>
      </w:r>
    </w:p>
    <w:p w14:paraId="3C4E0DC1" w14:textId="64623838" w:rsidR="007152C2" w:rsidRPr="007152C2" w:rsidRDefault="00BB7048" w:rsidP="00BB7048">
      <w:pPr>
        <w:spacing w:after="0"/>
      </w:pPr>
      <w:r>
        <w:t xml:space="preserve">                    </w:t>
      </w:r>
      <w:r w:rsidR="007152C2" w:rsidRPr="007152C2">
        <w:t>Fire</w:t>
      </w:r>
    </w:p>
    <w:p w14:paraId="197268B4" w14:textId="345AED6C" w:rsidR="007152C2" w:rsidRPr="007152C2" w:rsidRDefault="00BB7048" w:rsidP="00BB7048">
      <w:pPr>
        <w:spacing w:after="0"/>
      </w:pPr>
      <w:r>
        <w:t xml:space="preserve">                    </w:t>
      </w:r>
      <w:r w:rsidR="007152C2" w:rsidRPr="007152C2">
        <w:t>Equipment or property damage</w:t>
      </w:r>
    </w:p>
    <w:p w14:paraId="1A74438D" w14:textId="35894E7D" w:rsidR="00BB7048" w:rsidRDefault="00BB7048" w:rsidP="00BB7048">
      <w:pPr>
        <w:spacing w:after="0"/>
      </w:pPr>
      <w:r>
        <w:t xml:space="preserve">                    </w:t>
      </w:r>
      <w:r w:rsidR="00DE14AB" w:rsidRPr="00DE14AB">
        <w:t>Cuts</w:t>
      </w:r>
      <w:r>
        <w:t>/Abrasions</w:t>
      </w:r>
    </w:p>
    <w:p w14:paraId="4D37CD1F" w14:textId="3E02263D" w:rsidR="00BB69CD" w:rsidRPr="00BB7048" w:rsidRDefault="00BB7048" w:rsidP="00BB7048">
      <w:pPr>
        <w:spacing w:after="0"/>
      </w:pPr>
      <w:r>
        <w:rPr>
          <w:bCs/>
          <w:sz w:val="24"/>
          <w:szCs w:val="24"/>
        </w:rPr>
        <w:t xml:space="preserve">                   Severe bodily impact</w:t>
      </w:r>
    </w:p>
    <w:p w14:paraId="53E18A9D" w14:textId="77777777" w:rsidR="002B2613" w:rsidRDefault="002B2613" w:rsidP="00BB7048">
      <w:pPr>
        <w:spacing w:after="0"/>
        <w:rPr>
          <w:b/>
          <w:sz w:val="24"/>
          <w:szCs w:val="24"/>
        </w:rPr>
      </w:pPr>
    </w:p>
    <w:p w14:paraId="64CF84EC" w14:textId="46AF7327" w:rsidR="007152C2" w:rsidRPr="00BB7048" w:rsidRDefault="00A4064A" w:rsidP="00BB7048">
      <w:pPr>
        <w:spacing w:after="0"/>
        <w:rPr>
          <w:b/>
          <w:sz w:val="24"/>
          <w:szCs w:val="24"/>
        </w:rPr>
      </w:pPr>
      <w:r w:rsidRPr="00A366EC">
        <w:rPr>
          <w:b/>
          <w:sz w:val="24"/>
          <w:szCs w:val="24"/>
        </w:rPr>
        <w:t>PPE</w:t>
      </w:r>
      <w:r w:rsidR="00BB7048">
        <w:rPr>
          <w:b/>
          <w:sz w:val="24"/>
          <w:szCs w:val="24"/>
        </w:rPr>
        <w:t xml:space="preserve"> -</w:t>
      </w:r>
      <w:r w:rsidR="00BB7048" w:rsidRPr="00BB7048">
        <w:rPr>
          <w:bCs/>
          <w:sz w:val="24"/>
          <w:szCs w:val="24"/>
        </w:rPr>
        <w:t>Steel toed footwear</w:t>
      </w:r>
    </w:p>
    <w:p w14:paraId="082B4A26" w14:textId="62D86D1F" w:rsidR="007152C2" w:rsidRPr="007152C2" w:rsidRDefault="00BB7048" w:rsidP="00BB7048">
      <w:pPr>
        <w:spacing w:after="0"/>
        <w:rPr>
          <w:b/>
          <w:bCs/>
        </w:rPr>
      </w:pPr>
      <w:r>
        <w:t xml:space="preserve">          </w:t>
      </w:r>
      <w:r w:rsidR="007152C2" w:rsidRPr="007152C2">
        <w:t>Eye protection (e.g. face shield)</w:t>
      </w:r>
    </w:p>
    <w:p w14:paraId="7FC8434E" w14:textId="52371EB9" w:rsidR="007152C2" w:rsidRPr="007152C2" w:rsidRDefault="00BB7048" w:rsidP="00BB7048">
      <w:pPr>
        <w:spacing w:after="0"/>
        <w:rPr>
          <w:b/>
          <w:bCs/>
        </w:rPr>
      </w:pPr>
      <w:r>
        <w:t xml:space="preserve">          </w:t>
      </w:r>
      <w:r w:rsidR="007152C2" w:rsidRPr="007152C2">
        <w:t>Hearing protection</w:t>
      </w:r>
    </w:p>
    <w:p w14:paraId="40CB0DAF" w14:textId="08B112A7" w:rsidR="007152C2" w:rsidRPr="007152C2" w:rsidRDefault="00BB7048" w:rsidP="00BB7048">
      <w:pPr>
        <w:spacing w:after="0"/>
        <w:rPr>
          <w:b/>
          <w:bCs/>
        </w:rPr>
      </w:pPr>
      <w:r>
        <w:t xml:space="preserve">         </w:t>
      </w:r>
      <w:r w:rsidR="007152C2" w:rsidRPr="007152C2">
        <w:t>Head protection as required (e.g. felling or working under trees)</w:t>
      </w:r>
    </w:p>
    <w:p w14:paraId="48D8C046" w14:textId="54764C13" w:rsidR="007152C2" w:rsidRPr="007152C2" w:rsidRDefault="00BB7048" w:rsidP="00BB7048">
      <w:pPr>
        <w:spacing w:after="0"/>
      </w:pPr>
      <w:r>
        <w:t xml:space="preserve">         </w:t>
      </w:r>
      <w:r w:rsidR="007152C2" w:rsidRPr="007152C2">
        <w:t>Gloves</w:t>
      </w:r>
    </w:p>
    <w:p w14:paraId="3E552522" w14:textId="595166F1" w:rsidR="007152C2" w:rsidRPr="007152C2" w:rsidRDefault="00BB7048" w:rsidP="007152C2">
      <w:r>
        <w:t xml:space="preserve">         </w:t>
      </w:r>
      <w:r w:rsidR="007152C2" w:rsidRPr="007152C2">
        <w:t>Appropriate clothing (e.g. snug fitting clothing)</w:t>
      </w:r>
    </w:p>
    <w:p w14:paraId="165D75EC" w14:textId="21266338" w:rsidR="001D63E0" w:rsidRPr="00A366EC" w:rsidRDefault="007152C2" w:rsidP="001D63E0">
      <w:pPr>
        <w:rPr>
          <w:b/>
          <w:sz w:val="24"/>
          <w:szCs w:val="24"/>
        </w:rPr>
      </w:pPr>
      <w:r w:rsidRPr="00A366EC">
        <w:rPr>
          <w:b/>
          <w:sz w:val="24"/>
          <w:szCs w:val="24"/>
        </w:rPr>
        <w:t>Safe Operating Procedure</w:t>
      </w:r>
    </w:p>
    <w:p w14:paraId="54098D75" w14:textId="3270E478" w:rsidR="007152C2" w:rsidRPr="007152C2" w:rsidRDefault="00A4064A" w:rsidP="00A366EC">
      <w:pPr>
        <w:pStyle w:val="ListParagraph"/>
        <w:numPr>
          <w:ilvl w:val="0"/>
          <w:numId w:val="2"/>
        </w:numPr>
      </w:pPr>
      <w:r>
        <w:t xml:space="preserve">Complete a pre-use inspection before taking to jobsite. </w:t>
      </w:r>
      <w:r w:rsidR="007152C2" w:rsidRPr="007152C2">
        <w:t xml:space="preserve"> If any defects are noted, the equipment must be removed from service</w:t>
      </w:r>
      <w:r>
        <w:t>[tagged out] for repair.</w:t>
      </w:r>
    </w:p>
    <w:p w14:paraId="37086572" w14:textId="22CFD858" w:rsidR="007152C2" w:rsidRPr="007152C2" w:rsidRDefault="00A7383A" w:rsidP="00A4064A">
      <w:pPr>
        <w:numPr>
          <w:ilvl w:val="0"/>
          <w:numId w:val="1"/>
        </w:numPr>
      </w:pPr>
      <w:r>
        <w:t>Employees</w:t>
      </w:r>
      <w:r w:rsidR="007152C2" w:rsidRPr="007152C2">
        <w:t xml:space="preserve"> must have read and u</w:t>
      </w:r>
      <w:r w:rsidR="00A4064A">
        <w:t xml:space="preserve">nderstood the operator’s manual or have prior experience </w:t>
      </w:r>
      <w:r w:rsidR="00A366EC">
        <w:t xml:space="preserve">[competent in knowledge] </w:t>
      </w:r>
      <w:r w:rsidR="00A4064A">
        <w:t xml:space="preserve">with a pole pruner. </w:t>
      </w:r>
    </w:p>
    <w:p w14:paraId="5828A473" w14:textId="77777777" w:rsidR="007152C2" w:rsidRPr="007152C2" w:rsidRDefault="007152C2" w:rsidP="007152C2">
      <w:pPr>
        <w:numPr>
          <w:ilvl w:val="0"/>
          <w:numId w:val="1"/>
        </w:numPr>
      </w:pPr>
      <w:r w:rsidRPr="007152C2">
        <w:t>Ensure guards and shields are firmly in place and in good condition. Do not operate the equipment without appropriate guards, shields, plates and other safety protective devices in place.</w:t>
      </w:r>
    </w:p>
    <w:p w14:paraId="2A39A80B" w14:textId="77777777" w:rsidR="007152C2" w:rsidRPr="007152C2" w:rsidRDefault="007152C2" w:rsidP="007152C2">
      <w:pPr>
        <w:numPr>
          <w:ilvl w:val="0"/>
          <w:numId w:val="1"/>
        </w:numPr>
      </w:pPr>
      <w:r w:rsidRPr="007152C2">
        <w:t xml:space="preserve">Ensure safety decals are legible, order replacements if they are not. </w:t>
      </w:r>
    </w:p>
    <w:p w14:paraId="00F086CA" w14:textId="77777777" w:rsidR="007152C2" w:rsidRPr="007152C2" w:rsidRDefault="007152C2" w:rsidP="007152C2">
      <w:pPr>
        <w:numPr>
          <w:ilvl w:val="0"/>
          <w:numId w:val="1"/>
        </w:numPr>
      </w:pPr>
      <w:r w:rsidRPr="007152C2">
        <w:t>Ensure the equipment is used properly as per manufacturer’s directions.</w:t>
      </w:r>
    </w:p>
    <w:p w14:paraId="266FB03A" w14:textId="77777777" w:rsidR="007152C2" w:rsidRPr="007152C2" w:rsidRDefault="007152C2" w:rsidP="007152C2">
      <w:pPr>
        <w:numPr>
          <w:ilvl w:val="0"/>
          <w:numId w:val="1"/>
        </w:numPr>
      </w:pPr>
      <w:r w:rsidRPr="007152C2">
        <w:t>Complete a walk</w:t>
      </w:r>
      <w:r w:rsidR="00BE21AC">
        <w:t xml:space="preserve"> </w:t>
      </w:r>
      <w:r w:rsidRPr="007152C2">
        <w:t>around of the immediate work area prior to starting. Look for obstacles that may need to be removed.</w:t>
      </w:r>
    </w:p>
    <w:p w14:paraId="25C8676E" w14:textId="77777777" w:rsidR="007152C2" w:rsidRPr="007152C2" w:rsidRDefault="007152C2" w:rsidP="007152C2">
      <w:pPr>
        <w:numPr>
          <w:ilvl w:val="0"/>
          <w:numId w:val="1"/>
        </w:numPr>
      </w:pPr>
      <w:r w:rsidRPr="007152C2">
        <w:t>Do not cut metal, sheet metal, plastics or any non-wood materials.</w:t>
      </w:r>
    </w:p>
    <w:p w14:paraId="4607C364" w14:textId="77777777" w:rsidR="007152C2" w:rsidRPr="007152C2" w:rsidRDefault="007152C2" w:rsidP="007152C2">
      <w:pPr>
        <w:numPr>
          <w:ilvl w:val="0"/>
          <w:numId w:val="1"/>
        </w:numPr>
      </w:pPr>
      <w:r w:rsidRPr="007152C2">
        <w:t>When carrying equipment, the engine must be stopped, guide bar facing the front, and the hot muffler kept away from your body.</w:t>
      </w:r>
    </w:p>
    <w:p w14:paraId="32DFB3A6" w14:textId="77777777" w:rsidR="007152C2" w:rsidRPr="007152C2" w:rsidRDefault="007152C2" w:rsidP="007152C2">
      <w:pPr>
        <w:numPr>
          <w:ilvl w:val="0"/>
          <w:numId w:val="1"/>
        </w:numPr>
      </w:pPr>
      <w:r w:rsidRPr="007152C2">
        <w:t>Adjust the hand grip to suit your size before starting work.</w:t>
      </w:r>
    </w:p>
    <w:p w14:paraId="4AFBC112" w14:textId="77777777" w:rsidR="007152C2" w:rsidRPr="007152C2" w:rsidRDefault="007152C2" w:rsidP="007152C2">
      <w:pPr>
        <w:numPr>
          <w:ilvl w:val="0"/>
          <w:numId w:val="1"/>
        </w:numPr>
      </w:pPr>
      <w:r w:rsidRPr="007152C2">
        <w:t>Fueling should be done in a well-ventilated area outdoors.</w:t>
      </w:r>
    </w:p>
    <w:p w14:paraId="372A9A3E" w14:textId="20832195" w:rsidR="007152C2" w:rsidRPr="007152C2" w:rsidRDefault="007152C2" w:rsidP="007152C2">
      <w:pPr>
        <w:numPr>
          <w:ilvl w:val="0"/>
          <w:numId w:val="1"/>
        </w:numPr>
        <w:rPr>
          <w:b/>
          <w:bCs/>
        </w:rPr>
      </w:pPr>
      <w:r w:rsidRPr="007152C2">
        <w:t>Move the pole saw pruner at least 3 met</w:t>
      </w:r>
      <w:r w:rsidR="00D039FD">
        <w:t>ers</w:t>
      </w:r>
      <w:r w:rsidRPr="007152C2">
        <w:t xml:space="preserve"> (10 feet) from the fueling point before starting the engine.</w:t>
      </w:r>
    </w:p>
    <w:p w14:paraId="786C1A08" w14:textId="77777777" w:rsidR="007152C2" w:rsidRPr="007152C2" w:rsidRDefault="007152C2" w:rsidP="007152C2">
      <w:pPr>
        <w:numPr>
          <w:ilvl w:val="0"/>
          <w:numId w:val="1"/>
        </w:numPr>
      </w:pPr>
      <w:r w:rsidRPr="007152C2">
        <w:t>Before doing any work with the pole saw pruner, inspect the work area to ensure it is clear of obstructions and objects, including persons. Be sure to remove any materials which may start brush fires.</w:t>
      </w:r>
    </w:p>
    <w:p w14:paraId="662F991E" w14:textId="77777777" w:rsidR="007152C2" w:rsidRPr="007152C2" w:rsidRDefault="007152C2" w:rsidP="007152C2">
      <w:pPr>
        <w:numPr>
          <w:ilvl w:val="0"/>
          <w:numId w:val="1"/>
        </w:numPr>
      </w:pPr>
      <w:r w:rsidRPr="007152C2">
        <w:lastRenderedPageBreak/>
        <w:t>Keep all bystanders away from the equipment during operation.</w:t>
      </w:r>
    </w:p>
    <w:p w14:paraId="4B12099C" w14:textId="77777777" w:rsidR="007152C2" w:rsidRPr="007152C2" w:rsidRDefault="007152C2" w:rsidP="007152C2">
      <w:pPr>
        <w:numPr>
          <w:ilvl w:val="0"/>
          <w:numId w:val="1"/>
        </w:numPr>
      </w:pPr>
      <w:r w:rsidRPr="007152C2">
        <w:t>Do not let anyone hold the wood for you to cut.</w:t>
      </w:r>
    </w:p>
    <w:p w14:paraId="0E078D3A" w14:textId="77777777" w:rsidR="007152C2" w:rsidRPr="007152C2" w:rsidRDefault="007152C2" w:rsidP="007152C2">
      <w:pPr>
        <w:numPr>
          <w:ilvl w:val="0"/>
          <w:numId w:val="1"/>
        </w:numPr>
      </w:pPr>
      <w:r w:rsidRPr="007152C2">
        <w:t>Keep the unshielded guide bar from touching an object or the ground, to prevent rotational kickback.</w:t>
      </w:r>
    </w:p>
    <w:p w14:paraId="52C19E98" w14:textId="77777777" w:rsidR="007152C2" w:rsidRPr="007152C2" w:rsidRDefault="007152C2" w:rsidP="007152C2">
      <w:pPr>
        <w:numPr>
          <w:ilvl w:val="0"/>
          <w:numId w:val="1"/>
        </w:numPr>
      </w:pPr>
      <w:r w:rsidRPr="007152C2">
        <w:t>In tight situations, it may be better to cut at part-throttle or low engine speed to control the pole saw pruner.</w:t>
      </w:r>
    </w:p>
    <w:p w14:paraId="68EE13B8" w14:textId="77777777" w:rsidR="007152C2" w:rsidRPr="007152C2" w:rsidRDefault="007152C2" w:rsidP="007152C2">
      <w:pPr>
        <w:numPr>
          <w:ilvl w:val="0"/>
          <w:numId w:val="1"/>
        </w:numPr>
      </w:pPr>
      <w:r w:rsidRPr="007152C2">
        <w:t>Do not allow the guide bar to come in contact with solid foreign objects such as rocks, roots or bits of metal, as it may fling them directly or by ricochet in the direction of bystanders or the operator, and may damage the pole saw pruner.</w:t>
      </w:r>
    </w:p>
    <w:p w14:paraId="10776645" w14:textId="77777777" w:rsidR="007152C2" w:rsidRPr="007152C2" w:rsidRDefault="007152C2" w:rsidP="007152C2">
      <w:pPr>
        <w:numPr>
          <w:ilvl w:val="0"/>
          <w:numId w:val="1"/>
        </w:numPr>
      </w:pPr>
      <w:r w:rsidRPr="007152C2">
        <w:t xml:space="preserve">Always hold your pole saw pruner firmly with both hands while you are working.  </w:t>
      </w:r>
    </w:p>
    <w:p w14:paraId="4F9B122C" w14:textId="77777777" w:rsidR="007152C2" w:rsidRPr="007152C2" w:rsidRDefault="007152C2" w:rsidP="007152C2">
      <w:pPr>
        <w:numPr>
          <w:ilvl w:val="0"/>
          <w:numId w:val="1"/>
        </w:numPr>
      </w:pPr>
      <w:r w:rsidRPr="007152C2">
        <w:t>Keep the handles dry, clean and free of oil or fuel mixture.</w:t>
      </w:r>
    </w:p>
    <w:p w14:paraId="0B15092A" w14:textId="77777777" w:rsidR="007152C2" w:rsidRPr="007152C2" w:rsidRDefault="007152C2" w:rsidP="007152C2">
      <w:pPr>
        <w:numPr>
          <w:ilvl w:val="0"/>
          <w:numId w:val="1"/>
        </w:numPr>
      </w:pPr>
      <w:r w:rsidRPr="007152C2">
        <w:t xml:space="preserve">Ensure you have secure footing. </w:t>
      </w:r>
    </w:p>
    <w:p w14:paraId="410D484E" w14:textId="77777777" w:rsidR="007152C2" w:rsidRPr="007152C2" w:rsidRDefault="007152C2" w:rsidP="007152C2">
      <w:pPr>
        <w:numPr>
          <w:ilvl w:val="0"/>
          <w:numId w:val="1"/>
        </w:numPr>
      </w:pPr>
      <w:r w:rsidRPr="007152C2">
        <w:t>Do not operate while standing in a tree.</w:t>
      </w:r>
    </w:p>
    <w:p w14:paraId="359BAD15" w14:textId="77777777" w:rsidR="007152C2" w:rsidRPr="007152C2" w:rsidRDefault="007152C2" w:rsidP="007152C2">
      <w:pPr>
        <w:numPr>
          <w:ilvl w:val="0"/>
          <w:numId w:val="1"/>
        </w:numPr>
      </w:pPr>
      <w:r w:rsidRPr="007152C2">
        <w:t>Do not overreach.</w:t>
      </w:r>
    </w:p>
    <w:p w14:paraId="304BC2D1" w14:textId="77777777" w:rsidR="007152C2" w:rsidRPr="007152C2" w:rsidRDefault="007152C2" w:rsidP="007152C2">
      <w:pPr>
        <w:numPr>
          <w:ilvl w:val="0"/>
          <w:numId w:val="1"/>
        </w:numPr>
      </w:pPr>
      <w:r w:rsidRPr="007152C2">
        <w:t>Use extensions specifically designed for that particular pole saw pruner.</w:t>
      </w:r>
    </w:p>
    <w:p w14:paraId="657D8AA4" w14:textId="77777777" w:rsidR="007152C2" w:rsidRPr="007152C2" w:rsidRDefault="007152C2" w:rsidP="007152C2">
      <w:pPr>
        <w:numPr>
          <w:ilvl w:val="0"/>
          <w:numId w:val="1"/>
        </w:numPr>
      </w:pPr>
      <w:r w:rsidRPr="007152C2">
        <w:t>Use caution when cutting small-sized brush and saplings because slender material may catch the saw chain and be whipped toward you.</w:t>
      </w:r>
    </w:p>
    <w:p w14:paraId="1C3C90B2" w14:textId="77777777" w:rsidR="007152C2" w:rsidRPr="007152C2" w:rsidRDefault="007152C2" w:rsidP="007152C2">
      <w:pPr>
        <w:numPr>
          <w:ilvl w:val="0"/>
          <w:numId w:val="1"/>
        </w:numPr>
      </w:pPr>
      <w:r w:rsidRPr="007152C2">
        <w:t>When cutting a limb that is under tension, be alert for spring back so that you will not be struck by the limb or saw when the tension in the wood fi</w:t>
      </w:r>
      <w:r w:rsidR="008F497C">
        <w:t>ber</w:t>
      </w:r>
      <w:r w:rsidRPr="007152C2">
        <w:t xml:space="preserve"> is released.</w:t>
      </w:r>
    </w:p>
    <w:p w14:paraId="5A87AB58" w14:textId="77777777" w:rsidR="007152C2" w:rsidRPr="007152C2" w:rsidRDefault="007152C2" w:rsidP="007152C2">
      <w:pPr>
        <w:numPr>
          <w:ilvl w:val="0"/>
          <w:numId w:val="1"/>
        </w:numPr>
      </w:pPr>
      <w:r w:rsidRPr="007152C2">
        <w:t>Stay on the uphill while pruning, limbs may roll down the hill when cut.</w:t>
      </w:r>
    </w:p>
    <w:p w14:paraId="21C52F07" w14:textId="77777777" w:rsidR="007152C2" w:rsidRPr="007152C2" w:rsidRDefault="007152C2" w:rsidP="007152C2">
      <w:pPr>
        <w:numPr>
          <w:ilvl w:val="0"/>
          <w:numId w:val="1"/>
        </w:numPr>
      </w:pPr>
      <w:r w:rsidRPr="007152C2">
        <w:t>Work only when there is adequate lighting to see clearly.</w:t>
      </w:r>
    </w:p>
    <w:p w14:paraId="24A9F424" w14:textId="77777777" w:rsidR="007152C2" w:rsidRPr="007152C2" w:rsidRDefault="007152C2" w:rsidP="007152C2">
      <w:pPr>
        <w:numPr>
          <w:ilvl w:val="0"/>
          <w:numId w:val="1"/>
        </w:numPr>
      </w:pPr>
      <w:r w:rsidRPr="007152C2">
        <w:t>Do not work under trees during periods of high winds or heavy precipitation.</w:t>
      </w:r>
    </w:p>
    <w:p w14:paraId="2707BF54" w14:textId="77777777" w:rsidR="007152C2" w:rsidRPr="007152C2" w:rsidRDefault="007152C2" w:rsidP="007152C2">
      <w:pPr>
        <w:numPr>
          <w:ilvl w:val="0"/>
          <w:numId w:val="1"/>
        </w:numPr>
      </w:pPr>
      <w:r w:rsidRPr="007152C2">
        <w:t>Keep all parts of your body away from the saw chain or blade while the engine is running.</w:t>
      </w:r>
    </w:p>
    <w:p w14:paraId="6F43C078" w14:textId="77777777" w:rsidR="007152C2" w:rsidRPr="007152C2" w:rsidRDefault="007152C2" w:rsidP="007152C2">
      <w:pPr>
        <w:numPr>
          <w:ilvl w:val="0"/>
          <w:numId w:val="1"/>
        </w:numPr>
      </w:pPr>
      <w:r w:rsidRPr="007152C2">
        <w:t xml:space="preserve">If the blade gets jammed, turn off the engine and disconnect the spark plug.  </w:t>
      </w:r>
    </w:p>
    <w:p w14:paraId="153BBC53" w14:textId="77777777" w:rsidR="007152C2" w:rsidRPr="007152C2" w:rsidRDefault="007152C2" w:rsidP="007152C2">
      <w:pPr>
        <w:numPr>
          <w:ilvl w:val="0"/>
          <w:numId w:val="1"/>
        </w:numPr>
      </w:pPr>
      <w:r w:rsidRPr="007152C2">
        <w:t>Only clear the jam once the blade has stopped moving.  Never grasp the blade.</w:t>
      </w:r>
    </w:p>
    <w:p w14:paraId="2FB47207" w14:textId="77777777" w:rsidR="007152C2" w:rsidRPr="007152C2" w:rsidRDefault="007152C2" w:rsidP="007152C2">
      <w:pPr>
        <w:numPr>
          <w:ilvl w:val="0"/>
          <w:numId w:val="1"/>
        </w:numPr>
        <w:rPr>
          <w:bCs/>
        </w:rPr>
      </w:pPr>
      <w:r w:rsidRPr="007152C2">
        <w:rPr>
          <w:bCs/>
        </w:rPr>
        <w:t xml:space="preserve">Do not leave the equipment unattended. </w:t>
      </w:r>
    </w:p>
    <w:p w14:paraId="38874106" w14:textId="77777777" w:rsidR="007152C2" w:rsidRPr="007152C2" w:rsidRDefault="007152C2" w:rsidP="007152C2">
      <w:pPr>
        <w:numPr>
          <w:ilvl w:val="0"/>
          <w:numId w:val="1"/>
        </w:numPr>
      </w:pPr>
      <w:r w:rsidRPr="007152C2">
        <w:t>Let the</w:t>
      </w:r>
      <w:r w:rsidR="008F497C">
        <w:t xml:space="preserve"> engine cool down before refuel</w:t>
      </w:r>
      <w:r w:rsidRPr="007152C2">
        <w:t>ing.</w:t>
      </w:r>
    </w:p>
    <w:p w14:paraId="37D64BC9" w14:textId="77777777" w:rsidR="007152C2" w:rsidRPr="007152C2" w:rsidRDefault="007152C2" w:rsidP="007152C2">
      <w:pPr>
        <w:numPr>
          <w:ilvl w:val="0"/>
          <w:numId w:val="1"/>
        </w:numPr>
      </w:pPr>
      <w:r w:rsidRPr="007152C2">
        <w:t xml:space="preserve">Ensure that engine is shut down before performing any repairs or maintenance. </w:t>
      </w:r>
    </w:p>
    <w:p w14:paraId="3326383C" w14:textId="77777777" w:rsidR="007152C2" w:rsidRPr="007152C2" w:rsidRDefault="007152C2" w:rsidP="007152C2">
      <w:pPr>
        <w:numPr>
          <w:ilvl w:val="0"/>
          <w:numId w:val="1"/>
        </w:numPr>
      </w:pPr>
      <w:r w:rsidRPr="007152C2">
        <w:t>Disengage spark plug before conducting any maintenance or cleaning operation.</w:t>
      </w:r>
    </w:p>
    <w:p w14:paraId="5C4823F2" w14:textId="77777777" w:rsidR="007152C2" w:rsidRPr="007152C2" w:rsidRDefault="007152C2" w:rsidP="007152C2">
      <w:pPr>
        <w:numPr>
          <w:ilvl w:val="0"/>
          <w:numId w:val="1"/>
        </w:numPr>
      </w:pPr>
      <w:r w:rsidRPr="007152C2">
        <w:t>At the end of the day, always clean dust and dirt off the machine. Do not use a grease solvent.</w:t>
      </w:r>
    </w:p>
    <w:p w14:paraId="5697E60F" w14:textId="77777777" w:rsidR="007152C2" w:rsidRPr="007152C2" w:rsidRDefault="007152C2" w:rsidP="007152C2">
      <w:pPr>
        <w:numPr>
          <w:ilvl w:val="0"/>
          <w:numId w:val="1"/>
        </w:numPr>
      </w:pPr>
      <w:r w:rsidRPr="007152C2">
        <w:t>If you experience unusual noise, smell, or vibration shut off the machine immediately. Determine cause. Restart only after repaired.</w:t>
      </w:r>
    </w:p>
    <w:p w14:paraId="35C239DB" w14:textId="77777777" w:rsidR="001D63E0" w:rsidRDefault="001D63E0" w:rsidP="001D63E0">
      <w:pPr>
        <w:pStyle w:val="ListParagraph"/>
        <w:ind w:left="1080"/>
      </w:pPr>
    </w:p>
    <w:p w14:paraId="20C353CB" w14:textId="1EBDFC97" w:rsidR="001D63E0" w:rsidRPr="001D63E0" w:rsidRDefault="001D63E0" w:rsidP="001D63E0">
      <w:pPr>
        <w:rPr>
          <w:b/>
          <w:sz w:val="24"/>
          <w:szCs w:val="24"/>
        </w:rPr>
      </w:pPr>
      <w:r>
        <w:rPr>
          <w:b/>
          <w:sz w:val="24"/>
          <w:szCs w:val="24"/>
        </w:rPr>
        <w:t xml:space="preserve">NOTE - </w:t>
      </w:r>
      <w:r w:rsidRPr="001D63E0">
        <w:rPr>
          <w:b/>
          <w:sz w:val="24"/>
          <w:szCs w:val="24"/>
        </w:rPr>
        <w:t>Never operate the pole saw pruner without proper guards, shields and protective devices in place.</w:t>
      </w:r>
    </w:p>
    <w:p w14:paraId="519E0789" w14:textId="77777777" w:rsidR="001D63E0" w:rsidRDefault="001D63E0" w:rsidP="007152C2"/>
    <w:p w14:paraId="1C61C3EA" w14:textId="14D238A3" w:rsidR="00CA1B96" w:rsidRDefault="007152C2" w:rsidP="007152C2">
      <w:r w:rsidRPr="007152C2">
        <w:t>Repairs to the equipment must be performed by qualified personnel, using original equipment manufacturer (OEM) parts or equivalent.</w:t>
      </w:r>
    </w:p>
    <w:sectPr w:rsidR="00CA1B96" w:rsidSect="008F49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A14ACA"/>
    <w:multiLevelType w:val="hybridMultilevel"/>
    <w:tmpl w:val="E59629F4"/>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39327A"/>
    <w:multiLevelType w:val="hybridMultilevel"/>
    <w:tmpl w:val="D698FDEA"/>
    <w:lvl w:ilvl="0" w:tplc="FFFFFFFF">
      <w:start w:val="1"/>
      <w:numFmt w:val="bullet"/>
      <w:lvlText w:val=""/>
      <w:lvlJc w:val="left"/>
      <w:pPr>
        <w:tabs>
          <w:tab w:val="num" w:pos="1080"/>
        </w:tabs>
        <w:ind w:left="1080" w:hanging="360"/>
      </w:pPr>
      <w:rPr>
        <w:rFonts w:ascii="Symbol" w:hAnsi="Symbol" w:hint="default"/>
      </w:rPr>
    </w:lvl>
    <w:lvl w:ilvl="1" w:tplc="038C6338">
      <w:start w:val="1"/>
      <w:numFmt w:val="bullet"/>
      <w:lvlText w:val=""/>
      <w:lvlJc w:val="left"/>
      <w:pPr>
        <w:tabs>
          <w:tab w:val="num" w:pos="1440"/>
        </w:tabs>
        <w:ind w:left="1440" w:hanging="360"/>
      </w:pPr>
      <w:rPr>
        <w:rFonts w:ascii="Symbol" w:hAnsi="Symbol" w:hint="default"/>
        <w:sz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31067681">
    <w:abstractNumId w:val="1"/>
  </w:num>
  <w:num w:numId="2" w16cid:durableId="147417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C2"/>
    <w:rsid w:val="001D63E0"/>
    <w:rsid w:val="00251A82"/>
    <w:rsid w:val="002B2613"/>
    <w:rsid w:val="007152C2"/>
    <w:rsid w:val="008F497C"/>
    <w:rsid w:val="00A366EC"/>
    <w:rsid w:val="00A4064A"/>
    <w:rsid w:val="00A7383A"/>
    <w:rsid w:val="00AD43CF"/>
    <w:rsid w:val="00B16A81"/>
    <w:rsid w:val="00BA0190"/>
    <w:rsid w:val="00BB69CD"/>
    <w:rsid w:val="00BB7048"/>
    <w:rsid w:val="00BE21AC"/>
    <w:rsid w:val="00D039FD"/>
    <w:rsid w:val="00D93FA4"/>
    <w:rsid w:val="00DE14AB"/>
    <w:rsid w:val="00ED6FE3"/>
    <w:rsid w:val="00F3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453D0"/>
  <w15:chartTrackingRefBased/>
  <w15:docId w15:val="{69DAED43-B03A-4394-9C49-D3AA02BF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William Gerhardt</cp:lastModifiedBy>
  <cp:revision>17</cp:revision>
  <dcterms:created xsi:type="dcterms:W3CDTF">2018-05-31T13:47:00Z</dcterms:created>
  <dcterms:modified xsi:type="dcterms:W3CDTF">2022-11-29T13:34:00Z</dcterms:modified>
</cp:coreProperties>
</file>