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B6131" w14:textId="61347349" w:rsidR="00955C04" w:rsidRPr="00955C04" w:rsidRDefault="000676BC" w:rsidP="00955C04">
      <w:pPr>
        <w:pStyle w:val="NormalWeb"/>
        <w:spacing w:before="154" w:beforeAutospacing="0" w:after="0" w:afterAutospacing="0"/>
        <w:ind w:left="547" w:hanging="547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96"/>
          <w:szCs w:val="72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96"/>
          <w:szCs w:val="72"/>
        </w:rPr>
        <w:t xml:space="preserve">  </w:t>
      </w:r>
      <w:bookmarkStart w:id="0" w:name="_GoBack"/>
      <w:bookmarkEnd w:id="0"/>
      <w:r w:rsidR="0092006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96"/>
          <w:szCs w:val="72"/>
        </w:rPr>
        <w:t xml:space="preserve">  </w:t>
      </w:r>
      <w:r w:rsidR="00353F8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96"/>
          <w:szCs w:val="72"/>
        </w:rPr>
        <w:t xml:space="preserve"> </w:t>
      </w:r>
      <w:r w:rsidR="00955C04" w:rsidRPr="00955C0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96"/>
          <w:szCs w:val="72"/>
        </w:rPr>
        <w:t>Warning</w:t>
      </w:r>
    </w:p>
    <w:p w14:paraId="604C809F" w14:textId="77777777" w:rsidR="00955C04" w:rsidRPr="00955C04" w:rsidRDefault="00955C04" w:rsidP="00955C04">
      <w:pPr>
        <w:pStyle w:val="NormalWeb"/>
        <w:spacing w:before="154" w:beforeAutospacing="0" w:after="0" w:afterAutospacing="0"/>
        <w:ind w:left="547" w:hanging="547"/>
        <w:jc w:val="center"/>
        <w:rPr>
          <w:sz w:val="72"/>
          <w:szCs w:val="72"/>
        </w:rPr>
      </w:pPr>
      <w:r w:rsidRPr="00955C0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72"/>
          <w:szCs w:val="72"/>
        </w:rPr>
        <w:t>DO NOT LEAVE THE PREMISES OF THIS ESTABLISHMENT WITH AN ALCOHOL BEVERAGE. IT IS ILLEGAL TO CONSUME AN ALCOHOL BEVERAGE IN A PUBLIC PLACE.</w:t>
      </w:r>
    </w:p>
    <w:p w14:paraId="71EF3C36" w14:textId="77777777" w:rsidR="00955C04" w:rsidRPr="00955C04" w:rsidRDefault="00955C04" w:rsidP="00955C04">
      <w:pPr>
        <w:pStyle w:val="NormalWeb"/>
        <w:spacing w:before="154" w:beforeAutospacing="0" w:after="0" w:afterAutospacing="0"/>
        <w:ind w:left="547" w:hanging="547"/>
        <w:jc w:val="center"/>
        <w:rPr>
          <w:sz w:val="72"/>
          <w:szCs w:val="72"/>
        </w:rPr>
      </w:pPr>
      <w:r w:rsidRPr="00955C0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72"/>
          <w:szCs w:val="72"/>
        </w:rPr>
        <w:t>A FINE OF UP TO $250 MAY BE IMPOSED BY THE COURTS FOR A VIOLATION OF THIS PROVISION.</w:t>
      </w:r>
    </w:p>
    <w:p w14:paraId="01E5C567" w14:textId="77777777" w:rsidR="00955C04" w:rsidRPr="00955C04" w:rsidRDefault="00955C04" w:rsidP="00955C04">
      <w:pPr>
        <w:pStyle w:val="NormalWeb"/>
        <w:spacing w:before="154" w:beforeAutospacing="0" w:after="0" w:afterAutospacing="0"/>
        <w:ind w:left="547" w:hanging="547"/>
        <w:jc w:val="center"/>
        <w:rPr>
          <w:sz w:val="14"/>
        </w:rPr>
      </w:pPr>
      <w:r w:rsidRPr="00955C0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64"/>
        </w:rPr>
        <w:t xml:space="preserve">Colorado liquor code statute 12-47-901 </w:t>
      </w:r>
      <w:proofErr w:type="gramStart"/>
      <w:r w:rsidRPr="00955C0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64"/>
        </w:rPr>
        <w:t>sec.(</w:t>
      </w:r>
      <w:proofErr w:type="gramEnd"/>
      <w:r w:rsidRPr="00955C0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64"/>
        </w:rPr>
        <w:t>9)</w:t>
      </w:r>
    </w:p>
    <w:p w14:paraId="66D2B58A" w14:textId="77777777" w:rsidR="00220121" w:rsidRDefault="00220121" w:rsidP="00955C04">
      <w:pPr>
        <w:spacing w:line="240" w:lineRule="auto"/>
      </w:pPr>
    </w:p>
    <w:sectPr w:rsidR="00220121" w:rsidSect="00955C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04"/>
    <w:rsid w:val="000676BC"/>
    <w:rsid w:val="0016229A"/>
    <w:rsid w:val="00220121"/>
    <w:rsid w:val="00353F84"/>
    <w:rsid w:val="00396696"/>
    <w:rsid w:val="00920062"/>
    <w:rsid w:val="00955C04"/>
    <w:rsid w:val="00B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0D46"/>
  <w15:chartTrackingRefBased/>
  <w15:docId w15:val="{B1F72988-2E12-4A40-A36E-D03DE026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Regan</dc:creator>
  <cp:keywords/>
  <dc:description/>
  <cp:lastModifiedBy>tom Regan</cp:lastModifiedBy>
  <cp:revision>6</cp:revision>
  <cp:lastPrinted>2018-09-02T15:33:00Z</cp:lastPrinted>
  <dcterms:created xsi:type="dcterms:W3CDTF">2016-08-17T12:47:00Z</dcterms:created>
  <dcterms:modified xsi:type="dcterms:W3CDTF">2018-09-03T15:44:00Z</dcterms:modified>
</cp:coreProperties>
</file>