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18EC" w14:textId="2FC330E3" w:rsidR="00235DF4" w:rsidRPr="00E5764B" w:rsidRDefault="0081661C">
      <w:pPr>
        <w:rPr>
          <w:b/>
          <w:bCs/>
          <w:sz w:val="28"/>
          <w:szCs w:val="28"/>
        </w:rPr>
      </w:pPr>
      <w:r>
        <w:rPr>
          <w:b/>
          <w:bCs/>
          <w:sz w:val="28"/>
          <w:szCs w:val="28"/>
        </w:rPr>
        <w:t xml:space="preserve"> </w:t>
      </w:r>
      <w:r w:rsidR="00235DF4" w:rsidRPr="00E5764B">
        <w:rPr>
          <w:b/>
          <w:bCs/>
          <w:sz w:val="28"/>
          <w:szCs w:val="28"/>
        </w:rPr>
        <w:t>What are the five points of Calvinism?</w:t>
      </w:r>
    </w:p>
    <w:p w14:paraId="654783E0" w14:textId="77777777" w:rsidR="00862C88" w:rsidRPr="00E5764B" w:rsidRDefault="00862C88">
      <w:pPr>
        <w:rPr>
          <w:b/>
          <w:bCs/>
          <w:sz w:val="28"/>
          <w:szCs w:val="28"/>
        </w:rPr>
      </w:pPr>
    </w:p>
    <w:p w14:paraId="33065055" w14:textId="77777777" w:rsidR="00862C88" w:rsidRPr="00E5764B" w:rsidRDefault="00862C88" w:rsidP="00862C88">
      <w:pPr>
        <w:rPr>
          <w:b/>
          <w:bCs/>
          <w:sz w:val="28"/>
          <w:szCs w:val="28"/>
        </w:rPr>
      </w:pPr>
      <w:r w:rsidRPr="00E5764B">
        <w:rPr>
          <w:b/>
          <w:bCs/>
          <w:sz w:val="28"/>
          <w:szCs w:val="28"/>
        </w:rPr>
        <w:t xml:space="preserve">Calvinism is a theological system associated with the teachings of Protestant reformer John Calvin. It is defined by what is known as the "Five Points of Calvinism," which outline its key beliefs. </w:t>
      </w:r>
    </w:p>
    <w:p w14:paraId="1444A30D" w14:textId="77777777" w:rsidR="00862C88" w:rsidRPr="00E5764B" w:rsidRDefault="00862C88" w:rsidP="00862C88">
      <w:pPr>
        <w:rPr>
          <w:b/>
          <w:bCs/>
          <w:sz w:val="28"/>
          <w:szCs w:val="28"/>
        </w:rPr>
      </w:pPr>
    </w:p>
    <w:p w14:paraId="282FD8DB" w14:textId="3FEFB5F8" w:rsidR="00862C88" w:rsidRPr="00875CC3" w:rsidRDefault="00862C88" w:rsidP="00875CC3">
      <w:pPr>
        <w:pStyle w:val="ListParagraph"/>
        <w:numPr>
          <w:ilvl w:val="0"/>
          <w:numId w:val="1"/>
        </w:numPr>
        <w:rPr>
          <w:b/>
          <w:bCs/>
          <w:sz w:val="28"/>
          <w:szCs w:val="28"/>
        </w:rPr>
      </w:pPr>
      <w:r w:rsidRPr="00875CC3">
        <w:rPr>
          <w:b/>
          <w:bCs/>
          <w:sz w:val="28"/>
          <w:szCs w:val="28"/>
        </w:rPr>
        <w:t>Total depravity: This point asserts that due to the Fall, all humans are bor</w:t>
      </w:r>
      <w:r w:rsidR="00D307A7">
        <w:rPr>
          <w:b/>
          <w:bCs/>
          <w:sz w:val="28"/>
          <w:szCs w:val="28"/>
        </w:rPr>
        <w:t>n</w:t>
      </w:r>
      <w:r w:rsidRPr="00875CC3">
        <w:rPr>
          <w:b/>
          <w:bCs/>
          <w:sz w:val="28"/>
          <w:szCs w:val="28"/>
        </w:rPr>
        <w:t xml:space="preserve"> sinful and are spiritually dead. As a result, humans are completely unable to save themselves </w:t>
      </w:r>
      <w:r w:rsidRPr="00875CC3">
        <w:rPr>
          <w:b/>
          <w:bCs/>
          <w:strike/>
          <w:sz w:val="28"/>
          <w:szCs w:val="28"/>
        </w:rPr>
        <w:t>or choose to follow God without his intervention</w:t>
      </w:r>
      <w:r w:rsidRPr="00875CC3">
        <w:rPr>
          <w:b/>
          <w:bCs/>
          <w:sz w:val="28"/>
          <w:szCs w:val="28"/>
        </w:rPr>
        <w:t>.</w:t>
      </w:r>
    </w:p>
    <w:p w14:paraId="7272F5BB" w14:textId="77777777" w:rsidR="00875CC3" w:rsidRDefault="00875CC3" w:rsidP="00875CC3">
      <w:pPr>
        <w:rPr>
          <w:b/>
          <w:bCs/>
          <w:sz w:val="28"/>
          <w:szCs w:val="28"/>
        </w:rPr>
      </w:pPr>
    </w:p>
    <w:p w14:paraId="32EFDA86" w14:textId="7BE413DB" w:rsidR="00875CC3" w:rsidRPr="00875CC3" w:rsidRDefault="00875CC3" w:rsidP="00875CC3">
      <w:pPr>
        <w:rPr>
          <w:b/>
          <w:bCs/>
          <w:i/>
          <w:iCs/>
          <w:sz w:val="28"/>
          <w:szCs w:val="28"/>
        </w:rPr>
      </w:pPr>
      <w:r w:rsidRPr="00875CC3">
        <w:rPr>
          <w:b/>
          <w:bCs/>
          <w:i/>
          <w:iCs/>
          <w:sz w:val="28"/>
          <w:szCs w:val="28"/>
        </w:rPr>
        <w:t xml:space="preserve">This first point of Calvinism is true only up to where I have struck through the final words of this first point. </w:t>
      </w:r>
    </w:p>
    <w:p w14:paraId="4E9F06B3" w14:textId="77777777" w:rsidR="00862C88" w:rsidRPr="00E5764B" w:rsidRDefault="00862C88" w:rsidP="00862C88">
      <w:pPr>
        <w:rPr>
          <w:b/>
          <w:bCs/>
          <w:sz w:val="28"/>
          <w:szCs w:val="28"/>
        </w:rPr>
      </w:pPr>
    </w:p>
    <w:p w14:paraId="45D0E342" w14:textId="77777777" w:rsidR="00862C88" w:rsidRDefault="00862C88" w:rsidP="00707291">
      <w:pPr>
        <w:rPr>
          <w:b/>
          <w:bCs/>
          <w:sz w:val="28"/>
          <w:szCs w:val="28"/>
        </w:rPr>
      </w:pPr>
      <w:r w:rsidRPr="00E5764B">
        <w:rPr>
          <w:b/>
          <w:bCs/>
          <w:sz w:val="28"/>
          <w:szCs w:val="28"/>
        </w:rPr>
        <w:t>2. Unconditional election: This point states that before the foundation of the world, God chose certain individuals for salvation, not based on anything they would do or any merit of their own, but solely based on his sovereign will. It emphasizes God's sovereignty and predestination in the salvation of believers.</w:t>
      </w:r>
    </w:p>
    <w:p w14:paraId="2976DE17" w14:textId="77777777" w:rsidR="00875CC3" w:rsidRDefault="00875CC3" w:rsidP="00862C88">
      <w:pPr>
        <w:rPr>
          <w:b/>
          <w:bCs/>
          <w:sz w:val="28"/>
          <w:szCs w:val="28"/>
        </w:rPr>
      </w:pPr>
    </w:p>
    <w:p w14:paraId="4D00DFA8" w14:textId="1985FCD9" w:rsidR="00875CC3" w:rsidRPr="00875CC3" w:rsidRDefault="00875CC3" w:rsidP="00862C88">
      <w:pPr>
        <w:rPr>
          <w:b/>
          <w:bCs/>
          <w:i/>
          <w:iCs/>
          <w:sz w:val="28"/>
          <w:szCs w:val="28"/>
        </w:rPr>
      </w:pPr>
      <w:r>
        <w:rPr>
          <w:b/>
          <w:bCs/>
          <w:i/>
          <w:iCs/>
          <w:sz w:val="28"/>
          <w:szCs w:val="28"/>
        </w:rPr>
        <w:t>Elect, Election, Predestined… only has to do with God’s foreknowledge of who will be saved. God wants fellowship with those who want fellowship with God. God does not force himself in anyway upon a person’s will to accept or reject salvation in Christ.</w:t>
      </w:r>
    </w:p>
    <w:p w14:paraId="79AB39D5" w14:textId="77777777" w:rsidR="00862C88" w:rsidRPr="00E5764B" w:rsidRDefault="00862C88" w:rsidP="00862C88">
      <w:pPr>
        <w:rPr>
          <w:b/>
          <w:bCs/>
          <w:sz w:val="28"/>
          <w:szCs w:val="28"/>
        </w:rPr>
      </w:pPr>
    </w:p>
    <w:p w14:paraId="38D69EEF" w14:textId="77777777" w:rsidR="00862C88" w:rsidRDefault="00862C88" w:rsidP="00862C88">
      <w:pPr>
        <w:rPr>
          <w:b/>
          <w:bCs/>
          <w:sz w:val="28"/>
          <w:szCs w:val="28"/>
        </w:rPr>
      </w:pPr>
      <w:r w:rsidRPr="00E5764B">
        <w:rPr>
          <w:b/>
          <w:bCs/>
          <w:sz w:val="28"/>
          <w:szCs w:val="28"/>
        </w:rPr>
        <w:t>3. Limited atonement: This point, also known as particular redemption or definite atonement, teaches that Jesus Christ's sacrifice on the cross was specifically for those who are chosen by God for salvation. It asserts that Christ's atonement was effective and sufficient to fully save those whom God elected, distinguishing Calvinism from the belief in universal atonement.</w:t>
      </w:r>
    </w:p>
    <w:p w14:paraId="298522D7" w14:textId="77777777" w:rsidR="00875CC3" w:rsidRDefault="00875CC3" w:rsidP="00862C88">
      <w:pPr>
        <w:rPr>
          <w:b/>
          <w:bCs/>
          <w:sz w:val="28"/>
          <w:szCs w:val="28"/>
        </w:rPr>
      </w:pPr>
    </w:p>
    <w:p w14:paraId="69091F01" w14:textId="0D46544F" w:rsidR="00875CC3" w:rsidRPr="00875CC3" w:rsidRDefault="00875CC3" w:rsidP="00862C88">
      <w:pPr>
        <w:rPr>
          <w:b/>
          <w:bCs/>
          <w:i/>
          <w:iCs/>
          <w:sz w:val="28"/>
          <w:szCs w:val="28"/>
        </w:rPr>
      </w:pPr>
      <w:r w:rsidRPr="00875CC3">
        <w:rPr>
          <w:b/>
          <w:bCs/>
          <w:i/>
          <w:iCs/>
          <w:sz w:val="28"/>
          <w:szCs w:val="28"/>
        </w:rPr>
        <w:t>Once saved, always saved… Doesn’t work in true biblical theology. One little word destroys this false doctrine, and it is the word “if “.</w:t>
      </w:r>
    </w:p>
    <w:p w14:paraId="1C9C08B9" w14:textId="77777777" w:rsidR="00862C88" w:rsidRPr="00E5764B" w:rsidRDefault="00862C88" w:rsidP="00862C88">
      <w:pPr>
        <w:rPr>
          <w:b/>
          <w:bCs/>
          <w:sz w:val="28"/>
          <w:szCs w:val="28"/>
        </w:rPr>
      </w:pPr>
    </w:p>
    <w:p w14:paraId="29076924" w14:textId="77777777" w:rsidR="00862C88" w:rsidRPr="00E5764B" w:rsidRDefault="00862C88" w:rsidP="00862C88">
      <w:pPr>
        <w:rPr>
          <w:b/>
          <w:bCs/>
          <w:sz w:val="28"/>
          <w:szCs w:val="28"/>
        </w:rPr>
      </w:pPr>
      <w:r w:rsidRPr="00E5764B">
        <w:rPr>
          <w:b/>
          <w:bCs/>
          <w:sz w:val="28"/>
          <w:szCs w:val="28"/>
        </w:rPr>
        <w:t>4. Irresistible grace: This point emphasizes that God's grace, when extended to a person, is irresistible and effective in bringing about their salvation. It asserts that when God chooses to save someone, his grace will ultimately lead them to repentance and faith.</w:t>
      </w:r>
    </w:p>
    <w:p w14:paraId="1C594BF1" w14:textId="77777777" w:rsidR="00862C88" w:rsidRPr="00E5764B" w:rsidRDefault="00862C88" w:rsidP="00862C88">
      <w:pPr>
        <w:rPr>
          <w:b/>
          <w:bCs/>
          <w:sz w:val="28"/>
          <w:szCs w:val="28"/>
        </w:rPr>
      </w:pPr>
    </w:p>
    <w:p w14:paraId="28C3296E" w14:textId="77777777" w:rsidR="00862C88" w:rsidRPr="00E5764B" w:rsidRDefault="00862C88" w:rsidP="00862C88">
      <w:pPr>
        <w:rPr>
          <w:b/>
          <w:bCs/>
          <w:sz w:val="28"/>
          <w:szCs w:val="28"/>
        </w:rPr>
      </w:pPr>
      <w:r w:rsidRPr="00E5764B">
        <w:rPr>
          <w:b/>
          <w:bCs/>
          <w:sz w:val="28"/>
          <w:szCs w:val="28"/>
        </w:rPr>
        <w:lastRenderedPageBreak/>
        <w:t>5. Perseverance of the saints: This point affirms that those who are truly saved and chosen by God for salvation will persevere in their faith and will not ultimately fall away completely. It teaches that God's grace is powerful enough to preserve believers until the end, ensuring their eternal security.</w:t>
      </w:r>
    </w:p>
    <w:p w14:paraId="6219225F" w14:textId="77777777" w:rsidR="00862C88" w:rsidRPr="00E5764B" w:rsidRDefault="00862C88" w:rsidP="00862C88">
      <w:pPr>
        <w:rPr>
          <w:b/>
          <w:bCs/>
          <w:sz w:val="28"/>
          <w:szCs w:val="28"/>
        </w:rPr>
      </w:pPr>
    </w:p>
    <w:p w14:paraId="711D56B2" w14:textId="7948864D" w:rsidR="00862C88" w:rsidRPr="00E5764B" w:rsidRDefault="00862C88">
      <w:pPr>
        <w:rPr>
          <w:b/>
          <w:bCs/>
          <w:sz w:val="28"/>
          <w:szCs w:val="28"/>
        </w:rPr>
      </w:pPr>
      <w:r w:rsidRPr="00E5764B">
        <w:rPr>
          <w:b/>
          <w:bCs/>
          <w:sz w:val="28"/>
          <w:szCs w:val="28"/>
        </w:rPr>
        <w:t>These Five Points of Calvinism, also known by the acronym TULIP (total depravity, unconditional election, limited atonement, irresistible grace, perseverance of the saints), are key tenets of the Calvinist theological system.</w:t>
      </w:r>
    </w:p>
    <w:sectPr w:rsidR="00862C88" w:rsidRPr="00E57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2111" w14:textId="77777777" w:rsidR="00FE4554" w:rsidRDefault="00FE4554" w:rsidP="00875CC3">
      <w:r>
        <w:separator/>
      </w:r>
    </w:p>
  </w:endnote>
  <w:endnote w:type="continuationSeparator" w:id="0">
    <w:p w14:paraId="55F3423C" w14:textId="77777777" w:rsidR="00FE4554" w:rsidRDefault="00FE4554" w:rsidP="0087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5A65" w14:textId="77777777" w:rsidR="00FE4554" w:rsidRDefault="00FE4554" w:rsidP="00875CC3">
      <w:r>
        <w:separator/>
      </w:r>
    </w:p>
  </w:footnote>
  <w:footnote w:type="continuationSeparator" w:id="0">
    <w:p w14:paraId="0C21AC80" w14:textId="77777777" w:rsidR="00FE4554" w:rsidRDefault="00FE4554" w:rsidP="0087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777C"/>
    <w:multiLevelType w:val="hybridMultilevel"/>
    <w:tmpl w:val="6010C5B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667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F4"/>
    <w:rsid w:val="00235DF4"/>
    <w:rsid w:val="002C3E37"/>
    <w:rsid w:val="00707291"/>
    <w:rsid w:val="0081661C"/>
    <w:rsid w:val="00844CC8"/>
    <w:rsid w:val="00862C88"/>
    <w:rsid w:val="00875CC3"/>
    <w:rsid w:val="00AD706E"/>
    <w:rsid w:val="00D307A7"/>
    <w:rsid w:val="00E01EC9"/>
    <w:rsid w:val="00E5764B"/>
    <w:rsid w:val="00FE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433D5"/>
  <w15:chartTrackingRefBased/>
  <w15:docId w15:val="{BD818DDD-8609-B443-80D7-5FC3D21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75CC3"/>
    <w:rPr>
      <w:sz w:val="20"/>
      <w:szCs w:val="20"/>
    </w:rPr>
  </w:style>
  <w:style w:type="character" w:customStyle="1" w:styleId="EndnoteTextChar">
    <w:name w:val="Endnote Text Char"/>
    <w:basedOn w:val="DefaultParagraphFont"/>
    <w:link w:val="EndnoteText"/>
    <w:uiPriority w:val="99"/>
    <w:semiHidden/>
    <w:rsid w:val="00875CC3"/>
    <w:rPr>
      <w:sz w:val="20"/>
      <w:szCs w:val="20"/>
    </w:rPr>
  </w:style>
  <w:style w:type="character" w:styleId="EndnoteReference">
    <w:name w:val="endnote reference"/>
    <w:basedOn w:val="DefaultParagraphFont"/>
    <w:uiPriority w:val="99"/>
    <w:semiHidden/>
    <w:unhideWhenUsed/>
    <w:rsid w:val="00875CC3"/>
    <w:rPr>
      <w:vertAlign w:val="superscript"/>
    </w:rPr>
  </w:style>
  <w:style w:type="paragraph" w:styleId="FootnoteText">
    <w:name w:val="footnote text"/>
    <w:basedOn w:val="Normal"/>
    <w:link w:val="FootnoteTextChar"/>
    <w:uiPriority w:val="99"/>
    <w:semiHidden/>
    <w:unhideWhenUsed/>
    <w:rsid w:val="00875CC3"/>
    <w:rPr>
      <w:sz w:val="20"/>
      <w:szCs w:val="20"/>
    </w:rPr>
  </w:style>
  <w:style w:type="character" w:customStyle="1" w:styleId="FootnoteTextChar">
    <w:name w:val="Footnote Text Char"/>
    <w:basedOn w:val="DefaultParagraphFont"/>
    <w:link w:val="FootnoteText"/>
    <w:uiPriority w:val="99"/>
    <w:semiHidden/>
    <w:rsid w:val="00875CC3"/>
    <w:rPr>
      <w:sz w:val="20"/>
      <w:szCs w:val="20"/>
    </w:rPr>
  </w:style>
  <w:style w:type="character" w:styleId="FootnoteReference">
    <w:name w:val="footnote reference"/>
    <w:basedOn w:val="DefaultParagraphFont"/>
    <w:uiPriority w:val="99"/>
    <w:semiHidden/>
    <w:unhideWhenUsed/>
    <w:rsid w:val="00875CC3"/>
    <w:rPr>
      <w:vertAlign w:val="superscript"/>
    </w:rPr>
  </w:style>
  <w:style w:type="paragraph" w:styleId="ListParagraph">
    <w:name w:val="List Paragraph"/>
    <w:basedOn w:val="Normal"/>
    <w:uiPriority w:val="34"/>
    <w:qFormat/>
    <w:rsid w:val="00875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Roberts</dc:creator>
  <cp:keywords/>
  <dc:description/>
  <cp:lastModifiedBy>Craig Roberts</cp:lastModifiedBy>
  <cp:revision>3</cp:revision>
  <dcterms:created xsi:type="dcterms:W3CDTF">2023-10-25T05:25:00Z</dcterms:created>
  <dcterms:modified xsi:type="dcterms:W3CDTF">2024-03-09T16:42:00Z</dcterms:modified>
</cp:coreProperties>
</file>