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C0EA" w14:textId="77777777" w:rsidR="008B0F7C" w:rsidRDefault="00000000">
      <w:pPr>
        <w:pStyle w:val="Ttulo"/>
        <w:jc w:val="center"/>
      </w:pPr>
      <w:r>
        <w:t>HIGH SCHOOL ACADEMIC PLANNING TEMPLATE</w:t>
      </w:r>
    </w:p>
    <w:p w14:paraId="68528023" w14:textId="77777777" w:rsidR="008B0F7C" w:rsidRDefault="00000000">
      <w:pPr>
        <w:pStyle w:val="Subttulo"/>
        <w:jc w:val="center"/>
      </w:pPr>
      <w:r>
        <w:t>Editable guide for Gateway High School (Kissimmee, Florida) | Grades 9-12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4"/>
      </w:tblGrid>
      <w:tr w:rsidR="008B0F7C" w14:paraId="72FE2092" w14:textId="77777777">
        <w:tc>
          <w:tcPr>
            <w:tcW w:w="10224" w:type="dxa"/>
            <w:tcBorders>
              <w:top w:val="single" w:sz="8" w:space="0" w:color="C9D5EA"/>
              <w:left w:val="single" w:sz="8" w:space="0" w:color="C9D5EA"/>
              <w:bottom w:val="single" w:sz="8" w:space="0" w:color="C9D5EA"/>
              <w:right w:val="single" w:sz="8" w:space="0" w:color="C9D5EA"/>
            </w:tcBorders>
            <w:shd w:val="clear" w:color="auto" w:fill="F4F7FB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AA238" w14:textId="77777777" w:rsidR="008B0F7C" w:rsidRDefault="00000000">
            <w:r>
              <w:rPr>
                <w:b/>
                <w:color w:val="0E2A5A"/>
              </w:rPr>
              <w:t>How to use this template: mark completed courses, write the year/semester, record exams, and visualize whether the student will follow a standard, Honors, IB, Dual Enrollment, or combined pathway. This guide supports planning; the school counselor confirms the final sequence.</w:t>
            </w:r>
          </w:p>
        </w:tc>
      </w:tr>
    </w:tbl>
    <w:p w14:paraId="1A348644" w14:textId="77777777" w:rsidR="008B0F7C" w:rsidRDefault="008B0F7C"/>
    <w:p w14:paraId="6C0F9087" w14:textId="77777777" w:rsidR="008B0F7C" w:rsidRDefault="00000000">
      <w:pPr>
        <w:pStyle w:val="Ttulo1"/>
      </w:pPr>
      <w:r>
        <w:t>1. Graduation overview and planning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04"/>
        <w:gridCol w:w="5104"/>
      </w:tblGrid>
      <w:tr w:rsidR="008B0F7C" w14:paraId="780A2209" w14:textId="77777777">
        <w:trPr>
          <w:jc w:val="center"/>
        </w:trPr>
        <w:tc>
          <w:tcPr>
            <w:tcW w:w="5112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C28833B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School</w:t>
            </w:r>
          </w:p>
        </w:tc>
        <w:tc>
          <w:tcPr>
            <w:tcW w:w="5112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3F2F66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Gateway High School - Kissimmee, Florida</w:t>
            </w:r>
          </w:p>
        </w:tc>
      </w:tr>
      <w:tr w:rsidR="008B0F7C" w14:paraId="663E0B35" w14:textId="77777777">
        <w:trPr>
          <w:jc w:val="center"/>
        </w:trPr>
        <w:tc>
          <w:tcPr>
            <w:tcW w:w="5112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7C8A623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Base program</w:t>
            </w:r>
          </w:p>
        </w:tc>
        <w:tc>
          <w:tcPr>
            <w:tcW w:w="5112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79A51BA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Florida standard diploma</w:t>
            </w:r>
          </w:p>
        </w:tc>
      </w:tr>
      <w:tr w:rsidR="008B0F7C" w14:paraId="4ABB4A0C" w14:textId="77777777">
        <w:trPr>
          <w:jc w:val="center"/>
        </w:trPr>
        <w:tc>
          <w:tcPr>
            <w:tcW w:w="5112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540EAC2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Acceleration options</w:t>
            </w:r>
          </w:p>
        </w:tc>
        <w:tc>
          <w:tcPr>
            <w:tcW w:w="5112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67B1401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Honors, International Baccalaureate (IB), Dual Enrollment, and CTE pathways depending on school availability</w:t>
            </w:r>
          </w:p>
        </w:tc>
      </w:tr>
      <w:tr w:rsidR="008B0F7C" w14:paraId="413AA06F" w14:textId="77777777">
        <w:trPr>
          <w:jc w:val="center"/>
        </w:trPr>
        <w:tc>
          <w:tcPr>
            <w:tcW w:w="5112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E14867A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Suggested GPA goal</w:t>
            </w:r>
          </w:p>
        </w:tc>
        <w:tc>
          <w:tcPr>
            <w:tcW w:w="5112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477C12C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3.0+ to keep strong admission, scholarship, and advanced-program options open</w:t>
            </w:r>
          </w:p>
        </w:tc>
      </w:tr>
      <w:tr w:rsidR="008B0F7C" w14:paraId="7EDD7D5E" w14:textId="77777777">
        <w:trPr>
          <w:jc w:val="center"/>
        </w:trPr>
        <w:tc>
          <w:tcPr>
            <w:tcW w:w="5112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12987F0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Recommended review</w:t>
            </w:r>
          </w:p>
        </w:tc>
        <w:tc>
          <w:tcPr>
            <w:tcW w:w="5112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150ABD9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Review progress with the counselor at least once per semester</w:t>
            </w:r>
          </w:p>
        </w:tc>
      </w:tr>
    </w:tbl>
    <w:p w14:paraId="121F8D2E" w14:textId="77777777" w:rsidR="008B0F7C" w:rsidRDefault="00000000">
      <w:pPr>
        <w:pStyle w:val="Ttulo1"/>
      </w:pPr>
      <w:r>
        <w:t>2. Core requirements for a Florida standard diploma</w:t>
      </w:r>
    </w:p>
    <w:p w14:paraId="5F77C98B" w14:textId="77777777" w:rsidR="008B0F7C" w:rsidRDefault="00000000">
      <w:r>
        <w:t>General credit pathway for quick reference: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5"/>
        <w:gridCol w:w="2552"/>
        <w:gridCol w:w="2550"/>
        <w:gridCol w:w="2551"/>
      </w:tblGrid>
      <w:tr w:rsidR="008B0F7C" w14:paraId="42C935FC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17BBD4E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Area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31A0AB6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Sample courses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19DCDB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Credits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03A973F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Tracking</w:t>
            </w:r>
          </w:p>
        </w:tc>
      </w:tr>
      <w:tr w:rsidR="008B0F7C" w14:paraId="266330E6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C28E62E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English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8134031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English 1, 2, 3, 4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592443B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4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750809F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□ □ □</w:t>
            </w:r>
          </w:p>
        </w:tc>
      </w:tr>
      <w:tr w:rsidR="008B0F7C" w14:paraId="46E9C488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657B8ED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Math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E5E3FFA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Algebra 1 and other high school math courses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0C93887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4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28A83A8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□ □ □</w:t>
            </w:r>
          </w:p>
        </w:tc>
      </w:tr>
      <w:tr w:rsidR="008B0F7C" w14:paraId="74E4938B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1258308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Science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20736A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Biology 1 and other science courses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2F89B79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3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671555C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□ □</w:t>
            </w:r>
          </w:p>
        </w:tc>
      </w:tr>
      <w:tr w:rsidR="008B0F7C" w14:paraId="78467D68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FFD35B3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Social Studies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0021E1F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World History, U.S. History, U.S. Government, Economics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C4A5C1C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3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BBC77A3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□ □</w:t>
            </w:r>
          </w:p>
        </w:tc>
      </w:tr>
      <w:tr w:rsidR="008B0F7C" w14:paraId="68E46FC4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345ECC7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Fine/Performing/Practical Arts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995AA4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Art, theater, music, or an approved practical arts course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237494D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1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E03F540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8B0F7C" w14:paraId="5AE25E32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EA0920A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PE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10F4953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HOPE o equivalente aprobado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27CB7C4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1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5A2A009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8B0F7C" w14:paraId="2A122415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4497B4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Electives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77CB1AE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Idiomas, tecnología, CTE, artes, business, etc.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5B91929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8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906EF2B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□ □ □ □ □ □ □</w:t>
            </w:r>
          </w:p>
        </w:tc>
      </w:tr>
      <w:tr w:rsidR="008B0F7C" w14:paraId="7EAA6A3A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4FEFCD8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Total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5369B53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Diploma estándar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AF1831C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24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E3FBFB5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Meta final</w:t>
            </w:r>
          </w:p>
        </w:tc>
      </w:tr>
    </w:tbl>
    <w:p w14:paraId="6ABA2D5A" w14:textId="77777777" w:rsidR="008B0F7C" w:rsidRDefault="00000000">
      <w:r>
        <w:rPr>
          <w:b/>
          <w:color w:val="C91F26"/>
        </w:rPr>
        <w:lastRenderedPageBreak/>
        <w:t>Helpful note: Florida offers several graduation pathways, including the 24-credit option, ACCEL, CTE pathway, and IB. At Gateway, the student can also explore combinations with Honors, IB, and Dual Enrollment depending on eligibility and available space.</w:t>
      </w:r>
    </w:p>
    <w:p w14:paraId="036AC053" w14:textId="77777777" w:rsidR="008B0F7C" w:rsidRDefault="00000000">
      <w:pPr>
        <w:pStyle w:val="Ttulo1"/>
      </w:pPr>
      <w:r>
        <w:t>3. Editable plan by grade level</w:t>
      </w:r>
    </w:p>
    <w:p w14:paraId="3160CF79" w14:textId="77777777" w:rsidR="008B0F7C" w:rsidRDefault="00000000">
      <w:pPr>
        <w:pStyle w:val="Ttulo2"/>
      </w:pPr>
      <w:r>
        <w:t>9th grade - Freshman</w:t>
      </w:r>
    </w:p>
    <w:p w14:paraId="6A042BF2" w14:textId="77777777" w:rsidR="008B0F7C" w:rsidRDefault="00000000">
      <w:r>
        <w:t>Build a strong foundation in English, Math, Science, and study habits.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553"/>
        <w:gridCol w:w="2552"/>
        <w:gridCol w:w="2551"/>
      </w:tblGrid>
      <w:tr w:rsidR="008B0F7C" w14:paraId="7113296B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16DEB2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Area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16A2F34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Suggested course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A19DE1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Status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0329F39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Year / notes</w:t>
            </w:r>
          </w:p>
        </w:tc>
      </w:tr>
      <w:tr w:rsidR="008B0F7C" w14:paraId="1F933A8E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728D44D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English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4654D23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English 1 or English 1 Honors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D4D1645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15C5E1D" w14:textId="77777777" w:rsidR="008B0F7C" w:rsidRDefault="008B0F7C">
            <w:pPr>
              <w:spacing w:line="252" w:lineRule="auto"/>
            </w:pPr>
          </w:p>
        </w:tc>
      </w:tr>
      <w:tr w:rsidR="008B0F7C" w14:paraId="1E35AB02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E3A2004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Math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6EB2FC4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Algebra 1 / Geometry / recommended course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79444D9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E222016" w14:textId="77777777" w:rsidR="008B0F7C" w:rsidRDefault="008B0F7C">
            <w:pPr>
              <w:spacing w:line="252" w:lineRule="auto"/>
            </w:pPr>
          </w:p>
        </w:tc>
      </w:tr>
      <w:tr w:rsidR="008B0F7C" w14:paraId="1F30F6B1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BEE3C5A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Science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D8E0D41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Biology 1 or Biology Honors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D9F582B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506567E" w14:textId="77777777" w:rsidR="008B0F7C" w:rsidRDefault="008B0F7C">
            <w:pPr>
              <w:spacing w:line="252" w:lineRule="auto"/>
            </w:pPr>
          </w:p>
        </w:tc>
      </w:tr>
      <w:tr w:rsidR="008B0F7C" w14:paraId="332705DF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474B2C0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Social Studies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BFA5067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World History or World History Honors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EB8BC2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35D7390" w14:textId="77777777" w:rsidR="008B0F7C" w:rsidRDefault="008B0F7C">
            <w:pPr>
              <w:spacing w:line="252" w:lineRule="auto"/>
            </w:pPr>
          </w:p>
        </w:tc>
      </w:tr>
      <w:tr w:rsidR="008B0F7C" w14:paraId="1723E426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B191C71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Elective / language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D65127D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Spanish or another language / elective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9830D6A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3A68AB4" w14:textId="77777777" w:rsidR="008B0F7C" w:rsidRDefault="008B0F7C">
            <w:pPr>
              <w:spacing w:line="252" w:lineRule="auto"/>
            </w:pPr>
          </w:p>
        </w:tc>
      </w:tr>
      <w:tr w:rsidR="008B0F7C" w14:paraId="5FC3B9F5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6F44797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Electiva / arte / tecnología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46B5820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Arte, tecnología, business, CTE o PE si aplica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520AF85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1FA70BC" w14:textId="77777777" w:rsidR="008B0F7C" w:rsidRDefault="008B0F7C">
            <w:pPr>
              <w:spacing w:line="252" w:lineRule="auto"/>
            </w:pPr>
          </w:p>
        </w:tc>
      </w:tr>
      <w:tr w:rsidR="008B0F7C" w14:paraId="5A769BA2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2C1C7CA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Meta del grado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F1A7DC8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Aprender GPA, clubs, tutorías y organización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6581CA1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D4EFE16" w14:textId="77777777" w:rsidR="008B0F7C" w:rsidRDefault="008B0F7C">
            <w:pPr>
              <w:spacing w:line="252" w:lineRule="auto"/>
            </w:pPr>
          </w:p>
        </w:tc>
      </w:tr>
    </w:tbl>
    <w:p w14:paraId="133D899E" w14:textId="77777777" w:rsidR="008B0F7C" w:rsidRDefault="008B0F7C"/>
    <w:p w14:paraId="3AD53E3A" w14:textId="77777777" w:rsidR="008B0F7C" w:rsidRDefault="00000000">
      <w:pPr>
        <w:pStyle w:val="Ttulo2"/>
      </w:pPr>
      <w:r>
        <w:t>10th grade - Sophomore</w:t>
      </w:r>
    </w:p>
    <w:p w14:paraId="21C10A05" w14:textId="77777777" w:rsidR="008B0F7C" w:rsidRDefault="00000000">
      <w:r>
        <w:t>Strengthen state requirements and begin shaping the college pathway.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553"/>
        <w:gridCol w:w="2552"/>
        <w:gridCol w:w="2551"/>
      </w:tblGrid>
      <w:tr w:rsidR="008B0F7C" w14:paraId="0821AD53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5AA1838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Area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96FCADF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Suggested course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0C6C580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Status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49375F9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Year / notes</w:t>
            </w:r>
          </w:p>
        </w:tc>
      </w:tr>
      <w:tr w:rsidR="008B0F7C" w14:paraId="70E52BC1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F02FC42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English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0941ED0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English 2 or English 2 Honors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D6EB2D5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ACF61BC" w14:textId="77777777" w:rsidR="008B0F7C" w:rsidRDefault="008B0F7C">
            <w:pPr>
              <w:spacing w:line="252" w:lineRule="auto"/>
            </w:pPr>
          </w:p>
        </w:tc>
      </w:tr>
      <w:tr w:rsidR="008B0F7C" w14:paraId="0711459A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2CC8FBD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Math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CB30C78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Geometry / Algebra 2 / recommended pathway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BF22406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35CB826" w14:textId="77777777" w:rsidR="008B0F7C" w:rsidRDefault="008B0F7C">
            <w:pPr>
              <w:spacing w:line="252" w:lineRule="auto"/>
            </w:pPr>
          </w:p>
        </w:tc>
      </w:tr>
      <w:tr w:rsidR="008B0F7C" w14:paraId="64999346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CA7D679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Science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DDBBC46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Chemistry, Environmental Science, or equivalent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D27484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CCB070" w14:textId="77777777" w:rsidR="008B0F7C" w:rsidRDefault="008B0F7C">
            <w:pPr>
              <w:spacing w:line="252" w:lineRule="auto"/>
            </w:pPr>
          </w:p>
        </w:tc>
      </w:tr>
      <w:tr w:rsidR="008B0F7C" w14:paraId="682DA6D0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2B3D56B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Social Studies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80F66C6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Social studies elective or plan advancement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1E6B258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A54898D" w14:textId="77777777" w:rsidR="008B0F7C" w:rsidRDefault="008B0F7C">
            <w:pPr>
              <w:spacing w:line="252" w:lineRule="auto"/>
            </w:pPr>
          </w:p>
        </w:tc>
      </w:tr>
      <w:tr w:rsidR="008B0F7C" w14:paraId="55D5FDA1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A655A10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Elective / language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D3CE091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World language / advanced elective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38002D5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0F944EC" w14:textId="77777777" w:rsidR="008B0F7C" w:rsidRDefault="008B0F7C">
            <w:pPr>
              <w:spacing w:line="252" w:lineRule="auto"/>
            </w:pPr>
          </w:p>
        </w:tc>
      </w:tr>
      <w:tr w:rsidR="008B0F7C" w14:paraId="0695FC8D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D6FF8E9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Electiva / arte / tecnología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BACB9F2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Curso Honors, tecnología, arte o pathway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662E56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70C86A4" w14:textId="77777777" w:rsidR="008B0F7C" w:rsidRDefault="008B0F7C">
            <w:pPr>
              <w:spacing w:line="252" w:lineRule="auto"/>
            </w:pPr>
          </w:p>
        </w:tc>
      </w:tr>
      <w:tr w:rsidR="008B0F7C" w14:paraId="7B9C3D9B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3065ED3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Meta del grado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670A7EE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Prepararse para FAST ELA 10 y revisar Algebra 1 EOC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AE74927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5EE2206" w14:textId="77777777" w:rsidR="008B0F7C" w:rsidRDefault="008B0F7C">
            <w:pPr>
              <w:spacing w:line="252" w:lineRule="auto"/>
            </w:pPr>
          </w:p>
        </w:tc>
      </w:tr>
    </w:tbl>
    <w:p w14:paraId="33F4660F" w14:textId="77777777" w:rsidR="008B0F7C" w:rsidRDefault="008B0F7C"/>
    <w:p w14:paraId="41FC25F1" w14:textId="77777777" w:rsidR="008B0F7C" w:rsidRDefault="00000000">
      <w:pPr>
        <w:pStyle w:val="Ttulo2"/>
      </w:pPr>
      <w:r>
        <w:lastRenderedPageBreak/>
        <w:t>11th grade - Junior</w:t>
      </w:r>
    </w:p>
    <w:p w14:paraId="014855E3" w14:textId="77777777" w:rsidR="008B0F7C" w:rsidRDefault="00000000">
      <w:r>
        <w:t>Increase academic rigor, explore Dual Enrollment/AP/IB/Honors, and prepare for admissions.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553"/>
        <w:gridCol w:w="2552"/>
        <w:gridCol w:w="2551"/>
      </w:tblGrid>
      <w:tr w:rsidR="008B0F7C" w14:paraId="1F70C50A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F1395F1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Area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6C2C66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Suggested course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9F00EEE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Status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979C46A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Year / notes</w:t>
            </w:r>
          </w:p>
        </w:tc>
      </w:tr>
      <w:tr w:rsidR="008B0F7C" w14:paraId="6806C37A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443E2C1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English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B5EE2F2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English 3 / AP / IB / Honors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2356025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4B61314" w14:textId="77777777" w:rsidR="008B0F7C" w:rsidRDefault="008B0F7C">
            <w:pPr>
              <w:spacing w:line="252" w:lineRule="auto"/>
            </w:pPr>
          </w:p>
        </w:tc>
      </w:tr>
      <w:tr w:rsidR="008B0F7C" w14:paraId="3AE5AB13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6860EA9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Math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FED6673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Algebra 2, Precalculus, Statistics, etc.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18029B0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CCC0B97" w14:textId="77777777" w:rsidR="008B0F7C" w:rsidRDefault="008B0F7C">
            <w:pPr>
              <w:spacing w:line="252" w:lineRule="auto"/>
            </w:pPr>
          </w:p>
        </w:tc>
      </w:tr>
      <w:tr w:rsidR="008B0F7C" w14:paraId="31669224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7E0BE1D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Science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3EA1995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Advanced science or IB/AP/Honors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6E421B3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8EDAF2F" w14:textId="77777777" w:rsidR="008B0F7C" w:rsidRDefault="008B0F7C">
            <w:pPr>
              <w:spacing w:line="252" w:lineRule="auto"/>
            </w:pPr>
          </w:p>
        </w:tc>
      </w:tr>
      <w:tr w:rsidR="008B0F7C" w14:paraId="402449E4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701306A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Social Studies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3AB3B56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U.S. History / AP / IB / Honors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B100A24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161CDE3" w14:textId="77777777" w:rsidR="008B0F7C" w:rsidRDefault="008B0F7C">
            <w:pPr>
              <w:spacing w:line="252" w:lineRule="auto"/>
            </w:pPr>
          </w:p>
        </w:tc>
      </w:tr>
      <w:tr w:rsidR="008B0F7C" w14:paraId="74A147F6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B339428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Elective / language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4C7A4B1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Dual Enrollment or language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A05CBD4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B696053" w14:textId="77777777" w:rsidR="008B0F7C" w:rsidRDefault="008B0F7C">
            <w:pPr>
              <w:spacing w:line="252" w:lineRule="auto"/>
            </w:pPr>
          </w:p>
        </w:tc>
      </w:tr>
      <w:tr w:rsidR="008B0F7C" w14:paraId="59D2E7BA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A529336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Electiva / arte / tecnología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CE67F91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Electiva alineada a carrera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1B8CEAB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9DD4CAA" w14:textId="77777777" w:rsidR="008B0F7C" w:rsidRDefault="008B0F7C">
            <w:pPr>
              <w:spacing w:line="252" w:lineRule="auto"/>
            </w:pPr>
          </w:p>
        </w:tc>
      </w:tr>
      <w:tr w:rsidR="008B0F7C" w14:paraId="6EA4B078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B10BFD6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Meta del grado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C9C327C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Tomar PSAT y planear SAT/ACT/CLT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F498C4D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39823DD" w14:textId="77777777" w:rsidR="008B0F7C" w:rsidRDefault="008B0F7C">
            <w:pPr>
              <w:spacing w:line="252" w:lineRule="auto"/>
            </w:pPr>
          </w:p>
        </w:tc>
      </w:tr>
    </w:tbl>
    <w:p w14:paraId="3F12EDF8" w14:textId="77777777" w:rsidR="008B0F7C" w:rsidRDefault="008B0F7C"/>
    <w:p w14:paraId="54401F08" w14:textId="77777777" w:rsidR="008B0F7C" w:rsidRDefault="00000000">
      <w:pPr>
        <w:pStyle w:val="Ttulo2"/>
      </w:pPr>
      <w:r>
        <w:t>12th grade - Senior</w:t>
      </w:r>
    </w:p>
    <w:p w14:paraId="3AF34AE0" w14:textId="77777777" w:rsidR="008B0F7C" w:rsidRDefault="00000000">
      <w:r>
        <w:t>Complete credits, graduation requirements, scholarships, college applications, or a technical pathway.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553"/>
        <w:gridCol w:w="2552"/>
        <w:gridCol w:w="2551"/>
      </w:tblGrid>
      <w:tr w:rsidR="008B0F7C" w14:paraId="700AEFDA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28C4C78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Area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B5E49F1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Suggested course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B47A526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Status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69793B9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Year / notes</w:t>
            </w:r>
          </w:p>
        </w:tc>
      </w:tr>
      <w:tr w:rsidR="008B0F7C" w14:paraId="1F4120BB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EA0819E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English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E997B2B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English 4 / dual enrollment ENC / AP / IB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116E256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5F5BC2E" w14:textId="77777777" w:rsidR="008B0F7C" w:rsidRDefault="008B0F7C">
            <w:pPr>
              <w:spacing w:line="252" w:lineRule="auto"/>
            </w:pPr>
          </w:p>
        </w:tc>
      </w:tr>
      <w:tr w:rsidR="008B0F7C" w14:paraId="3586594E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0917A15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Math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8052A6F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Final required math or a strengthening course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9399DA5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2619B0F" w14:textId="77777777" w:rsidR="008B0F7C" w:rsidRDefault="008B0F7C">
            <w:pPr>
              <w:spacing w:line="252" w:lineRule="auto"/>
            </w:pPr>
          </w:p>
        </w:tc>
      </w:tr>
      <w:tr w:rsidR="008B0F7C" w14:paraId="2A0EFE1E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E1CCA6B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Science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18E56D8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Additional science if the pathway requires it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CA66C91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79FD72F" w14:textId="77777777" w:rsidR="008B0F7C" w:rsidRDefault="008B0F7C">
            <w:pPr>
              <w:spacing w:line="252" w:lineRule="auto"/>
            </w:pPr>
          </w:p>
        </w:tc>
      </w:tr>
      <w:tr w:rsidR="008B0F7C" w14:paraId="62A472F5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C3788C9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Social Studies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987503A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U.S. Government and Economics if still needed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71D864D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2B631E2" w14:textId="77777777" w:rsidR="008B0F7C" w:rsidRDefault="008B0F7C">
            <w:pPr>
              <w:spacing w:line="252" w:lineRule="auto"/>
            </w:pPr>
          </w:p>
        </w:tc>
      </w:tr>
      <w:tr w:rsidR="008B0F7C" w14:paraId="2E3B4A93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9DB0242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Elective / language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F29556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Dual Enrollment / internship / elective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257EBA5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F7E5E4" w14:textId="77777777" w:rsidR="008B0F7C" w:rsidRDefault="008B0F7C">
            <w:pPr>
              <w:spacing w:line="252" w:lineRule="auto"/>
            </w:pPr>
          </w:p>
        </w:tc>
      </w:tr>
      <w:tr w:rsidR="008B0F7C" w14:paraId="72432335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3A8AEB6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Electiva / arte / tecnología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94356A1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Electiva final para completar créditos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75F4883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D6DA440" w14:textId="77777777" w:rsidR="008B0F7C" w:rsidRDefault="008B0F7C">
            <w:pPr>
              <w:spacing w:line="252" w:lineRule="auto"/>
            </w:pPr>
          </w:p>
        </w:tc>
      </w:tr>
      <w:tr w:rsidR="008B0F7C" w14:paraId="6448C742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4AAA11E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Meta del grado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0F3AEEC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Bright Futures, FAFSA y cierre de graduación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F8A8852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In progress  □ Passed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09CA3E8" w14:textId="77777777" w:rsidR="008B0F7C" w:rsidRDefault="008B0F7C">
            <w:pPr>
              <w:spacing w:line="252" w:lineRule="auto"/>
            </w:pPr>
          </w:p>
        </w:tc>
      </w:tr>
    </w:tbl>
    <w:p w14:paraId="57110FDC" w14:textId="77777777" w:rsidR="008B0F7C" w:rsidRDefault="008B0F7C"/>
    <w:p w14:paraId="449A3F71" w14:textId="77777777" w:rsidR="008B0F7C" w:rsidRDefault="00000000">
      <w:pPr>
        <w:pStyle w:val="Ttulo1"/>
      </w:pPr>
      <w:r>
        <w:t>4. Florida state assessments: required and progress-monitoring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552"/>
        <w:gridCol w:w="2552"/>
        <w:gridCol w:w="2552"/>
      </w:tblGrid>
      <w:tr w:rsidR="008B0F7C" w14:paraId="55DA432C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80A7B1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Assessment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EAE22BF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Purpose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977AD04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Typical timing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F352BB3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Tracking</w:t>
            </w:r>
          </w:p>
        </w:tc>
      </w:tr>
      <w:tr w:rsidR="008B0F7C" w14:paraId="48B8E862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14FE453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FAST Grade 10 ELA Reading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0F708DC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 xml:space="preserve">Important state graduation requirement for the standard </w:t>
            </w:r>
            <w:r>
              <w:rPr>
                <w:sz w:val="19"/>
              </w:rPr>
              <w:lastRenderedPageBreak/>
              <w:t>diploma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01BCF6B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lastRenderedPageBreak/>
              <w:t>Usually in 10th grade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5F0FA23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Took it  □ Met requirement</w:t>
            </w:r>
          </w:p>
        </w:tc>
      </w:tr>
      <w:tr w:rsidR="008B0F7C" w14:paraId="3C5D5507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8B7CD64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B.E.S.T. Algebra 1 EOC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E4F74B5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Important state graduation requirement / end-of-course exam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93D1581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When Algebra 1 is completed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76EAFDD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Took it  □ Met requirement</w:t>
            </w:r>
          </w:p>
        </w:tc>
      </w:tr>
      <w:tr w:rsidR="008B0F7C" w14:paraId="71788F40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393B9AB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Geometry EOC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546C3F1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End-of-course exam; helps measure academic mastery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6D7C0D3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Al completar Geometry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E0D5B68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Took it</w:t>
            </w:r>
          </w:p>
        </w:tc>
      </w:tr>
      <w:tr w:rsidR="008B0F7C" w14:paraId="1EA5F770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1C8EB9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Biology 1 EOC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79C2E72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End-of-course exam; science progress monitoring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DAE79B8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When Biology 1 is completed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9806B6D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Took it</w:t>
            </w:r>
          </w:p>
        </w:tc>
      </w:tr>
      <w:tr w:rsidR="008B0F7C" w14:paraId="1D2F566B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0123810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U.S. History EOC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5FD9661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End-of-course exam; social studies progress monitoring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C7ED589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When U.S. History is completed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8D2E1DB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Took it</w:t>
            </w:r>
          </w:p>
        </w:tc>
      </w:tr>
    </w:tbl>
    <w:p w14:paraId="3C1301C4" w14:textId="77777777" w:rsidR="008B0F7C" w:rsidRDefault="00000000">
      <w:r>
        <w:rPr>
          <w:b/>
        </w:rPr>
        <w:t>Space to record results or alternatives: if a student does not meet a requirement on the first attempt, the school may guide her on retakes and, when applicable, concordant scores or other state-approved options.</w:t>
      </w:r>
    </w:p>
    <w:p w14:paraId="40378D33" w14:textId="77777777" w:rsidR="008B0F7C" w:rsidRDefault="00000000">
      <w:pPr>
        <w:pStyle w:val="Ttulo1"/>
      </w:pPr>
      <w:r>
        <w:t>5. Important tests for college admission and scholarships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5"/>
        <w:gridCol w:w="2551"/>
        <w:gridCol w:w="2551"/>
      </w:tblGrid>
      <w:tr w:rsidR="008B0F7C" w14:paraId="0A591A3B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E30C4EE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Test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FFFAB6A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Main use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E5FC9E4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Best timing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BD0F523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Status</w:t>
            </w:r>
          </w:p>
        </w:tc>
      </w:tr>
      <w:tr w:rsidR="008B0F7C" w14:paraId="58BC1F91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7500D19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PSAT/NMSQT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5132C61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Practice, diagnostics, and a possible pathway to recognition/scholarships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B9A7D32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10th and especially 11th grade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0C1E005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10th  □ 11th</w:t>
            </w:r>
          </w:p>
        </w:tc>
      </w:tr>
      <w:tr w:rsidR="008B0F7C" w14:paraId="07AA8B91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413F257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SAT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44C653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College admission and scholarships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5794C60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11th-12th grade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973B9C5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Registered  □ Took it</w:t>
            </w:r>
          </w:p>
        </w:tc>
      </w:tr>
      <w:tr w:rsidR="008B0F7C" w14:paraId="22D0E267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4B8FAB7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ACT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7770B6F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Alternative college admission test and scholarship option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FE69B4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11th-12th grade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72A0A0F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Registered  □ Took it</w:t>
            </w:r>
          </w:p>
        </w:tc>
      </w:tr>
      <w:tr w:rsidR="008B0F7C" w14:paraId="1F94F50C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28A541F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CLT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FCA06C6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Accepted by participating institutions and used in Florida for Bright Futures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472A7C8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11th-12th grade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D9B72EF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Registered  □ Took it</w:t>
            </w:r>
          </w:p>
        </w:tc>
      </w:tr>
      <w:tr w:rsidR="008B0F7C" w14:paraId="7286A3F1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0898602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PERT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6E6BA7E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Often used for Dual Enrollment eligibility or placement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C8D3D5A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Before applying for Dual Enrollment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778DC5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 Took it  □ Passed</w:t>
            </w:r>
          </w:p>
        </w:tc>
      </w:tr>
    </w:tbl>
    <w:p w14:paraId="324C4B8A" w14:textId="77777777" w:rsidR="008B0F7C" w:rsidRDefault="00000000">
      <w:pPr>
        <w:pStyle w:val="Ttulo1"/>
      </w:pPr>
      <w:r>
        <w:t>6. Advanced pathways available at Gateway High School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552"/>
        <w:gridCol w:w="2553"/>
        <w:gridCol w:w="2551"/>
      </w:tblGrid>
      <w:tr w:rsidR="008B0F7C" w14:paraId="4F500230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3FAB1B1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Pathway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37FB4DC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What it offers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54A226E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Recommended profile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817ACE1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My interest</w:t>
            </w:r>
          </w:p>
        </w:tc>
      </w:tr>
      <w:tr w:rsidR="008B0F7C" w14:paraId="66517D3D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B70CC18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Honors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529AB2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More rigorous courses than the standard pathway; strengthen GPA and college preparation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90580AC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Organized student with strong performance and a desire for greater challenge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3261071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8B0F7C" w14:paraId="6B43ADDA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F3E8439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IB - International Baccalaureate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C63613C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Rigorous academic program recognized by universities; Gateway hosts the district IB program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B963588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Student with high commitment, strong reading, writing, and discipline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C906A1D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8B0F7C" w14:paraId="454C0539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E7183CD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Dual Enrollment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3DA0FD7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 xml:space="preserve">High school and college credit at the same time; </w:t>
            </w:r>
            <w:r>
              <w:rPr>
                <w:sz w:val="19"/>
              </w:rPr>
              <w:lastRenderedPageBreak/>
              <w:t>Gateway publishes options with Valencia, UF, UCF, and oTECH depending on the pathway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F9E5FB4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lastRenderedPageBreak/>
              <w:t xml:space="preserve">Student with the required GPA and testing who wants </w:t>
            </w:r>
            <w:r>
              <w:rPr>
                <w:sz w:val="19"/>
              </w:rPr>
              <w:lastRenderedPageBreak/>
              <w:t>to get ahead in college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9CA69DC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lastRenderedPageBreak/>
              <w:t>□</w:t>
            </w:r>
          </w:p>
        </w:tc>
      </w:tr>
      <w:tr w:rsidR="008B0F7C" w14:paraId="1E890C7A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0712F8E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CTE / certifications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13A17E0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Technical and career pathways; Gateway shows areas such as business, cybersecurity, multimedia, sports management, and dual CTE courses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CB2DC8C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Student oriented toward practical skills, industry pathways, or certifications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4C3971D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</w:tbl>
    <w:p w14:paraId="0AB06F1A" w14:textId="77777777" w:rsidR="008B0F7C" w:rsidRDefault="00000000">
      <w:pPr>
        <w:pStyle w:val="Ttulo1"/>
      </w:pPr>
      <w:r>
        <w:t>7. Dual Enrollment - visual preparation plan</w:t>
      </w:r>
    </w:p>
    <w:p w14:paraId="2DA2F690" w14:textId="77777777" w:rsidR="008B0F7C" w:rsidRDefault="00000000">
      <w:r>
        <w:t>Gateway and the Osceola district publish Dual Enrollment information and remind students to coordinate scheduling with the school counselor and meet eligibility requirements and deadlines.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3"/>
        <w:gridCol w:w="2552"/>
        <w:gridCol w:w="2552"/>
      </w:tblGrid>
      <w:tr w:rsidR="008B0F7C" w14:paraId="3192CB34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FD9BC0A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Step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F0FC1A5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Action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A84B400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Suggested timing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FFA54C5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Status</w:t>
            </w:r>
          </w:p>
        </w:tc>
      </w:tr>
      <w:tr w:rsidR="008B0F7C" w14:paraId="41027181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8A6839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1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3CD46D9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Review GPA, transcript, and graduation pathway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523BB24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End of 9th grade or during 10th grade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6CF126B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8B0F7C" w14:paraId="07B4FB96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5C94B84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2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662BEC6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Speak with the counselor about eligibility and academic load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53D9821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Each semester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70220E6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8B0F7C" w14:paraId="0F1F26CA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5246FC6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3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1E0E74F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Prepare for PERT or another required test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167626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Before applying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4BF6F57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8B0F7C" w14:paraId="213C751A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1FC01E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4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21A033C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Select an institution or pathway (Valencia / UF / UCF / oTECH, depending on available options)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AFAE174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10th-11th grade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5A7CBA6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8B0F7C" w14:paraId="01E32B51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7651919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5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80A5D4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Submit the application, forms, and school approval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E669660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Based on the school calendar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0A3AAFA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</w:tbl>
    <w:p w14:paraId="03016486" w14:textId="77777777" w:rsidR="008B0F7C" w:rsidRDefault="00000000">
      <w:pPr>
        <w:pStyle w:val="Ttulo1"/>
      </w:pPr>
      <w:r>
        <w:t>8. Honors / IB / college planning overview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3403"/>
        <w:gridCol w:w="3402"/>
      </w:tblGrid>
      <w:tr w:rsidR="008B0F7C" w14:paraId="391E5F85" w14:textId="77777777">
        <w:trPr>
          <w:jc w:val="center"/>
        </w:trPr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7A0E98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Goal</w:t>
            </w:r>
          </w:p>
        </w:tc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08ECA9C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What to review</w:t>
            </w:r>
          </w:p>
        </w:tc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0FF9C5D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Checklist</w:t>
            </w:r>
          </w:p>
        </w:tc>
      </w:tr>
      <w:tr w:rsidR="008B0F7C" w14:paraId="642D888B" w14:textId="77777777">
        <w:trPr>
          <w:jc w:val="center"/>
        </w:trPr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D4352F2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Transcript rigor</w:t>
            </w:r>
          </w:p>
        </w:tc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AD201C0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Does she have Honors, IB, Dual Enrollment, or a balanced combination?</w:t>
            </w:r>
          </w:p>
        </w:tc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59A1BE8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8B0F7C" w14:paraId="45A5C70F" w14:textId="77777777">
        <w:trPr>
          <w:jc w:val="center"/>
        </w:trPr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DC209A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GPA</w:t>
            </w:r>
          </w:p>
        </w:tc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4DB8133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Is she maintaining a competitive GPA without major drops?</w:t>
            </w:r>
          </w:p>
        </w:tc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3F83F6B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8B0F7C" w14:paraId="484616ED" w14:textId="77777777">
        <w:trPr>
          <w:jc w:val="center"/>
        </w:trPr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3D26677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Activities</w:t>
            </w:r>
          </w:p>
        </w:tc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B198CE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Does she have clubs, community service, leadership, or sports?</w:t>
            </w:r>
          </w:p>
        </w:tc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D3FEBCD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8B0F7C" w14:paraId="1A382474" w14:textId="77777777">
        <w:trPr>
          <w:jc w:val="center"/>
        </w:trPr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3EA5AE3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Languages</w:t>
            </w:r>
          </w:p>
        </w:tc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0AD99AC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Is she progressing in world language / Seal of Biliteracy if applicable?</w:t>
            </w:r>
          </w:p>
        </w:tc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EED21D7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  <w:tr w:rsidR="008B0F7C" w14:paraId="0BAD532C" w14:textId="77777777">
        <w:trPr>
          <w:jc w:val="center"/>
        </w:trPr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6DB2677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Tests</w:t>
            </w:r>
          </w:p>
        </w:tc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05FA980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Has she taken the SAT, ACT, or CLT on time?</w:t>
            </w:r>
          </w:p>
        </w:tc>
        <w:tc>
          <w:tcPr>
            <w:tcW w:w="3408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0F68086" w14:textId="77777777" w:rsidR="008B0F7C" w:rsidRDefault="00000000">
            <w:pPr>
              <w:spacing w:line="252" w:lineRule="auto"/>
            </w:pPr>
            <w:r>
              <w:rPr>
                <w:sz w:val="19"/>
              </w:rPr>
              <w:t>□</w:t>
            </w:r>
          </w:p>
        </w:tc>
      </w:tr>
    </w:tbl>
    <w:p w14:paraId="135C8532" w14:textId="77777777" w:rsidR="008B0F7C" w:rsidRDefault="00000000">
      <w:pPr>
        <w:pStyle w:val="Ttulo1"/>
      </w:pPr>
      <w:r>
        <w:lastRenderedPageBreak/>
        <w:t>9. Family and school follow-up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552"/>
        <w:gridCol w:w="2553"/>
        <w:gridCol w:w="2551"/>
      </w:tblGrid>
      <w:tr w:rsidR="008B0F7C" w14:paraId="54A642F1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F6E95B5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Date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0722E56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Topic reviewed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76878DA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Agreement</w:t>
            </w: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shd w:val="clear" w:color="auto" w:fill="DCE6F1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DF11457" w14:textId="77777777" w:rsidR="008B0F7C" w:rsidRDefault="00000000">
            <w:pPr>
              <w:spacing w:line="252" w:lineRule="auto"/>
            </w:pPr>
            <w:r>
              <w:rPr>
                <w:b/>
                <w:color w:val="0E2A5A"/>
                <w:sz w:val="19"/>
              </w:rPr>
              <w:t>Next step</w:t>
            </w:r>
          </w:p>
        </w:tc>
      </w:tr>
      <w:tr w:rsidR="008B0F7C" w14:paraId="4C3C1C35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96302A1" w14:textId="77777777" w:rsidR="008B0F7C" w:rsidRDefault="008B0F7C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6687D42" w14:textId="77777777" w:rsidR="008B0F7C" w:rsidRDefault="008B0F7C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19A0B3E" w14:textId="77777777" w:rsidR="008B0F7C" w:rsidRDefault="008B0F7C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DAE2130" w14:textId="77777777" w:rsidR="008B0F7C" w:rsidRDefault="008B0F7C">
            <w:pPr>
              <w:spacing w:line="252" w:lineRule="auto"/>
            </w:pPr>
          </w:p>
        </w:tc>
      </w:tr>
      <w:tr w:rsidR="008B0F7C" w14:paraId="6F281F37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12FB24" w14:textId="77777777" w:rsidR="008B0F7C" w:rsidRDefault="008B0F7C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395E69" w14:textId="77777777" w:rsidR="008B0F7C" w:rsidRDefault="008B0F7C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BE79CD0" w14:textId="77777777" w:rsidR="008B0F7C" w:rsidRDefault="008B0F7C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F77BA05" w14:textId="77777777" w:rsidR="008B0F7C" w:rsidRDefault="008B0F7C">
            <w:pPr>
              <w:spacing w:line="252" w:lineRule="auto"/>
            </w:pPr>
          </w:p>
        </w:tc>
      </w:tr>
      <w:tr w:rsidR="008B0F7C" w14:paraId="15C2C6F6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142732B" w14:textId="77777777" w:rsidR="008B0F7C" w:rsidRDefault="008B0F7C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D4931EF" w14:textId="77777777" w:rsidR="008B0F7C" w:rsidRDefault="008B0F7C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C0D544D" w14:textId="77777777" w:rsidR="008B0F7C" w:rsidRDefault="008B0F7C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667C379" w14:textId="77777777" w:rsidR="008B0F7C" w:rsidRDefault="008B0F7C">
            <w:pPr>
              <w:spacing w:line="252" w:lineRule="auto"/>
            </w:pPr>
          </w:p>
        </w:tc>
      </w:tr>
      <w:tr w:rsidR="008B0F7C" w14:paraId="675AEA68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578236" w14:textId="77777777" w:rsidR="008B0F7C" w:rsidRDefault="008B0F7C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42B5051" w14:textId="77777777" w:rsidR="008B0F7C" w:rsidRDefault="008B0F7C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CB5399F" w14:textId="77777777" w:rsidR="008B0F7C" w:rsidRDefault="008B0F7C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F706EE4" w14:textId="77777777" w:rsidR="008B0F7C" w:rsidRDefault="008B0F7C">
            <w:pPr>
              <w:spacing w:line="252" w:lineRule="auto"/>
            </w:pPr>
          </w:p>
        </w:tc>
      </w:tr>
      <w:tr w:rsidR="008B0F7C" w14:paraId="4936E29E" w14:textId="77777777">
        <w:trPr>
          <w:jc w:val="center"/>
        </w:trPr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5DF7FDC" w14:textId="77777777" w:rsidR="008B0F7C" w:rsidRDefault="008B0F7C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A38D9DE" w14:textId="77777777" w:rsidR="008B0F7C" w:rsidRDefault="008B0F7C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20ABCF1" w14:textId="77777777" w:rsidR="008B0F7C" w:rsidRDefault="008B0F7C">
            <w:pPr>
              <w:spacing w:line="252" w:lineRule="auto"/>
            </w:pPr>
          </w:p>
        </w:tc>
        <w:tc>
          <w:tcPr>
            <w:tcW w:w="2556" w:type="dxa"/>
            <w:tcBorders>
              <w:top w:val="single" w:sz="6" w:space="0" w:color="D9E2F3"/>
              <w:left w:val="single" w:sz="6" w:space="0" w:color="D9E2F3"/>
              <w:bottom w:val="single" w:sz="6" w:space="0" w:color="D9E2F3"/>
              <w:right w:val="single" w:sz="6" w:space="0" w:color="D9E2F3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0FF323C" w14:textId="77777777" w:rsidR="008B0F7C" w:rsidRDefault="008B0F7C">
            <w:pPr>
              <w:spacing w:line="252" w:lineRule="auto"/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10204"/>
      </w:tblGrid>
      <w:tr w:rsidR="008B0F7C" w14:paraId="7FF7EE1E" w14:textId="77777777">
        <w:tc>
          <w:tcPr>
            <w:tcW w:w="10224" w:type="dxa"/>
            <w:tcBorders>
              <w:top w:val="single" w:sz="8" w:space="0" w:color="E9C46A"/>
              <w:left w:val="single" w:sz="8" w:space="0" w:color="E9C46A"/>
              <w:bottom w:val="single" w:sz="8" w:space="0" w:color="E9C46A"/>
              <w:right w:val="single" w:sz="8" w:space="0" w:color="E9C46A"/>
            </w:tcBorders>
            <w:shd w:val="clear" w:color="auto" w:fill="FFF4E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0916D" w14:textId="77777777" w:rsidR="008B0F7C" w:rsidRDefault="00000000">
            <w:r>
              <w:rPr>
                <w:b/>
                <w:color w:val="B46200"/>
              </w:rPr>
              <w:t>Important: this template organizes the school pathway, but the official validation of courses, sequence, advanced programs, and exams must always be confirmed with Gateway High School and the assigned counselor.</w:t>
            </w:r>
          </w:p>
        </w:tc>
      </w:tr>
    </w:tbl>
    <w:p w14:paraId="6576E7D6" w14:textId="77777777" w:rsidR="00164464" w:rsidRDefault="00164464"/>
    <w:sectPr w:rsidR="00164464" w:rsidSect="00034616">
      <w:footerReference w:type="default" r:id="rId8"/>
      <w:pgSz w:w="12240" w:h="15840"/>
      <w:pgMar w:top="936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8453" w14:textId="77777777" w:rsidR="00164464" w:rsidRDefault="00164464">
      <w:pPr>
        <w:spacing w:after="0" w:line="240" w:lineRule="auto"/>
      </w:pPr>
      <w:r>
        <w:separator/>
      </w:r>
    </w:p>
  </w:endnote>
  <w:endnote w:type="continuationSeparator" w:id="0">
    <w:p w14:paraId="35DCC489" w14:textId="77777777" w:rsidR="00164464" w:rsidRDefault="0016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9B691" w14:textId="77777777" w:rsidR="008B0F7C" w:rsidRPr="00067414" w:rsidRDefault="00000000">
    <w:pPr>
      <w:pStyle w:val="Piedepgina"/>
      <w:jc w:val="center"/>
      <w:rPr>
        <w:lang w:val="es-US"/>
      </w:rPr>
    </w:pPr>
    <w:r w:rsidRPr="00067414">
      <w:rPr>
        <w:color w:val="646464"/>
        <w:sz w:val="16"/>
        <w:lang w:val="es-US"/>
      </w:rPr>
      <w:t>Guía de planificación académica | Gateway High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D030E" w14:textId="77777777" w:rsidR="00164464" w:rsidRDefault="00164464">
      <w:pPr>
        <w:spacing w:after="0" w:line="240" w:lineRule="auto"/>
      </w:pPr>
      <w:r>
        <w:separator/>
      </w:r>
    </w:p>
  </w:footnote>
  <w:footnote w:type="continuationSeparator" w:id="0">
    <w:p w14:paraId="265CBE1E" w14:textId="77777777" w:rsidR="00164464" w:rsidRDefault="00164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3356339">
    <w:abstractNumId w:val="8"/>
  </w:num>
  <w:num w:numId="2" w16cid:durableId="901985725">
    <w:abstractNumId w:val="6"/>
  </w:num>
  <w:num w:numId="3" w16cid:durableId="1409960120">
    <w:abstractNumId w:val="5"/>
  </w:num>
  <w:num w:numId="4" w16cid:durableId="168061849">
    <w:abstractNumId w:val="4"/>
  </w:num>
  <w:num w:numId="5" w16cid:durableId="858663890">
    <w:abstractNumId w:val="7"/>
  </w:num>
  <w:num w:numId="6" w16cid:durableId="787315043">
    <w:abstractNumId w:val="3"/>
  </w:num>
  <w:num w:numId="7" w16cid:durableId="339739278">
    <w:abstractNumId w:val="2"/>
  </w:num>
  <w:num w:numId="8" w16cid:durableId="820579756">
    <w:abstractNumId w:val="1"/>
  </w:num>
  <w:num w:numId="9" w16cid:durableId="43799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7414"/>
    <w:rsid w:val="0015074B"/>
    <w:rsid w:val="00164464"/>
    <w:rsid w:val="0029639D"/>
    <w:rsid w:val="00326F90"/>
    <w:rsid w:val="007F5344"/>
    <w:rsid w:val="008B0F7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4D61F3"/>
  <w14:defaultImageDpi w14:val="300"/>
  <w15:docId w15:val="{EF9B4F93-0856-D64B-B116-9EA1BE7A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E2A5A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91F26"/>
      <w:sz w:val="23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B3B73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E2A5A"/>
      <w:spacing w:val="5"/>
      <w:kern w:val="28"/>
      <w:sz w:val="44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5A5A5A"/>
      <w:spacing w:val="15"/>
      <w:sz w:val="22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1357</Words>
  <Characters>7155</Characters>
  <Application>Microsoft Office Word</Application>
  <DocSecurity>0</DocSecurity>
  <Lines>477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 School</cp:lastModifiedBy>
  <cp:revision>2</cp:revision>
  <dcterms:created xsi:type="dcterms:W3CDTF">2026-04-03T17:26:00Z</dcterms:created>
  <dcterms:modified xsi:type="dcterms:W3CDTF">2026-04-03T17:26:00Z</dcterms:modified>
  <cp:category/>
</cp:coreProperties>
</file>