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254D" w14:textId="341DEE3B" w:rsidR="00496FF9" w:rsidRDefault="00A5679D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 w:rsidRPr="00A5679D">
        <w:rPr>
          <w:b/>
          <w:sz w:val="28"/>
          <w:szCs w:val="28"/>
        </w:rPr>
        <w:t xml:space="preserve">Preise </w:t>
      </w:r>
      <w:r w:rsidR="00322859">
        <w:rPr>
          <w:b/>
          <w:sz w:val="28"/>
          <w:szCs w:val="28"/>
        </w:rPr>
        <w:t>Erbteilungen und Willensvollstreckungen</w:t>
      </w:r>
    </w:p>
    <w:p w14:paraId="26F0150E" w14:textId="77777777" w:rsidR="00D005E6" w:rsidRDefault="00D005E6" w:rsidP="007F406D">
      <w:pPr>
        <w:tabs>
          <w:tab w:val="left" w:pos="425"/>
          <w:tab w:val="left" w:pos="851"/>
          <w:tab w:val="left" w:pos="1134"/>
          <w:tab w:val="left" w:pos="1276"/>
        </w:tabs>
      </w:pPr>
    </w:p>
    <w:p w14:paraId="636474E7" w14:textId="264395E5" w:rsidR="00D005E6" w:rsidRDefault="00D005E6" w:rsidP="00D005E6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</w:pPr>
      <w:r>
        <w:t>Durchführung von Erbteilungen und Willensvollstreckungen:</w:t>
      </w:r>
    </w:p>
    <w:p w14:paraId="09DA44D7" w14:textId="0EBB1BB2" w:rsidR="00D005E6" w:rsidRDefault="00D048D2" w:rsidP="00D048D2">
      <w:pPr>
        <w:pStyle w:val="Listenabsatz"/>
        <w:tabs>
          <w:tab w:val="left" w:pos="425"/>
          <w:tab w:val="left" w:pos="851"/>
          <w:tab w:val="left" w:pos="1276"/>
        </w:tabs>
        <w:ind w:left="425"/>
      </w:pPr>
      <w:r>
        <w:t xml:space="preserve">Die Kosten richten sich nach </w:t>
      </w:r>
      <w:r w:rsidR="009F43FA">
        <w:t xml:space="preserve">den Honorarrichtlinien </w:t>
      </w:r>
      <w:r>
        <w:t xml:space="preserve">für Rechtsagenten des Kantons St. Gallen </w:t>
      </w:r>
      <w:r w:rsidR="00B53B56">
        <w:t xml:space="preserve">(Stand 28.04.2006) </w:t>
      </w:r>
      <w:hyperlink r:id="rId8" w:history="1">
        <w:r w:rsidRPr="00E81CB4">
          <w:rPr>
            <w:rStyle w:val="Hyperlink"/>
          </w:rPr>
          <w:t>Link</w:t>
        </w:r>
      </w:hyperlink>
    </w:p>
    <w:p w14:paraId="72C2A3C4" w14:textId="1383642E" w:rsidR="0067181E" w:rsidRDefault="0067181E" w:rsidP="00D048D2">
      <w:pPr>
        <w:pStyle w:val="Listenabsatz"/>
        <w:tabs>
          <w:tab w:val="left" w:pos="425"/>
          <w:tab w:val="left" w:pos="851"/>
          <w:tab w:val="left" w:pos="1276"/>
        </w:tabs>
        <w:ind w:left="425"/>
      </w:pPr>
      <w:r>
        <w:t>Auszug aus Art. 5 (Honorar nach Interessenwert)</w:t>
      </w:r>
    </w:p>
    <w:p w14:paraId="279FB26E" w14:textId="77777777" w:rsidR="00D63BB1" w:rsidRDefault="009801FD" w:rsidP="00D048D2">
      <w:pPr>
        <w:pStyle w:val="Listenabsatz"/>
        <w:tabs>
          <w:tab w:val="left" w:pos="425"/>
          <w:tab w:val="left" w:pos="851"/>
          <w:tab w:val="left" w:pos="1276"/>
        </w:tabs>
        <w:ind w:left="425"/>
      </w:pPr>
      <w:r>
        <w:t xml:space="preserve">Sofern ein Interessenwert bestimmt werden kann, beträgt der ordentliche Stundensatz: </w:t>
      </w:r>
      <w:r w:rsidR="00D63BB1">
        <w:tab/>
      </w:r>
      <w:r>
        <w:t>Interessenwert</w:t>
      </w:r>
      <w:r w:rsidR="00D63BB1">
        <w:tab/>
      </w:r>
      <w:r w:rsidR="00D63BB1">
        <w:tab/>
      </w:r>
      <w:r w:rsidR="00D63BB1">
        <w:tab/>
      </w:r>
      <w:r w:rsidR="00D63BB1">
        <w:tab/>
      </w:r>
      <w:r w:rsidR="00D63BB1">
        <w:tab/>
      </w:r>
      <w:r w:rsidR="00D63BB1">
        <w:tab/>
      </w:r>
      <w:r>
        <w:t>Stundenansatz</w:t>
      </w:r>
    </w:p>
    <w:p w14:paraId="79D3CC9D" w14:textId="77777777" w:rsidR="00D823CF" w:rsidRDefault="00D823CF" w:rsidP="00D839A9">
      <w:pPr>
        <w:pStyle w:val="Listenabsatz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ind w:left="851" w:hanging="426"/>
      </w:pPr>
      <w:r>
        <w:tab/>
      </w:r>
      <w:r>
        <w:tab/>
      </w:r>
      <w:r>
        <w:tab/>
      </w:r>
      <w:r>
        <w:tab/>
      </w:r>
      <w:r w:rsidR="009801FD">
        <w:t>bis CHF 100'000</w:t>
      </w:r>
      <w:r>
        <w:tab/>
      </w:r>
      <w:r>
        <w:tab/>
      </w:r>
      <w:r>
        <w:tab/>
      </w:r>
      <w:r w:rsidR="009801FD">
        <w:t>CHF 160 bis 260</w:t>
      </w:r>
    </w:p>
    <w:p w14:paraId="5AF619D9" w14:textId="77777777" w:rsidR="00721FC9" w:rsidRDefault="009801FD" w:rsidP="00D839A9">
      <w:pPr>
        <w:pStyle w:val="Listenabsatz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ind w:left="851" w:hanging="426"/>
      </w:pPr>
      <w:r>
        <w:t>über CHF 100'000</w:t>
      </w:r>
      <w:r w:rsidR="009F1DED">
        <w:tab/>
      </w:r>
      <w:r>
        <w:t>bis CHF 250'000</w:t>
      </w:r>
      <w:r w:rsidR="009F1DED">
        <w:tab/>
      </w:r>
      <w:r w:rsidR="009F1DED">
        <w:tab/>
      </w:r>
      <w:r w:rsidR="009F1DED">
        <w:tab/>
      </w:r>
      <w:r>
        <w:t>CHF 170 bis 270</w:t>
      </w:r>
    </w:p>
    <w:p w14:paraId="4D339EDA" w14:textId="77777777" w:rsidR="00721FC9" w:rsidRDefault="009801FD" w:rsidP="00D839A9">
      <w:pPr>
        <w:pStyle w:val="Listenabsatz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ind w:left="851" w:hanging="426"/>
      </w:pPr>
      <w:r>
        <w:t>über CHF 250'000</w:t>
      </w:r>
      <w:r w:rsidR="00721FC9">
        <w:tab/>
      </w:r>
      <w:r>
        <w:t>bis CHF 500'000</w:t>
      </w:r>
      <w:r w:rsidR="00721FC9">
        <w:tab/>
      </w:r>
      <w:r w:rsidR="00721FC9">
        <w:tab/>
      </w:r>
      <w:r w:rsidR="00721FC9">
        <w:tab/>
      </w:r>
      <w:r>
        <w:t>CHF 190 bis 300</w:t>
      </w:r>
    </w:p>
    <w:p w14:paraId="4C2B60DF" w14:textId="77777777" w:rsidR="00721FC9" w:rsidRDefault="009801FD" w:rsidP="00D839A9">
      <w:pPr>
        <w:pStyle w:val="Listenabsatz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ind w:left="851" w:hanging="426"/>
      </w:pPr>
      <w:r>
        <w:t xml:space="preserve">über CHF 500'000 </w:t>
      </w:r>
      <w:r w:rsidR="00721FC9">
        <w:tab/>
      </w:r>
      <w:r>
        <w:t>bis CHF 1'000'000</w:t>
      </w:r>
      <w:r w:rsidR="00721FC9">
        <w:tab/>
      </w:r>
      <w:r w:rsidR="00721FC9">
        <w:tab/>
      </w:r>
      <w:r w:rsidR="00721FC9">
        <w:tab/>
      </w:r>
      <w:r>
        <w:t>CHF 210 bis 350</w:t>
      </w:r>
    </w:p>
    <w:p w14:paraId="72C9C717" w14:textId="77777777" w:rsidR="00801E33" w:rsidRDefault="009801FD" w:rsidP="00D839A9">
      <w:pPr>
        <w:pStyle w:val="Listenabsatz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ind w:left="851" w:hanging="426"/>
      </w:pPr>
      <w:r>
        <w:t>über CHF 1'000'000</w:t>
      </w:r>
      <w:r w:rsidR="00801E33">
        <w:tab/>
      </w:r>
      <w:r>
        <w:t>bis CHF 5'000'000</w:t>
      </w:r>
      <w:r w:rsidR="00801E33">
        <w:tab/>
      </w:r>
      <w:r w:rsidR="00801E33">
        <w:tab/>
      </w:r>
      <w:r w:rsidR="00801E33">
        <w:tab/>
      </w:r>
      <w:r>
        <w:t>CHF 250 bis 400</w:t>
      </w:r>
    </w:p>
    <w:p w14:paraId="2BCFBC08" w14:textId="18F3C790" w:rsidR="0067181E" w:rsidRDefault="009801FD" w:rsidP="00D839A9">
      <w:pPr>
        <w:pStyle w:val="Listenabsatz"/>
        <w:numPr>
          <w:ilvl w:val="0"/>
          <w:numId w:val="6"/>
        </w:numPr>
        <w:tabs>
          <w:tab w:val="left" w:pos="425"/>
          <w:tab w:val="left" w:pos="851"/>
          <w:tab w:val="left" w:pos="1276"/>
        </w:tabs>
        <w:ind w:left="851" w:hanging="426"/>
      </w:pPr>
      <w:r>
        <w:t>über CHF 5'000'000</w:t>
      </w:r>
      <w:r w:rsidR="00801E33">
        <w:tab/>
      </w:r>
      <w:r w:rsidR="00801E33">
        <w:tab/>
      </w:r>
      <w:r w:rsidR="00801E33">
        <w:tab/>
      </w:r>
      <w:r w:rsidR="00801E33">
        <w:tab/>
      </w:r>
      <w:r w:rsidR="00801E33">
        <w:tab/>
      </w:r>
      <w:r w:rsidR="00801E33">
        <w:tab/>
      </w:r>
      <w:r>
        <w:t>CHF 280 bis 450</w:t>
      </w:r>
    </w:p>
    <w:p w14:paraId="680A2030" w14:textId="77777777" w:rsidR="00B53B56" w:rsidRDefault="00B53B56" w:rsidP="00D048D2">
      <w:pPr>
        <w:pStyle w:val="Listenabsatz"/>
        <w:tabs>
          <w:tab w:val="left" w:pos="425"/>
          <w:tab w:val="left" w:pos="851"/>
          <w:tab w:val="left" w:pos="1276"/>
        </w:tabs>
        <w:ind w:left="425"/>
      </w:pPr>
    </w:p>
    <w:p w14:paraId="69FFE4FE" w14:textId="046D16A3" w:rsidR="00E81CB4" w:rsidRDefault="00E81CB4" w:rsidP="00D048D2">
      <w:pPr>
        <w:pStyle w:val="Listenabsatz"/>
        <w:tabs>
          <w:tab w:val="left" w:pos="425"/>
          <w:tab w:val="left" w:pos="851"/>
          <w:tab w:val="left" w:pos="1276"/>
        </w:tabs>
        <w:ind w:left="425"/>
      </w:pPr>
      <w:r>
        <w:t>Auszug aus Art. 7</w:t>
      </w:r>
      <w:r w:rsidR="00B34E33">
        <w:t xml:space="preserve"> (Nachlassregelung im Todesfall):</w:t>
      </w:r>
    </w:p>
    <w:p w14:paraId="168CE92A" w14:textId="2B835A8A" w:rsidR="00F77312" w:rsidRDefault="00F77312" w:rsidP="00D048D2">
      <w:pPr>
        <w:pStyle w:val="Listenabsatz"/>
        <w:tabs>
          <w:tab w:val="left" w:pos="425"/>
          <w:tab w:val="left" w:pos="851"/>
          <w:tab w:val="left" w:pos="1276"/>
        </w:tabs>
        <w:ind w:left="425"/>
      </w:pPr>
      <w:r>
        <w:tab/>
      </w:r>
      <w:r w:rsidR="00E81CB4">
        <w:t>honorarberechtigtes Vermögen</w:t>
      </w:r>
      <w:r w:rsidR="003628F0">
        <w:tab/>
      </w:r>
      <w:r w:rsidR="00E81CB4">
        <w:t>Grundgebühr</w:t>
      </w:r>
      <w:r w:rsidR="003628F0">
        <w:tab/>
      </w:r>
      <w:r w:rsidR="003628F0">
        <w:tab/>
      </w:r>
      <w:r w:rsidR="00E81CB4">
        <w:t>Zuschlag auf Vermögen</w:t>
      </w:r>
    </w:p>
    <w:p w14:paraId="0026596E" w14:textId="77777777" w:rsidR="006753EB" w:rsidRDefault="00E81CB4" w:rsidP="00F77312">
      <w:pPr>
        <w:pStyle w:val="Listenabsatz"/>
        <w:numPr>
          <w:ilvl w:val="0"/>
          <w:numId w:val="5"/>
        </w:numPr>
        <w:tabs>
          <w:tab w:val="left" w:pos="425"/>
          <w:tab w:val="left" w:pos="851"/>
          <w:tab w:val="left" w:pos="1276"/>
        </w:tabs>
        <w:ind w:left="851" w:hanging="426"/>
      </w:pPr>
      <w:r>
        <w:t>bis CHF 50'000</w:t>
      </w:r>
      <w:r w:rsidR="003628F0">
        <w:tab/>
      </w:r>
      <w:r w:rsidR="003628F0">
        <w:tab/>
      </w:r>
      <w:r w:rsidR="003628F0">
        <w:tab/>
      </w:r>
      <w:r>
        <w:t>CHF 1'500</w:t>
      </w:r>
      <w:r w:rsidR="006753EB">
        <w:tab/>
      </w:r>
      <w:r w:rsidR="006753EB">
        <w:tab/>
      </w:r>
      <w:r>
        <w:t>5 Prozent</w:t>
      </w:r>
    </w:p>
    <w:p w14:paraId="04DFE7E1" w14:textId="77777777" w:rsidR="006753EB" w:rsidRDefault="00E81CB4" w:rsidP="00F77312">
      <w:pPr>
        <w:pStyle w:val="Listenabsatz"/>
        <w:numPr>
          <w:ilvl w:val="0"/>
          <w:numId w:val="5"/>
        </w:numPr>
        <w:tabs>
          <w:tab w:val="left" w:pos="425"/>
          <w:tab w:val="left" w:pos="851"/>
          <w:tab w:val="left" w:pos="1276"/>
        </w:tabs>
        <w:ind w:left="851" w:hanging="426"/>
      </w:pPr>
      <w:r>
        <w:t>über CHF 50'000 bis CHF 100'000</w:t>
      </w:r>
      <w:r w:rsidR="006753EB">
        <w:tab/>
      </w:r>
      <w:r>
        <w:t>CHF 2'000</w:t>
      </w:r>
      <w:r w:rsidR="006753EB">
        <w:tab/>
      </w:r>
      <w:r w:rsidR="006753EB">
        <w:tab/>
      </w:r>
      <w:r>
        <w:t>4 Prozent</w:t>
      </w:r>
    </w:p>
    <w:p w14:paraId="2F6CEAB2" w14:textId="1664C3FE" w:rsidR="00E81CB4" w:rsidRDefault="00E81CB4" w:rsidP="00F77312">
      <w:pPr>
        <w:pStyle w:val="Listenabsatz"/>
        <w:numPr>
          <w:ilvl w:val="0"/>
          <w:numId w:val="5"/>
        </w:numPr>
        <w:tabs>
          <w:tab w:val="left" w:pos="425"/>
          <w:tab w:val="left" w:pos="851"/>
          <w:tab w:val="left" w:pos="1276"/>
        </w:tabs>
        <w:ind w:left="851" w:hanging="426"/>
      </w:pPr>
      <w:r>
        <w:t>über CHF 100'000</w:t>
      </w:r>
      <w:r w:rsidR="00056DFE">
        <w:tab/>
      </w:r>
      <w:r w:rsidR="00056DFE">
        <w:tab/>
      </w:r>
      <w:r w:rsidR="00056DFE">
        <w:tab/>
      </w:r>
      <w:r>
        <w:t>CHF 3'000</w:t>
      </w:r>
      <w:r w:rsidR="00056DFE">
        <w:tab/>
      </w:r>
      <w:r w:rsidR="00056DFE">
        <w:tab/>
      </w:r>
      <w:r>
        <w:t>3 Prozent</w:t>
      </w:r>
    </w:p>
    <w:p w14:paraId="070982C6" w14:textId="4B31B1CB" w:rsidR="00C54EA3" w:rsidRDefault="00C54EA3" w:rsidP="00C54EA3">
      <w:pPr>
        <w:tabs>
          <w:tab w:val="left" w:pos="425"/>
          <w:tab w:val="left" w:pos="851"/>
          <w:tab w:val="left" w:pos="1276"/>
        </w:tabs>
      </w:pPr>
    </w:p>
    <w:p w14:paraId="1D15CE9F" w14:textId="654D7DC2" w:rsidR="00C54EA3" w:rsidRDefault="00B7017A" w:rsidP="002B383E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  <w:contextualSpacing w:val="0"/>
      </w:pPr>
      <w:r>
        <w:t>Sämtliche H</w:t>
      </w:r>
      <w:r w:rsidR="00C20150">
        <w:t xml:space="preserve">onorare verstehen sich </w:t>
      </w:r>
      <w:r w:rsidR="00910C3D">
        <w:t xml:space="preserve">exkl. </w:t>
      </w:r>
      <w:r w:rsidR="00C20150">
        <w:t>Mehrwertsteuer</w:t>
      </w:r>
      <w:r w:rsidR="000E5908">
        <w:t>.</w:t>
      </w:r>
    </w:p>
    <w:p w14:paraId="6945AB3A" w14:textId="77777777" w:rsidR="000A4E4E" w:rsidRDefault="000A4E4E" w:rsidP="002B383E">
      <w:pPr>
        <w:pStyle w:val="Listenabsatz"/>
        <w:tabs>
          <w:tab w:val="left" w:pos="425"/>
          <w:tab w:val="left" w:pos="851"/>
          <w:tab w:val="left" w:pos="1276"/>
        </w:tabs>
        <w:ind w:left="425"/>
        <w:contextualSpacing w:val="0"/>
      </w:pPr>
    </w:p>
    <w:p w14:paraId="6152B059" w14:textId="3933FC5F" w:rsidR="000E5908" w:rsidRDefault="000E5908" w:rsidP="002B383E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  <w:contextualSpacing w:val="0"/>
      </w:pPr>
      <w:r>
        <w:t xml:space="preserve">Sollte sich zeigen, dass die aufgeführten </w:t>
      </w:r>
      <w:r w:rsidR="000A4E4E">
        <w:t>Kostendächer nicht ausreichen, werde ich frühzeitig darüber orientieren.</w:t>
      </w:r>
    </w:p>
    <w:sectPr w:rsidR="000E590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04B3C" w14:textId="77777777" w:rsidR="005529F8" w:rsidRDefault="005529F8" w:rsidP="00C22C02">
      <w:pPr>
        <w:spacing w:after="0" w:line="240" w:lineRule="auto"/>
      </w:pPr>
      <w:r>
        <w:separator/>
      </w:r>
    </w:p>
  </w:endnote>
  <w:endnote w:type="continuationSeparator" w:id="0">
    <w:p w14:paraId="2EB82815" w14:textId="77777777" w:rsidR="005529F8" w:rsidRDefault="005529F8" w:rsidP="00C2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23818" w14:textId="77777777" w:rsidR="005529F8" w:rsidRDefault="005529F8" w:rsidP="00C22C02">
      <w:pPr>
        <w:spacing w:after="0" w:line="240" w:lineRule="auto"/>
      </w:pPr>
      <w:r>
        <w:separator/>
      </w:r>
    </w:p>
  </w:footnote>
  <w:footnote w:type="continuationSeparator" w:id="0">
    <w:p w14:paraId="5DC5DFCF" w14:textId="77777777" w:rsidR="005529F8" w:rsidRDefault="005529F8" w:rsidP="00C2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94B2" w14:textId="5580A369" w:rsidR="00A5679D" w:rsidRDefault="00693FBB" w:rsidP="00693FBB">
    <w:pPr>
      <w:pStyle w:val="Kopfzeile"/>
      <w:jc w:val="center"/>
    </w:pPr>
    <w:r>
      <w:rPr>
        <w:noProof/>
      </w:rPr>
      <w:drawing>
        <wp:inline distT="0" distB="0" distL="0" distR="0" wp14:anchorId="47C79B51" wp14:editId="0FE35B8D">
          <wp:extent cx="2921000" cy="847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872" cy="902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D1275" w14:textId="77777777" w:rsidR="00A5679D" w:rsidRDefault="00A5679D" w:rsidP="00693FBB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>Markus</w:t>
    </w:r>
    <w:r w:rsidRPr="00536C6D">
      <w:rPr>
        <w:sz w:val="20"/>
        <w:szCs w:val="20"/>
      </w:rPr>
      <w:t xml:space="preserve"> Bernauer, Feldeggstrasse </w:t>
    </w:r>
    <w:r>
      <w:rPr>
        <w:sz w:val="20"/>
        <w:szCs w:val="20"/>
      </w:rPr>
      <w:t>3</w:t>
    </w:r>
    <w:r w:rsidRPr="00536C6D">
      <w:rPr>
        <w:sz w:val="20"/>
        <w:szCs w:val="20"/>
      </w:rPr>
      <w:t>, 9113 Degersheim</w:t>
    </w:r>
    <w:r>
      <w:rPr>
        <w:sz w:val="20"/>
        <w:szCs w:val="20"/>
      </w:rPr>
      <w:t>,</w:t>
    </w:r>
  </w:p>
  <w:p w14:paraId="78E9E945" w14:textId="0B0B684D" w:rsidR="00A5679D" w:rsidRPr="00536C6D" w:rsidRDefault="00A5679D" w:rsidP="00693FBB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 xml:space="preserve">+41 79 696 96 67, </w:t>
    </w:r>
    <w:r w:rsidR="00693FBB">
      <w:rPr>
        <w:sz w:val="20"/>
        <w:szCs w:val="20"/>
      </w:rPr>
      <w:t>markus.bernauer@consultimpuls.ch</w:t>
    </w:r>
  </w:p>
  <w:p w14:paraId="354E43B3" w14:textId="4FAD0200" w:rsidR="00C22C02" w:rsidRDefault="00C22C02">
    <w:pPr>
      <w:pStyle w:val="Kopfzeile"/>
    </w:pPr>
  </w:p>
  <w:p w14:paraId="3B32A466" w14:textId="77777777" w:rsidR="00693FBB" w:rsidRDefault="00693F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438"/>
    <w:multiLevelType w:val="hybridMultilevel"/>
    <w:tmpl w:val="C5BEA4AE"/>
    <w:lvl w:ilvl="0" w:tplc="4F8CFFE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320F9C"/>
    <w:multiLevelType w:val="hybridMultilevel"/>
    <w:tmpl w:val="460EE868"/>
    <w:lvl w:ilvl="0" w:tplc="548E4CD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6E191A"/>
    <w:multiLevelType w:val="multilevel"/>
    <w:tmpl w:val="8650503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F07947"/>
    <w:multiLevelType w:val="hybridMultilevel"/>
    <w:tmpl w:val="A6244CA8"/>
    <w:lvl w:ilvl="0" w:tplc="38A6AF4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C0734E"/>
    <w:multiLevelType w:val="hybridMultilevel"/>
    <w:tmpl w:val="9D4CE5E6"/>
    <w:lvl w:ilvl="0" w:tplc="5A78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25B2C"/>
    <w:multiLevelType w:val="hybridMultilevel"/>
    <w:tmpl w:val="570A8BBC"/>
    <w:lvl w:ilvl="0" w:tplc="0AF4AB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CB646D"/>
    <w:multiLevelType w:val="hybridMultilevel"/>
    <w:tmpl w:val="B0F42C4A"/>
    <w:lvl w:ilvl="0" w:tplc="C46E3F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1B"/>
    <w:rsid w:val="00030F73"/>
    <w:rsid w:val="00056DFE"/>
    <w:rsid w:val="00063A00"/>
    <w:rsid w:val="00070BFD"/>
    <w:rsid w:val="0008641A"/>
    <w:rsid w:val="000945BB"/>
    <w:rsid w:val="000A449E"/>
    <w:rsid w:val="000A4E4E"/>
    <w:rsid w:val="000C151D"/>
    <w:rsid w:val="000E5908"/>
    <w:rsid w:val="000E6B24"/>
    <w:rsid w:val="00102677"/>
    <w:rsid w:val="00110AA4"/>
    <w:rsid w:val="00124F26"/>
    <w:rsid w:val="00151023"/>
    <w:rsid w:val="001625D8"/>
    <w:rsid w:val="00165447"/>
    <w:rsid w:val="001671CE"/>
    <w:rsid w:val="001779CA"/>
    <w:rsid w:val="00187FED"/>
    <w:rsid w:val="001C4D8E"/>
    <w:rsid w:val="001F5E6F"/>
    <w:rsid w:val="002042B0"/>
    <w:rsid w:val="0021736A"/>
    <w:rsid w:val="0022234F"/>
    <w:rsid w:val="00246B67"/>
    <w:rsid w:val="00250119"/>
    <w:rsid w:val="00253083"/>
    <w:rsid w:val="002B383E"/>
    <w:rsid w:val="002C4A26"/>
    <w:rsid w:val="002D3939"/>
    <w:rsid w:val="002E0F91"/>
    <w:rsid w:val="002E4D2F"/>
    <w:rsid w:val="002F3516"/>
    <w:rsid w:val="003029B7"/>
    <w:rsid w:val="0031308E"/>
    <w:rsid w:val="00322859"/>
    <w:rsid w:val="00350ACC"/>
    <w:rsid w:val="003628F0"/>
    <w:rsid w:val="003B574D"/>
    <w:rsid w:val="003D1EBA"/>
    <w:rsid w:val="00405A22"/>
    <w:rsid w:val="004264B5"/>
    <w:rsid w:val="00440711"/>
    <w:rsid w:val="00442C9C"/>
    <w:rsid w:val="00451062"/>
    <w:rsid w:val="004560B0"/>
    <w:rsid w:val="00491441"/>
    <w:rsid w:val="00496FF9"/>
    <w:rsid w:val="004C6424"/>
    <w:rsid w:val="004C7C0E"/>
    <w:rsid w:val="00501D74"/>
    <w:rsid w:val="005529F8"/>
    <w:rsid w:val="00574A33"/>
    <w:rsid w:val="0057624E"/>
    <w:rsid w:val="00582056"/>
    <w:rsid w:val="005906DF"/>
    <w:rsid w:val="005A256E"/>
    <w:rsid w:val="005A6C00"/>
    <w:rsid w:val="006113EC"/>
    <w:rsid w:val="0061442B"/>
    <w:rsid w:val="00622E5E"/>
    <w:rsid w:val="006349F7"/>
    <w:rsid w:val="0065787F"/>
    <w:rsid w:val="006655F0"/>
    <w:rsid w:val="0067181E"/>
    <w:rsid w:val="006753EB"/>
    <w:rsid w:val="00680776"/>
    <w:rsid w:val="0068127A"/>
    <w:rsid w:val="00693FBB"/>
    <w:rsid w:val="006A0614"/>
    <w:rsid w:val="006B2464"/>
    <w:rsid w:val="006B2BEB"/>
    <w:rsid w:val="006D3669"/>
    <w:rsid w:val="006D448F"/>
    <w:rsid w:val="00707260"/>
    <w:rsid w:val="00721FC9"/>
    <w:rsid w:val="007604CB"/>
    <w:rsid w:val="00767E1A"/>
    <w:rsid w:val="007864E7"/>
    <w:rsid w:val="007A5B72"/>
    <w:rsid w:val="007F406D"/>
    <w:rsid w:val="00801E33"/>
    <w:rsid w:val="008100AF"/>
    <w:rsid w:val="00815CAB"/>
    <w:rsid w:val="00845B2F"/>
    <w:rsid w:val="00857A40"/>
    <w:rsid w:val="00877967"/>
    <w:rsid w:val="008A0FC6"/>
    <w:rsid w:val="008B0910"/>
    <w:rsid w:val="00910C3D"/>
    <w:rsid w:val="00922B81"/>
    <w:rsid w:val="00943218"/>
    <w:rsid w:val="009801FD"/>
    <w:rsid w:val="009B2EB9"/>
    <w:rsid w:val="009D2E05"/>
    <w:rsid w:val="009E6BEE"/>
    <w:rsid w:val="009F1DED"/>
    <w:rsid w:val="009F43FA"/>
    <w:rsid w:val="00A1519A"/>
    <w:rsid w:val="00A23A51"/>
    <w:rsid w:val="00A5679D"/>
    <w:rsid w:val="00A912A8"/>
    <w:rsid w:val="00A92D06"/>
    <w:rsid w:val="00AA3D97"/>
    <w:rsid w:val="00AB289B"/>
    <w:rsid w:val="00AC3CF7"/>
    <w:rsid w:val="00AD38C3"/>
    <w:rsid w:val="00B03673"/>
    <w:rsid w:val="00B11CC2"/>
    <w:rsid w:val="00B34E33"/>
    <w:rsid w:val="00B369DA"/>
    <w:rsid w:val="00B53B56"/>
    <w:rsid w:val="00B7017A"/>
    <w:rsid w:val="00B81645"/>
    <w:rsid w:val="00B9031E"/>
    <w:rsid w:val="00BA7B83"/>
    <w:rsid w:val="00BC54BC"/>
    <w:rsid w:val="00BD2491"/>
    <w:rsid w:val="00BE08EC"/>
    <w:rsid w:val="00BE3613"/>
    <w:rsid w:val="00C032CB"/>
    <w:rsid w:val="00C06AC8"/>
    <w:rsid w:val="00C1217A"/>
    <w:rsid w:val="00C20150"/>
    <w:rsid w:val="00C22C02"/>
    <w:rsid w:val="00C32031"/>
    <w:rsid w:val="00C54EA3"/>
    <w:rsid w:val="00CF4AF3"/>
    <w:rsid w:val="00D005E6"/>
    <w:rsid w:val="00D048D2"/>
    <w:rsid w:val="00D12377"/>
    <w:rsid w:val="00D22CC9"/>
    <w:rsid w:val="00D43AB3"/>
    <w:rsid w:val="00D51D92"/>
    <w:rsid w:val="00D63BB1"/>
    <w:rsid w:val="00D65144"/>
    <w:rsid w:val="00D76891"/>
    <w:rsid w:val="00D81C4D"/>
    <w:rsid w:val="00D823CF"/>
    <w:rsid w:val="00D839A9"/>
    <w:rsid w:val="00D91CA9"/>
    <w:rsid w:val="00D93BD8"/>
    <w:rsid w:val="00DA7923"/>
    <w:rsid w:val="00DE26B3"/>
    <w:rsid w:val="00DF2787"/>
    <w:rsid w:val="00DF3509"/>
    <w:rsid w:val="00E33311"/>
    <w:rsid w:val="00E81CB4"/>
    <w:rsid w:val="00EA7203"/>
    <w:rsid w:val="00EA78EF"/>
    <w:rsid w:val="00EB201B"/>
    <w:rsid w:val="00EC70BC"/>
    <w:rsid w:val="00EE5E88"/>
    <w:rsid w:val="00EE721F"/>
    <w:rsid w:val="00F16E1C"/>
    <w:rsid w:val="00F3076B"/>
    <w:rsid w:val="00F41635"/>
    <w:rsid w:val="00F45277"/>
    <w:rsid w:val="00F6430D"/>
    <w:rsid w:val="00F746E5"/>
    <w:rsid w:val="00F77312"/>
    <w:rsid w:val="00FA5F4B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A2FDA"/>
  <w15:chartTrackingRefBased/>
  <w15:docId w15:val="{787AD270-45FD-46D3-8AAB-4C7D4DC3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1D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5B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5B2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4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64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64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4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4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4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C02"/>
  </w:style>
  <w:style w:type="paragraph" w:styleId="Fuzeile">
    <w:name w:val="footer"/>
    <w:basedOn w:val="Standard"/>
    <w:link w:val="Fu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9f05b27-73cd-4b4c-ac49-9307fad75243.filesusr.com/ugd/7641cd_d540f02b529d49888e00e4edd84860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B179-3D2E-4880-9E39-12B6888F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Bernauer</dc:creator>
  <cp:keywords/>
  <dc:description/>
  <cp:lastModifiedBy>Markus Bernauer</cp:lastModifiedBy>
  <cp:revision>6</cp:revision>
  <dcterms:created xsi:type="dcterms:W3CDTF">2020-10-02T19:34:00Z</dcterms:created>
  <dcterms:modified xsi:type="dcterms:W3CDTF">2021-04-03T14:48:00Z</dcterms:modified>
</cp:coreProperties>
</file>