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C1" w:rsidRPr="00CA5575" w:rsidRDefault="00CA5575" w:rsidP="00CA5575">
      <w:pPr>
        <w:jc w:val="center"/>
        <w:rPr>
          <w:rFonts w:ascii="Arial Rounded MT Bold" w:hAnsi="Arial Rounded MT Bold"/>
          <w:color w:val="000000" w:themeColor="text1"/>
          <w:sz w:val="28"/>
          <w:szCs w:val="28"/>
          <w:u w:val="single"/>
        </w:rPr>
      </w:pPr>
      <w:r w:rsidRPr="00CA5575">
        <w:rPr>
          <w:rFonts w:ascii="Arial Rounded MT Bold" w:hAnsi="Arial Rounded MT Bold"/>
          <w:color w:val="000000" w:themeColor="text1"/>
          <w:sz w:val="28"/>
          <w:szCs w:val="28"/>
          <w:u w:val="single"/>
        </w:rPr>
        <w:t>BLUENOSE FLYING CLUB TOOL LIST</w:t>
      </w:r>
    </w:p>
    <w:p w:rsidR="00CA5575" w:rsidRDefault="00CA5575">
      <w:pPr>
        <w:rPr>
          <w:rFonts w:ascii="Arial Rounded MT Bold" w:hAnsi="Arial Rounded MT Bold"/>
          <w:sz w:val="28"/>
          <w:szCs w:val="28"/>
        </w:rPr>
      </w:pPr>
    </w:p>
    <w:p w:rsidR="00CA5575" w:rsidRDefault="00CA5575">
      <w:pPr>
        <w:rPr>
          <w:rFonts w:ascii="Arial Rounded MT Bold" w:hAnsi="Arial Rounded MT Bold"/>
          <w:sz w:val="28"/>
          <w:szCs w:val="28"/>
        </w:rPr>
      </w:pPr>
    </w:p>
    <w:p w:rsidR="00CA5575" w:rsidRDefault="00CA5575" w:rsidP="00CA557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Oil filter cutter</w:t>
      </w:r>
    </w:p>
    <w:p w:rsidR="00CA5575" w:rsidRPr="00CA5575" w:rsidRDefault="00CA5575" w:rsidP="00CA5575">
      <w:pPr>
        <w:pStyle w:val="ListParagraph"/>
        <w:rPr>
          <w:rFonts w:ascii="Arial Rounded MT Bold" w:hAnsi="Arial Rounded MT Bold"/>
          <w:sz w:val="28"/>
          <w:szCs w:val="28"/>
        </w:rPr>
      </w:pPr>
    </w:p>
    <w:p w:rsidR="00CA5575" w:rsidRDefault="00CA5575" w:rsidP="00CA557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proofErr w:type="spellStart"/>
      <w:r>
        <w:rPr>
          <w:rFonts w:ascii="Arial Rounded MT Bold" w:hAnsi="Arial Rounded MT Bold"/>
          <w:sz w:val="28"/>
          <w:szCs w:val="28"/>
        </w:rPr>
        <w:t>Rotax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valve spring compressor</w:t>
      </w:r>
    </w:p>
    <w:p w:rsidR="00CA5575" w:rsidRPr="00CA5575" w:rsidRDefault="00CA5575" w:rsidP="00CA5575">
      <w:pPr>
        <w:pStyle w:val="ListParagraph"/>
        <w:rPr>
          <w:rFonts w:ascii="Arial Rounded MT Bold" w:hAnsi="Arial Rounded MT Bold"/>
          <w:sz w:val="28"/>
          <w:szCs w:val="28"/>
        </w:rPr>
      </w:pPr>
    </w:p>
    <w:p w:rsidR="00CA5575" w:rsidRDefault="00CA5575" w:rsidP="00CA557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Differential pressure tester</w:t>
      </w:r>
    </w:p>
    <w:p w:rsidR="00CA5575" w:rsidRPr="00CA5575" w:rsidRDefault="00CA5575" w:rsidP="00CA5575">
      <w:pPr>
        <w:pStyle w:val="ListParagraph"/>
        <w:rPr>
          <w:rFonts w:ascii="Arial Rounded MT Bold" w:hAnsi="Arial Rounded MT Bold"/>
          <w:sz w:val="28"/>
          <w:szCs w:val="28"/>
        </w:rPr>
      </w:pPr>
    </w:p>
    <w:p w:rsidR="00CA5575" w:rsidRDefault="00CA5575" w:rsidP="00CA557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Optical tachometer</w:t>
      </w:r>
    </w:p>
    <w:p w:rsidR="00CA5575" w:rsidRPr="00CA5575" w:rsidRDefault="00CA5575" w:rsidP="00CA5575">
      <w:pPr>
        <w:pStyle w:val="ListParagraph"/>
        <w:rPr>
          <w:rFonts w:ascii="Arial Rounded MT Bold" w:hAnsi="Arial Rounded MT Bold"/>
          <w:sz w:val="28"/>
          <w:szCs w:val="28"/>
        </w:rPr>
      </w:pPr>
    </w:p>
    <w:p w:rsidR="00CA5575" w:rsidRPr="00132432" w:rsidRDefault="00282892" w:rsidP="0013243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Tubing flaring tool</w:t>
      </w:r>
    </w:p>
    <w:p w:rsidR="00CA5575" w:rsidRPr="00CA5575" w:rsidRDefault="00CA5575" w:rsidP="00CA5575">
      <w:pPr>
        <w:pStyle w:val="ListParagraph"/>
        <w:rPr>
          <w:rFonts w:ascii="Arial Rounded MT Bold" w:hAnsi="Arial Rounded MT Bold"/>
          <w:sz w:val="28"/>
          <w:szCs w:val="28"/>
        </w:rPr>
      </w:pPr>
    </w:p>
    <w:p w:rsidR="00CA5575" w:rsidRDefault="00CA5575" w:rsidP="00CA557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proofErr w:type="spellStart"/>
      <w:r>
        <w:rPr>
          <w:rFonts w:ascii="Arial Rounded MT Bold" w:hAnsi="Arial Rounded MT Bold"/>
          <w:sz w:val="28"/>
          <w:szCs w:val="28"/>
        </w:rPr>
        <w:t>Carb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synchronizer </w:t>
      </w:r>
    </w:p>
    <w:p w:rsidR="00CA5575" w:rsidRPr="00CA5575" w:rsidRDefault="00CA5575" w:rsidP="00CA5575">
      <w:pPr>
        <w:pStyle w:val="ListParagraph"/>
        <w:rPr>
          <w:rFonts w:ascii="Arial Rounded MT Bold" w:hAnsi="Arial Rounded MT Bold"/>
          <w:sz w:val="28"/>
          <w:szCs w:val="28"/>
        </w:rPr>
      </w:pPr>
    </w:p>
    <w:p w:rsidR="00CA5575" w:rsidRDefault="00CA5575" w:rsidP="00CA557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Weigh scales main (2)</w:t>
      </w:r>
    </w:p>
    <w:p w:rsidR="00CA5575" w:rsidRPr="00CA5575" w:rsidRDefault="00CA5575" w:rsidP="00CA5575">
      <w:pPr>
        <w:pStyle w:val="ListParagraph"/>
        <w:rPr>
          <w:rFonts w:ascii="Arial Rounded MT Bold" w:hAnsi="Arial Rounded MT Bold"/>
          <w:sz w:val="28"/>
          <w:szCs w:val="28"/>
        </w:rPr>
      </w:pPr>
    </w:p>
    <w:p w:rsidR="00CA5575" w:rsidRDefault="00CA5575" w:rsidP="00CA557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Weigh scale</w:t>
      </w:r>
      <w:r w:rsidR="00D52485">
        <w:rPr>
          <w:rFonts w:ascii="Arial Rounded MT Bold" w:hAnsi="Arial Rounded MT Bold"/>
          <w:sz w:val="28"/>
          <w:szCs w:val="28"/>
        </w:rPr>
        <w:t>s tail / nose</w:t>
      </w:r>
      <w:r w:rsidR="00132432">
        <w:rPr>
          <w:rFonts w:ascii="Arial Rounded MT Bold" w:hAnsi="Arial Rounded MT Bold"/>
          <w:sz w:val="28"/>
          <w:szCs w:val="28"/>
        </w:rPr>
        <w:t>(2</w:t>
      </w:r>
      <w:r>
        <w:rPr>
          <w:rFonts w:ascii="Arial Rounded MT Bold" w:hAnsi="Arial Rounded MT Bold"/>
          <w:sz w:val="28"/>
          <w:szCs w:val="28"/>
        </w:rPr>
        <w:t>)</w:t>
      </w:r>
    </w:p>
    <w:p w:rsidR="00CA5575" w:rsidRPr="00CA5575" w:rsidRDefault="00CA5575" w:rsidP="00CA5575">
      <w:pPr>
        <w:pStyle w:val="ListParagraph"/>
        <w:rPr>
          <w:rFonts w:ascii="Arial Rounded MT Bold" w:hAnsi="Arial Rounded MT Bold"/>
          <w:sz w:val="28"/>
          <w:szCs w:val="28"/>
        </w:rPr>
      </w:pPr>
    </w:p>
    <w:p w:rsidR="00CA5575" w:rsidRDefault="00CA5575" w:rsidP="00CA557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Cable tension gauge</w:t>
      </w:r>
    </w:p>
    <w:p w:rsidR="00CA5575" w:rsidRPr="00CA5575" w:rsidRDefault="00CA5575" w:rsidP="00CA5575">
      <w:pPr>
        <w:pStyle w:val="ListParagraph"/>
        <w:rPr>
          <w:rFonts w:ascii="Arial Rounded MT Bold" w:hAnsi="Arial Rounded MT Bold"/>
          <w:sz w:val="28"/>
          <w:szCs w:val="28"/>
        </w:rPr>
      </w:pPr>
    </w:p>
    <w:p w:rsidR="00CA5575" w:rsidRDefault="00CA5575" w:rsidP="00CA557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Projector screen</w:t>
      </w:r>
    </w:p>
    <w:p w:rsidR="00CA5575" w:rsidRPr="00CA5575" w:rsidRDefault="00CA5575" w:rsidP="00CA5575">
      <w:pPr>
        <w:pStyle w:val="ListParagraph"/>
        <w:rPr>
          <w:rFonts w:ascii="Arial Rounded MT Bold" w:hAnsi="Arial Rounded MT Bold"/>
          <w:sz w:val="28"/>
          <w:szCs w:val="28"/>
        </w:rPr>
      </w:pPr>
    </w:p>
    <w:p w:rsidR="00CA5575" w:rsidRDefault="00973A7D" w:rsidP="00CA557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proofErr w:type="spellStart"/>
      <w:r>
        <w:rPr>
          <w:rFonts w:ascii="Arial Rounded MT Bold" w:hAnsi="Arial Rounded MT Bold"/>
          <w:sz w:val="28"/>
          <w:szCs w:val="28"/>
        </w:rPr>
        <w:t>Rotax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/>
          <w:sz w:val="28"/>
          <w:szCs w:val="28"/>
        </w:rPr>
        <w:t>carb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float test kit</w:t>
      </w:r>
    </w:p>
    <w:p w:rsidR="00973A7D" w:rsidRPr="00973A7D" w:rsidRDefault="00973A7D" w:rsidP="00973A7D">
      <w:pPr>
        <w:pStyle w:val="ListParagraph"/>
        <w:rPr>
          <w:rFonts w:ascii="Arial Rounded MT Bold" w:hAnsi="Arial Rounded MT Bold"/>
          <w:sz w:val="28"/>
          <w:szCs w:val="28"/>
        </w:rPr>
      </w:pPr>
    </w:p>
    <w:p w:rsidR="00973A7D" w:rsidRDefault="0062771E" w:rsidP="00CA557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Awesome Coffee Pot</w:t>
      </w:r>
    </w:p>
    <w:p w:rsidR="00D52485" w:rsidRPr="00D52485" w:rsidRDefault="00D52485" w:rsidP="00D52485">
      <w:pPr>
        <w:pStyle w:val="ListParagraph"/>
        <w:rPr>
          <w:rFonts w:ascii="Arial Rounded MT Bold" w:hAnsi="Arial Rounded MT Bold"/>
          <w:sz w:val="28"/>
          <w:szCs w:val="28"/>
        </w:rPr>
      </w:pPr>
    </w:p>
    <w:p w:rsidR="003669B7" w:rsidRDefault="00D52485" w:rsidP="00CA557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Safety wire pliers</w:t>
      </w:r>
    </w:p>
    <w:p w:rsidR="003669B7" w:rsidRPr="003669B7" w:rsidRDefault="003669B7" w:rsidP="003669B7">
      <w:pPr>
        <w:pStyle w:val="ListParagraph"/>
        <w:rPr>
          <w:rFonts w:ascii="Arial Rounded MT Bold" w:hAnsi="Arial Rounded MT Bold"/>
          <w:sz w:val="28"/>
          <w:szCs w:val="28"/>
        </w:rPr>
      </w:pPr>
    </w:p>
    <w:p w:rsidR="00D52485" w:rsidRDefault="003669B7" w:rsidP="00CA557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proofErr w:type="spellStart"/>
      <w:r>
        <w:rPr>
          <w:rFonts w:ascii="Arial Rounded MT Bold" w:hAnsi="Arial Rounded MT Bold"/>
          <w:sz w:val="28"/>
          <w:szCs w:val="28"/>
        </w:rPr>
        <w:t>Mityvac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vacuum / pressure tool</w:t>
      </w:r>
      <w:r w:rsidR="00D52485">
        <w:rPr>
          <w:rFonts w:ascii="Arial Rounded MT Bold" w:hAnsi="Arial Rounded MT Bold"/>
          <w:sz w:val="28"/>
          <w:szCs w:val="28"/>
        </w:rPr>
        <w:t xml:space="preserve"> </w:t>
      </w:r>
    </w:p>
    <w:p w:rsidR="003669B7" w:rsidRPr="003669B7" w:rsidRDefault="003669B7" w:rsidP="003669B7">
      <w:pPr>
        <w:pStyle w:val="ListParagraph"/>
        <w:rPr>
          <w:rFonts w:ascii="Arial Rounded MT Bold" w:hAnsi="Arial Rounded MT Bold"/>
          <w:sz w:val="28"/>
          <w:szCs w:val="28"/>
        </w:rPr>
      </w:pPr>
    </w:p>
    <w:p w:rsidR="003669B7" w:rsidRPr="00CA5575" w:rsidRDefault="003669B7" w:rsidP="003669B7">
      <w:pPr>
        <w:pStyle w:val="ListParagraph"/>
        <w:rPr>
          <w:rFonts w:ascii="Arial Rounded MT Bold" w:hAnsi="Arial Rounded MT Bold"/>
          <w:sz w:val="28"/>
          <w:szCs w:val="28"/>
        </w:rPr>
      </w:pPr>
    </w:p>
    <w:p w:rsidR="00CA5575" w:rsidRPr="00CA5575" w:rsidRDefault="003669B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lastRenderedPageBreak/>
        <w:t xml:space="preserve"> </w:t>
      </w:r>
      <w:r>
        <w:rPr>
          <w:rFonts w:ascii="Arial Rounded MT Bold" w:hAnsi="Arial Rounded MT Bold"/>
          <w:sz w:val="28"/>
          <w:szCs w:val="28"/>
        </w:rPr>
        <w:tab/>
      </w:r>
    </w:p>
    <w:sectPr w:rsidR="00CA5575" w:rsidRPr="00CA5575" w:rsidSect="00973A7D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7BF" w:rsidRDefault="00A467BF" w:rsidP="00CA5575">
      <w:pPr>
        <w:spacing w:after="0" w:line="240" w:lineRule="auto"/>
      </w:pPr>
      <w:r>
        <w:separator/>
      </w:r>
    </w:p>
  </w:endnote>
  <w:endnote w:type="continuationSeparator" w:id="0">
    <w:p w:rsidR="00A467BF" w:rsidRDefault="00A467BF" w:rsidP="00CA5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575" w:rsidRDefault="00973A7D">
    <w:pPr>
      <w:pStyle w:val="Footer"/>
    </w:pPr>
    <w:r>
      <w:t xml:space="preserve">                                                                                                                                                                     May 1,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7BF" w:rsidRDefault="00A467BF" w:rsidP="00CA5575">
      <w:pPr>
        <w:spacing w:after="0" w:line="240" w:lineRule="auto"/>
      </w:pPr>
      <w:r>
        <w:separator/>
      </w:r>
    </w:p>
  </w:footnote>
  <w:footnote w:type="continuationSeparator" w:id="0">
    <w:p w:rsidR="00A467BF" w:rsidRDefault="00A467BF" w:rsidP="00CA5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1837001"/>
      <w:docPartObj>
        <w:docPartGallery w:val="Page Numbers (Top of Page)"/>
        <w:docPartUnique/>
      </w:docPartObj>
    </w:sdtPr>
    <w:sdtContent>
      <w:p w:rsidR="00973A7D" w:rsidRDefault="00973A7D">
        <w:pPr>
          <w:pStyle w:val="Header"/>
        </w:pPr>
        <w:r>
          <w:t xml:space="preserve">                                                                                        </w:t>
        </w:r>
        <w:fldSimple w:instr=" PAGE   \* MERGEFORMAT ">
          <w:r w:rsidR="003669B7">
            <w:rPr>
              <w:noProof/>
            </w:rPr>
            <w:t>- 2 -</w:t>
          </w:r>
        </w:fldSimple>
      </w:p>
    </w:sdtContent>
  </w:sdt>
  <w:p w:rsidR="00CA5575" w:rsidRDefault="00CA55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4CFD"/>
    <w:multiLevelType w:val="hybridMultilevel"/>
    <w:tmpl w:val="B5DE7F4C"/>
    <w:lvl w:ilvl="0" w:tplc="FC6C897A"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575"/>
    <w:rsid w:val="000F590B"/>
    <w:rsid w:val="00132432"/>
    <w:rsid w:val="00221713"/>
    <w:rsid w:val="00282892"/>
    <w:rsid w:val="00354797"/>
    <w:rsid w:val="003669B7"/>
    <w:rsid w:val="003E38C1"/>
    <w:rsid w:val="0062771E"/>
    <w:rsid w:val="006E13DF"/>
    <w:rsid w:val="007912EB"/>
    <w:rsid w:val="00973A7D"/>
    <w:rsid w:val="009E3312"/>
    <w:rsid w:val="00A467BF"/>
    <w:rsid w:val="00A524E4"/>
    <w:rsid w:val="00A71999"/>
    <w:rsid w:val="00B74E0F"/>
    <w:rsid w:val="00CA5575"/>
    <w:rsid w:val="00D52485"/>
    <w:rsid w:val="00DF795C"/>
    <w:rsid w:val="00E0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5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575"/>
  </w:style>
  <w:style w:type="paragraph" w:styleId="Footer">
    <w:name w:val="footer"/>
    <w:basedOn w:val="Normal"/>
    <w:link w:val="FooterChar"/>
    <w:uiPriority w:val="99"/>
    <w:semiHidden/>
    <w:unhideWhenUsed/>
    <w:rsid w:val="00CA5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5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324B7-53E3-4DA5-AC50-F9A80AF5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2017-05-01T14:31:00Z</dcterms:created>
  <dcterms:modified xsi:type="dcterms:W3CDTF">2023-06-01T13:26:00Z</dcterms:modified>
</cp:coreProperties>
</file>