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B560" w14:textId="77777777" w:rsidR="00C87D42" w:rsidRPr="00C87D42" w:rsidRDefault="00C87D42" w:rsidP="00C87D42">
      <w:r w:rsidRPr="00C87D42">
        <w:t>Ethics Advisory Opinions</w:t>
      </w:r>
    </w:p>
    <w:p w14:paraId="3834F1F3" w14:textId="77777777" w:rsidR="00C87D42" w:rsidRPr="00C87D42" w:rsidRDefault="00C87D42" w:rsidP="00C87D42">
      <w:pPr>
        <w:rPr>
          <w:b/>
          <w:bCs/>
        </w:rPr>
      </w:pPr>
      <w:r w:rsidRPr="00C87D42">
        <w:rPr>
          <w:b/>
          <w:bCs/>
        </w:rPr>
        <w:t>Opinion 2005-003 Preappointment Conduct</w:t>
      </w:r>
    </w:p>
    <w:p w14:paraId="5419EBB9" w14:textId="131C0012" w:rsidR="00C87D42" w:rsidRPr="00C87D42" w:rsidRDefault="00C87D42" w:rsidP="00C87D42">
      <w:r w:rsidRPr="00C87D42">
        <w:t> </w:t>
      </w:r>
      <w:r w:rsidRPr="00C87D42">
        <w:rPr>
          <w:b/>
          <w:bCs/>
        </w:rPr>
        <w:t>CERTIFIED PROFESSIONAL GUARDIAN BOARD</w:t>
      </w:r>
      <w:r w:rsidRPr="00C87D42">
        <w:rPr>
          <w:b/>
          <w:bCs/>
        </w:rPr>
        <w:br/>
        <w:t>ETHICS ADVISORY OPINION</w:t>
      </w:r>
      <w:r w:rsidRPr="00C87D42">
        <w:rPr>
          <w:b/>
          <w:bCs/>
        </w:rPr>
        <w:br/>
        <w:t>Preappointment Conduct</w:t>
      </w:r>
      <w:r w:rsidRPr="00C87D42">
        <w:rPr>
          <w:b/>
          <w:bCs/>
        </w:rPr>
        <w:br/>
        <w:t>OPINION NUMBER # 2005- 003</w:t>
      </w:r>
      <w:r w:rsidRPr="00C87D42">
        <w:rPr>
          <w:b/>
          <w:bCs/>
        </w:rPr>
        <w:br/>
        <w:t>Date:  </w:t>
      </w:r>
      <w:r w:rsidRPr="00C87D42">
        <w:t>November 13, 2006</w:t>
      </w:r>
      <w:r w:rsidRPr="00C87D42">
        <w:br/>
      </w:r>
      <w:r w:rsidRPr="00C87D42">
        <w:rPr>
          <w:b/>
          <w:bCs/>
        </w:rPr>
        <w:t>Brief Restatement of Question(s) posed:</w:t>
      </w:r>
    </w:p>
    <w:p w14:paraId="0174F858" w14:textId="77777777" w:rsidR="00C87D42" w:rsidRPr="00C87D42" w:rsidRDefault="00C87D42" w:rsidP="00C87D42">
      <w:r w:rsidRPr="00C87D42">
        <w:t>Should a certified professional guardian (CPG) provide services to an alleged incapacitated person (AIP) after a petition for the appointment of a guardian has been filed, or immediately prior to the filing of such a petition, prior to a determination of incapacity by the court, where no contractual or legal  relationship existed between the certified professional guardian and the AIP prior to the filing of a guardianship petition, and the guardian expects to be compensated for those services?</w:t>
      </w:r>
      <w:r w:rsidRPr="00C87D42">
        <w:br/>
      </w:r>
      <w:r w:rsidRPr="00C87D42">
        <w:br/>
      </w:r>
      <w:r w:rsidRPr="00C87D42">
        <w:rPr>
          <w:b/>
          <w:bCs/>
        </w:rPr>
        <w:t>Directly applicable standards of practice (SOP’s), statutes, and other law or standards:</w:t>
      </w:r>
    </w:p>
    <w:p w14:paraId="7F67FD2A" w14:textId="77777777" w:rsidR="00C87D42" w:rsidRPr="00C87D42" w:rsidRDefault="00C87D42" w:rsidP="00C87D42">
      <w:proofErr w:type="gramStart"/>
      <w:r w:rsidRPr="00C87D42">
        <w:t>401.4  The</w:t>
      </w:r>
      <w:proofErr w:type="gramEnd"/>
      <w:r w:rsidRPr="00C87D42">
        <w:t xml:space="preserve"> guardian shall not act outside of the authority granted by the court.</w:t>
      </w:r>
    </w:p>
    <w:p w14:paraId="5F7DB27B" w14:textId="4C684506" w:rsidR="00C87D42" w:rsidRPr="00C87D42" w:rsidRDefault="00C87D42" w:rsidP="00C87D42">
      <w:r w:rsidRPr="00C87D42">
        <w:t> </w:t>
      </w:r>
      <w:proofErr w:type="gramStart"/>
      <w:r w:rsidRPr="00C87D42">
        <w:t>403.1  The</w:t>
      </w:r>
      <w:proofErr w:type="gramEnd"/>
      <w:r w:rsidRPr="00C87D42">
        <w:t xml:space="preserve"> guardian shall avoid self-dealing, conflict of interest and the appearance of a conflict of interest.  Self-dealing or conflict of interest </w:t>
      </w:r>
      <w:proofErr w:type="gramStart"/>
      <w:r w:rsidRPr="00C87D42">
        <w:t>arise</w:t>
      </w:r>
      <w:proofErr w:type="gramEnd"/>
      <w:r w:rsidRPr="00C87D42">
        <w:t xml:space="preserve"> when the guardian has some personal, family, or agency interest from which a personal benefit would be derived.  Any potential conflict shall be disclosed to the court immediately.</w:t>
      </w:r>
    </w:p>
    <w:p w14:paraId="7434F571" w14:textId="77777777" w:rsidR="00C87D42" w:rsidRPr="00C87D42" w:rsidRDefault="00C87D42" w:rsidP="00C87D42">
      <w:proofErr w:type="gramStart"/>
      <w:r w:rsidRPr="00C87D42">
        <w:t>401.1  The</w:t>
      </w:r>
      <w:proofErr w:type="gramEnd"/>
      <w:r w:rsidRPr="00C87D42">
        <w:t xml:space="preserve"> guardian </w:t>
      </w:r>
      <w:proofErr w:type="gramStart"/>
      <w:r w:rsidRPr="00C87D42">
        <w:t>shall at all times</w:t>
      </w:r>
      <w:proofErr w:type="gramEnd"/>
      <w:r w:rsidRPr="00C87D42">
        <w:t xml:space="preserve"> be thoroughly familiar with RCW 11.88, RCW 11.92, General Rule (GR) 23, and any other regulations or statutes which govern the conduct of the guardian in the management of affairs of an incapacitated person.</w:t>
      </w:r>
    </w:p>
    <w:p w14:paraId="2EB8EB4F" w14:textId="77777777" w:rsidR="00C87D42" w:rsidRPr="00C87D42" w:rsidRDefault="00C87D42" w:rsidP="00C87D42">
      <w:r w:rsidRPr="00C87D42">
        <w:t xml:space="preserve">RCW </w:t>
      </w:r>
      <w:proofErr w:type="gramStart"/>
      <w:r w:rsidRPr="00C87D42">
        <w:t>11.88.005  Legislative</w:t>
      </w:r>
      <w:proofErr w:type="gramEnd"/>
      <w:r w:rsidRPr="00C87D42">
        <w:t xml:space="preserve"> intent</w:t>
      </w:r>
      <w:proofErr w:type="gramStart"/>
      <w:r w:rsidRPr="00C87D42">
        <w:t>:  It</w:t>
      </w:r>
      <w:proofErr w:type="gramEnd"/>
      <w:r w:rsidRPr="00C87D42">
        <w:t xml:space="preserve"> is the intent of the legislature to protect the liberty and autonomy of all people of this state, and to enable them to exercise their rights under the law to the maximum extent, consistent with the capacity of each person.  The legislature recognizes that people with incapacities have unique abilities and needs, and that some people with incapacities cannot exercise their rights or provide for their basic needs without the help of a guardian.  However, their liberty and autonomy should be restricted through the guardianship process only to the minimum extent necessary to adequately provide for their own health or safety, or to adequately manage their financial affairs.</w:t>
      </w:r>
    </w:p>
    <w:p w14:paraId="25C3BFFF" w14:textId="77777777" w:rsidR="00C87D42" w:rsidRPr="00C87D42" w:rsidRDefault="00C87D42" w:rsidP="00C87D42">
      <w:r w:rsidRPr="00C87D42">
        <w:lastRenderedPageBreak/>
        <w:t>RCW 11.88.030 (1):  A petition for guardianship or limited guardianship shall state:…….(i)  A description of any alternate arrangements previously made by the alleged incapacitated person, such as trusts or powers of attorney, including identifying any guardianship nominations contained in a power of attorney, and why a guardianship is nevertheless necessary.</w:t>
      </w:r>
      <w:r w:rsidRPr="00C87D42">
        <w:br/>
      </w:r>
      <w:r w:rsidRPr="00C87D42">
        <w:br/>
        <w:t>RCW 11.88.045(5)  During the pendency of an action to establish a guardianship, a petitioner or any person may move for temporary relief under chapter 7.40 RCW, to protect the alleged incapacitated person from abuse, neglect, abandonment, or exploitation, as those terms are defined in RCW 74.34.020, or to address any other emergency needs of the alleged incapacitated person…..</w:t>
      </w:r>
    </w:p>
    <w:p w14:paraId="3C6F649D" w14:textId="0C9AA89E" w:rsidR="00C87D42" w:rsidRPr="00C87D42" w:rsidRDefault="00C87D42" w:rsidP="00C87D42">
      <w:r w:rsidRPr="00C87D42">
        <w:t xml:space="preserve"> RCW 11.88.090 </w:t>
      </w:r>
      <w:proofErr w:type="gramStart"/>
      <w:r w:rsidRPr="00C87D42">
        <w:t>[ The</w:t>
      </w:r>
      <w:proofErr w:type="gramEnd"/>
      <w:r w:rsidRPr="00C87D42">
        <w:t xml:space="preserve"> Guardian ad litem shall have the following </w:t>
      </w:r>
      <w:proofErr w:type="gramStart"/>
      <w:r w:rsidRPr="00C87D42">
        <w:t>duties..</w:t>
      </w:r>
      <w:proofErr w:type="gramEnd"/>
      <w:r w:rsidRPr="00C87D42">
        <w:t>][to ascertain]</w:t>
      </w:r>
    </w:p>
    <w:p w14:paraId="1873B4BA" w14:textId="77777777" w:rsidR="00C87D42" w:rsidRPr="00C87D42" w:rsidRDefault="00C87D42" w:rsidP="00C87D42">
      <w:r w:rsidRPr="00C87D42">
        <w:t xml:space="preserve">(5)(c)(ii) The steps the proposed guardian intends to take or has taken to identify and meet the needs of the alleged incapacitated </w:t>
      </w:r>
      <w:proofErr w:type="gramStart"/>
      <w:r w:rsidRPr="00C87D42">
        <w:t>person;</w:t>
      </w:r>
      <w:proofErr w:type="gramEnd"/>
    </w:p>
    <w:p w14:paraId="6BCA1CF7" w14:textId="080274B6" w:rsidR="00C87D42" w:rsidRPr="00C87D42" w:rsidRDefault="00C87D42" w:rsidP="00C87D42">
      <w:r w:rsidRPr="00C87D42">
        <w:t> (5)(e) to investigate alternate arrangements made or which might be created, by or on behalf of the alleged incapacitated person, such as revocable or irrevocable trusts, durable powers of attorney, or blocked accounts; whether good cause exists for any such arrangements to be discontinued; and why such arrangements should not be continued or created in lieu of a guardianship;</w:t>
      </w:r>
    </w:p>
    <w:p w14:paraId="234F6AFD" w14:textId="614419B2" w:rsidR="00C87D42" w:rsidRPr="00C87D42" w:rsidRDefault="00C87D42" w:rsidP="00C87D42">
      <w:r w:rsidRPr="00C87D42">
        <w:t> (5)(</w:t>
      </w:r>
      <w:proofErr w:type="gramStart"/>
      <w:r w:rsidRPr="00C87D42">
        <w:t>f)  To</w:t>
      </w:r>
      <w:proofErr w:type="gramEnd"/>
      <w:r w:rsidRPr="00C87D42">
        <w:t xml:space="preserve"> provide the court with a written report which shall include the following:</w:t>
      </w:r>
    </w:p>
    <w:p w14:paraId="38C8224F" w14:textId="77777777" w:rsidR="00C87D42" w:rsidRPr="00C87D42" w:rsidRDefault="00C87D42" w:rsidP="00C87D42">
      <w:r w:rsidRPr="00C87D42">
        <w:t>            (iv) a description of any alternative arrangements previously made by the alleged incapacitated person or which could be made, and whether and to what extent such alternatives should be used in lieu of a guardianship, and if the guardian ad litem is recommending discontinuation of any such arrangements, specific findings as to why such arrangements are contrary to the best interest of the alleged incapacitated person;</w:t>
      </w:r>
    </w:p>
    <w:p w14:paraId="50B86A57" w14:textId="393381AC" w:rsidR="00C87D42" w:rsidRPr="00C87D42" w:rsidRDefault="00C87D42" w:rsidP="00C87D42">
      <w:r w:rsidRPr="00C87D42">
        <w:t> (9</w:t>
      </w:r>
      <w:proofErr w:type="gramStart"/>
      <w:r w:rsidRPr="00C87D42">
        <w:t>)  The</w:t>
      </w:r>
      <w:proofErr w:type="gramEnd"/>
      <w:r w:rsidRPr="00C87D42">
        <w:t xml:space="preserve"> court appointed guardian ad litem shall have the authority to move for temporary relief under chapter 7.40 RCW to protect the alleged incapacitated person from abuse, neglect, abandonment, or exploitation, as those terms are defined in RCW 74.34.020m or to address any other emergency needs of the alleged incapacitated person.  Any alternative arrangement executed before filing the petition for guardianship shall remain effective unless the court grants the relief requested under chapter 7.40RCW, or unless, following notice and a hearing at which all parties directly affected by the arrangement are present, the court finds that the alternative arrangement should not remain effective. </w:t>
      </w:r>
    </w:p>
    <w:p w14:paraId="68B792E9" w14:textId="4CCEEBA9" w:rsidR="00C87D42" w:rsidRPr="00C87D42" w:rsidRDefault="00C87D42" w:rsidP="00C87D42">
      <w:r w:rsidRPr="00C87D42">
        <w:t> </w:t>
      </w:r>
    </w:p>
    <w:p w14:paraId="658BE902" w14:textId="77777777" w:rsidR="00C87D42" w:rsidRPr="00C87D42" w:rsidRDefault="00C87D42" w:rsidP="00C87D42">
      <w:r w:rsidRPr="00C87D42">
        <w:lastRenderedPageBreak/>
        <w:t xml:space="preserve">            RCW </w:t>
      </w:r>
      <w:proofErr w:type="gramStart"/>
      <w:r w:rsidRPr="00C87D42">
        <w:t>74.34  Abuse</w:t>
      </w:r>
      <w:proofErr w:type="gramEnd"/>
      <w:r w:rsidRPr="00C87D42">
        <w:t xml:space="preserve"> of Vulnerable Adults</w:t>
      </w:r>
    </w:p>
    <w:p w14:paraId="3FEDA587" w14:textId="7A3FF399" w:rsidR="00C87D42" w:rsidRPr="00C87D42" w:rsidRDefault="00C87D42" w:rsidP="00C87D42">
      <w:r w:rsidRPr="00C87D42">
        <w:t>                         .005(1</w:t>
      </w:r>
      <w:proofErr w:type="gramStart"/>
      <w:r w:rsidRPr="00C87D42">
        <w:t>)  Some</w:t>
      </w:r>
      <w:proofErr w:type="gramEnd"/>
      <w:r w:rsidRPr="00C87D42">
        <w:t xml:space="preserve"> adults are vulnerable and may be subjected to abuse, neglect, financial exploitation, or abandonment by a family member, care provider, or other person who has a relationship with the vulnerable </w:t>
      </w:r>
      <w:proofErr w:type="gramStart"/>
      <w:r w:rsidRPr="00C87D42">
        <w:t>adult;</w:t>
      </w:r>
      <w:proofErr w:type="gramEnd"/>
    </w:p>
    <w:p w14:paraId="1F75968F" w14:textId="500566A7" w:rsidR="00C87D42" w:rsidRPr="00C87D42" w:rsidRDefault="00C87D42" w:rsidP="00C87D42">
      <w:r w:rsidRPr="00C87D42">
        <w:t>                         .005(6</w:t>
      </w:r>
      <w:proofErr w:type="gramStart"/>
      <w:r w:rsidRPr="00C87D42">
        <w:t>)  The</w:t>
      </w:r>
      <w:proofErr w:type="gramEnd"/>
      <w:r w:rsidRPr="00C87D42">
        <w:t xml:space="preserve"> department must provide protective services in the least restrictive environment appropriate and available to </w:t>
      </w:r>
      <w:proofErr w:type="gramStart"/>
      <w:r w:rsidRPr="00C87D42">
        <w:t>the vulnerable adult</w:t>
      </w:r>
      <w:proofErr w:type="gramEnd"/>
      <w:r w:rsidRPr="00C87D42">
        <w:t>.</w:t>
      </w:r>
    </w:p>
    <w:p w14:paraId="775CA908" w14:textId="463DE84B" w:rsidR="00C87D42" w:rsidRPr="00C87D42" w:rsidRDefault="00C87D42" w:rsidP="00C87D42">
      <w:r w:rsidRPr="00C87D42">
        <w:t> </w:t>
      </w:r>
      <w:r w:rsidRPr="00C87D42">
        <w:rPr>
          <w:b/>
          <w:bCs/>
        </w:rPr>
        <w:t>Analysis</w:t>
      </w:r>
    </w:p>
    <w:p w14:paraId="38CD806F" w14:textId="77777777" w:rsidR="00C87D42" w:rsidRPr="00C87D42" w:rsidRDefault="00C87D42" w:rsidP="00C87D42">
      <w:r w:rsidRPr="00C87D42">
        <w:t xml:space="preserve">            Guardianships are commonly sought in situations in which there is an immediate problem affecting a principal prior to the decision by a Court as to </w:t>
      </w:r>
      <w:proofErr w:type="gramStart"/>
      <w:r w:rsidRPr="00C87D42">
        <w:t>whether or not</w:t>
      </w:r>
      <w:proofErr w:type="gramEnd"/>
      <w:r w:rsidRPr="00C87D42">
        <w:t xml:space="preserve"> the person is, in fact, incapacitated.  Certified Professional Guardians are often asked to develop and implement a plan of care in such situations which precede a decision by the Court as to the need for the establishment of a guardianship.   </w:t>
      </w:r>
    </w:p>
    <w:p w14:paraId="2289D148" w14:textId="666C319F" w:rsidR="00C87D42" w:rsidRPr="00C87D42" w:rsidRDefault="00C87D42" w:rsidP="00C87D42">
      <w:r w:rsidRPr="00C87D42">
        <w:t xml:space="preserve">            Certified professional guardians commonly offer a spectrum of services which are recognized by statute as less restrictive alternatives to guardianships.  Some of these services require the written consent of the principal, such as powers of attorney, creation of a Trust, signatures on consent forms relating to health care, and signatures and agreements </w:t>
      </w:r>
      <w:proofErr w:type="gramStart"/>
      <w:r w:rsidRPr="00C87D42">
        <w:t>in regards to</w:t>
      </w:r>
      <w:proofErr w:type="gramEnd"/>
      <w:r w:rsidRPr="00C87D42">
        <w:t xml:space="preserve"> contracts and financial service agreements. </w:t>
      </w:r>
    </w:p>
    <w:p w14:paraId="3EA33928" w14:textId="5FB897AC" w:rsidR="00C87D42" w:rsidRPr="00C87D42" w:rsidRDefault="00C87D42" w:rsidP="00C87D42">
      <w:r w:rsidRPr="00C87D42">
        <w:t xml:space="preserve">             Some less restrictive alternatives may not necessarily require the </w:t>
      </w:r>
      <w:proofErr w:type="gramStart"/>
      <w:r w:rsidRPr="00C87D42">
        <w:t>written  agreement</w:t>
      </w:r>
      <w:proofErr w:type="gramEnd"/>
      <w:r w:rsidRPr="00C87D42">
        <w:t xml:space="preserve"> of the principal.  Situations in which such agreement(s) commonly occur include competent acceptance by the principal of the provision of care management and in-home assistance services.</w:t>
      </w:r>
    </w:p>
    <w:p w14:paraId="74D2B513" w14:textId="479F8570" w:rsidR="00C87D42" w:rsidRPr="00C87D42" w:rsidRDefault="00C87D42" w:rsidP="00C87D42">
      <w:r w:rsidRPr="00C87D42">
        <w:t> </w:t>
      </w:r>
      <w:r w:rsidRPr="00C87D42">
        <w:rPr>
          <w:b/>
          <w:bCs/>
        </w:rPr>
        <w:t>Opinion</w:t>
      </w:r>
    </w:p>
    <w:p w14:paraId="52799828" w14:textId="77777777" w:rsidR="00C87D42" w:rsidRPr="00C87D42" w:rsidRDefault="00C87D42" w:rsidP="00C87D42">
      <w:r w:rsidRPr="00C87D42">
        <w:rPr>
          <w:b/>
          <w:bCs/>
        </w:rPr>
        <w:t>            </w:t>
      </w:r>
      <w:r w:rsidRPr="00C87D42">
        <w:t>At any time, including the period immediately preceding or subsequent to the filing of a petition for the appointment of a guardian, certified professional guardians (CPG) are encouraged to provide forms of assistance that are least restrictive and that have the potential to avoid the need for a guardianship when that assistance is consented to by the principal, provided that the principal has the requisite capacity to consent and, if needed, access to legal counsel.  Forms of assistance often needed include arranging for in-home care, home maintenance, and assistance in organizing and paying bills.      </w:t>
      </w:r>
    </w:p>
    <w:p w14:paraId="2C1599CA" w14:textId="4DCEFF5D" w:rsidR="00C87D42" w:rsidRPr="00C87D42" w:rsidRDefault="00C87D42" w:rsidP="00C87D42">
      <w:r w:rsidRPr="00C87D42">
        <w:t xml:space="preserve"> When a CPG is entering into a formal legal relationship with a principal, such as a living trust or power of attorney, the CPG should assure that the principal has the benefit of independent legal counsel before entering the relationship.  A </w:t>
      </w:r>
      <w:proofErr w:type="gramStart"/>
      <w:r w:rsidRPr="00C87D42">
        <w:t>CPG who is also an attorney</w:t>
      </w:r>
      <w:proofErr w:type="gramEnd"/>
      <w:r w:rsidRPr="00C87D42">
        <w:t xml:space="preserve"> should not prepare or assist in the preparation of power-of-attorney, living trust, a Will, or </w:t>
      </w:r>
      <w:r w:rsidRPr="00C87D42">
        <w:lastRenderedPageBreak/>
        <w:t>similar legal documents which appoint themselves to a fiduciary relationship with the principal.        </w:t>
      </w:r>
    </w:p>
    <w:p w14:paraId="12726C5A" w14:textId="19277F49" w:rsidR="00C87D42" w:rsidRPr="00C87D42" w:rsidRDefault="00C87D42" w:rsidP="00C87D42">
      <w:r w:rsidRPr="00C87D42">
        <w:t xml:space="preserve"> During the period immediately preceding or </w:t>
      </w:r>
      <w:proofErr w:type="gramStart"/>
      <w:r w:rsidRPr="00C87D42">
        <w:t>subsequent to</w:t>
      </w:r>
      <w:proofErr w:type="gramEnd"/>
      <w:r w:rsidRPr="00C87D42">
        <w:t xml:space="preserve"> the filing of a petition for the appointment of a </w:t>
      </w:r>
      <w:proofErr w:type="gramStart"/>
      <w:r w:rsidRPr="00C87D42">
        <w:t>guardian  there</w:t>
      </w:r>
      <w:proofErr w:type="gramEnd"/>
      <w:r w:rsidRPr="00C87D42">
        <w:t xml:space="preserve"> is a conflict of interest or the appearance of a conflict of interest and </w:t>
      </w:r>
      <w:proofErr w:type="spellStart"/>
      <w:r w:rsidRPr="00C87D42">
        <w:t>self dealing</w:t>
      </w:r>
      <w:proofErr w:type="spellEnd"/>
      <w:r w:rsidRPr="00C87D42">
        <w:t xml:space="preserve"> when any person enters into an agreement for services with an alleged incapacitated person that </w:t>
      </w:r>
      <w:proofErr w:type="gramStart"/>
      <w:r w:rsidRPr="00C87D42">
        <w:t>requires  consent</w:t>
      </w:r>
      <w:proofErr w:type="gramEnd"/>
      <w:r w:rsidRPr="00C87D42">
        <w:t xml:space="preserve">.  While recognizing that the alleged incapacitated person has the legal capacity to </w:t>
      </w:r>
      <w:proofErr w:type="gramStart"/>
      <w:r w:rsidRPr="00C87D42">
        <w:t>enter into</w:t>
      </w:r>
      <w:proofErr w:type="gramEnd"/>
      <w:r w:rsidRPr="00C87D42">
        <w:t xml:space="preserve"> contracts until a guardian is appointed or otherwise restricted at the time a guardianship is established, the certified professional guardian should exercise caution when </w:t>
      </w:r>
      <w:proofErr w:type="gramStart"/>
      <w:r w:rsidRPr="00C87D42">
        <w:t>entering into</w:t>
      </w:r>
      <w:proofErr w:type="gramEnd"/>
      <w:r w:rsidRPr="00C87D42">
        <w:t xml:space="preserve"> any arrangement with the alleged incapacitated person immediately preceding or </w:t>
      </w:r>
      <w:proofErr w:type="gramStart"/>
      <w:r w:rsidRPr="00C87D42">
        <w:t>subsequent to</w:t>
      </w:r>
      <w:proofErr w:type="gramEnd"/>
      <w:r w:rsidRPr="00C87D42">
        <w:t xml:space="preserve"> the filing of a guardianship petition.    </w:t>
      </w:r>
    </w:p>
    <w:p w14:paraId="633AC3C5" w14:textId="1B4AC799" w:rsidR="00C87D42" w:rsidRPr="00C87D42" w:rsidRDefault="00C87D42" w:rsidP="00C87D42">
      <w:r w:rsidRPr="00C87D42">
        <w:t> During the period immediately preceding to or subsequent to the filing of a petition for the appointment of a guardian, the CPG may be asked by family or friends of the principal, or may contract with family or friends of the principal, to provide case management assistance such as help with living arrangements and in-home care, or assistance with immediate financial matters such as the payment of rent or utility bills, during the period immediately preceding or subsequent to the filing of a guardianship petition.  The CPG should decline to provide such services unless the principal has the capacity to consent to the services or the court has authorized the guardian to provide services.  In such a circumstance, the principal’s acceptance and/or cooperation with services can be reflective of the principal’s consent.   </w:t>
      </w:r>
    </w:p>
    <w:p w14:paraId="108ECD96" w14:textId="1ED7F547" w:rsidR="00C87D42" w:rsidRPr="00C87D42" w:rsidRDefault="00C87D42" w:rsidP="00C87D42">
      <w:r w:rsidRPr="00C87D42">
        <w:t xml:space="preserve"> Any fees that are charged by the certified professional guardian should be carefully documented.  No fees should be accepted from the funds of the principal </w:t>
      </w:r>
      <w:proofErr w:type="gramStart"/>
      <w:r w:rsidRPr="00C87D42">
        <w:t>subsequent to</w:t>
      </w:r>
      <w:proofErr w:type="gramEnd"/>
      <w:r w:rsidRPr="00C87D42">
        <w:t xml:space="preserve"> the </w:t>
      </w:r>
      <w:proofErr w:type="gramStart"/>
      <w:r w:rsidRPr="00C87D42">
        <w:t>filing</w:t>
      </w:r>
      <w:proofErr w:type="gramEnd"/>
      <w:r w:rsidRPr="00C87D42">
        <w:t xml:space="preserve"> a petition for the appointment of a guardian unless approved by the court in the same manner as guardian fees. </w:t>
      </w:r>
    </w:p>
    <w:p w14:paraId="1377E33B" w14:textId="5DE95D36" w:rsidR="00C87D42" w:rsidRPr="00C87D42" w:rsidRDefault="00C87D42" w:rsidP="00C87D42">
      <w:r w:rsidRPr="00C87D42">
        <w:t> The certified professional guardian should avoid the appearance of assuming the formal duties of a guardian in advance of appointment.  The certified professional guardian should not marshal assets, become a signature to financial accounts, make medical decisions or financial commitments, or otherwise engage in the activities commonly associated with the powers of a guardian for an alleged incapacitated person subsequent to the filing of a petition for the appointment of a guardian or during the period immediately preceding the filing of such petition. </w:t>
      </w:r>
    </w:p>
    <w:p w14:paraId="164A0DC6" w14:textId="77777777" w:rsidR="00B23003" w:rsidRDefault="00B23003"/>
    <w:sectPr w:rsidR="00B2300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0CA0" w14:textId="77777777" w:rsidR="00B874E2" w:rsidRDefault="00B874E2" w:rsidP="00C87D42">
      <w:pPr>
        <w:spacing w:after="0" w:line="240" w:lineRule="auto"/>
      </w:pPr>
      <w:r>
        <w:separator/>
      </w:r>
    </w:p>
  </w:endnote>
  <w:endnote w:type="continuationSeparator" w:id="0">
    <w:p w14:paraId="06EAB57C" w14:textId="77777777" w:rsidR="00B874E2" w:rsidRDefault="00B874E2" w:rsidP="00C8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E643" w14:textId="32E237FC" w:rsidR="00C87D42" w:rsidRPr="00C87D42" w:rsidRDefault="00C87D42" w:rsidP="00C87D42">
    <w:pPr>
      <w:rPr>
        <w:b/>
        <w:bCs/>
      </w:rPr>
    </w:pPr>
    <w:r w:rsidRPr="00C87D42">
      <w:t>Ethics Advisory Opinions</w:t>
    </w:r>
    <w:r>
      <w:t xml:space="preserve">: </w:t>
    </w:r>
    <w:r w:rsidRPr="00C87D42">
      <w:rPr>
        <w:b/>
        <w:bCs/>
      </w:rPr>
      <w:t>Opinion 2005-003 Preappointment Conduct</w:t>
    </w:r>
    <w:r>
      <w:rPr>
        <w:b/>
        <w:bCs/>
      </w:rPr>
      <w:tab/>
    </w:r>
    <w:r w:rsidRPr="00C87D42">
      <w:rPr>
        <w:b/>
        <w:bCs/>
      </w:rPr>
      <w:t xml:space="preserve">Page </w:t>
    </w:r>
    <w:r w:rsidRPr="00C87D42">
      <w:rPr>
        <w:b/>
        <w:bCs/>
      </w:rPr>
      <w:fldChar w:fldCharType="begin"/>
    </w:r>
    <w:r w:rsidRPr="00C87D42">
      <w:rPr>
        <w:b/>
        <w:bCs/>
      </w:rPr>
      <w:instrText xml:space="preserve"> PAGE  \* Arabic  \* MERGEFORMAT </w:instrText>
    </w:r>
    <w:r w:rsidRPr="00C87D42">
      <w:rPr>
        <w:b/>
        <w:bCs/>
      </w:rPr>
      <w:fldChar w:fldCharType="separate"/>
    </w:r>
    <w:r w:rsidRPr="00C87D42">
      <w:rPr>
        <w:b/>
        <w:bCs/>
        <w:noProof/>
      </w:rPr>
      <w:t>1</w:t>
    </w:r>
    <w:r w:rsidRPr="00C87D42">
      <w:rPr>
        <w:b/>
        <w:bCs/>
      </w:rPr>
      <w:fldChar w:fldCharType="end"/>
    </w:r>
    <w:r w:rsidRPr="00C87D42">
      <w:rPr>
        <w:b/>
        <w:bCs/>
      </w:rPr>
      <w:t xml:space="preserve"> of </w:t>
    </w:r>
    <w:r w:rsidRPr="00C87D42">
      <w:rPr>
        <w:b/>
        <w:bCs/>
      </w:rPr>
      <w:fldChar w:fldCharType="begin"/>
    </w:r>
    <w:r w:rsidRPr="00C87D42">
      <w:rPr>
        <w:b/>
        <w:bCs/>
      </w:rPr>
      <w:instrText xml:space="preserve"> NUMPAGES  \* Arabic  \* MERGEFORMAT </w:instrText>
    </w:r>
    <w:r w:rsidRPr="00C87D42">
      <w:rPr>
        <w:b/>
        <w:bCs/>
      </w:rPr>
      <w:fldChar w:fldCharType="separate"/>
    </w:r>
    <w:r w:rsidRPr="00C87D42">
      <w:rPr>
        <w:b/>
        <w:bCs/>
        <w:noProof/>
      </w:rPr>
      <w:t>2</w:t>
    </w:r>
    <w:r w:rsidRPr="00C87D42">
      <w:rPr>
        <w:b/>
        <w:bCs/>
      </w:rPr>
      <w:fldChar w:fldCharType="end"/>
    </w:r>
  </w:p>
  <w:p w14:paraId="20B0D75F" w14:textId="77777777" w:rsidR="00C87D42" w:rsidRDefault="00C8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2DB0" w14:textId="77777777" w:rsidR="00B874E2" w:rsidRDefault="00B874E2" w:rsidP="00C87D42">
      <w:pPr>
        <w:spacing w:after="0" w:line="240" w:lineRule="auto"/>
      </w:pPr>
      <w:r>
        <w:separator/>
      </w:r>
    </w:p>
  </w:footnote>
  <w:footnote w:type="continuationSeparator" w:id="0">
    <w:p w14:paraId="2987B112" w14:textId="77777777" w:rsidR="00B874E2" w:rsidRDefault="00B874E2" w:rsidP="00C87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42"/>
    <w:rsid w:val="000010B5"/>
    <w:rsid w:val="000016B4"/>
    <w:rsid w:val="00002998"/>
    <w:rsid w:val="0000347A"/>
    <w:rsid w:val="00003E29"/>
    <w:rsid w:val="00006F1B"/>
    <w:rsid w:val="00007030"/>
    <w:rsid w:val="00010224"/>
    <w:rsid w:val="000122BF"/>
    <w:rsid w:val="00013343"/>
    <w:rsid w:val="00014D7B"/>
    <w:rsid w:val="00015A7F"/>
    <w:rsid w:val="00015AE0"/>
    <w:rsid w:val="00016330"/>
    <w:rsid w:val="000163BC"/>
    <w:rsid w:val="000170B3"/>
    <w:rsid w:val="0001719A"/>
    <w:rsid w:val="00017359"/>
    <w:rsid w:val="00017636"/>
    <w:rsid w:val="00020861"/>
    <w:rsid w:val="00020ABB"/>
    <w:rsid w:val="00022144"/>
    <w:rsid w:val="000228CC"/>
    <w:rsid w:val="000229C8"/>
    <w:rsid w:val="0002778C"/>
    <w:rsid w:val="0003049E"/>
    <w:rsid w:val="000309FE"/>
    <w:rsid w:val="00030B36"/>
    <w:rsid w:val="00030BC4"/>
    <w:rsid w:val="000310E2"/>
    <w:rsid w:val="00031DB2"/>
    <w:rsid w:val="00031F59"/>
    <w:rsid w:val="00032982"/>
    <w:rsid w:val="00034317"/>
    <w:rsid w:val="00035140"/>
    <w:rsid w:val="0003667E"/>
    <w:rsid w:val="00043683"/>
    <w:rsid w:val="000438A7"/>
    <w:rsid w:val="0004406C"/>
    <w:rsid w:val="0004534B"/>
    <w:rsid w:val="00046FEB"/>
    <w:rsid w:val="000501E7"/>
    <w:rsid w:val="000507B0"/>
    <w:rsid w:val="00051F0B"/>
    <w:rsid w:val="000533B9"/>
    <w:rsid w:val="00053A62"/>
    <w:rsid w:val="00054984"/>
    <w:rsid w:val="00054A1C"/>
    <w:rsid w:val="000554D1"/>
    <w:rsid w:val="00055BEE"/>
    <w:rsid w:val="00060162"/>
    <w:rsid w:val="0006066C"/>
    <w:rsid w:val="000610AD"/>
    <w:rsid w:val="00061637"/>
    <w:rsid w:val="000624C7"/>
    <w:rsid w:val="0006350B"/>
    <w:rsid w:val="00063BFD"/>
    <w:rsid w:val="00063C32"/>
    <w:rsid w:val="00067BAB"/>
    <w:rsid w:val="00070156"/>
    <w:rsid w:val="00071180"/>
    <w:rsid w:val="00072FEA"/>
    <w:rsid w:val="00073660"/>
    <w:rsid w:val="0007414C"/>
    <w:rsid w:val="000745E7"/>
    <w:rsid w:val="00074EAB"/>
    <w:rsid w:val="00075CED"/>
    <w:rsid w:val="00075EB8"/>
    <w:rsid w:val="000762E2"/>
    <w:rsid w:val="000769E7"/>
    <w:rsid w:val="00076A0C"/>
    <w:rsid w:val="00077255"/>
    <w:rsid w:val="00077C48"/>
    <w:rsid w:val="000801F4"/>
    <w:rsid w:val="00080BBD"/>
    <w:rsid w:val="000820E5"/>
    <w:rsid w:val="00082810"/>
    <w:rsid w:val="00082B0A"/>
    <w:rsid w:val="00082E37"/>
    <w:rsid w:val="00083076"/>
    <w:rsid w:val="00083FD7"/>
    <w:rsid w:val="00085900"/>
    <w:rsid w:val="00085E47"/>
    <w:rsid w:val="00086717"/>
    <w:rsid w:val="0008695F"/>
    <w:rsid w:val="00086C7A"/>
    <w:rsid w:val="00087E5E"/>
    <w:rsid w:val="0009076B"/>
    <w:rsid w:val="000933A7"/>
    <w:rsid w:val="00093E62"/>
    <w:rsid w:val="000945D8"/>
    <w:rsid w:val="00094E07"/>
    <w:rsid w:val="00096609"/>
    <w:rsid w:val="00096D9E"/>
    <w:rsid w:val="00097010"/>
    <w:rsid w:val="00097DD9"/>
    <w:rsid w:val="000A18C6"/>
    <w:rsid w:val="000A207B"/>
    <w:rsid w:val="000A22C0"/>
    <w:rsid w:val="000A3308"/>
    <w:rsid w:val="000A4524"/>
    <w:rsid w:val="000A48BC"/>
    <w:rsid w:val="000A4EC6"/>
    <w:rsid w:val="000A5745"/>
    <w:rsid w:val="000A6B04"/>
    <w:rsid w:val="000A6BF5"/>
    <w:rsid w:val="000A6E14"/>
    <w:rsid w:val="000A6F47"/>
    <w:rsid w:val="000A7E50"/>
    <w:rsid w:val="000B01D3"/>
    <w:rsid w:val="000B02F1"/>
    <w:rsid w:val="000B2CB9"/>
    <w:rsid w:val="000B3566"/>
    <w:rsid w:val="000B36D6"/>
    <w:rsid w:val="000B3A0E"/>
    <w:rsid w:val="000B4B52"/>
    <w:rsid w:val="000B69B8"/>
    <w:rsid w:val="000B7108"/>
    <w:rsid w:val="000B7445"/>
    <w:rsid w:val="000C1B38"/>
    <w:rsid w:val="000C2013"/>
    <w:rsid w:val="000C2C31"/>
    <w:rsid w:val="000C2CBE"/>
    <w:rsid w:val="000C4656"/>
    <w:rsid w:val="000C5450"/>
    <w:rsid w:val="000C6CC4"/>
    <w:rsid w:val="000C701E"/>
    <w:rsid w:val="000D0145"/>
    <w:rsid w:val="000D1AF4"/>
    <w:rsid w:val="000D46AC"/>
    <w:rsid w:val="000D51A1"/>
    <w:rsid w:val="000D5545"/>
    <w:rsid w:val="000D7110"/>
    <w:rsid w:val="000D79CD"/>
    <w:rsid w:val="000D7D6E"/>
    <w:rsid w:val="000D7E5C"/>
    <w:rsid w:val="000E0F2E"/>
    <w:rsid w:val="000E468C"/>
    <w:rsid w:val="000E4A5B"/>
    <w:rsid w:val="000F294A"/>
    <w:rsid w:val="000F2A38"/>
    <w:rsid w:val="000F30B7"/>
    <w:rsid w:val="000F361F"/>
    <w:rsid w:val="000F38D7"/>
    <w:rsid w:val="000F5289"/>
    <w:rsid w:val="000F5298"/>
    <w:rsid w:val="0010216D"/>
    <w:rsid w:val="001029B7"/>
    <w:rsid w:val="0010306C"/>
    <w:rsid w:val="001030DA"/>
    <w:rsid w:val="00104C27"/>
    <w:rsid w:val="001071B9"/>
    <w:rsid w:val="00111363"/>
    <w:rsid w:val="00112700"/>
    <w:rsid w:val="00112966"/>
    <w:rsid w:val="00114789"/>
    <w:rsid w:val="001152C0"/>
    <w:rsid w:val="00116202"/>
    <w:rsid w:val="00116393"/>
    <w:rsid w:val="001172C8"/>
    <w:rsid w:val="00121546"/>
    <w:rsid w:val="00122482"/>
    <w:rsid w:val="0012354D"/>
    <w:rsid w:val="001236D4"/>
    <w:rsid w:val="00123761"/>
    <w:rsid w:val="00123B86"/>
    <w:rsid w:val="00126314"/>
    <w:rsid w:val="00127324"/>
    <w:rsid w:val="001273AF"/>
    <w:rsid w:val="00127771"/>
    <w:rsid w:val="00130301"/>
    <w:rsid w:val="00130AEC"/>
    <w:rsid w:val="001326FA"/>
    <w:rsid w:val="00132806"/>
    <w:rsid w:val="00133292"/>
    <w:rsid w:val="00133D6D"/>
    <w:rsid w:val="001341B7"/>
    <w:rsid w:val="0013572F"/>
    <w:rsid w:val="00135DF2"/>
    <w:rsid w:val="00136A33"/>
    <w:rsid w:val="0013727D"/>
    <w:rsid w:val="00140989"/>
    <w:rsid w:val="001418EE"/>
    <w:rsid w:val="00144F62"/>
    <w:rsid w:val="00146414"/>
    <w:rsid w:val="00150026"/>
    <w:rsid w:val="00150190"/>
    <w:rsid w:val="00150C63"/>
    <w:rsid w:val="0015197C"/>
    <w:rsid w:val="00153EBB"/>
    <w:rsid w:val="00153FCA"/>
    <w:rsid w:val="00156513"/>
    <w:rsid w:val="0016062E"/>
    <w:rsid w:val="001625EF"/>
    <w:rsid w:val="00162C61"/>
    <w:rsid w:val="00164D7B"/>
    <w:rsid w:val="00166729"/>
    <w:rsid w:val="0016758A"/>
    <w:rsid w:val="00170BB2"/>
    <w:rsid w:val="00170D16"/>
    <w:rsid w:val="00171253"/>
    <w:rsid w:val="001721C8"/>
    <w:rsid w:val="00172DB7"/>
    <w:rsid w:val="00173081"/>
    <w:rsid w:val="00174581"/>
    <w:rsid w:val="00175520"/>
    <w:rsid w:val="00175BD0"/>
    <w:rsid w:val="001760B3"/>
    <w:rsid w:val="001770B8"/>
    <w:rsid w:val="00180FAC"/>
    <w:rsid w:val="00181254"/>
    <w:rsid w:val="001816A1"/>
    <w:rsid w:val="00182292"/>
    <w:rsid w:val="00182A6E"/>
    <w:rsid w:val="00183AA4"/>
    <w:rsid w:val="00184D35"/>
    <w:rsid w:val="00186B31"/>
    <w:rsid w:val="00186B3F"/>
    <w:rsid w:val="00187B1D"/>
    <w:rsid w:val="00187B43"/>
    <w:rsid w:val="00187C9F"/>
    <w:rsid w:val="00187F37"/>
    <w:rsid w:val="00190433"/>
    <w:rsid w:val="001907CF"/>
    <w:rsid w:val="00190DB4"/>
    <w:rsid w:val="00191169"/>
    <w:rsid w:val="001911BB"/>
    <w:rsid w:val="001922A3"/>
    <w:rsid w:val="00192D6F"/>
    <w:rsid w:val="00193306"/>
    <w:rsid w:val="00194026"/>
    <w:rsid w:val="00194381"/>
    <w:rsid w:val="00194878"/>
    <w:rsid w:val="001961DB"/>
    <w:rsid w:val="001A0BB9"/>
    <w:rsid w:val="001A3DAE"/>
    <w:rsid w:val="001A4C3C"/>
    <w:rsid w:val="001A68CF"/>
    <w:rsid w:val="001A7178"/>
    <w:rsid w:val="001A7C7F"/>
    <w:rsid w:val="001A7C8B"/>
    <w:rsid w:val="001A7FA0"/>
    <w:rsid w:val="001B051E"/>
    <w:rsid w:val="001B25F7"/>
    <w:rsid w:val="001B2FF3"/>
    <w:rsid w:val="001B5417"/>
    <w:rsid w:val="001B6A41"/>
    <w:rsid w:val="001B7761"/>
    <w:rsid w:val="001C0BDF"/>
    <w:rsid w:val="001C0C86"/>
    <w:rsid w:val="001C113A"/>
    <w:rsid w:val="001C151E"/>
    <w:rsid w:val="001C1AC3"/>
    <w:rsid w:val="001C244D"/>
    <w:rsid w:val="001C4155"/>
    <w:rsid w:val="001C43BC"/>
    <w:rsid w:val="001C49DB"/>
    <w:rsid w:val="001C4EBE"/>
    <w:rsid w:val="001C5018"/>
    <w:rsid w:val="001C5C3A"/>
    <w:rsid w:val="001C7569"/>
    <w:rsid w:val="001C7732"/>
    <w:rsid w:val="001C79D6"/>
    <w:rsid w:val="001C7D6C"/>
    <w:rsid w:val="001D14A7"/>
    <w:rsid w:val="001D1C52"/>
    <w:rsid w:val="001D2145"/>
    <w:rsid w:val="001D2491"/>
    <w:rsid w:val="001D32A8"/>
    <w:rsid w:val="001D4A6B"/>
    <w:rsid w:val="001D54DB"/>
    <w:rsid w:val="001D5CCD"/>
    <w:rsid w:val="001D67CE"/>
    <w:rsid w:val="001E35E2"/>
    <w:rsid w:val="001E5FF7"/>
    <w:rsid w:val="001E7E12"/>
    <w:rsid w:val="001E7F04"/>
    <w:rsid w:val="001F131E"/>
    <w:rsid w:val="001F2EBD"/>
    <w:rsid w:val="001F374C"/>
    <w:rsid w:val="001F4AA3"/>
    <w:rsid w:val="00200701"/>
    <w:rsid w:val="00200CE0"/>
    <w:rsid w:val="00202FFD"/>
    <w:rsid w:val="002038D0"/>
    <w:rsid w:val="00204763"/>
    <w:rsid w:val="002060CA"/>
    <w:rsid w:val="002068CF"/>
    <w:rsid w:val="00210992"/>
    <w:rsid w:val="00211CF7"/>
    <w:rsid w:val="00211EF3"/>
    <w:rsid w:val="002120E8"/>
    <w:rsid w:val="00212598"/>
    <w:rsid w:val="00212C6D"/>
    <w:rsid w:val="00216CF7"/>
    <w:rsid w:val="002205FB"/>
    <w:rsid w:val="00221203"/>
    <w:rsid w:val="00221452"/>
    <w:rsid w:val="00221C72"/>
    <w:rsid w:val="00222031"/>
    <w:rsid w:val="00222FCE"/>
    <w:rsid w:val="00224402"/>
    <w:rsid w:val="002258ED"/>
    <w:rsid w:val="002266CE"/>
    <w:rsid w:val="00226F2B"/>
    <w:rsid w:val="0022706B"/>
    <w:rsid w:val="0022744A"/>
    <w:rsid w:val="0022792D"/>
    <w:rsid w:val="00227C11"/>
    <w:rsid w:val="00227FA1"/>
    <w:rsid w:val="002301B1"/>
    <w:rsid w:val="00231C34"/>
    <w:rsid w:val="002350CB"/>
    <w:rsid w:val="00235BB5"/>
    <w:rsid w:val="00236D98"/>
    <w:rsid w:val="002376C8"/>
    <w:rsid w:val="00237A04"/>
    <w:rsid w:val="00237D3A"/>
    <w:rsid w:val="00237E5D"/>
    <w:rsid w:val="00241D7B"/>
    <w:rsid w:val="002423F6"/>
    <w:rsid w:val="00243888"/>
    <w:rsid w:val="00245555"/>
    <w:rsid w:val="002459B5"/>
    <w:rsid w:val="002473D9"/>
    <w:rsid w:val="00251639"/>
    <w:rsid w:val="002521C2"/>
    <w:rsid w:val="00252229"/>
    <w:rsid w:val="00257C53"/>
    <w:rsid w:val="002619E5"/>
    <w:rsid w:val="0026512A"/>
    <w:rsid w:val="00265CC0"/>
    <w:rsid w:val="00265CD6"/>
    <w:rsid w:val="0026613A"/>
    <w:rsid w:val="00267B99"/>
    <w:rsid w:val="00267C93"/>
    <w:rsid w:val="00270F67"/>
    <w:rsid w:val="002716AF"/>
    <w:rsid w:val="00272C1A"/>
    <w:rsid w:val="00273529"/>
    <w:rsid w:val="00274B43"/>
    <w:rsid w:val="00275AF3"/>
    <w:rsid w:val="002775B3"/>
    <w:rsid w:val="002776B6"/>
    <w:rsid w:val="00280615"/>
    <w:rsid w:val="00280AA5"/>
    <w:rsid w:val="002816D2"/>
    <w:rsid w:val="00281726"/>
    <w:rsid w:val="00282F4F"/>
    <w:rsid w:val="002837E9"/>
    <w:rsid w:val="002858B6"/>
    <w:rsid w:val="0028635D"/>
    <w:rsid w:val="00287A71"/>
    <w:rsid w:val="00295994"/>
    <w:rsid w:val="002963FB"/>
    <w:rsid w:val="002972EF"/>
    <w:rsid w:val="002A0AC9"/>
    <w:rsid w:val="002A1061"/>
    <w:rsid w:val="002A14DC"/>
    <w:rsid w:val="002A182A"/>
    <w:rsid w:val="002A2178"/>
    <w:rsid w:val="002A324F"/>
    <w:rsid w:val="002A3A78"/>
    <w:rsid w:val="002A57A0"/>
    <w:rsid w:val="002A5F35"/>
    <w:rsid w:val="002A61D8"/>
    <w:rsid w:val="002A62F6"/>
    <w:rsid w:val="002A71F1"/>
    <w:rsid w:val="002B0EC1"/>
    <w:rsid w:val="002B171A"/>
    <w:rsid w:val="002B1EEC"/>
    <w:rsid w:val="002B2EB3"/>
    <w:rsid w:val="002B3A64"/>
    <w:rsid w:val="002B664F"/>
    <w:rsid w:val="002B6A0F"/>
    <w:rsid w:val="002B6EC5"/>
    <w:rsid w:val="002B7814"/>
    <w:rsid w:val="002C0B67"/>
    <w:rsid w:val="002C11B4"/>
    <w:rsid w:val="002C3674"/>
    <w:rsid w:val="002C427C"/>
    <w:rsid w:val="002C45B7"/>
    <w:rsid w:val="002C45FA"/>
    <w:rsid w:val="002C475B"/>
    <w:rsid w:val="002C5D53"/>
    <w:rsid w:val="002C6032"/>
    <w:rsid w:val="002D0343"/>
    <w:rsid w:val="002D059F"/>
    <w:rsid w:val="002D05C0"/>
    <w:rsid w:val="002D2502"/>
    <w:rsid w:val="002D2B33"/>
    <w:rsid w:val="002D3493"/>
    <w:rsid w:val="002D3E5A"/>
    <w:rsid w:val="002D517A"/>
    <w:rsid w:val="002D525D"/>
    <w:rsid w:val="002D59CC"/>
    <w:rsid w:val="002D6020"/>
    <w:rsid w:val="002E3835"/>
    <w:rsid w:val="002E3EF4"/>
    <w:rsid w:val="002E585C"/>
    <w:rsid w:val="002E5A27"/>
    <w:rsid w:val="002E6C03"/>
    <w:rsid w:val="002E793D"/>
    <w:rsid w:val="002E7E10"/>
    <w:rsid w:val="002F19B9"/>
    <w:rsid w:val="002F3EA4"/>
    <w:rsid w:val="002F4063"/>
    <w:rsid w:val="002F66BE"/>
    <w:rsid w:val="00300EC5"/>
    <w:rsid w:val="00301A3B"/>
    <w:rsid w:val="00301EB1"/>
    <w:rsid w:val="003028AA"/>
    <w:rsid w:val="00302A0D"/>
    <w:rsid w:val="003032F4"/>
    <w:rsid w:val="0030518C"/>
    <w:rsid w:val="0030539C"/>
    <w:rsid w:val="003053DE"/>
    <w:rsid w:val="00305A80"/>
    <w:rsid w:val="003063F7"/>
    <w:rsid w:val="003078D2"/>
    <w:rsid w:val="00310EB2"/>
    <w:rsid w:val="003129F4"/>
    <w:rsid w:val="0031688B"/>
    <w:rsid w:val="00316FCF"/>
    <w:rsid w:val="003176C8"/>
    <w:rsid w:val="00320DF9"/>
    <w:rsid w:val="0032321D"/>
    <w:rsid w:val="003235E6"/>
    <w:rsid w:val="00324818"/>
    <w:rsid w:val="00325764"/>
    <w:rsid w:val="0032607B"/>
    <w:rsid w:val="00326341"/>
    <w:rsid w:val="003268D4"/>
    <w:rsid w:val="0032733E"/>
    <w:rsid w:val="003307DA"/>
    <w:rsid w:val="0033135A"/>
    <w:rsid w:val="003314E3"/>
    <w:rsid w:val="00331B64"/>
    <w:rsid w:val="00332910"/>
    <w:rsid w:val="00332CC8"/>
    <w:rsid w:val="00333214"/>
    <w:rsid w:val="00333E80"/>
    <w:rsid w:val="00334274"/>
    <w:rsid w:val="00334DD3"/>
    <w:rsid w:val="00335D65"/>
    <w:rsid w:val="00335E12"/>
    <w:rsid w:val="0033799A"/>
    <w:rsid w:val="00340ADE"/>
    <w:rsid w:val="00340C2F"/>
    <w:rsid w:val="00341BC2"/>
    <w:rsid w:val="00342B81"/>
    <w:rsid w:val="00343E6C"/>
    <w:rsid w:val="00345628"/>
    <w:rsid w:val="00345666"/>
    <w:rsid w:val="0034627C"/>
    <w:rsid w:val="003477B5"/>
    <w:rsid w:val="00350995"/>
    <w:rsid w:val="003518BF"/>
    <w:rsid w:val="00351D50"/>
    <w:rsid w:val="00354280"/>
    <w:rsid w:val="00356161"/>
    <w:rsid w:val="003604B0"/>
    <w:rsid w:val="003611B5"/>
    <w:rsid w:val="00362776"/>
    <w:rsid w:val="003637DC"/>
    <w:rsid w:val="003640FA"/>
    <w:rsid w:val="00364465"/>
    <w:rsid w:val="0036455B"/>
    <w:rsid w:val="00364E58"/>
    <w:rsid w:val="00365120"/>
    <w:rsid w:val="00365CAD"/>
    <w:rsid w:val="00365F77"/>
    <w:rsid w:val="00366643"/>
    <w:rsid w:val="00366F14"/>
    <w:rsid w:val="00367DAE"/>
    <w:rsid w:val="0037076B"/>
    <w:rsid w:val="00372631"/>
    <w:rsid w:val="00373DFF"/>
    <w:rsid w:val="003740BE"/>
    <w:rsid w:val="00374A7D"/>
    <w:rsid w:val="00374D1D"/>
    <w:rsid w:val="003765CA"/>
    <w:rsid w:val="00376613"/>
    <w:rsid w:val="0037741E"/>
    <w:rsid w:val="00377DEA"/>
    <w:rsid w:val="00380CBE"/>
    <w:rsid w:val="0038119F"/>
    <w:rsid w:val="00383DC1"/>
    <w:rsid w:val="00384A9A"/>
    <w:rsid w:val="00385D62"/>
    <w:rsid w:val="00386790"/>
    <w:rsid w:val="00386C35"/>
    <w:rsid w:val="00386DD3"/>
    <w:rsid w:val="00386E72"/>
    <w:rsid w:val="003870B9"/>
    <w:rsid w:val="003871E2"/>
    <w:rsid w:val="00390068"/>
    <w:rsid w:val="003914F8"/>
    <w:rsid w:val="003929D2"/>
    <w:rsid w:val="003947BE"/>
    <w:rsid w:val="00395BD3"/>
    <w:rsid w:val="00395DE6"/>
    <w:rsid w:val="00395ED3"/>
    <w:rsid w:val="003968A6"/>
    <w:rsid w:val="00396915"/>
    <w:rsid w:val="00397B06"/>
    <w:rsid w:val="003A1AEC"/>
    <w:rsid w:val="003A26A7"/>
    <w:rsid w:val="003A42B0"/>
    <w:rsid w:val="003A53CF"/>
    <w:rsid w:val="003A5B12"/>
    <w:rsid w:val="003A71EB"/>
    <w:rsid w:val="003B08B8"/>
    <w:rsid w:val="003B4120"/>
    <w:rsid w:val="003B4A23"/>
    <w:rsid w:val="003B4E7B"/>
    <w:rsid w:val="003B5F87"/>
    <w:rsid w:val="003B650C"/>
    <w:rsid w:val="003C051D"/>
    <w:rsid w:val="003C052D"/>
    <w:rsid w:val="003C0B21"/>
    <w:rsid w:val="003C0D10"/>
    <w:rsid w:val="003C0D62"/>
    <w:rsid w:val="003C1315"/>
    <w:rsid w:val="003C1B84"/>
    <w:rsid w:val="003C4234"/>
    <w:rsid w:val="003C4314"/>
    <w:rsid w:val="003C44A2"/>
    <w:rsid w:val="003C5673"/>
    <w:rsid w:val="003C7942"/>
    <w:rsid w:val="003D1CAA"/>
    <w:rsid w:val="003D31F7"/>
    <w:rsid w:val="003D3400"/>
    <w:rsid w:val="003D35C2"/>
    <w:rsid w:val="003D3E15"/>
    <w:rsid w:val="003D4DE3"/>
    <w:rsid w:val="003D56DC"/>
    <w:rsid w:val="003D6B8F"/>
    <w:rsid w:val="003D733F"/>
    <w:rsid w:val="003D7557"/>
    <w:rsid w:val="003D7806"/>
    <w:rsid w:val="003E1D0B"/>
    <w:rsid w:val="003E2FFD"/>
    <w:rsid w:val="003E4761"/>
    <w:rsid w:val="003E4E1D"/>
    <w:rsid w:val="003E61B4"/>
    <w:rsid w:val="003E6640"/>
    <w:rsid w:val="003E6FCD"/>
    <w:rsid w:val="003F080A"/>
    <w:rsid w:val="003F0B3E"/>
    <w:rsid w:val="003F2408"/>
    <w:rsid w:val="003F2425"/>
    <w:rsid w:val="003F26E7"/>
    <w:rsid w:val="003F2F12"/>
    <w:rsid w:val="003F2F6C"/>
    <w:rsid w:val="003F353C"/>
    <w:rsid w:val="003F463D"/>
    <w:rsid w:val="003F492E"/>
    <w:rsid w:val="003F4D2C"/>
    <w:rsid w:val="003F77CC"/>
    <w:rsid w:val="004000AC"/>
    <w:rsid w:val="00400366"/>
    <w:rsid w:val="004009FB"/>
    <w:rsid w:val="00400D2C"/>
    <w:rsid w:val="00400FF0"/>
    <w:rsid w:val="00401AC4"/>
    <w:rsid w:val="00402D4C"/>
    <w:rsid w:val="00403971"/>
    <w:rsid w:val="004040BE"/>
    <w:rsid w:val="00410E06"/>
    <w:rsid w:val="00413A54"/>
    <w:rsid w:val="00414B68"/>
    <w:rsid w:val="004150AB"/>
    <w:rsid w:val="00415396"/>
    <w:rsid w:val="004212AB"/>
    <w:rsid w:val="004221B8"/>
    <w:rsid w:val="00423C16"/>
    <w:rsid w:val="004244ED"/>
    <w:rsid w:val="004256E5"/>
    <w:rsid w:val="0042600A"/>
    <w:rsid w:val="00426093"/>
    <w:rsid w:val="00426908"/>
    <w:rsid w:val="00426E4A"/>
    <w:rsid w:val="00430383"/>
    <w:rsid w:val="004306C6"/>
    <w:rsid w:val="00431E39"/>
    <w:rsid w:val="00432646"/>
    <w:rsid w:val="004328C7"/>
    <w:rsid w:val="00432EB8"/>
    <w:rsid w:val="0043338A"/>
    <w:rsid w:val="0043581C"/>
    <w:rsid w:val="00435F7A"/>
    <w:rsid w:val="00436FE4"/>
    <w:rsid w:val="00437C26"/>
    <w:rsid w:val="004428F0"/>
    <w:rsid w:val="00442B86"/>
    <w:rsid w:val="00443077"/>
    <w:rsid w:val="004435AE"/>
    <w:rsid w:val="00443FD2"/>
    <w:rsid w:val="0044472A"/>
    <w:rsid w:val="00444BC2"/>
    <w:rsid w:val="00444D48"/>
    <w:rsid w:val="00445944"/>
    <w:rsid w:val="00445BA9"/>
    <w:rsid w:val="004461C2"/>
    <w:rsid w:val="00447F14"/>
    <w:rsid w:val="00452422"/>
    <w:rsid w:val="004527D7"/>
    <w:rsid w:val="00453CAF"/>
    <w:rsid w:val="00455502"/>
    <w:rsid w:val="0045665E"/>
    <w:rsid w:val="00462171"/>
    <w:rsid w:val="00462E8E"/>
    <w:rsid w:val="00462FB6"/>
    <w:rsid w:val="0046497C"/>
    <w:rsid w:val="0046578A"/>
    <w:rsid w:val="00465890"/>
    <w:rsid w:val="0046594F"/>
    <w:rsid w:val="004665D5"/>
    <w:rsid w:val="004705E7"/>
    <w:rsid w:val="004713BE"/>
    <w:rsid w:val="0047227D"/>
    <w:rsid w:val="00472736"/>
    <w:rsid w:val="00472786"/>
    <w:rsid w:val="00472A5C"/>
    <w:rsid w:val="004733F4"/>
    <w:rsid w:val="00473424"/>
    <w:rsid w:val="004747BB"/>
    <w:rsid w:val="0047539B"/>
    <w:rsid w:val="00475635"/>
    <w:rsid w:val="004765F9"/>
    <w:rsid w:val="00476679"/>
    <w:rsid w:val="0047735C"/>
    <w:rsid w:val="00480106"/>
    <w:rsid w:val="004806DB"/>
    <w:rsid w:val="004808B8"/>
    <w:rsid w:val="004814E4"/>
    <w:rsid w:val="00483F06"/>
    <w:rsid w:val="00485B61"/>
    <w:rsid w:val="00486196"/>
    <w:rsid w:val="0048679F"/>
    <w:rsid w:val="00486A96"/>
    <w:rsid w:val="004909AE"/>
    <w:rsid w:val="00492AFE"/>
    <w:rsid w:val="00495369"/>
    <w:rsid w:val="004958FC"/>
    <w:rsid w:val="00495ADB"/>
    <w:rsid w:val="004960E0"/>
    <w:rsid w:val="00496362"/>
    <w:rsid w:val="004965BA"/>
    <w:rsid w:val="00496FE4"/>
    <w:rsid w:val="004A0A40"/>
    <w:rsid w:val="004A1CC7"/>
    <w:rsid w:val="004A2BBB"/>
    <w:rsid w:val="004A3ECB"/>
    <w:rsid w:val="004A3EF5"/>
    <w:rsid w:val="004A4F65"/>
    <w:rsid w:val="004A5FB3"/>
    <w:rsid w:val="004A64E3"/>
    <w:rsid w:val="004A74A2"/>
    <w:rsid w:val="004A793B"/>
    <w:rsid w:val="004B014E"/>
    <w:rsid w:val="004B03E3"/>
    <w:rsid w:val="004B0A3C"/>
    <w:rsid w:val="004B1FBF"/>
    <w:rsid w:val="004B1FDB"/>
    <w:rsid w:val="004B2105"/>
    <w:rsid w:val="004B263A"/>
    <w:rsid w:val="004B314F"/>
    <w:rsid w:val="004B36B8"/>
    <w:rsid w:val="004B3864"/>
    <w:rsid w:val="004B4C04"/>
    <w:rsid w:val="004C0D21"/>
    <w:rsid w:val="004C0DB3"/>
    <w:rsid w:val="004C24DB"/>
    <w:rsid w:val="004C396C"/>
    <w:rsid w:val="004C3DD5"/>
    <w:rsid w:val="004C48D8"/>
    <w:rsid w:val="004C52CD"/>
    <w:rsid w:val="004C5F1E"/>
    <w:rsid w:val="004C5F95"/>
    <w:rsid w:val="004C5FE2"/>
    <w:rsid w:val="004D011A"/>
    <w:rsid w:val="004D08E1"/>
    <w:rsid w:val="004D0BF9"/>
    <w:rsid w:val="004D1CA7"/>
    <w:rsid w:val="004D26B3"/>
    <w:rsid w:val="004D2A64"/>
    <w:rsid w:val="004D345B"/>
    <w:rsid w:val="004D3FDF"/>
    <w:rsid w:val="004D495E"/>
    <w:rsid w:val="004D4CE6"/>
    <w:rsid w:val="004D4E42"/>
    <w:rsid w:val="004D5EF0"/>
    <w:rsid w:val="004D7026"/>
    <w:rsid w:val="004D7D82"/>
    <w:rsid w:val="004E087D"/>
    <w:rsid w:val="004E0B14"/>
    <w:rsid w:val="004E0F4F"/>
    <w:rsid w:val="004E1842"/>
    <w:rsid w:val="004E36EE"/>
    <w:rsid w:val="004E3E2F"/>
    <w:rsid w:val="004E3ECF"/>
    <w:rsid w:val="004E4104"/>
    <w:rsid w:val="004E47CF"/>
    <w:rsid w:val="004E5B71"/>
    <w:rsid w:val="004E6753"/>
    <w:rsid w:val="004E6886"/>
    <w:rsid w:val="004E7248"/>
    <w:rsid w:val="004F0043"/>
    <w:rsid w:val="004F0058"/>
    <w:rsid w:val="004F10DB"/>
    <w:rsid w:val="004F2B57"/>
    <w:rsid w:val="004F3221"/>
    <w:rsid w:val="004F3EAF"/>
    <w:rsid w:val="004F4308"/>
    <w:rsid w:val="004F4944"/>
    <w:rsid w:val="004F78DB"/>
    <w:rsid w:val="004F7CFC"/>
    <w:rsid w:val="00500374"/>
    <w:rsid w:val="00500FBF"/>
    <w:rsid w:val="00502706"/>
    <w:rsid w:val="005032F9"/>
    <w:rsid w:val="00503CDE"/>
    <w:rsid w:val="00504094"/>
    <w:rsid w:val="00504699"/>
    <w:rsid w:val="005046CA"/>
    <w:rsid w:val="00504CB5"/>
    <w:rsid w:val="00505802"/>
    <w:rsid w:val="005072A0"/>
    <w:rsid w:val="0051091E"/>
    <w:rsid w:val="00511354"/>
    <w:rsid w:val="00512DEC"/>
    <w:rsid w:val="005142D0"/>
    <w:rsid w:val="005173C9"/>
    <w:rsid w:val="005177C2"/>
    <w:rsid w:val="00521F2A"/>
    <w:rsid w:val="00522411"/>
    <w:rsid w:val="0052291D"/>
    <w:rsid w:val="00522D2D"/>
    <w:rsid w:val="00524278"/>
    <w:rsid w:val="0052427C"/>
    <w:rsid w:val="005249FB"/>
    <w:rsid w:val="00525199"/>
    <w:rsid w:val="00525F07"/>
    <w:rsid w:val="00526A38"/>
    <w:rsid w:val="005275D1"/>
    <w:rsid w:val="0053031A"/>
    <w:rsid w:val="00530587"/>
    <w:rsid w:val="00530625"/>
    <w:rsid w:val="00530801"/>
    <w:rsid w:val="00530E26"/>
    <w:rsid w:val="0053269B"/>
    <w:rsid w:val="0053284A"/>
    <w:rsid w:val="00533A9D"/>
    <w:rsid w:val="00533F93"/>
    <w:rsid w:val="005343A0"/>
    <w:rsid w:val="0053477A"/>
    <w:rsid w:val="0053533B"/>
    <w:rsid w:val="00536F2A"/>
    <w:rsid w:val="0053720C"/>
    <w:rsid w:val="00537833"/>
    <w:rsid w:val="00537D78"/>
    <w:rsid w:val="005403B0"/>
    <w:rsid w:val="005404C1"/>
    <w:rsid w:val="00541185"/>
    <w:rsid w:val="00541B2C"/>
    <w:rsid w:val="00541FB0"/>
    <w:rsid w:val="005430B9"/>
    <w:rsid w:val="0054415D"/>
    <w:rsid w:val="005443B0"/>
    <w:rsid w:val="005443E5"/>
    <w:rsid w:val="005446F6"/>
    <w:rsid w:val="00545046"/>
    <w:rsid w:val="00546AC7"/>
    <w:rsid w:val="00546AE3"/>
    <w:rsid w:val="0054739D"/>
    <w:rsid w:val="00547619"/>
    <w:rsid w:val="00547723"/>
    <w:rsid w:val="005479A0"/>
    <w:rsid w:val="00550540"/>
    <w:rsid w:val="00550B06"/>
    <w:rsid w:val="00551590"/>
    <w:rsid w:val="00551D91"/>
    <w:rsid w:val="00551FCA"/>
    <w:rsid w:val="0055524B"/>
    <w:rsid w:val="00555784"/>
    <w:rsid w:val="0055636D"/>
    <w:rsid w:val="005563E5"/>
    <w:rsid w:val="00557716"/>
    <w:rsid w:val="00561597"/>
    <w:rsid w:val="0056440B"/>
    <w:rsid w:val="0056674C"/>
    <w:rsid w:val="00566750"/>
    <w:rsid w:val="00567093"/>
    <w:rsid w:val="0056733A"/>
    <w:rsid w:val="00567363"/>
    <w:rsid w:val="00567514"/>
    <w:rsid w:val="00570404"/>
    <w:rsid w:val="00573236"/>
    <w:rsid w:val="00573641"/>
    <w:rsid w:val="00574AAD"/>
    <w:rsid w:val="005771B9"/>
    <w:rsid w:val="005773D2"/>
    <w:rsid w:val="005776C8"/>
    <w:rsid w:val="005810DE"/>
    <w:rsid w:val="00581F5D"/>
    <w:rsid w:val="0058246B"/>
    <w:rsid w:val="005825F0"/>
    <w:rsid w:val="00582C53"/>
    <w:rsid w:val="00583255"/>
    <w:rsid w:val="00583944"/>
    <w:rsid w:val="00586B89"/>
    <w:rsid w:val="00586DAA"/>
    <w:rsid w:val="005873AE"/>
    <w:rsid w:val="00587F48"/>
    <w:rsid w:val="005903FF"/>
    <w:rsid w:val="00590D67"/>
    <w:rsid w:val="00591117"/>
    <w:rsid w:val="00591993"/>
    <w:rsid w:val="005921A8"/>
    <w:rsid w:val="0059382B"/>
    <w:rsid w:val="00593E86"/>
    <w:rsid w:val="00594E32"/>
    <w:rsid w:val="00597368"/>
    <w:rsid w:val="00597F1C"/>
    <w:rsid w:val="005A07A4"/>
    <w:rsid w:val="005A176C"/>
    <w:rsid w:val="005A18FF"/>
    <w:rsid w:val="005A1FA6"/>
    <w:rsid w:val="005A205A"/>
    <w:rsid w:val="005A2559"/>
    <w:rsid w:val="005A262A"/>
    <w:rsid w:val="005A2BAC"/>
    <w:rsid w:val="005A2BB2"/>
    <w:rsid w:val="005A3B69"/>
    <w:rsid w:val="005A4392"/>
    <w:rsid w:val="005A4641"/>
    <w:rsid w:val="005A5FE2"/>
    <w:rsid w:val="005A5FF5"/>
    <w:rsid w:val="005A647D"/>
    <w:rsid w:val="005A6880"/>
    <w:rsid w:val="005A6B8F"/>
    <w:rsid w:val="005A75F9"/>
    <w:rsid w:val="005A79A7"/>
    <w:rsid w:val="005B01B0"/>
    <w:rsid w:val="005B0C69"/>
    <w:rsid w:val="005B121B"/>
    <w:rsid w:val="005B1FC4"/>
    <w:rsid w:val="005B33E2"/>
    <w:rsid w:val="005B4467"/>
    <w:rsid w:val="005B52E2"/>
    <w:rsid w:val="005B53E9"/>
    <w:rsid w:val="005B6285"/>
    <w:rsid w:val="005B6313"/>
    <w:rsid w:val="005B73F9"/>
    <w:rsid w:val="005C1769"/>
    <w:rsid w:val="005C17AA"/>
    <w:rsid w:val="005C39E9"/>
    <w:rsid w:val="005C3C11"/>
    <w:rsid w:val="005C5258"/>
    <w:rsid w:val="005C5A60"/>
    <w:rsid w:val="005D03FD"/>
    <w:rsid w:val="005D1202"/>
    <w:rsid w:val="005D19D2"/>
    <w:rsid w:val="005D3F1C"/>
    <w:rsid w:val="005D44D6"/>
    <w:rsid w:val="005D5243"/>
    <w:rsid w:val="005D6F02"/>
    <w:rsid w:val="005D7710"/>
    <w:rsid w:val="005E0133"/>
    <w:rsid w:val="005E0C31"/>
    <w:rsid w:val="005E36D8"/>
    <w:rsid w:val="005E3822"/>
    <w:rsid w:val="005E39C9"/>
    <w:rsid w:val="005E413D"/>
    <w:rsid w:val="005E5B2D"/>
    <w:rsid w:val="005E631A"/>
    <w:rsid w:val="005F10A5"/>
    <w:rsid w:val="005F52DB"/>
    <w:rsid w:val="005F548E"/>
    <w:rsid w:val="005F6327"/>
    <w:rsid w:val="005F63A5"/>
    <w:rsid w:val="005F73DC"/>
    <w:rsid w:val="00600708"/>
    <w:rsid w:val="006008DB"/>
    <w:rsid w:val="0060225A"/>
    <w:rsid w:val="00603135"/>
    <w:rsid w:val="0060467D"/>
    <w:rsid w:val="006047B5"/>
    <w:rsid w:val="0060546F"/>
    <w:rsid w:val="00606563"/>
    <w:rsid w:val="00607074"/>
    <w:rsid w:val="006072C5"/>
    <w:rsid w:val="006075C8"/>
    <w:rsid w:val="00607858"/>
    <w:rsid w:val="00607DDC"/>
    <w:rsid w:val="006107A5"/>
    <w:rsid w:val="00610C1C"/>
    <w:rsid w:val="006119DF"/>
    <w:rsid w:val="00611EB8"/>
    <w:rsid w:val="006121DB"/>
    <w:rsid w:val="00612501"/>
    <w:rsid w:val="00613A72"/>
    <w:rsid w:val="00614B53"/>
    <w:rsid w:val="00615F9E"/>
    <w:rsid w:val="00616354"/>
    <w:rsid w:val="006165AA"/>
    <w:rsid w:val="00616D3B"/>
    <w:rsid w:val="00616FC5"/>
    <w:rsid w:val="0061786C"/>
    <w:rsid w:val="00617989"/>
    <w:rsid w:val="00622A21"/>
    <w:rsid w:val="006234BD"/>
    <w:rsid w:val="00623683"/>
    <w:rsid w:val="00624136"/>
    <w:rsid w:val="00624B61"/>
    <w:rsid w:val="006276F2"/>
    <w:rsid w:val="00630CDF"/>
    <w:rsid w:val="006318B3"/>
    <w:rsid w:val="00631A87"/>
    <w:rsid w:val="00633D87"/>
    <w:rsid w:val="00633E53"/>
    <w:rsid w:val="00635310"/>
    <w:rsid w:val="0063545F"/>
    <w:rsid w:val="0064182A"/>
    <w:rsid w:val="006422C7"/>
    <w:rsid w:val="00643510"/>
    <w:rsid w:val="00644471"/>
    <w:rsid w:val="00644A33"/>
    <w:rsid w:val="006463BF"/>
    <w:rsid w:val="006465FA"/>
    <w:rsid w:val="006465FC"/>
    <w:rsid w:val="00646C41"/>
    <w:rsid w:val="00646ECB"/>
    <w:rsid w:val="006473C3"/>
    <w:rsid w:val="00650C3C"/>
    <w:rsid w:val="006513D4"/>
    <w:rsid w:val="006520D8"/>
    <w:rsid w:val="00653954"/>
    <w:rsid w:val="00653BDD"/>
    <w:rsid w:val="006545BB"/>
    <w:rsid w:val="00655EDC"/>
    <w:rsid w:val="00656255"/>
    <w:rsid w:val="006570EB"/>
    <w:rsid w:val="00661375"/>
    <w:rsid w:val="006613FC"/>
    <w:rsid w:val="00662951"/>
    <w:rsid w:val="00662B15"/>
    <w:rsid w:val="00664DF6"/>
    <w:rsid w:val="006656B2"/>
    <w:rsid w:val="006656F1"/>
    <w:rsid w:val="00665841"/>
    <w:rsid w:val="00665A4B"/>
    <w:rsid w:val="006666EA"/>
    <w:rsid w:val="00666FF2"/>
    <w:rsid w:val="0066746C"/>
    <w:rsid w:val="0067037D"/>
    <w:rsid w:val="0067088C"/>
    <w:rsid w:val="00670B4D"/>
    <w:rsid w:val="0067188B"/>
    <w:rsid w:val="0067212A"/>
    <w:rsid w:val="00672136"/>
    <w:rsid w:val="006725D0"/>
    <w:rsid w:val="0067281E"/>
    <w:rsid w:val="00673946"/>
    <w:rsid w:val="00674D59"/>
    <w:rsid w:val="006768AE"/>
    <w:rsid w:val="0067784D"/>
    <w:rsid w:val="00677CB8"/>
    <w:rsid w:val="006803E0"/>
    <w:rsid w:val="00680462"/>
    <w:rsid w:val="00681CB8"/>
    <w:rsid w:val="00683A75"/>
    <w:rsid w:val="00684538"/>
    <w:rsid w:val="00685628"/>
    <w:rsid w:val="006858DA"/>
    <w:rsid w:val="00686A09"/>
    <w:rsid w:val="006900F7"/>
    <w:rsid w:val="00690749"/>
    <w:rsid w:val="00690CEE"/>
    <w:rsid w:val="00691A0D"/>
    <w:rsid w:val="00691C9A"/>
    <w:rsid w:val="00692806"/>
    <w:rsid w:val="006929FF"/>
    <w:rsid w:val="00692BF7"/>
    <w:rsid w:val="00692C44"/>
    <w:rsid w:val="00692E3D"/>
    <w:rsid w:val="00693264"/>
    <w:rsid w:val="00696011"/>
    <w:rsid w:val="006A1B30"/>
    <w:rsid w:val="006A1E91"/>
    <w:rsid w:val="006A2689"/>
    <w:rsid w:val="006A3B3A"/>
    <w:rsid w:val="006A4A8D"/>
    <w:rsid w:val="006A5191"/>
    <w:rsid w:val="006A51C6"/>
    <w:rsid w:val="006A56B9"/>
    <w:rsid w:val="006A6593"/>
    <w:rsid w:val="006A7029"/>
    <w:rsid w:val="006A7230"/>
    <w:rsid w:val="006A7D08"/>
    <w:rsid w:val="006B1352"/>
    <w:rsid w:val="006B18EF"/>
    <w:rsid w:val="006B1FB9"/>
    <w:rsid w:val="006B290F"/>
    <w:rsid w:val="006B360F"/>
    <w:rsid w:val="006B3BAC"/>
    <w:rsid w:val="006B5F0A"/>
    <w:rsid w:val="006B7A69"/>
    <w:rsid w:val="006B7D69"/>
    <w:rsid w:val="006C08F1"/>
    <w:rsid w:val="006C17DF"/>
    <w:rsid w:val="006C1934"/>
    <w:rsid w:val="006C2770"/>
    <w:rsid w:val="006C285B"/>
    <w:rsid w:val="006C2900"/>
    <w:rsid w:val="006C32A8"/>
    <w:rsid w:val="006C37E2"/>
    <w:rsid w:val="006C3E2E"/>
    <w:rsid w:val="006C7834"/>
    <w:rsid w:val="006C7A09"/>
    <w:rsid w:val="006D02D0"/>
    <w:rsid w:val="006D3DC2"/>
    <w:rsid w:val="006D3EA8"/>
    <w:rsid w:val="006D4BB9"/>
    <w:rsid w:val="006D7E05"/>
    <w:rsid w:val="006E00A2"/>
    <w:rsid w:val="006E0679"/>
    <w:rsid w:val="006E27CF"/>
    <w:rsid w:val="006E4AA7"/>
    <w:rsid w:val="006E4BB5"/>
    <w:rsid w:val="006E5E4A"/>
    <w:rsid w:val="006E6D9A"/>
    <w:rsid w:val="006E6E57"/>
    <w:rsid w:val="006E6FF7"/>
    <w:rsid w:val="006E75A0"/>
    <w:rsid w:val="006F000A"/>
    <w:rsid w:val="006F03AB"/>
    <w:rsid w:val="006F07F4"/>
    <w:rsid w:val="006F1202"/>
    <w:rsid w:val="006F32D1"/>
    <w:rsid w:val="006F5025"/>
    <w:rsid w:val="006F5187"/>
    <w:rsid w:val="006F58A8"/>
    <w:rsid w:val="006F7420"/>
    <w:rsid w:val="00700D27"/>
    <w:rsid w:val="007014A1"/>
    <w:rsid w:val="007032CB"/>
    <w:rsid w:val="00703926"/>
    <w:rsid w:val="00703A96"/>
    <w:rsid w:val="007041DF"/>
    <w:rsid w:val="007046C0"/>
    <w:rsid w:val="00704F35"/>
    <w:rsid w:val="007126F7"/>
    <w:rsid w:val="00712F51"/>
    <w:rsid w:val="00713543"/>
    <w:rsid w:val="00713930"/>
    <w:rsid w:val="00713D70"/>
    <w:rsid w:val="0071404D"/>
    <w:rsid w:val="00714540"/>
    <w:rsid w:val="00714687"/>
    <w:rsid w:val="00714697"/>
    <w:rsid w:val="00715039"/>
    <w:rsid w:val="00715712"/>
    <w:rsid w:val="00715FE7"/>
    <w:rsid w:val="0071659F"/>
    <w:rsid w:val="007166B9"/>
    <w:rsid w:val="0072023C"/>
    <w:rsid w:val="007210D0"/>
    <w:rsid w:val="00722A66"/>
    <w:rsid w:val="00723048"/>
    <w:rsid w:val="00723829"/>
    <w:rsid w:val="00723984"/>
    <w:rsid w:val="00724A93"/>
    <w:rsid w:val="00724E9C"/>
    <w:rsid w:val="00726561"/>
    <w:rsid w:val="00726C32"/>
    <w:rsid w:val="00730376"/>
    <w:rsid w:val="00730BCE"/>
    <w:rsid w:val="00731335"/>
    <w:rsid w:val="007334C5"/>
    <w:rsid w:val="00734868"/>
    <w:rsid w:val="00734CF1"/>
    <w:rsid w:val="0073771B"/>
    <w:rsid w:val="007406C8"/>
    <w:rsid w:val="00740991"/>
    <w:rsid w:val="007454EF"/>
    <w:rsid w:val="00746F9B"/>
    <w:rsid w:val="00747ED9"/>
    <w:rsid w:val="007509AB"/>
    <w:rsid w:val="00751606"/>
    <w:rsid w:val="0075223B"/>
    <w:rsid w:val="00753F4D"/>
    <w:rsid w:val="00755484"/>
    <w:rsid w:val="007574C1"/>
    <w:rsid w:val="0075771F"/>
    <w:rsid w:val="00760473"/>
    <w:rsid w:val="00761ED4"/>
    <w:rsid w:val="007622EF"/>
    <w:rsid w:val="00762D2F"/>
    <w:rsid w:val="007664F6"/>
    <w:rsid w:val="00770972"/>
    <w:rsid w:val="00770F1C"/>
    <w:rsid w:val="00771651"/>
    <w:rsid w:val="0077167B"/>
    <w:rsid w:val="00771E12"/>
    <w:rsid w:val="0077314E"/>
    <w:rsid w:val="0077325E"/>
    <w:rsid w:val="007741C7"/>
    <w:rsid w:val="007744BF"/>
    <w:rsid w:val="007774CF"/>
    <w:rsid w:val="0077756E"/>
    <w:rsid w:val="00781090"/>
    <w:rsid w:val="00781867"/>
    <w:rsid w:val="00781A6D"/>
    <w:rsid w:val="0078219F"/>
    <w:rsid w:val="007825E1"/>
    <w:rsid w:val="0078332C"/>
    <w:rsid w:val="007833EC"/>
    <w:rsid w:val="007835C1"/>
    <w:rsid w:val="00783A16"/>
    <w:rsid w:val="007859E5"/>
    <w:rsid w:val="00785C30"/>
    <w:rsid w:val="00787089"/>
    <w:rsid w:val="00790005"/>
    <w:rsid w:val="007915AD"/>
    <w:rsid w:val="0079289A"/>
    <w:rsid w:val="00793111"/>
    <w:rsid w:val="00793B4A"/>
    <w:rsid w:val="0079413C"/>
    <w:rsid w:val="007955E0"/>
    <w:rsid w:val="007958A2"/>
    <w:rsid w:val="007959E9"/>
    <w:rsid w:val="00797004"/>
    <w:rsid w:val="007970FD"/>
    <w:rsid w:val="007A14F0"/>
    <w:rsid w:val="007A2FA7"/>
    <w:rsid w:val="007A3882"/>
    <w:rsid w:val="007A421E"/>
    <w:rsid w:val="007A4F60"/>
    <w:rsid w:val="007A5403"/>
    <w:rsid w:val="007A5DE8"/>
    <w:rsid w:val="007A5E09"/>
    <w:rsid w:val="007A6BB8"/>
    <w:rsid w:val="007A7D38"/>
    <w:rsid w:val="007B0B1C"/>
    <w:rsid w:val="007B0F04"/>
    <w:rsid w:val="007B1087"/>
    <w:rsid w:val="007B15CB"/>
    <w:rsid w:val="007B29FB"/>
    <w:rsid w:val="007B386A"/>
    <w:rsid w:val="007B3C56"/>
    <w:rsid w:val="007B4A14"/>
    <w:rsid w:val="007B79AC"/>
    <w:rsid w:val="007C0A68"/>
    <w:rsid w:val="007C0EE2"/>
    <w:rsid w:val="007C2CE6"/>
    <w:rsid w:val="007C467D"/>
    <w:rsid w:val="007C6607"/>
    <w:rsid w:val="007D04C3"/>
    <w:rsid w:val="007D0F78"/>
    <w:rsid w:val="007D1858"/>
    <w:rsid w:val="007D1B38"/>
    <w:rsid w:val="007D32BF"/>
    <w:rsid w:val="007D3417"/>
    <w:rsid w:val="007D3933"/>
    <w:rsid w:val="007D453D"/>
    <w:rsid w:val="007D48F6"/>
    <w:rsid w:val="007D663A"/>
    <w:rsid w:val="007D6709"/>
    <w:rsid w:val="007E2912"/>
    <w:rsid w:val="007E3CD9"/>
    <w:rsid w:val="007E3EFE"/>
    <w:rsid w:val="007E4E83"/>
    <w:rsid w:val="007E57B3"/>
    <w:rsid w:val="007E6A5F"/>
    <w:rsid w:val="007E6ED5"/>
    <w:rsid w:val="007F006D"/>
    <w:rsid w:val="007F0CED"/>
    <w:rsid w:val="007F1685"/>
    <w:rsid w:val="007F18A8"/>
    <w:rsid w:val="007F18F6"/>
    <w:rsid w:val="007F2110"/>
    <w:rsid w:val="007F247B"/>
    <w:rsid w:val="007F247C"/>
    <w:rsid w:val="007F521F"/>
    <w:rsid w:val="007F56BA"/>
    <w:rsid w:val="007F59BA"/>
    <w:rsid w:val="007F6690"/>
    <w:rsid w:val="007F7A9F"/>
    <w:rsid w:val="008037CE"/>
    <w:rsid w:val="008037E9"/>
    <w:rsid w:val="00804219"/>
    <w:rsid w:val="00804539"/>
    <w:rsid w:val="00804B5E"/>
    <w:rsid w:val="00805164"/>
    <w:rsid w:val="008057BC"/>
    <w:rsid w:val="0080611F"/>
    <w:rsid w:val="00806FC4"/>
    <w:rsid w:val="00810090"/>
    <w:rsid w:val="008110A5"/>
    <w:rsid w:val="00813F49"/>
    <w:rsid w:val="00814A80"/>
    <w:rsid w:val="00814B97"/>
    <w:rsid w:val="00815E2B"/>
    <w:rsid w:val="00816797"/>
    <w:rsid w:val="0081798F"/>
    <w:rsid w:val="00820336"/>
    <w:rsid w:val="00821244"/>
    <w:rsid w:val="008215E3"/>
    <w:rsid w:val="00822816"/>
    <w:rsid w:val="00824DFD"/>
    <w:rsid w:val="008252AD"/>
    <w:rsid w:val="008259CD"/>
    <w:rsid w:val="00825C44"/>
    <w:rsid w:val="008270EE"/>
    <w:rsid w:val="00830524"/>
    <w:rsid w:val="00831961"/>
    <w:rsid w:val="00832103"/>
    <w:rsid w:val="0083263A"/>
    <w:rsid w:val="00832974"/>
    <w:rsid w:val="00832A83"/>
    <w:rsid w:val="008346EE"/>
    <w:rsid w:val="00834A2F"/>
    <w:rsid w:val="00835C37"/>
    <w:rsid w:val="00840171"/>
    <w:rsid w:val="008421A5"/>
    <w:rsid w:val="008426D2"/>
    <w:rsid w:val="00843947"/>
    <w:rsid w:val="0084504E"/>
    <w:rsid w:val="008457F3"/>
    <w:rsid w:val="00845B6D"/>
    <w:rsid w:val="00847948"/>
    <w:rsid w:val="00847C78"/>
    <w:rsid w:val="00850658"/>
    <w:rsid w:val="008508A9"/>
    <w:rsid w:val="00850E31"/>
    <w:rsid w:val="008519ED"/>
    <w:rsid w:val="00851C58"/>
    <w:rsid w:val="00851F5E"/>
    <w:rsid w:val="00852574"/>
    <w:rsid w:val="0085328E"/>
    <w:rsid w:val="00853476"/>
    <w:rsid w:val="008544CA"/>
    <w:rsid w:val="00854B2D"/>
    <w:rsid w:val="00855AC7"/>
    <w:rsid w:val="00855F64"/>
    <w:rsid w:val="0085666C"/>
    <w:rsid w:val="00856B33"/>
    <w:rsid w:val="008606A2"/>
    <w:rsid w:val="008606B1"/>
    <w:rsid w:val="008608EE"/>
    <w:rsid w:val="00860D3C"/>
    <w:rsid w:val="00860DBE"/>
    <w:rsid w:val="00860DC4"/>
    <w:rsid w:val="00861888"/>
    <w:rsid w:val="00862B9E"/>
    <w:rsid w:val="0086341D"/>
    <w:rsid w:val="00863B10"/>
    <w:rsid w:val="00863BCE"/>
    <w:rsid w:val="00864995"/>
    <w:rsid w:val="008653F9"/>
    <w:rsid w:val="00866614"/>
    <w:rsid w:val="00866769"/>
    <w:rsid w:val="008669BD"/>
    <w:rsid w:val="008711F6"/>
    <w:rsid w:val="0087134F"/>
    <w:rsid w:val="008716DC"/>
    <w:rsid w:val="008724C0"/>
    <w:rsid w:val="00873258"/>
    <w:rsid w:val="0087373B"/>
    <w:rsid w:val="00874A77"/>
    <w:rsid w:val="008764E5"/>
    <w:rsid w:val="00876625"/>
    <w:rsid w:val="008766D0"/>
    <w:rsid w:val="00876B63"/>
    <w:rsid w:val="00880D92"/>
    <w:rsid w:val="00882140"/>
    <w:rsid w:val="00883C89"/>
    <w:rsid w:val="008857B5"/>
    <w:rsid w:val="00886D3C"/>
    <w:rsid w:val="00891047"/>
    <w:rsid w:val="00891458"/>
    <w:rsid w:val="00891B01"/>
    <w:rsid w:val="00892852"/>
    <w:rsid w:val="00893EE8"/>
    <w:rsid w:val="0089402D"/>
    <w:rsid w:val="008950F1"/>
    <w:rsid w:val="00895137"/>
    <w:rsid w:val="00895CA8"/>
    <w:rsid w:val="008963FB"/>
    <w:rsid w:val="0089746E"/>
    <w:rsid w:val="008A0637"/>
    <w:rsid w:val="008A0FA8"/>
    <w:rsid w:val="008A2FF8"/>
    <w:rsid w:val="008A4123"/>
    <w:rsid w:val="008B06F2"/>
    <w:rsid w:val="008B1119"/>
    <w:rsid w:val="008B1423"/>
    <w:rsid w:val="008B1DD5"/>
    <w:rsid w:val="008B233B"/>
    <w:rsid w:val="008B4264"/>
    <w:rsid w:val="008B6E42"/>
    <w:rsid w:val="008C2214"/>
    <w:rsid w:val="008C73B3"/>
    <w:rsid w:val="008D0746"/>
    <w:rsid w:val="008D0A98"/>
    <w:rsid w:val="008D0D8B"/>
    <w:rsid w:val="008D1E1F"/>
    <w:rsid w:val="008D2414"/>
    <w:rsid w:val="008D26E2"/>
    <w:rsid w:val="008D2CB0"/>
    <w:rsid w:val="008D31B7"/>
    <w:rsid w:val="008D383F"/>
    <w:rsid w:val="008D4030"/>
    <w:rsid w:val="008D4EAF"/>
    <w:rsid w:val="008D5252"/>
    <w:rsid w:val="008D58B5"/>
    <w:rsid w:val="008D6F9C"/>
    <w:rsid w:val="008D7048"/>
    <w:rsid w:val="008D7118"/>
    <w:rsid w:val="008D71E8"/>
    <w:rsid w:val="008D7774"/>
    <w:rsid w:val="008E2560"/>
    <w:rsid w:val="008E2813"/>
    <w:rsid w:val="008E2AF3"/>
    <w:rsid w:val="008E3018"/>
    <w:rsid w:val="008E37A2"/>
    <w:rsid w:val="008E3C3D"/>
    <w:rsid w:val="008E59C9"/>
    <w:rsid w:val="008E5F2A"/>
    <w:rsid w:val="008E638C"/>
    <w:rsid w:val="008E672F"/>
    <w:rsid w:val="008E6D01"/>
    <w:rsid w:val="008E79EC"/>
    <w:rsid w:val="008F1521"/>
    <w:rsid w:val="008F23BE"/>
    <w:rsid w:val="008F39D2"/>
    <w:rsid w:val="008F6E04"/>
    <w:rsid w:val="008F7367"/>
    <w:rsid w:val="008F7420"/>
    <w:rsid w:val="009001BF"/>
    <w:rsid w:val="00900762"/>
    <w:rsid w:val="00901637"/>
    <w:rsid w:val="00901830"/>
    <w:rsid w:val="009025FA"/>
    <w:rsid w:val="00902A96"/>
    <w:rsid w:val="009058A2"/>
    <w:rsid w:val="009060A1"/>
    <w:rsid w:val="00910C46"/>
    <w:rsid w:val="00911149"/>
    <w:rsid w:val="00912B40"/>
    <w:rsid w:val="00913E6C"/>
    <w:rsid w:val="0091579E"/>
    <w:rsid w:val="00916E5E"/>
    <w:rsid w:val="009177AE"/>
    <w:rsid w:val="00917E39"/>
    <w:rsid w:val="00921002"/>
    <w:rsid w:val="0092408B"/>
    <w:rsid w:val="009243E0"/>
    <w:rsid w:val="00925853"/>
    <w:rsid w:val="0092587E"/>
    <w:rsid w:val="00926400"/>
    <w:rsid w:val="00930CB1"/>
    <w:rsid w:val="00930DF8"/>
    <w:rsid w:val="009310A9"/>
    <w:rsid w:val="00931BF8"/>
    <w:rsid w:val="00932A4C"/>
    <w:rsid w:val="00933AA8"/>
    <w:rsid w:val="00933D40"/>
    <w:rsid w:val="00934358"/>
    <w:rsid w:val="009349B0"/>
    <w:rsid w:val="00936191"/>
    <w:rsid w:val="00940751"/>
    <w:rsid w:val="00941197"/>
    <w:rsid w:val="00941FB8"/>
    <w:rsid w:val="0094287C"/>
    <w:rsid w:val="009431C5"/>
    <w:rsid w:val="00944459"/>
    <w:rsid w:val="00944975"/>
    <w:rsid w:val="00945758"/>
    <w:rsid w:val="00945D5C"/>
    <w:rsid w:val="009460BB"/>
    <w:rsid w:val="00946594"/>
    <w:rsid w:val="0094754A"/>
    <w:rsid w:val="00947F0A"/>
    <w:rsid w:val="009509D1"/>
    <w:rsid w:val="00950A9F"/>
    <w:rsid w:val="009517AA"/>
    <w:rsid w:val="009559EF"/>
    <w:rsid w:val="0095738A"/>
    <w:rsid w:val="00960CD5"/>
    <w:rsid w:val="009610D0"/>
    <w:rsid w:val="009627CC"/>
    <w:rsid w:val="00963730"/>
    <w:rsid w:val="00964479"/>
    <w:rsid w:val="00965026"/>
    <w:rsid w:val="00965AEA"/>
    <w:rsid w:val="00965DE2"/>
    <w:rsid w:val="00967B6E"/>
    <w:rsid w:val="00967EE8"/>
    <w:rsid w:val="009702D0"/>
    <w:rsid w:val="0097067A"/>
    <w:rsid w:val="009711F8"/>
    <w:rsid w:val="0097323D"/>
    <w:rsid w:val="009734B5"/>
    <w:rsid w:val="00974188"/>
    <w:rsid w:val="00975260"/>
    <w:rsid w:val="0097543E"/>
    <w:rsid w:val="00975A56"/>
    <w:rsid w:val="00976034"/>
    <w:rsid w:val="009770D3"/>
    <w:rsid w:val="0098020F"/>
    <w:rsid w:val="00980F0D"/>
    <w:rsid w:val="00981C41"/>
    <w:rsid w:val="00981EA1"/>
    <w:rsid w:val="009821B8"/>
    <w:rsid w:val="00982CB8"/>
    <w:rsid w:val="00982E7B"/>
    <w:rsid w:val="0098461D"/>
    <w:rsid w:val="009868F0"/>
    <w:rsid w:val="0098746D"/>
    <w:rsid w:val="009925C5"/>
    <w:rsid w:val="0099320A"/>
    <w:rsid w:val="0099451F"/>
    <w:rsid w:val="009958FF"/>
    <w:rsid w:val="00996922"/>
    <w:rsid w:val="00996EFC"/>
    <w:rsid w:val="009972BE"/>
    <w:rsid w:val="00997D7C"/>
    <w:rsid w:val="009A06AB"/>
    <w:rsid w:val="009A2EFC"/>
    <w:rsid w:val="009A315A"/>
    <w:rsid w:val="009A3416"/>
    <w:rsid w:val="009A3969"/>
    <w:rsid w:val="009A3A68"/>
    <w:rsid w:val="009A4296"/>
    <w:rsid w:val="009A4DEA"/>
    <w:rsid w:val="009A64E0"/>
    <w:rsid w:val="009A78DA"/>
    <w:rsid w:val="009B6799"/>
    <w:rsid w:val="009B7F6D"/>
    <w:rsid w:val="009C0982"/>
    <w:rsid w:val="009C0AE0"/>
    <w:rsid w:val="009C0D93"/>
    <w:rsid w:val="009C224A"/>
    <w:rsid w:val="009C23A0"/>
    <w:rsid w:val="009C59AF"/>
    <w:rsid w:val="009C5E7D"/>
    <w:rsid w:val="009C6B83"/>
    <w:rsid w:val="009D09AA"/>
    <w:rsid w:val="009D1597"/>
    <w:rsid w:val="009D17AD"/>
    <w:rsid w:val="009D18FD"/>
    <w:rsid w:val="009D1D15"/>
    <w:rsid w:val="009D1D7C"/>
    <w:rsid w:val="009D1ED7"/>
    <w:rsid w:val="009D2CD3"/>
    <w:rsid w:val="009D2DC0"/>
    <w:rsid w:val="009D2E05"/>
    <w:rsid w:val="009D2E7B"/>
    <w:rsid w:val="009D3E33"/>
    <w:rsid w:val="009D6D62"/>
    <w:rsid w:val="009D75A9"/>
    <w:rsid w:val="009E07F6"/>
    <w:rsid w:val="009E134A"/>
    <w:rsid w:val="009E1454"/>
    <w:rsid w:val="009E3316"/>
    <w:rsid w:val="009E4648"/>
    <w:rsid w:val="009E7329"/>
    <w:rsid w:val="009E75CE"/>
    <w:rsid w:val="009E7646"/>
    <w:rsid w:val="009E7A0A"/>
    <w:rsid w:val="009F0883"/>
    <w:rsid w:val="009F089B"/>
    <w:rsid w:val="009F0FD8"/>
    <w:rsid w:val="009F2E2E"/>
    <w:rsid w:val="009F3745"/>
    <w:rsid w:val="009F3CA2"/>
    <w:rsid w:val="009F4704"/>
    <w:rsid w:val="009F481C"/>
    <w:rsid w:val="009F6E9A"/>
    <w:rsid w:val="009F7E80"/>
    <w:rsid w:val="00A01AD1"/>
    <w:rsid w:val="00A02ED4"/>
    <w:rsid w:val="00A03466"/>
    <w:rsid w:val="00A0397F"/>
    <w:rsid w:val="00A04436"/>
    <w:rsid w:val="00A054F1"/>
    <w:rsid w:val="00A05928"/>
    <w:rsid w:val="00A05BA0"/>
    <w:rsid w:val="00A0671E"/>
    <w:rsid w:val="00A13A79"/>
    <w:rsid w:val="00A141A3"/>
    <w:rsid w:val="00A1423B"/>
    <w:rsid w:val="00A1444A"/>
    <w:rsid w:val="00A15BB4"/>
    <w:rsid w:val="00A179C9"/>
    <w:rsid w:val="00A2021C"/>
    <w:rsid w:val="00A21B4B"/>
    <w:rsid w:val="00A23307"/>
    <w:rsid w:val="00A23A32"/>
    <w:rsid w:val="00A2406B"/>
    <w:rsid w:val="00A240F9"/>
    <w:rsid w:val="00A24116"/>
    <w:rsid w:val="00A26026"/>
    <w:rsid w:val="00A269FA"/>
    <w:rsid w:val="00A26AF9"/>
    <w:rsid w:val="00A27930"/>
    <w:rsid w:val="00A27D50"/>
    <w:rsid w:val="00A308A5"/>
    <w:rsid w:val="00A32126"/>
    <w:rsid w:val="00A33096"/>
    <w:rsid w:val="00A33F22"/>
    <w:rsid w:val="00A3436A"/>
    <w:rsid w:val="00A34B50"/>
    <w:rsid w:val="00A36CC9"/>
    <w:rsid w:val="00A36E36"/>
    <w:rsid w:val="00A40A77"/>
    <w:rsid w:val="00A41159"/>
    <w:rsid w:val="00A42CB2"/>
    <w:rsid w:val="00A435DD"/>
    <w:rsid w:val="00A43E34"/>
    <w:rsid w:val="00A44242"/>
    <w:rsid w:val="00A4472D"/>
    <w:rsid w:val="00A44C9B"/>
    <w:rsid w:val="00A451DC"/>
    <w:rsid w:val="00A50155"/>
    <w:rsid w:val="00A501A2"/>
    <w:rsid w:val="00A532E7"/>
    <w:rsid w:val="00A53748"/>
    <w:rsid w:val="00A542A2"/>
    <w:rsid w:val="00A5464C"/>
    <w:rsid w:val="00A54709"/>
    <w:rsid w:val="00A60142"/>
    <w:rsid w:val="00A60881"/>
    <w:rsid w:val="00A6298C"/>
    <w:rsid w:val="00A6300E"/>
    <w:rsid w:val="00A63AF9"/>
    <w:rsid w:val="00A6557C"/>
    <w:rsid w:val="00A70B09"/>
    <w:rsid w:val="00A71757"/>
    <w:rsid w:val="00A75393"/>
    <w:rsid w:val="00A761D4"/>
    <w:rsid w:val="00A7765F"/>
    <w:rsid w:val="00A81478"/>
    <w:rsid w:val="00A83987"/>
    <w:rsid w:val="00A8429F"/>
    <w:rsid w:val="00A85BD6"/>
    <w:rsid w:val="00A85F57"/>
    <w:rsid w:val="00A86B4F"/>
    <w:rsid w:val="00A87B55"/>
    <w:rsid w:val="00A904B5"/>
    <w:rsid w:val="00A9070E"/>
    <w:rsid w:val="00A918A8"/>
    <w:rsid w:val="00A91D19"/>
    <w:rsid w:val="00A923DB"/>
    <w:rsid w:val="00A928BB"/>
    <w:rsid w:val="00A93977"/>
    <w:rsid w:val="00A949AB"/>
    <w:rsid w:val="00A96283"/>
    <w:rsid w:val="00A96DB6"/>
    <w:rsid w:val="00A976DB"/>
    <w:rsid w:val="00A9798E"/>
    <w:rsid w:val="00AA0D73"/>
    <w:rsid w:val="00AA69AC"/>
    <w:rsid w:val="00AA7CCF"/>
    <w:rsid w:val="00AB0099"/>
    <w:rsid w:val="00AB064E"/>
    <w:rsid w:val="00AB09CB"/>
    <w:rsid w:val="00AB1FBE"/>
    <w:rsid w:val="00AB30F5"/>
    <w:rsid w:val="00AB3438"/>
    <w:rsid w:val="00AB4973"/>
    <w:rsid w:val="00AB7328"/>
    <w:rsid w:val="00AC0A9D"/>
    <w:rsid w:val="00AC0B46"/>
    <w:rsid w:val="00AC1E12"/>
    <w:rsid w:val="00AC2181"/>
    <w:rsid w:val="00AC3453"/>
    <w:rsid w:val="00AC350E"/>
    <w:rsid w:val="00AC3594"/>
    <w:rsid w:val="00AC35E4"/>
    <w:rsid w:val="00AC436F"/>
    <w:rsid w:val="00AC707A"/>
    <w:rsid w:val="00AC7125"/>
    <w:rsid w:val="00AC7251"/>
    <w:rsid w:val="00AD085E"/>
    <w:rsid w:val="00AD143B"/>
    <w:rsid w:val="00AD1DB5"/>
    <w:rsid w:val="00AD45D5"/>
    <w:rsid w:val="00AD5F41"/>
    <w:rsid w:val="00AD6818"/>
    <w:rsid w:val="00AD77B9"/>
    <w:rsid w:val="00AE03CE"/>
    <w:rsid w:val="00AE0814"/>
    <w:rsid w:val="00AE156B"/>
    <w:rsid w:val="00AE1DD1"/>
    <w:rsid w:val="00AE3347"/>
    <w:rsid w:val="00AF1CD5"/>
    <w:rsid w:val="00AF4DCB"/>
    <w:rsid w:val="00AF4F63"/>
    <w:rsid w:val="00AF5116"/>
    <w:rsid w:val="00AF60E6"/>
    <w:rsid w:val="00AF64C5"/>
    <w:rsid w:val="00AF652A"/>
    <w:rsid w:val="00B01D55"/>
    <w:rsid w:val="00B0208A"/>
    <w:rsid w:val="00B02101"/>
    <w:rsid w:val="00B037A2"/>
    <w:rsid w:val="00B05698"/>
    <w:rsid w:val="00B06A77"/>
    <w:rsid w:val="00B10AA5"/>
    <w:rsid w:val="00B11DED"/>
    <w:rsid w:val="00B12C1B"/>
    <w:rsid w:val="00B1300F"/>
    <w:rsid w:val="00B131A4"/>
    <w:rsid w:val="00B140C0"/>
    <w:rsid w:val="00B16E10"/>
    <w:rsid w:val="00B20306"/>
    <w:rsid w:val="00B20660"/>
    <w:rsid w:val="00B206AA"/>
    <w:rsid w:val="00B210A0"/>
    <w:rsid w:val="00B226EB"/>
    <w:rsid w:val="00B23003"/>
    <w:rsid w:val="00B23329"/>
    <w:rsid w:val="00B2450A"/>
    <w:rsid w:val="00B24730"/>
    <w:rsid w:val="00B24B73"/>
    <w:rsid w:val="00B25666"/>
    <w:rsid w:val="00B27A3B"/>
    <w:rsid w:val="00B31102"/>
    <w:rsid w:val="00B33015"/>
    <w:rsid w:val="00B33E3D"/>
    <w:rsid w:val="00B34FF7"/>
    <w:rsid w:val="00B3514C"/>
    <w:rsid w:val="00B3560D"/>
    <w:rsid w:val="00B36581"/>
    <w:rsid w:val="00B375CF"/>
    <w:rsid w:val="00B3771F"/>
    <w:rsid w:val="00B37AC5"/>
    <w:rsid w:val="00B40461"/>
    <w:rsid w:val="00B40749"/>
    <w:rsid w:val="00B40FE0"/>
    <w:rsid w:val="00B4155B"/>
    <w:rsid w:val="00B42099"/>
    <w:rsid w:val="00B44A28"/>
    <w:rsid w:val="00B453A1"/>
    <w:rsid w:val="00B47429"/>
    <w:rsid w:val="00B50159"/>
    <w:rsid w:val="00B501C6"/>
    <w:rsid w:val="00B50349"/>
    <w:rsid w:val="00B507AF"/>
    <w:rsid w:val="00B50ACB"/>
    <w:rsid w:val="00B50D29"/>
    <w:rsid w:val="00B52490"/>
    <w:rsid w:val="00B53FA4"/>
    <w:rsid w:val="00B55BDB"/>
    <w:rsid w:val="00B55C9D"/>
    <w:rsid w:val="00B56255"/>
    <w:rsid w:val="00B56862"/>
    <w:rsid w:val="00B570DB"/>
    <w:rsid w:val="00B60E02"/>
    <w:rsid w:val="00B61953"/>
    <w:rsid w:val="00B622F3"/>
    <w:rsid w:val="00B626CD"/>
    <w:rsid w:val="00B631CD"/>
    <w:rsid w:val="00B65DF2"/>
    <w:rsid w:val="00B665CB"/>
    <w:rsid w:val="00B666DA"/>
    <w:rsid w:val="00B70630"/>
    <w:rsid w:val="00B70B9C"/>
    <w:rsid w:val="00B70D93"/>
    <w:rsid w:val="00B70E01"/>
    <w:rsid w:val="00B70F5A"/>
    <w:rsid w:val="00B7109D"/>
    <w:rsid w:val="00B71213"/>
    <w:rsid w:val="00B712A0"/>
    <w:rsid w:val="00B7247E"/>
    <w:rsid w:val="00B72521"/>
    <w:rsid w:val="00B725CB"/>
    <w:rsid w:val="00B72A20"/>
    <w:rsid w:val="00B75F2C"/>
    <w:rsid w:val="00B77946"/>
    <w:rsid w:val="00B807D7"/>
    <w:rsid w:val="00B80E23"/>
    <w:rsid w:val="00B8127A"/>
    <w:rsid w:val="00B81E00"/>
    <w:rsid w:val="00B8362B"/>
    <w:rsid w:val="00B85FA1"/>
    <w:rsid w:val="00B872BB"/>
    <w:rsid w:val="00B874E2"/>
    <w:rsid w:val="00B879A8"/>
    <w:rsid w:val="00B90257"/>
    <w:rsid w:val="00B90B0E"/>
    <w:rsid w:val="00B913D9"/>
    <w:rsid w:val="00B929CD"/>
    <w:rsid w:val="00B9300B"/>
    <w:rsid w:val="00B93618"/>
    <w:rsid w:val="00B93748"/>
    <w:rsid w:val="00B937D1"/>
    <w:rsid w:val="00B94318"/>
    <w:rsid w:val="00B966A7"/>
    <w:rsid w:val="00BA0223"/>
    <w:rsid w:val="00BA1588"/>
    <w:rsid w:val="00BA24AD"/>
    <w:rsid w:val="00BA349C"/>
    <w:rsid w:val="00BA3517"/>
    <w:rsid w:val="00BA45EE"/>
    <w:rsid w:val="00BA4FBB"/>
    <w:rsid w:val="00BA54E3"/>
    <w:rsid w:val="00BA5FA6"/>
    <w:rsid w:val="00BA7B81"/>
    <w:rsid w:val="00BB14CF"/>
    <w:rsid w:val="00BB41DB"/>
    <w:rsid w:val="00BB4694"/>
    <w:rsid w:val="00BB5908"/>
    <w:rsid w:val="00BB6583"/>
    <w:rsid w:val="00BB6BC8"/>
    <w:rsid w:val="00BB7521"/>
    <w:rsid w:val="00BB7EC3"/>
    <w:rsid w:val="00BC0E23"/>
    <w:rsid w:val="00BC36D8"/>
    <w:rsid w:val="00BC4F16"/>
    <w:rsid w:val="00BC5476"/>
    <w:rsid w:val="00BC5C02"/>
    <w:rsid w:val="00BC5CD3"/>
    <w:rsid w:val="00BC6A44"/>
    <w:rsid w:val="00BC77C3"/>
    <w:rsid w:val="00BC7FFA"/>
    <w:rsid w:val="00BD04BC"/>
    <w:rsid w:val="00BD1883"/>
    <w:rsid w:val="00BD1DEA"/>
    <w:rsid w:val="00BD4193"/>
    <w:rsid w:val="00BD4576"/>
    <w:rsid w:val="00BD5442"/>
    <w:rsid w:val="00BD75E7"/>
    <w:rsid w:val="00BD7820"/>
    <w:rsid w:val="00BD7EF5"/>
    <w:rsid w:val="00BE0482"/>
    <w:rsid w:val="00BE074C"/>
    <w:rsid w:val="00BE1AED"/>
    <w:rsid w:val="00BE2801"/>
    <w:rsid w:val="00BE2CED"/>
    <w:rsid w:val="00BE5218"/>
    <w:rsid w:val="00BE69A4"/>
    <w:rsid w:val="00BE74B9"/>
    <w:rsid w:val="00BE7EEC"/>
    <w:rsid w:val="00BF1281"/>
    <w:rsid w:val="00BF1286"/>
    <w:rsid w:val="00BF19DC"/>
    <w:rsid w:val="00BF361A"/>
    <w:rsid w:val="00BF3C6F"/>
    <w:rsid w:val="00BF3D56"/>
    <w:rsid w:val="00BF3ECD"/>
    <w:rsid w:val="00BF4423"/>
    <w:rsid w:val="00BF4537"/>
    <w:rsid w:val="00BF4540"/>
    <w:rsid w:val="00BF5F17"/>
    <w:rsid w:val="00BF6015"/>
    <w:rsid w:val="00C0023A"/>
    <w:rsid w:val="00C01EA7"/>
    <w:rsid w:val="00C0274A"/>
    <w:rsid w:val="00C0568A"/>
    <w:rsid w:val="00C07139"/>
    <w:rsid w:val="00C11564"/>
    <w:rsid w:val="00C11910"/>
    <w:rsid w:val="00C12276"/>
    <w:rsid w:val="00C12AAF"/>
    <w:rsid w:val="00C13843"/>
    <w:rsid w:val="00C13903"/>
    <w:rsid w:val="00C1423C"/>
    <w:rsid w:val="00C16B25"/>
    <w:rsid w:val="00C172AE"/>
    <w:rsid w:val="00C20014"/>
    <w:rsid w:val="00C21557"/>
    <w:rsid w:val="00C22628"/>
    <w:rsid w:val="00C23590"/>
    <w:rsid w:val="00C23EE8"/>
    <w:rsid w:val="00C24D34"/>
    <w:rsid w:val="00C25B36"/>
    <w:rsid w:val="00C268C3"/>
    <w:rsid w:val="00C269C6"/>
    <w:rsid w:val="00C27D2A"/>
    <w:rsid w:val="00C306A2"/>
    <w:rsid w:val="00C31D43"/>
    <w:rsid w:val="00C32518"/>
    <w:rsid w:val="00C329C7"/>
    <w:rsid w:val="00C3303B"/>
    <w:rsid w:val="00C3569A"/>
    <w:rsid w:val="00C35702"/>
    <w:rsid w:val="00C37A78"/>
    <w:rsid w:val="00C4064A"/>
    <w:rsid w:val="00C40E4A"/>
    <w:rsid w:val="00C43B1C"/>
    <w:rsid w:val="00C43CCF"/>
    <w:rsid w:val="00C43F77"/>
    <w:rsid w:val="00C44398"/>
    <w:rsid w:val="00C44BD9"/>
    <w:rsid w:val="00C45B6A"/>
    <w:rsid w:val="00C47B54"/>
    <w:rsid w:val="00C5045A"/>
    <w:rsid w:val="00C50EC5"/>
    <w:rsid w:val="00C51B5C"/>
    <w:rsid w:val="00C51FAF"/>
    <w:rsid w:val="00C52B78"/>
    <w:rsid w:val="00C567E9"/>
    <w:rsid w:val="00C56DF9"/>
    <w:rsid w:val="00C6012A"/>
    <w:rsid w:val="00C6048C"/>
    <w:rsid w:val="00C60910"/>
    <w:rsid w:val="00C60B52"/>
    <w:rsid w:val="00C62339"/>
    <w:rsid w:val="00C62919"/>
    <w:rsid w:val="00C63616"/>
    <w:rsid w:val="00C639F6"/>
    <w:rsid w:val="00C64EE4"/>
    <w:rsid w:val="00C65870"/>
    <w:rsid w:val="00C65B5C"/>
    <w:rsid w:val="00C66228"/>
    <w:rsid w:val="00C66334"/>
    <w:rsid w:val="00C67E73"/>
    <w:rsid w:val="00C71D99"/>
    <w:rsid w:val="00C71DA8"/>
    <w:rsid w:val="00C72DCF"/>
    <w:rsid w:val="00C73BBC"/>
    <w:rsid w:val="00C740A5"/>
    <w:rsid w:val="00C742D8"/>
    <w:rsid w:val="00C7570B"/>
    <w:rsid w:val="00C768D9"/>
    <w:rsid w:val="00C77459"/>
    <w:rsid w:val="00C80029"/>
    <w:rsid w:val="00C809C7"/>
    <w:rsid w:val="00C814ED"/>
    <w:rsid w:val="00C81E94"/>
    <w:rsid w:val="00C82958"/>
    <w:rsid w:val="00C842AA"/>
    <w:rsid w:val="00C85464"/>
    <w:rsid w:val="00C86C03"/>
    <w:rsid w:val="00C86D13"/>
    <w:rsid w:val="00C86D69"/>
    <w:rsid w:val="00C878F4"/>
    <w:rsid w:val="00C87D42"/>
    <w:rsid w:val="00C900AD"/>
    <w:rsid w:val="00C909E0"/>
    <w:rsid w:val="00C90CFB"/>
    <w:rsid w:val="00C92DA6"/>
    <w:rsid w:val="00C931F9"/>
    <w:rsid w:val="00C95642"/>
    <w:rsid w:val="00C96E37"/>
    <w:rsid w:val="00C97656"/>
    <w:rsid w:val="00CA1A23"/>
    <w:rsid w:val="00CA1C9D"/>
    <w:rsid w:val="00CA3310"/>
    <w:rsid w:val="00CA446F"/>
    <w:rsid w:val="00CA62B5"/>
    <w:rsid w:val="00CA75DC"/>
    <w:rsid w:val="00CB0CB7"/>
    <w:rsid w:val="00CB0F26"/>
    <w:rsid w:val="00CB1D4C"/>
    <w:rsid w:val="00CB32DF"/>
    <w:rsid w:val="00CB33F0"/>
    <w:rsid w:val="00CB39E0"/>
    <w:rsid w:val="00CB3A7F"/>
    <w:rsid w:val="00CB41AA"/>
    <w:rsid w:val="00CB4FA3"/>
    <w:rsid w:val="00CB50C1"/>
    <w:rsid w:val="00CB51B3"/>
    <w:rsid w:val="00CB539C"/>
    <w:rsid w:val="00CB54A9"/>
    <w:rsid w:val="00CB5BCE"/>
    <w:rsid w:val="00CB5DE8"/>
    <w:rsid w:val="00CB60BC"/>
    <w:rsid w:val="00CB7C69"/>
    <w:rsid w:val="00CC1676"/>
    <w:rsid w:val="00CC1C28"/>
    <w:rsid w:val="00CC204A"/>
    <w:rsid w:val="00CC380C"/>
    <w:rsid w:val="00CC4C7E"/>
    <w:rsid w:val="00CC4DF2"/>
    <w:rsid w:val="00CC4FA2"/>
    <w:rsid w:val="00CC61E4"/>
    <w:rsid w:val="00CC70E6"/>
    <w:rsid w:val="00CC7C45"/>
    <w:rsid w:val="00CC7C83"/>
    <w:rsid w:val="00CD062C"/>
    <w:rsid w:val="00CD07AC"/>
    <w:rsid w:val="00CD1D5D"/>
    <w:rsid w:val="00CD2E7F"/>
    <w:rsid w:val="00CD318D"/>
    <w:rsid w:val="00CD3C4F"/>
    <w:rsid w:val="00CD4AFB"/>
    <w:rsid w:val="00CD52C8"/>
    <w:rsid w:val="00CD5E3C"/>
    <w:rsid w:val="00CD6988"/>
    <w:rsid w:val="00CD6EA3"/>
    <w:rsid w:val="00CE0D70"/>
    <w:rsid w:val="00CE0E82"/>
    <w:rsid w:val="00CE10D8"/>
    <w:rsid w:val="00CE1F34"/>
    <w:rsid w:val="00CE24F5"/>
    <w:rsid w:val="00CE4871"/>
    <w:rsid w:val="00CE55A8"/>
    <w:rsid w:val="00CE71CA"/>
    <w:rsid w:val="00CE757D"/>
    <w:rsid w:val="00CE7A76"/>
    <w:rsid w:val="00CF0A72"/>
    <w:rsid w:val="00CF14C3"/>
    <w:rsid w:val="00CF1C21"/>
    <w:rsid w:val="00CF21EC"/>
    <w:rsid w:val="00CF3BE0"/>
    <w:rsid w:val="00CF45E7"/>
    <w:rsid w:val="00CF547B"/>
    <w:rsid w:val="00CF7E84"/>
    <w:rsid w:val="00D014CE"/>
    <w:rsid w:val="00D02493"/>
    <w:rsid w:val="00D02558"/>
    <w:rsid w:val="00D033D8"/>
    <w:rsid w:val="00D03C6B"/>
    <w:rsid w:val="00D03FC5"/>
    <w:rsid w:val="00D044FA"/>
    <w:rsid w:val="00D06C96"/>
    <w:rsid w:val="00D12680"/>
    <w:rsid w:val="00D128DC"/>
    <w:rsid w:val="00D13A7B"/>
    <w:rsid w:val="00D14B5C"/>
    <w:rsid w:val="00D14E66"/>
    <w:rsid w:val="00D16166"/>
    <w:rsid w:val="00D16BE9"/>
    <w:rsid w:val="00D16FFF"/>
    <w:rsid w:val="00D17360"/>
    <w:rsid w:val="00D20B72"/>
    <w:rsid w:val="00D218FE"/>
    <w:rsid w:val="00D22AAC"/>
    <w:rsid w:val="00D247F8"/>
    <w:rsid w:val="00D2495E"/>
    <w:rsid w:val="00D25022"/>
    <w:rsid w:val="00D26B66"/>
    <w:rsid w:val="00D26D62"/>
    <w:rsid w:val="00D3056D"/>
    <w:rsid w:val="00D32185"/>
    <w:rsid w:val="00D33289"/>
    <w:rsid w:val="00D335AE"/>
    <w:rsid w:val="00D34D7B"/>
    <w:rsid w:val="00D35D96"/>
    <w:rsid w:val="00D36BF3"/>
    <w:rsid w:val="00D4117A"/>
    <w:rsid w:val="00D41655"/>
    <w:rsid w:val="00D41A7A"/>
    <w:rsid w:val="00D449BA"/>
    <w:rsid w:val="00D44EE5"/>
    <w:rsid w:val="00D460D0"/>
    <w:rsid w:val="00D46DD3"/>
    <w:rsid w:val="00D47805"/>
    <w:rsid w:val="00D51061"/>
    <w:rsid w:val="00D51158"/>
    <w:rsid w:val="00D5257B"/>
    <w:rsid w:val="00D52676"/>
    <w:rsid w:val="00D535E4"/>
    <w:rsid w:val="00D5412E"/>
    <w:rsid w:val="00D56DE2"/>
    <w:rsid w:val="00D602AD"/>
    <w:rsid w:val="00D614EA"/>
    <w:rsid w:val="00D61515"/>
    <w:rsid w:val="00D61821"/>
    <w:rsid w:val="00D620CB"/>
    <w:rsid w:val="00D62D76"/>
    <w:rsid w:val="00D64824"/>
    <w:rsid w:val="00D64E72"/>
    <w:rsid w:val="00D659A4"/>
    <w:rsid w:val="00D66C5C"/>
    <w:rsid w:val="00D6727A"/>
    <w:rsid w:val="00D70E3A"/>
    <w:rsid w:val="00D732DC"/>
    <w:rsid w:val="00D7357F"/>
    <w:rsid w:val="00D7384B"/>
    <w:rsid w:val="00D738BC"/>
    <w:rsid w:val="00D7403C"/>
    <w:rsid w:val="00D7574C"/>
    <w:rsid w:val="00D80D2F"/>
    <w:rsid w:val="00D80D8F"/>
    <w:rsid w:val="00D8107F"/>
    <w:rsid w:val="00D813A2"/>
    <w:rsid w:val="00D81C55"/>
    <w:rsid w:val="00D8264E"/>
    <w:rsid w:val="00D82EF2"/>
    <w:rsid w:val="00D84432"/>
    <w:rsid w:val="00D85E9B"/>
    <w:rsid w:val="00D86439"/>
    <w:rsid w:val="00D86C11"/>
    <w:rsid w:val="00D87105"/>
    <w:rsid w:val="00D87A3F"/>
    <w:rsid w:val="00D903B7"/>
    <w:rsid w:val="00D9281A"/>
    <w:rsid w:val="00D92C0F"/>
    <w:rsid w:val="00D92D52"/>
    <w:rsid w:val="00D952F6"/>
    <w:rsid w:val="00D96B75"/>
    <w:rsid w:val="00DA04E5"/>
    <w:rsid w:val="00DA0536"/>
    <w:rsid w:val="00DA09BC"/>
    <w:rsid w:val="00DA0DDB"/>
    <w:rsid w:val="00DA170B"/>
    <w:rsid w:val="00DA269F"/>
    <w:rsid w:val="00DA2BFF"/>
    <w:rsid w:val="00DA2CEA"/>
    <w:rsid w:val="00DA3A40"/>
    <w:rsid w:val="00DA4BB9"/>
    <w:rsid w:val="00DA5224"/>
    <w:rsid w:val="00DA74F1"/>
    <w:rsid w:val="00DB1736"/>
    <w:rsid w:val="00DB2616"/>
    <w:rsid w:val="00DB26CC"/>
    <w:rsid w:val="00DB323B"/>
    <w:rsid w:val="00DB4116"/>
    <w:rsid w:val="00DB4382"/>
    <w:rsid w:val="00DB4440"/>
    <w:rsid w:val="00DB4B04"/>
    <w:rsid w:val="00DB5458"/>
    <w:rsid w:val="00DB7459"/>
    <w:rsid w:val="00DC076C"/>
    <w:rsid w:val="00DC07D6"/>
    <w:rsid w:val="00DC117F"/>
    <w:rsid w:val="00DC149E"/>
    <w:rsid w:val="00DC25F7"/>
    <w:rsid w:val="00DC2826"/>
    <w:rsid w:val="00DC2CD8"/>
    <w:rsid w:val="00DC329B"/>
    <w:rsid w:val="00DC38C9"/>
    <w:rsid w:val="00DC4034"/>
    <w:rsid w:val="00DC4F54"/>
    <w:rsid w:val="00DC52C7"/>
    <w:rsid w:val="00DC7C99"/>
    <w:rsid w:val="00DC7D1E"/>
    <w:rsid w:val="00DD1518"/>
    <w:rsid w:val="00DD1896"/>
    <w:rsid w:val="00DD55CD"/>
    <w:rsid w:val="00DD5FA7"/>
    <w:rsid w:val="00DD6610"/>
    <w:rsid w:val="00DD790A"/>
    <w:rsid w:val="00DE200C"/>
    <w:rsid w:val="00DE2415"/>
    <w:rsid w:val="00DE27EA"/>
    <w:rsid w:val="00DE2D1E"/>
    <w:rsid w:val="00DE3831"/>
    <w:rsid w:val="00DE46E3"/>
    <w:rsid w:val="00DE5802"/>
    <w:rsid w:val="00DE60D3"/>
    <w:rsid w:val="00DE6251"/>
    <w:rsid w:val="00DE652D"/>
    <w:rsid w:val="00DE6F34"/>
    <w:rsid w:val="00DF126B"/>
    <w:rsid w:val="00DF19ED"/>
    <w:rsid w:val="00DF2145"/>
    <w:rsid w:val="00DF35B1"/>
    <w:rsid w:val="00DF40D6"/>
    <w:rsid w:val="00DF4D0C"/>
    <w:rsid w:val="00DF5135"/>
    <w:rsid w:val="00DF56D3"/>
    <w:rsid w:val="00DF5BBD"/>
    <w:rsid w:val="00DF5C07"/>
    <w:rsid w:val="00DF6556"/>
    <w:rsid w:val="00DF685C"/>
    <w:rsid w:val="00E01E05"/>
    <w:rsid w:val="00E0280A"/>
    <w:rsid w:val="00E02C04"/>
    <w:rsid w:val="00E03951"/>
    <w:rsid w:val="00E04389"/>
    <w:rsid w:val="00E050F8"/>
    <w:rsid w:val="00E053F3"/>
    <w:rsid w:val="00E05ECC"/>
    <w:rsid w:val="00E06868"/>
    <w:rsid w:val="00E06DB8"/>
    <w:rsid w:val="00E10722"/>
    <w:rsid w:val="00E12D57"/>
    <w:rsid w:val="00E13745"/>
    <w:rsid w:val="00E14217"/>
    <w:rsid w:val="00E14E2E"/>
    <w:rsid w:val="00E15D15"/>
    <w:rsid w:val="00E162AC"/>
    <w:rsid w:val="00E165DC"/>
    <w:rsid w:val="00E17226"/>
    <w:rsid w:val="00E173D6"/>
    <w:rsid w:val="00E17C5D"/>
    <w:rsid w:val="00E2009D"/>
    <w:rsid w:val="00E228EC"/>
    <w:rsid w:val="00E22E7D"/>
    <w:rsid w:val="00E25B02"/>
    <w:rsid w:val="00E25B96"/>
    <w:rsid w:val="00E25CFA"/>
    <w:rsid w:val="00E25DE6"/>
    <w:rsid w:val="00E26AB0"/>
    <w:rsid w:val="00E2708C"/>
    <w:rsid w:val="00E27551"/>
    <w:rsid w:val="00E306F1"/>
    <w:rsid w:val="00E31BE5"/>
    <w:rsid w:val="00E33CD7"/>
    <w:rsid w:val="00E36CA5"/>
    <w:rsid w:val="00E4259E"/>
    <w:rsid w:val="00E429F9"/>
    <w:rsid w:val="00E42B65"/>
    <w:rsid w:val="00E42CB1"/>
    <w:rsid w:val="00E43869"/>
    <w:rsid w:val="00E440BC"/>
    <w:rsid w:val="00E45AA5"/>
    <w:rsid w:val="00E46397"/>
    <w:rsid w:val="00E517D8"/>
    <w:rsid w:val="00E526F8"/>
    <w:rsid w:val="00E531E8"/>
    <w:rsid w:val="00E578B1"/>
    <w:rsid w:val="00E60B08"/>
    <w:rsid w:val="00E651CD"/>
    <w:rsid w:val="00E66066"/>
    <w:rsid w:val="00E6616F"/>
    <w:rsid w:val="00E6653E"/>
    <w:rsid w:val="00E66E89"/>
    <w:rsid w:val="00E701CB"/>
    <w:rsid w:val="00E70E21"/>
    <w:rsid w:val="00E716C0"/>
    <w:rsid w:val="00E71A06"/>
    <w:rsid w:val="00E7409D"/>
    <w:rsid w:val="00E74A7C"/>
    <w:rsid w:val="00E74F0E"/>
    <w:rsid w:val="00E75BD2"/>
    <w:rsid w:val="00E77A67"/>
    <w:rsid w:val="00E80631"/>
    <w:rsid w:val="00E807F4"/>
    <w:rsid w:val="00E81B46"/>
    <w:rsid w:val="00E8206C"/>
    <w:rsid w:val="00E841EF"/>
    <w:rsid w:val="00E8511E"/>
    <w:rsid w:val="00E8596F"/>
    <w:rsid w:val="00E87524"/>
    <w:rsid w:val="00E91257"/>
    <w:rsid w:val="00E9178E"/>
    <w:rsid w:val="00E92CE1"/>
    <w:rsid w:val="00E93C73"/>
    <w:rsid w:val="00E94AE9"/>
    <w:rsid w:val="00E95A70"/>
    <w:rsid w:val="00E9608D"/>
    <w:rsid w:val="00E96765"/>
    <w:rsid w:val="00E972FF"/>
    <w:rsid w:val="00E97E42"/>
    <w:rsid w:val="00EA1394"/>
    <w:rsid w:val="00EA313C"/>
    <w:rsid w:val="00EA643E"/>
    <w:rsid w:val="00EA6C1D"/>
    <w:rsid w:val="00EA7BC7"/>
    <w:rsid w:val="00EB229E"/>
    <w:rsid w:val="00EB35DA"/>
    <w:rsid w:val="00EB3CF4"/>
    <w:rsid w:val="00EB4971"/>
    <w:rsid w:val="00EB5022"/>
    <w:rsid w:val="00EB5B9F"/>
    <w:rsid w:val="00EB5E28"/>
    <w:rsid w:val="00EB6090"/>
    <w:rsid w:val="00EB75BD"/>
    <w:rsid w:val="00EB7767"/>
    <w:rsid w:val="00EB7D00"/>
    <w:rsid w:val="00EC08D4"/>
    <w:rsid w:val="00EC180D"/>
    <w:rsid w:val="00EC1B92"/>
    <w:rsid w:val="00EC1B98"/>
    <w:rsid w:val="00EC3848"/>
    <w:rsid w:val="00EC4C9E"/>
    <w:rsid w:val="00EC669F"/>
    <w:rsid w:val="00EC6BDF"/>
    <w:rsid w:val="00EC76D9"/>
    <w:rsid w:val="00EC7752"/>
    <w:rsid w:val="00ED0372"/>
    <w:rsid w:val="00ED0E6C"/>
    <w:rsid w:val="00ED1633"/>
    <w:rsid w:val="00ED1B93"/>
    <w:rsid w:val="00ED1DF2"/>
    <w:rsid w:val="00ED3F5A"/>
    <w:rsid w:val="00ED42A6"/>
    <w:rsid w:val="00ED623E"/>
    <w:rsid w:val="00ED70C4"/>
    <w:rsid w:val="00ED7131"/>
    <w:rsid w:val="00ED7454"/>
    <w:rsid w:val="00ED7594"/>
    <w:rsid w:val="00ED7A1D"/>
    <w:rsid w:val="00ED7B69"/>
    <w:rsid w:val="00ED7C51"/>
    <w:rsid w:val="00ED7E72"/>
    <w:rsid w:val="00EE0563"/>
    <w:rsid w:val="00EE1240"/>
    <w:rsid w:val="00EE1AE4"/>
    <w:rsid w:val="00EE1BB3"/>
    <w:rsid w:val="00EE2A52"/>
    <w:rsid w:val="00EE36AF"/>
    <w:rsid w:val="00EE3B82"/>
    <w:rsid w:val="00EE3F47"/>
    <w:rsid w:val="00EE4005"/>
    <w:rsid w:val="00EE4454"/>
    <w:rsid w:val="00EE45CF"/>
    <w:rsid w:val="00EE4934"/>
    <w:rsid w:val="00EE4B25"/>
    <w:rsid w:val="00EE4C5C"/>
    <w:rsid w:val="00EE5792"/>
    <w:rsid w:val="00EE5B0E"/>
    <w:rsid w:val="00EE5D27"/>
    <w:rsid w:val="00EE6AA7"/>
    <w:rsid w:val="00EE6E51"/>
    <w:rsid w:val="00EE7441"/>
    <w:rsid w:val="00EE766B"/>
    <w:rsid w:val="00EE7B1A"/>
    <w:rsid w:val="00EF08FD"/>
    <w:rsid w:val="00EF0974"/>
    <w:rsid w:val="00EF2324"/>
    <w:rsid w:val="00EF2905"/>
    <w:rsid w:val="00EF3128"/>
    <w:rsid w:val="00EF36AD"/>
    <w:rsid w:val="00EF3F59"/>
    <w:rsid w:val="00EF4401"/>
    <w:rsid w:val="00EF525A"/>
    <w:rsid w:val="00EF5360"/>
    <w:rsid w:val="00EF5AC1"/>
    <w:rsid w:val="00F02D74"/>
    <w:rsid w:val="00F02FD1"/>
    <w:rsid w:val="00F0385D"/>
    <w:rsid w:val="00F04921"/>
    <w:rsid w:val="00F05184"/>
    <w:rsid w:val="00F076BF"/>
    <w:rsid w:val="00F108A1"/>
    <w:rsid w:val="00F11365"/>
    <w:rsid w:val="00F118F8"/>
    <w:rsid w:val="00F11BAB"/>
    <w:rsid w:val="00F12471"/>
    <w:rsid w:val="00F14378"/>
    <w:rsid w:val="00F15366"/>
    <w:rsid w:val="00F1555E"/>
    <w:rsid w:val="00F15759"/>
    <w:rsid w:val="00F157EB"/>
    <w:rsid w:val="00F1725F"/>
    <w:rsid w:val="00F17745"/>
    <w:rsid w:val="00F20085"/>
    <w:rsid w:val="00F211FE"/>
    <w:rsid w:val="00F21246"/>
    <w:rsid w:val="00F21EF7"/>
    <w:rsid w:val="00F22684"/>
    <w:rsid w:val="00F227FF"/>
    <w:rsid w:val="00F23811"/>
    <w:rsid w:val="00F256B8"/>
    <w:rsid w:val="00F2736D"/>
    <w:rsid w:val="00F274B2"/>
    <w:rsid w:val="00F27833"/>
    <w:rsid w:val="00F30F9C"/>
    <w:rsid w:val="00F30FCE"/>
    <w:rsid w:val="00F317E7"/>
    <w:rsid w:val="00F32AA3"/>
    <w:rsid w:val="00F342B4"/>
    <w:rsid w:val="00F3494C"/>
    <w:rsid w:val="00F3495A"/>
    <w:rsid w:val="00F34C6C"/>
    <w:rsid w:val="00F34D64"/>
    <w:rsid w:val="00F421FB"/>
    <w:rsid w:val="00F431D8"/>
    <w:rsid w:val="00F43B64"/>
    <w:rsid w:val="00F445D9"/>
    <w:rsid w:val="00F44743"/>
    <w:rsid w:val="00F44D59"/>
    <w:rsid w:val="00F46826"/>
    <w:rsid w:val="00F46AC4"/>
    <w:rsid w:val="00F50169"/>
    <w:rsid w:val="00F50659"/>
    <w:rsid w:val="00F5176F"/>
    <w:rsid w:val="00F52668"/>
    <w:rsid w:val="00F526DB"/>
    <w:rsid w:val="00F532AE"/>
    <w:rsid w:val="00F53A7F"/>
    <w:rsid w:val="00F53FA8"/>
    <w:rsid w:val="00F54676"/>
    <w:rsid w:val="00F54753"/>
    <w:rsid w:val="00F551B3"/>
    <w:rsid w:val="00F56B80"/>
    <w:rsid w:val="00F60502"/>
    <w:rsid w:val="00F60819"/>
    <w:rsid w:val="00F60C8C"/>
    <w:rsid w:val="00F60F6A"/>
    <w:rsid w:val="00F6184C"/>
    <w:rsid w:val="00F6217F"/>
    <w:rsid w:val="00F621A8"/>
    <w:rsid w:val="00F632A4"/>
    <w:rsid w:val="00F63D81"/>
    <w:rsid w:val="00F64BC3"/>
    <w:rsid w:val="00F64E4C"/>
    <w:rsid w:val="00F65ACB"/>
    <w:rsid w:val="00F66304"/>
    <w:rsid w:val="00F66426"/>
    <w:rsid w:val="00F66489"/>
    <w:rsid w:val="00F6711C"/>
    <w:rsid w:val="00F67FDE"/>
    <w:rsid w:val="00F718C7"/>
    <w:rsid w:val="00F73622"/>
    <w:rsid w:val="00F73CB8"/>
    <w:rsid w:val="00F74E8B"/>
    <w:rsid w:val="00F75299"/>
    <w:rsid w:val="00F7667B"/>
    <w:rsid w:val="00F77B8D"/>
    <w:rsid w:val="00F8086D"/>
    <w:rsid w:val="00F80D31"/>
    <w:rsid w:val="00F822BB"/>
    <w:rsid w:val="00F833B2"/>
    <w:rsid w:val="00F83581"/>
    <w:rsid w:val="00F83C87"/>
    <w:rsid w:val="00F8464C"/>
    <w:rsid w:val="00F84C33"/>
    <w:rsid w:val="00F85971"/>
    <w:rsid w:val="00F85F59"/>
    <w:rsid w:val="00F86FA5"/>
    <w:rsid w:val="00F9008A"/>
    <w:rsid w:val="00F91E48"/>
    <w:rsid w:val="00F9322C"/>
    <w:rsid w:val="00F93463"/>
    <w:rsid w:val="00F953E1"/>
    <w:rsid w:val="00F96702"/>
    <w:rsid w:val="00FA0091"/>
    <w:rsid w:val="00FA0425"/>
    <w:rsid w:val="00FA1CDD"/>
    <w:rsid w:val="00FA22B7"/>
    <w:rsid w:val="00FA3896"/>
    <w:rsid w:val="00FA49DC"/>
    <w:rsid w:val="00FA6D5B"/>
    <w:rsid w:val="00FB10C5"/>
    <w:rsid w:val="00FB1D27"/>
    <w:rsid w:val="00FB1EB6"/>
    <w:rsid w:val="00FB1F51"/>
    <w:rsid w:val="00FB479C"/>
    <w:rsid w:val="00FB4FA4"/>
    <w:rsid w:val="00FB6F8A"/>
    <w:rsid w:val="00FC00FE"/>
    <w:rsid w:val="00FC151B"/>
    <w:rsid w:val="00FC25BB"/>
    <w:rsid w:val="00FC41F7"/>
    <w:rsid w:val="00FC4737"/>
    <w:rsid w:val="00FC5973"/>
    <w:rsid w:val="00FC6D4A"/>
    <w:rsid w:val="00FD3B4B"/>
    <w:rsid w:val="00FD47B5"/>
    <w:rsid w:val="00FD4FC9"/>
    <w:rsid w:val="00FD5064"/>
    <w:rsid w:val="00FD62FD"/>
    <w:rsid w:val="00FD71D0"/>
    <w:rsid w:val="00FE0B49"/>
    <w:rsid w:val="00FE0C43"/>
    <w:rsid w:val="00FE0DAA"/>
    <w:rsid w:val="00FE184F"/>
    <w:rsid w:val="00FE1AA6"/>
    <w:rsid w:val="00FE1D0C"/>
    <w:rsid w:val="00FE259F"/>
    <w:rsid w:val="00FE2AA9"/>
    <w:rsid w:val="00FE3954"/>
    <w:rsid w:val="00FE445F"/>
    <w:rsid w:val="00FE49C1"/>
    <w:rsid w:val="00FE79D8"/>
    <w:rsid w:val="00FF046D"/>
    <w:rsid w:val="00FF1209"/>
    <w:rsid w:val="00FF23A4"/>
    <w:rsid w:val="00FF2819"/>
    <w:rsid w:val="00FF2CA2"/>
    <w:rsid w:val="00FF2E9A"/>
    <w:rsid w:val="00FF35BD"/>
    <w:rsid w:val="00FF62DA"/>
    <w:rsid w:val="00FF6625"/>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F275"/>
  <w15:chartTrackingRefBased/>
  <w15:docId w15:val="{9617172D-4EA1-4243-AA66-0ED8FD4A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D42"/>
    <w:rPr>
      <w:rFonts w:eastAsiaTheme="majorEastAsia" w:cstheme="majorBidi"/>
      <w:color w:val="272727" w:themeColor="text1" w:themeTint="D8"/>
    </w:rPr>
  </w:style>
  <w:style w:type="paragraph" w:styleId="Title">
    <w:name w:val="Title"/>
    <w:basedOn w:val="Normal"/>
    <w:next w:val="Normal"/>
    <w:link w:val="TitleChar"/>
    <w:uiPriority w:val="10"/>
    <w:qFormat/>
    <w:rsid w:val="00C8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D42"/>
    <w:pPr>
      <w:spacing w:before="160"/>
      <w:jc w:val="center"/>
    </w:pPr>
    <w:rPr>
      <w:i/>
      <w:iCs/>
      <w:color w:val="404040" w:themeColor="text1" w:themeTint="BF"/>
    </w:rPr>
  </w:style>
  <w:style w:type="character" w:customStyle="1" w:styleId="QuoteChar">
    <w:name w:val="Quote Char"/>
    <w:basedOn w:val="DefaultParagraphFont"/>
    <w:link w:val="Quote"/>
    <w:uiPriority w:val="29"/>
    <w:rsid w:val="00C87D42"/>
    <w:rPr>
      <w:i/>
      <w:iCs/>
      <w:color w:val="404040" w:themeColor="text1" w:themeTint="BF"/>
    </w:rPr>
  </w:style>
  <w:style w:type="paragraph" w:styleId="ListParagraph">
    <w:name w:val="List Paragraph"/>
    <w:basedOn w:val="Normal"/>
    <w:uiPriority w:val="34"/>
    <w:qFormat/>
    <w:rsid w:val="00C87D42"/>
    <w:pPr>
      <w:ind w:left="720"/>
      <w:contextualSpacing/>
    </w:pPr>
  </w:style>
  <w:style w:type="character" w:styleId="IntenseEmphasis">
    <w:name w:val="Intense Emphasis"/>
    <w:basedOn w:val="DefaultParagraphFont"/>
    <w:uiPriority w:val="21"/>
    <w:qFormat/>
    <w:rsid w:val="00C87D42"/>
    <w:rPr>
      <w:i/>
      <w:iCs/>
      <w:color w:val="0F4761" w:themeColor="accent1" w:themeShade="BF"/>
    </w:rPr>
  </w:style>
  <w:style w:type="paragraph" w:styleId="IntenseQuote">
    <w:name w:val="Intense Quote"/>
    <w:basedOn w:val="Normal"/>
    <w:next w:val="Normal"/>
    <w:link w:val="IntenseQuoteChar"/>
    <w:uiPriority w:val="30"/>
    <w:qFormat/>
    <w:rsid w:val="00C8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D42"/>
    <w:rPr>
      <w:i/>
      <w:iCs/>
      <w:color w:val="0F4761" w:themeColor="accent1" w:themeShade="BF"/>
    </w:rPr>
  </w:style>
  <w:style w:type="character" w:styleId="IntenseReference">
    <w:name w:val="Intense Reference"/>
    <w:basedOn w:val="DefaultParagraphFont"/>
    <w:uiPriority w:val="32"/>
    <w:qFormat/>
    <w:rsid w:val="00C87D42"/>
    <w:rPr>
      <w:b/>
      <w:bCs/>
      <w:smallCaps/>
      <w:color w:val="0F4761" w:themeColor="accent1" w:themeShade="BF"/>
      <w:spacing w:val="5"/>
    </w:rPr>
  </w:style>
  <w:style w:type="paragraph" w:styleId="Header">
    <w:name w:val="header"/>
    <w:basedOn w:val="Normal"/>
    <w:link w:val="HeaderChar"/>
    <w:uiPriority w:val="99"/>
    <w:unhideWhenUsed/>
    <w:rsid w:val="00C87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D42"/>
  </w:style>
  <w:style w:type="paragraph" w:styleId="Footer">
    <w:name w:val="footer"/>
    <w:basedOn w:val="Normal"/>
    <w:link w:val="FooterChar"/>
    <w:uiPriority w:val="99"/>
    <w:unhideWhenUsed/>
    <w:rsid w:val="00C87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8590</Characters>
  <Application>Microsoft Office Word</Application>
  <DocSecurity>0</DocSecurity>
  <Lines>390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Johnson</dc:creator>
  <cp:keywords/>
  <dc:description/>
  <cp:lastModifiedBy>Elizabeth Johnson</cp:lastModifiedBy>
  <cp:revision>1</cp:revision>
  <dcterms:created xsi:type="dcterms:W3CDTF">2026-03-25T18:12:00Z</dcterms:created>
  <dcterms:modified xsi:type="dcterms:W3CDTF">2026-03-25T18:18:00Z</dcterms:modified>
</cp:coreProperties>
</file>