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widowControl w:val="0"/>
        <w:spacing w:after="0" w:before="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PALOS VERDES CIVIC ASSOCIATION</w:t>
      </w:r>
    </w:p>
    <w:p w:rsidR="00000000" w:rsidDel="00000000" w:rsidP="00000000" w:rsidRDefault="00000000" w:rsidRPr="00000000" w14:paraId="00000003">
      <w:pPr>
        <w:widowControl w:val="0"/>
        <w:spacing w:after="0" w:before="0" w:line="240" w:lineRule="auto"/>
        <w:jc w:val="center"/>
        <w:rPr/>
      </w:pPr>
      <w:r w:rsidDel="00000000" w:rsidR="00000000" w:rsidRPr="00000000">
        <w:rPr>
          <w:rFonts w:ascii="Times New Roman" w:cs="Times New Roman" w:eastAsia="Times New Roman" w:hAnsi="Times New Roman"/>
          <w:b w:val="1"/>
          <w:bCs w:val="1"/>
          <w:rtl w:val="0"/>
        </w:rPr>
        <w:t xml:space="preserve">April 23, 2026 – Thursday </w:t>
      </w:r>
      <w:r w:rsidDel="00000000" w:rsidR="00000000" w:rsidRPr="00000000">
        <w:rPr>
          <w:rFonts w:ascii="Times New Roman" w:cs="Times New Roman" w:eastAsia="Times New Roman" w:hAnsi="Times New Roman"/>
          <w:b w:val="1"/>
          <w:bCs w:val="1"/>
          <w:color w:val="c00000"/>
          <w:rtl w:val="0"/>
        </w:rPr>
        <w:t xml:space="preserve">6:30 -8:00 pm</w:t>
      </w:r>
      <w:r w:rsidDel="00000000" w:rsidR="00000000" w:rsidRPr="00000000">
        <w:rPr>
          <w:rtl w:val="0"/>
        </w:rPr>
      </w:r>
    </w:p>
    <w:p w:rsidR="00000000" w:rsidDel="00000000" w:rsidP="00000000" w:rsidRDefault="00000000" w:rsidRPr="00000000" w14:paraId="00000004">
      <w:pPr>
        <w:widowControl w:val="0"/>
        <w:spacing w:after="0" w:before="0" w:line="240" w:lineRule="auto"/>
        <w:jc w:val="center"/>
        <w:rPr/>
      </w:pPr>
      <w:r w:rsidDel="00000000" w:rsidR="00000000" w:rsidRPr="00000000">
        <w:rPr>
          <w:rFonts w:ascii="Times New Roman" w:cs="Times New Roman" w:eastAsia="Times New Roman" w:hAnsi="Times New Roman"/>
          <w:b w:val="1"/>
          <w:bCs w:val="1"/>
          <w:rtl w:val="0"/>
        </w:rPr>
        <w:t xml:space="preserve">Koelbel Library, </w:t>
      </w:r>
      <w:r w:rsidDel="00000000" w:rsidR="00000000" w:rsidRPr="00000000">
        <w:rPr>
          <w:rFonts w:ascii="Times New Roman" w:cs="Times New Roman" w:eastAsia="Times New Roman" w:hAnsi="Times New Roman"/>
          <w:b w:val="1"/>
          <w:bCs w:val="1"/>
          <w:color w:val="c00000"/>
          <w:rtl w:val="0"/>
        </w:rPr>
        <w:t xml:space="preserve">Room C</w:t>
      </w:r>
      <w:r w:rsidDel="00000000" w:rsidR="00000000" w:rsidRPr="00000000">
        <w:rPr>
          <w:rtl w:val="0"/>
        </w:rPr>
      </w:r>
    </w:p>
    <w:p w:rsidR="00000000" w:rsidDel="00000000" w:rsidP="00000000" w:rsidRDefault="00000000" w:rsidRPr="00000000" w14:paraId="00000005">
      <w:pPr>
        <w:widowControl w:val="0"/>
        <w:spacing w:after="0" w:before="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Minutes</w:t>
      </w:r>
    </w:p>
    <w:p w:rsidR="00000000" w:rsidDel="00000000" w:rsidP="00000000" w:rsidRDefault="00000000" w:rsidRPr="00000000" w14:paraId="00000006">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Members Attending:  </w:t>
      </w:r>
    </w:p>
    <w:p w:rsidR="00000000" w:rsidDel="00000000" w:rsidP="00000000" w:rsidRDefault="00000000" w:rsidRPr="00000000" w14:paraId="00000007">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_x_ Co-President – Dawn Biniek (27)                     </w:t>
        <w:tab/>
        <w:t xml:space="preserve">_x_ Robert Truhlar (26)</w:t>
        <w:tab/>
      </w:r>
    </w:p>
    <w:p w:rsidR="00000000" w:rsidDel="00000000" w:rsidP="00000000" w:rsidRDefault="00000000" w:rsidRPr="00000000" w14:paraId="00000008">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_x_ Co-President – Fran Summerhill (26)</w:t>
        <w:tab/>
        <w:t xml:space="preserve">               __ Rod Brown (26)</w:t>
        <w:tab/>
      </w:r>
    </w:p>
    <w:p w:rsidR="00000000" w:rsidDel="00000000" w:rsidP="00000000" w:rsidRDefault="00000000" w:rsidRPr="00000000" w14:paraId="00000009">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 Vice Pres – Nancy Nickless (27)</w:t>
        <w:tab/>
        <w:tab/>
        <w:tab/>
        <w:t xml:space="preserve">_x_ Curtis Barber (27)</w:t>
      </w:r>
    </w:p>
    <w:p w:rsidR="00000000" w:rsidDel="00000000" w:rsidP="00000000" w:rsidRDefault="00000000" w:rsidRPr="00000000" w14:paraId="0000000A">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_x_ Treasurer – Stacey Hilzer (27</w:t>
        <w:tab/>
        <w:tab/>
        <w:tab/>
        <w:t xml:space="preserve"> _x_ Alex Spahiu (27) </w:t>
      </w:r>
    </w:p>
    <w:p w:rsidR="00000000" w:rsidDel="00000000" w:rsidP="00000000" w:rsidRDefault="00000000" w:rsidRPr="00000000" w14:paraId="0000000B">
      <w:pPr>
        <w:widowControl w:val="0"/>
        <w:spacing w:after="0" w:before="0" w:line="240" w:lineRule="auto"/>
        <w:ind w:left="4320" w:righ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r>
    </w:p>
    <w:p w:rsidR="00000000" w:rsidDel="00000000" w:rsidP="00000000" w:rsidRDefault="00000000" w:rsidRPr="00000000" w14:paraId="0000000C">
      <w:pPr>
        <w:widowControl w:val="0"/>
        <w:spacing w:after="0" w:before="0" w:line="240" w:lineRule="auto"/>
        <w:rPr/>
      </w:pPr>
      <w:r w:rsidDel="00000000" w:rsidR="00000000" w:rsidRPr="00000000">
        <w:rPr>
          <w:rFonts w:ascii="Times New Roman" w:cs="Times New Roman" w:eastAsia="Times New Roman" w:hAnsi="Times New Roman"/>
          <w:b w:val="1"/>
          <w:bCs w:val="1"/>
          <w:rtl w:val="0"/>
        </w:rPr>
        <w:t xml:space="preserve">6:30 Welcome </w:t>
      </w:r>
      <w:r w:rsidDel="00000000" w:rsidR="00000000" w:rsidRPr="00000000">
        <w:rPr>
          <w:rFonts w:ascii="Times New Roman" w:cs="Times New Roman" w:eastAsia="Times New Roman" w:hAnsi="Times New Roman"/>
          <w:rtl w:val="0"/>
        </w:rPr>
        <w:t xml:space="preserve">- Member/Guest Comments:  Dawn welcomed members in attendance, Doug Mack, Morgan Schuster, Tom Glibota, and Bev Allewett. </w:t>
      </w:r>
      <w:r w:rsidDel="00000000" w:rsidR="00000000" w:rsidRPr="00000000">
        <w:rPr>
          <w:rtl w:val="0"/>
        </w:rPr>
      </w:r>
    </w:p>
    <w:p w:rsidR="00000000" w:rsidDel="00000000" w:rsidP="00000000" w:rsidRDefault="00000000" w:rsidRPr="00000000" w14:paraId="0000000D">
      <w:pPr>
        <w:widowControl w:val="0"/>
        <w:spacing w:after="0" w:before="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widowControl w:val="0"/>
        <w:spacing w:after="0" w:before="0" w:line="240" w:lineRule="auto"/>
        <w:rPr/>
      </w:pPr>
      <w:r w:rsidDel="00000000" w:rsidR="00000000" w:rsidRPr="00000000">
        <w:rPr>
          <w:rFonts w:ascii="Times New Roman" w:cs="Times New Roman" w:eastAsia="Times New Roman" w:hAnsi="Times New Roman"/>
          <w:b w:val="1"/>
          <w:bCs w:val="1"/>
          <w:rtl w:val="0"/>
        </w:rPr>
        <w:t xml:space="preserve">6:35 Approval of Agenda</w:t>
      </w:r>
      <w:r w:rsidDel="00000000" w:rsidR="00000000" w:rsidRPr="00000000">
        <w:rPr>
          <w:rFonts w:ascii="Times New Roman" w:cs="Times New Roman" w:eastAsia="Times New Roman" w:hAnsi="Times New Roman"/>
          <w:rtl w:val="0"/>
        </w:rPr>
        <w:t xml:space="preserve">: Bob motioned to approve, seconded by Curtis.</w:t>
      </w:r>
      <w:r w:rsidDel="00000000" w:rsidR="00000000" w:rsidRPr="00000000">
        <w:rPr>
          <w:rtl w:val="0"/>
        </w:rPr>
      </w:r>
    </w:p>
    <w:p w:rsidR="00000000" w:rsidDel="00000000" w:rsidP="00000000" w:rsidRDefault="00000000" w:rsidRPr="00000000" w14:paraId="0000000F">
      <w:pPr>
        <w:widowControl w:val="0"/>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widowControl w:val="0"/>
        <w:spacing w:after="0" w:before="0" w:line="240" w:lineRule="auto"/>
        <w:rPr/>
      </w:pPr>
      <w:r w:rsidDel="00000000" w:rsidR="00000000" w:rsidRPr="00000000">
        <w:rPr>
          <w:rFonts w:ascii="Times New Roman" w:cs="Times New Roman" w:eastAsia="Times New Roman" w:hAnsi="Times New Roman"/>
          <w:b w:val="1"/>
          <w:bCs w:val="1"/>
          <w:rtl w:val="0"/>
        </w:rPr>
        <w:t xml:space="preserve">6:40 Approval of Minutes of last Board Meeting, 03/26/2026</w:t>
      </w:r>
      <w:r w:rsidDel="00000000" w:rsidR="00000000" w:rsidRPr="00000000">
        <w:rPr>
          <w:rFonts w:ascii="Times New Roman" w:cs="Times New Roman" w:eastAsia="Times New Roman" w:hAnsi="Times New Roman"/>
          <w:rtl w:val="0"/>
        </w:rPr>
        <w:t xml:space="preserve">: Curtis motioned to approve, Bob seconded. </w:t>
      </w:r>
      <w:r w:rsidDel="00000000" w:rsidR="00000000" w:rsidRPr="00000000">
        <w:rPr>
          <w:rtl w:val="0"/>
        </w:rPr>
      </w:r>
    </w:p>
    <w:p w:rsidR="00000000" w:rsidDel="00000000" w:rsidP="00000000" w:rsidRDefault="00000000" w:rsidRPr="00000000" w14:paraId="00000011">
      <w:pPr>
        <w:widowControl w:val="0"/>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widowControl w:val="0"/>
        <w:spacing w:after="0" w:before="0" w:line="240" w:lineRule="auto"/>
        <w:rPr/>
      </w:pPr>
      <w:r w:rsidDel="00000000" w:rsidR="00000000" w:rsidRPr="00000000">
        <w:rPr>
          <w:rFonts w:ascii="Times New Roman" w:cs="Times New Roman" w:eastAsia="Times New Roman" w:hAnsi="Times New Roman"/>
          <w:b w:val="1"/>
          <w:bCs w:val="1"/>
          <w:rtl w:val="0"/>
        </w:rPr>
        <w:t xml:space="preserve">6:45 Financial Report:</w:t>
      </w:r>
      <w:r w:rsidDel="00000000" w:rsidR="00000000" w:rsidRPr="00000000">
        <w:rPr>
          <w:rFonts w:ascii="Times New Roman" w:cs="Times New Roman" w:eastAsia="Times New Roman" w:hAnsi="Times New Roman"/>
          <w:rtl w:val="0"/>
        </w:rPr>
        <w:t xml:space="preserve"> Stacey reported that the 2026 taxes have been filed. Membership to date is low, compared to 2025, and our current budget is unsustainable without a higher membership. She suggested that Curtis amend the newsletter currently in draft mode by publishing a list of members who have paid so far in 2026. We are not losing members, just not getting renewals from people who have paid previously, so a reminder should be effective. About 125 people attended the Egg Hunt, and 4 new members signed up. 8 people attended the Earth Day clean-up, and one new member signed up. Tom asked how we make new residents aware of PVCA, and Dawn explained the card and Lowes Gift Certificate procedure. </w:t>
      </w:r>
      <w:r w:rsidDel="00000000" w:rsidR="00000000" w:rsidRPr="00000000">
        <w:rPr>
          <w:rtl w:val="0"/>
        </w:rPr>
      </w:r>
    </w:p>
    <w:p w:rsidR="00000000" w:rsidDel="00000000" w:rsidP="00000000" w:rsidRDefault="00000000" w:rsidRPr="00000000" w14:paraId="00000013">
      <w:pPr>
        <w:widowControl w:val="0"/>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widowControl w:val="0"/>
        <w:spacing w:after="0" w:before="0" w:line="240" w:lineRule="auto"/>
        <w:rPr/>
      </w:pPr>
      <w:r w:rsidDel="00000000" w:rsidR="00000000" w:rsidRPr="00000000">
        <w:rPr>
          <w:rFonts w:ascii="Times New Roman" w:cs="Times New Roman" w:eastAsia="Times New Roman" w:hAnsi="Times New Roman"/>
          <w:b w:val="1"/>
          <w:bCs w:val="1"/>
          <w:rtl w:val="0"/>
        </w:rPr>
        <w:t xml:space="preserve">7:05 </w:t>
      </w:r>
      <w:r w:rsidDel="00000000" w:rsidR="00000000" w:rsidRPr="00000000">
        <w:rPr>
          <w:rFonts w:ascii="Times New Roman" w:cs="Times New Roman" w:eastAsia="Times New Roman" w:hAnsi="Times New Roman"/>
          <w:b w:val="1"/>
          <w:bCs w:val="1"/>
          <w:color w:val="000000"/>
          <w:rtl w:val="0"/>
        </w:rPr>
        <w:t xml:space="preserve">Reports</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spacing w:after="0" w:before="0" w:line="240" w:lineRule="auto"/>
        <w:ind w:left="720" w:right="0" w:hanging="360"/>
        <w:jc w:val="left"/>
        <w:rPr>
          <w:i w:val="0"/>
          <w:iCs w:val="0"/>
          <w:smallCaps w:val="0"/>
          <w:strike w:val="0"/>
          <w:color w:val="000000"/>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Grounds Committee and Related Items</w:t>
      </w:r>
    </w:p>
    <w:p w:rsidR="00000000" w:rsidDel="00000000" w:rsidP="00000000" w:rsidRDefault="00000000" w:rsidRPr="00000000" w14:paraId="00000016">
      <w:pPr>
        <w:keepNext w:val="0"/>
        <w:keepLines w:val="0"/>
        <w:pageBreakBefore w:val="0"/>
        <w:widowControl w:val="0"/>
        <w:numPr>
          <w:ilvl w:val="1"/>
          <w:numId w:val="1"/>
        </w:numP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Landscape Maintenance on Holly and Orchard: </w:t>
      </w:r>
      <w:r w:rsidDel="00000000" w:rsidR="00000000" w:rsidRPr="00000000">
        <w:rPr>
          <w:rFonts w:ascii="Times New Roman" w:cs="Times New Roman" w:eastAsia="Times New Roman" w:hAnsi="Times New Roman"/>
          <w:rtl w:val="0"/>
        </w:rPr>
        <w:t xml:space="preserve">Fran/Dawn walked the perimeter on 4/21/2026 and compared the detailed quotes from Namaste and Arcane. They gave a thorough 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eview </w:t>
      </w:r>
      <w:r w:rsidDel="00000000" w:rsidR="00000000" w:rsidRPr="00000000">
        <w:rPr>
          <w:rFonts w:ascii="Times New Roman" w:cs="Times New Roman" w:eastAsia="Times New Roman" w:hAnsi="Times New Roman"/>
          <w:rtl w:val="0"/>
        </w:rPr>
        <w:t xml:space="preserve">of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all proposals </w:t>
      </w:r>
      <w:r w:rsidDel="00000000" w:rsidR="00000000" w:rsidRPr="00000000">
        <w:rPr>
          <w:rFonts w:ascii="Times New Roman" w:cs="Times New Roman" w:eastAsia="Times New Roman" w:hAnsi="Times New Roman"/>
          <w:rtl w:val="0"/>
        </w:rPr>
        <w:t xml:space="preserve">received to date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Arcane comes in much lower than Namaste, $3,275 v. $11,600. </w:t>
      </w:r>
      <w:r w:rsidDel="00000000" w:rsidR="00000000" w:rsidRPr="00000000">
        <w:rPr>
          <w:rFonts w:ascii="Times New Roman" w:cs="Times New Roman" w:eastAsia="Times New Roman" w:hAnsi="Times New Roman"/>
          <w:rtl w:val="0"/>
        </w:rPr>
        <w:t xml:space="preserve">W</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hen they walked the </w:t>
      </w:r>
      <w:r w:rsidDel="00000000" w:rsidR="00000000" w:rsidRPr="00000000">
        <w:rPr>
          <w:rFonts w:ascii="Times New Roman" w:cs="Times New Roman" w:eastAsia="Times New Roman" w:hAnsi="Times New Roman"/>
          <w:rtl w:val="0"/>
        </w:rPr>
        <w:t xml:space="preserve">perimeter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the</w:t>
      </w:r>
      <w:r w:rsidDel="00000000" w:rsidR="00000000" w:rsidRPr="00000000">
        <w:rPr>
          <w:rFonts w:ascii="Times New Roman" w:cs="Times New Roman" w:eastAsia="Times New Roman" w:hAnsi="Times New Roman"/>
          <w:rtl w:val="0"/>
        </w:rPr>
        <w:t xml:space="preserve">y made note of line items from Namaste that were omitted from Arcane. Ian, from Arcane, did the work for PVCA 3 years ago, so the Board voted to proceed with his company, and Fran will work with him to determine whether or not additional items should be added per Namaste’s proposal. Work not to exceed $4,500. Bob proposed that we proceed with the work, seconded by Fran.</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1"/>
          <w:numId w:val="1"/>
        </w:numP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Xcel mitigation on Holly update: </w:t>
      </w:r>
      <w:r w:rsidDel="00000000" w:rsidR="00000000" w:rsidRPr="00000000">
        <w:rPr>
          <w:rFonts w:ascii="Times New Roman" w:cs="Times New Roman" w:eastAsia="Times New Roman" w:hAnsi="Times New Roman"/>
          <w:rtl w:val="0"/>
        </w:rPr>
        <w:t xml:space="preserve">Rod has been notified by the City that they will require Xcel to remove the locate marks once they are no longer needed.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1"/>
        </w:numP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Weed Spray (Holly/Orchard/Caley): </w:t>
      </w:r>
      <w:r w:rsidDel="00000000" w:rsidR="00000000" w:rsidRPr="00000000">
        <w:rPr>
          <w:rFonts w:ascii="Times New Roman" w:cs="Times New Roman" w:eastAsia="Times New Roman" w:hAnsi="Times New Roman"/>
          <w:rtl w:val="0"/>
        </w:rPr>
        <w:t xml:space="preserve">Fran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was promised a visit on April 22</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rtl w:val="0"/>
        </w:rPr>
        <w:t xml:space="preserve">and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she saw a Senske truck that </w:t>
      </w:r>
      <w:r w:rsidDel="00000000" w:rsidR="00000000" w:rsidRPr="00000000">
        <w:rPr>
          <w:rFonts w:ascii="Times New Roman" w:cs="Times New Roman" w:eastAsia="Times New Roman" w:hAnsi="Times New Roman"/>
          <w:rtl w:val="0"/>
        </w:rPr>
        <w:t xml:space="preserve">morning,</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but </w:t>
      </w:r>
      <w:r w:rsidDel="00000000" w:rsidR="00000000" w:rsidRPr="00000000">
        <w:rPr>
          <w:rFonts w:ascii="Times New Roman" w:cs="Times New Roman" w:eastAsia="Times New Roman" w:hAnsi="Times New Roman"/>
          <w:rtl w:val="0"/>
        </w:rPr>
        <w:t xml:space="preserve">there are only flags on the Orchard beds, so she is following up with our sales rep to make sure all 3 areas were treated.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1"/>
        </w:numP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Flagpole on Holly</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rtl w:val="0"/>
        </w:rPr>
        <w:t xml:space="preserve">The flag at Maplewood was replaced. The last one wore out in less than a year, so if that happens again, Stacey will ask if there is a more substantial one available, as a replacement costs $167 each time. </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1"/>
        </w:numPr>
        <w:spacing w:after="0" w:before="0" w:line="240" w:lineRule="auto"/>
        <w:ind w:left="144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Maplewood Monument Landscape: Fran made inquiries at Site One Landscaping (formerly Pioneer) about the price and delivery of river rock, which could be built up around the existing concrete pedestals, as planting shrubs and perennials is now out of the question due to the lack of a water supply. She was told 1 ton of rocks 4” - 8” in size should be enough to surround both pedestals, with a cost of ~$125/ton. Delivery is very expensive, so Stacey offered her truck to pull an open trailer from U-Haul which can be rented for an entire day for ~$15. Fran will contact Heather Johnson to see if her son (and friends) are available to help stack the rocks.  Motion to approve by Dawn, seconded by Curtis. </w:t>
      </w:r>
    </w:p>
    <w:p w:rsidR="00000000" w:rsidDel="00000000" w:rsidP="00000000" w:rsidRDefault="00000000" w:rsidRPr="00000000" w14:paraId="0000001B">
      <w:pPr>
        <w:widowControl w:val="0"/>
        <w:spacing w:after="0" w:before="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C">
      <w:pPr>
        <w:widowControl w:val="0"/>
        <w:spacing w:after="0" w:before="0" w:line="240" w:lineRule="auto"/>
        <w:rPr/>
      </w:pPr>
      <w:r w:rsidDel="00000000" w:rsidR="00000000" w:rsidRPr="00000000">
        <w:rPr>
          <w:rFonts w:ascii="Times New Roman" w:cs="Times New Roman" w:eastAsia="Times New Roman" w:hAnsi="Times New Roman"/>
          <w:b w:val="1"/>
          <w:bCs w:val="1"/>
          <w:rtl w:val="0"/>
        </w:rPr>
        <w:t xml:space="preserve">7:25 Membership/Welcome 2025/2026</w:t>
      </w:r>
      <w:r w:rsidDel="00000000" w:rsidR="00000000" w:rsidRPr="00000000">
        <w:rPr>
          <w:rFonts w:ascii="Times New Roman" w:cs="Times New Roman" w:eastAsia="Times New Roman" w:hAnsi="Times New Roman"/>
          <w:rtl w:val="0"/>
        </w:rPr>
        <w:t xml:space="preserve">: There were 6 Sales in Nov/Dec/Jan/Feb, and Gift Cards have been mailed. There have been 4 Sales in Feb/Mar. Welcome cards will be mailed again soon. </w:t>
      </w:r>
      <w:r w:rsidDel="00000000" w:rsidR="00000000" w:rsidRPr="00000000">
        <w:rPr>
          <w:rtl w:val="0"/>
        </w:rPr>
      </w:r>
    </w:p>
    <w:p w:rsidR="00000000" w:rsidDel="00000000" w:rsidP="00000000" w:rsidRDefault="00000000" w:rsidRPr="00000000" w14:paraId="0000001D">
      <w:pPr>
        <w:widowControl w:val="0"/>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spacing w:after="0" w:before="0" w:line="240" w:lineRule="auto"/>
        <w:rPr/>
      </w:pPr>
      <w:r w:rsidDel="00000000" w:rsidR="00000000" w:rsidRPr="00000000">
        <w:rPr>
          <w:rFonts w:ascii="Times New Roman" w:cs="Times New Roman" w:eastAsia="Times New Roman" w:hAnsi="Times New Roman"/>
          <w:b w:val="1"/>
          <w:bCs w:val="1"/>
          <w:rtl w:val="0"/>
        </w:rPr>
        <w:t xml:space="preserve">7:30 New Business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3"/>
        </w:numP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2026 Large Community Grants - $10,000, submitted April 1 by Rod – Lighting Request on S Holly St</w:t>
      </w:r>
    </w:p>
    <w:p w:rsidR="00000000" w:rsidDel="00000000" w:rsidP="00000000" w:rsidRDefault="00000000" w:rsidRPr="00000000" w14:paraId="00000020">
      <w:pPr>
        <w:keepNext w:val="0"/>
        <w:keepLines w:val="0"/>
        <w:pageBreakBefore w:val="0"/>
        <w:widowControl w:val="0"/>
        <w:numPr>
          <w:ilvl w:val="0"/>
          <w:numId w:val="3"/>
        </w:numP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2026 Small Community Grants - $500</w:t>
      </w:r>
      <w:r w:rsidDel="00000000" w:rsidR="00000000" w:rsidRPr="00000000">
        <w:rPr>
          <w:rFonts w:ascii="Times New Roman" w:cs="Times New Roman" w:eastAsia="Times New Roman" w:hAnsi="Times New Roman"/>
          <w:rtl w:val="0"/>
        </w:rPr>
        <w:t xml:space="preserve"> Stacey has submitted 2 requests, for Dumpster Day &amp;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Summer Bash</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3"/>
        </w:numP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2026 Event Schedule</w:t>
      </w:r>
      <w:r w:rsidDel="00000000" w:rsidR="00000000" w:rsidRPr="00000000">
        <w:rPr>
          <w:rFonts w:ascii="Times New Roman" w:cs="Times New Roman" w:eastAsia="Times New Roman" w:hAnsi="Times New Roman"/>
          <w:rtl w:val="0"/>
        </w:rPr>
        <w:t xml:space="preserve"> - movie night will be August 15th. </w:t>
      </w:r>
      <w:r w:rsidDel="00000000" w:rsidR="00000000" w:rsidRPr="00000000">
        <w:rPr>
          <w:rtl w:val="0"/>
        </w:rPr>
      </w:r>
    </w:p>
    <w:p w:rsidR="00000000" w:rsidDel="00000000" w:rsidP="00000000" w:rsidRDefault="00000000" w:rsidRPr="00000000" w14:paraId="00000022">
      <w:pPr>
        <w:widowControl w:val="0"/>
        <w:spacing w:after="0" w:before="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widowControl w:val="0"/>
        <w:spacing w:after="0" w:before="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7:50 Old Business and Adjournment</w:t>
      </w:r>
    </w:p>
    <w:p w:rsidR="00000000" w:rsidDel="00000000" w:rsidP="00000000" w:rsidRDefault="00000000" w:rsidRPr="00000000" w14:paraId="00000024">
      <w:pPr>
        <w:keepNext w:val="0"/>
        <w:keepLines w:val="0"/>
        <w:pageBreakBefore w:val="0"/>
        <w:widowControl w:val="0"/>
        <w:numPr>
          <w:ilvl w:val="0"/>
          <w:numId w:val="2"/>
        </w:numP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Communications</w:t>
      </w:r>
      <w:r w:rsidDel="00000000" w:rsidR="00000000" w:rsidRPr="00000000">
        <w:rPr>
          <w:rFonts w:ascii="Times New Roman" w:cs="Times New Roman" w:eastAsia="Times New Roman" w:hAnsi="Times New Roman"/>
          <w:i w:val="0"/>
          <w:iCs w:val="0"/>
          <w:smallCaps w:val="0"/>
          <w:strike w:val="0"/>
          <w:color w:val="000000"/>
          <w:sz w:val="22"/>
          <w:szCs w:val="22"/>
          <w:u w:val="none"/>
          <w:vertAlign w:val="baseline"/>
          <w:rtl w:val="0"/>
        </w:rPr>
        <w:t xml:space="preserve">/Newsletter</w:t>
      </w:r>
      <w:r w:rsidDel="00000000" w:rsidR="00000000" w:rsidRPr="00000000">
        <w:rPr>
          <w:rFonts w:ascii="Times New Roman" w:cs="Times New Roman" w:eastAsia="Times New Roman" w:hAnsi="Times New Roman"/>
          <w:rtl w:val="0"/>
        </w:rPr>
        <w:t xml:space="preserve">: the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superscript"/>
          <w:rtl w:val="0"/>
        </w:rPr>
        <w:t xml:space="preserve">nd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Qtr newsl</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tter is in process by Curtis.</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2"/>
        </w:numP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CenCON Update</w:t>
      </w:r>
      <w:r w:rsidDel="00000000" w:rsidR="00000000" w:rsidRPr="00000000">
        <w:rPr>
          <w:rFonts w:ascii="Times New Roman" w:cs="Times New Roman" w:eastAsia="Times New Roman" w:hAnsi="Times New Roman"/>
          <w:rtl w:val="0"/>
        </w:rPr>
        <w:t xml:space="preserve">: Next meeting is Monday, April 27th, at the updated ALD building. All are welcome, and Dawn and Fran will attend.</w:t>
      </w:r>
      <w:r w:rsidDel="00000000" w:rsidR="00000000" w:rsidRPr="00000000">
        <w:rPr>
          <w:rtl w:val="0"/>
        </w:rPr>
      </w:r>
    </w:p>
    <w:p w:rsidR="00000000" w:rsidDel="00000000" w:rsidP="00000000" w:rsidRDefault="00000000" w:rsidRPr="00000000" w14:paraId="00000026">
      <w:pPr>
        <w:widowControl w:val="0"/>
        <w:pBdr>
          <w:bottom w:color="000000" w:space="0" w:sz="24" w:val="dotted"/>
        </w:pBdr>
        <w:spacing w:after="0" w:before="0" w:line="240" w:lineRule="auto"/>
        <w:ind w:left="72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widowControl w:val="0"/>
        <w:spacing w:after="0" w:before="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2026 Palos Verdes Calendar of Events </w:t>
        <w:tab/>
        <w:tab/>
        <w:t xml:space="preserve">Date/Leader </w:t>
      </w:r>
    </w:p>
    <w:p w:rsidR="00000000" w:rsidDel="00000000" w:rsidP="00000000" w:rsidRDefault="00000000" w:rsidRPr="00000000" w14:paraId="00000028">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Spring Egg Hunt</w:t>
        <w:tab/>
        <w:t xml:space="preserve">             </w:t>
        <w:tab/>
        <w:tab/>
        <w:tab/>
        <w:tab/>
        <w:t xml:space="preserve">Apr 4, Sat prior to Easter </w:t>
      </w:r>
    </w:p>
    <w:p w:rsidR="00000000" w:rsidDel="00000000" w:rsidP="00000000" w:rsidRDefault="00000000" w:rsidRPr="00000000" w14:paraId="00000029">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Neighborhood Clean-up Day – Earth Day</w:t>
        <w:tab/>
        <w:tab/>
        <w:t xml:space="preserve">April 22, 6:00pm – 8:00pm</w:t>
      </w:r>
    </w:p>
    <w:p w:rsidR="00000000" w:rsidDel="00000000" w:rsidP="00000000" w:rsidRDefault="00000000" w:rsidRPr="00000000" w14:paraId="0000002A">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Trucks</w:t>
        <w:tab/>
        <w:tab/>
        <w:tab/>
        <w:tab/>
        <w:tab/>
        <w:tab/>
        <w:t xml:space="preserve">May 21 - September 17 (Thurs)</w:t>
      </w:r>
    </w:p>
    <w:p w:rsidR="00000000" w:rsidDel="00000000" w:rsidP="00000000" w:rsidRDefault="00000000" w:rsidRPr="00000000" w14:paraId="0000002B">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Dumpster Day                                     </w:t>
        <w:tab/>
        <w:tab/>
        <w:tab/>
        <w:t xml:space="preserve">June 6th, 8am – noon - PV Park (Curtis)</w:t>
      </w:r>
    </w:p>
    <w:p w:rsidR="00000000" w:rsidDel="00000000" w:rsidP="00000000" w:rsidRDefault="00000000" w:rsidRPr="00000000" w14:paraId="0000002C">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4th of July Parade/Flag Distribution              </w:t>
        <w:tab/>
        <w:tab/>
        <w:t xml:space="preserve">July 4th (Sat / D. Jones)  </w:t>
      </w:r>
    </w:p>
    <w:p w:rsidR="00000000" w:rsidDel="00000000" w:rsidP="00000000" w:rsidRDefault="00000000" w:rsidRPr="00000000" w14:paraId="0000002D">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Movie Night</w:t>
        <w:tab/>
        <w:t xml:space="preserve">                                      </w:t>
        <w:tab/>
        <w:t xml:space="preserve">   </w:t>
        <w:tab/>
        <w:tab/>
        <w:t xml:space="preserve">Aug 14th  Ruth  Sharon </w:t>
      </w:r>
    </w:p>
    <w:p w:rsidR="00000000" w:rsidDel="00000000" w:rsidP="00000000" w:rsidRDefault="00000000" w:rsidRPr="00000000" w14:paraId="0000002E">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End-of-Summer Picnic</w:t>
        <w:tab/>
        <w:t xml:space="preserve">                         </w:t>
        <w:tab/>
        <w:tab/>
        <w:tab/>
        <w:t xml:space="preserve">Sept xx, 4pm – 6:00pm - PV Park </w:t>
        <w:tab/>
      </w:r>
    </w:p>
    <w:p w:rsidR="00000000" w:rsidDel="00000000" w:rsidP="00000000" w:rsidRDefault="00000000" w:rsidRPr="00000000" w14:paraId="0000002F">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Dumpster Day</w:t>
        <w:tab/>
        <w:t xml:space="preserve">                                                             </w:t>
        <w:tab/>
        <w:t xml:space="preserve">Oct xx</w:t>
        <w:tab/>
      </w:r>
    </w:p>
    <w:p w:rsidR="00000000" w:rsidDel="00000000" w:rsidP="00000000" w:rsidRDefault="00000000" w:rsidRPr="00000000" w14:paraId="00000030">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Annual Meeting                                    </w:t>
        <w:tab/>
        <w:tab/>
        <w:t xml:space="preserve">Oct 22 - BOD Elections / 2027 Budget</w:t>
      </w:r>
    </w:p>
    <w:p w:rsidR="00000000" w:rsidDel="00000000" w:rsidP="00000000" w:rsidRDefault="00000000" w:rsidRPr="00000000" w14:paraId="00000031">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Halloween Hut </w:t>
        <w:tab/>
        <w:tab/>
        <w:tab/>
        <w:tab/>
        <w:tab/>
        <w:tab/>
        <w:t xml:space="preserve">Oct 31 (Sat), 6-8pm, PV Park  </w:t>
        <w:tab/>
      </w:r>
    </w:p>
    <w:p w:rsidR="00000000" w:rsidDel="00000000" w:rsidP="00000000" w:rsidRDefault="00000000" w:rsidRPr="00000000" w14:paraId="00000032">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Officer Elections</w:t>
        <w:tab/>
        <w:t xml:space="preserve"> </w:t>
        <w:tab/>
        <w:t xml:space="preserve">          </w:t>
        <w:tab/>
        <w:tab/>
        <w:tab/>
        <w:t xml:space="preserve">Nov 19</w:t>
      </w:r>
    </w:p>
    <w:p w:rsidR="00000000" w:rsidDel="00000000" w:rsidP="00000000" w:rsidRDefault="00000000" w:rsidRPr="00000000" w14:paraId="00000033">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Holiday Decorations Distribution                                      Nov 27</w:t>
      </w:r>
    </w:p>
    <w:p w:rsidR="00000000" w:rsidDel="00000000" w:rsidP="00000000" w:rsidRDefault="00000000" w:rsidRPr="00000000" w14:paraId="00000034">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Holiday Social </w:t>
        <w:tab/>
        <w:t xml:space="preserve">                                                              </w:t>
        <w:tab/>
        <w:t xml:space="preserve">Dec XX</w:t>
      </w:r>
    </w:p>
    <w:p w:rsidR="00000000" w:rsidDel="00000000" w:rsidP="00000000" w:rsidRDefault="00000000" w:rsidRPr="00000000" w14:paraId="00000035">
      <w:pPr>
        <w:widowControl w:val="0"/>
        <w:spacing w:after="0" w:before="0" w:line="240" w:lineRule="auto"/>
        <w:rPr>
          <w:rFonts w:ascii="Times New Roman" w:cs="Times New Roman" w:eastAsia="Times New Roman" w:hAnsi="Times New Roman"/>
          <w:color w:val="000000"/>
          <w:sz w:val="25"/>
          <w:szCs w:val="25"/>
        </w:rPr>
      </w:pPr>
      <w:r w:rsidDel="00000000" w:rsidR="00000000" w:rsidRPr="00000000">
        <w:rPr>
          <w:rtl w:val="0"/>
        </w:rPr>
      </w:r>
    </w:p>
    <w:p w:rsidR="00000000" w:rsidDel="00000000" w:rsidP="00000000" w:rsidRDefault="00000000" w:rsidRPr="00000000" w14:paraId="00000036">
      <w:pPr>
        <w:widowControl w:val="0"/>
        <w:spacing w:after="0" w:before="0" w:line="240" w:lineRule="auto"/>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u w:val="single"/>
          <w:rtl w:val="0"/>
        </w:rPr>
        <w:t xml:space="preserve">Next Scheduled Board Meetings: (Typically 4th Thurs, scheduled 2-3 months in advance)  </w:t>
      </w:r>
    </w:p>
    <w:p w:rsidR="00000000" w:rsidDel="00000000" w:rsidP="00000000" w:rsidRDefault="00000000" w:rsidRPr="00000000" w14:paraId="00000037">
      <w:pPr>
        <w:widowControl w:val="0"/>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May 28 – 6:30 – 8:00 pm, Koelbel Library, Meeting Room C</w:t>
      </w:r>
    </w:p>
    <w:p w:rsidR="00000000" w:rsidDel="00000000" w:rsidP="00000000" w:rsidRDefault="00000000" w:rsidRPr="00000000" w14:paraId="00000038">
      <w:pPr>
        <w:widowControl w:val="0"/>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Jun 25 – 6:30 – 8:00 pm, Koelbel Library, Meeting Room C</w:t>
      </w:r>
    </w:p>
    <w:p w:rsidR="00000000" w:rsidDel="00000000" w:rsidP="00000000" w:rsidRDefault="00000000" w:rsidRPr="00000000" w14:paraId="00000039">
      <w:pPr>
        <w:widowControl w:val="0"/>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Jul 23 – 6:30 – 8:00 pm, Koelbel Library, Meeting Room XXX</w:t>
      </w:r>
    </w:p>
    <w:sectPr>
      <w:pgSz w:h="15840" w:w="12240" w:orient="portrait"/>
      <w:pgMar w:bottom="173" w:top="432"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Times New Roman" w:cs="Times New Roman" w:eastAsia="Times New Roman" w:hAnsi="Times New Roman"/>
        <w:b w:val="0"/>
        <w:bCs w:val="0"/>
        <w:sz w:val="22"/>
        <w:szCs w:val="22"/>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