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F2C2" w14:textId="77777777" w:rsidR="00F74A70" w:rsidRPr="009978D0" w:rsidRDefault="00F74A70" w:rsidP="00C60038">
      <w:pPr>
        <w:pStyle w:val="BodyText"/>
        <w:jc w:val="center"/>
        <w:rPr>
          <w:rFonts w:ascii="Arial Nova" w:hAnsi="Arial Nova" w:cs="Microsoft Sans Serif"/>
          <w:color w:val="000000" w:themeColor="text1"/>
          <w:sz w:val="20"/>
        </w:rPr>
      </w:pPr>
      <w:bookmarkStart w:id="0" w:name="_Hlk102821048"/>
      <w:bookmarkEnd w:id="0"/>
      <w:r w:rsidRPr="009978D0">
        <w:rPr>
          <w:rFonts w:ascii="Arial Nova" w:hAnsi="Arial Nova" w:cs="Microsoft Sans Serif"/>
          <w:noProof/>
          <w:color w:val="000000" w:themeColor="text1"/>
          <w:sz w:val="20"/>
        </w:rPr>
        <w:drawing>
          <wp:inline distT="0" distB="0" distL="0" distR="0" wp14:anchorId="78A060AF" wp14:editId="3BA9FF41">
            <wp:extent cx="5550401" cy="6405073"/>
            <wp:effectExtent l="0" t="0" r="0" b="0"/>
            <wp:docPr id="28" name="Picture 2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50401" cy="6405073"/>
                    </a:xfrm>
                    <a:prstGeom prst="rect">
                      <a:avLst/>
                    </a:prstGeom>
                  </pic:spPr>
                </pic:pic>
              </a:graphicData>
            </a:graphic>
          </wp:inline>
        </w:drawing>
      </w:r>
    </w:p>
    <w:p w14:paraId="0A61E621" w14:textId="77777777" w:rsidR="00F74A70" w:rsidRPr="009978D0" w:rsidRDefault="00F74A70" w:rsidP="00C60038">
      <w:pPr>
        <w:pStyle w:val="BodyText"/>
        <w:jc w:val="center"/>
        <w:rPr>
          <w:rFonts w:ascii="Arial Nova" w:hAnsi="Arial Nova" w:cs="Microsoft Sans Serif"/>
          <w:color w:val="000000" w:themeColor="text1"/>
          <w:sz w:val="20"/>
        </w:rPr>
      </w:pPr>
    </w:p>
    <w:p w14:paraId="68C637CF" w14:textId="45F69F5D" w:rsidR="00F74A70" w:rsidRPr="009978D0" w:rsidRDefault="00663051" w:rsidP="00C60038">
      <w:pPr>
        <w:pStyle w:val="BodyText"/>
        <w:jc w:val="center"/>
        <w:rPr>
          <w:rFonts w:ascii="Arial Nova" w:hAnsi="Arial Nova" w:cs="Microsoft Sans Serif"/>
          <w:color w:val="1A3E6F"/>
          <w:sz w:val="72"/>
          <w:szCs w:val="144"/>
        </w:rPr>
      </w:pPr>
      <w:r w:rsidRPr="009978D0">
        <w:rPr>
          <w:rFonts w:ascii="Arial Nova" w:hAnsi="Arial Nova" w:cs="Microsoft Sans Serif"/>
          <w:color w:val="1A3E6F"/>
          <w:sz w:val="72"/>
          <w:szCs w:val="144"/>
        </w:rPr>
        <w:t>Diversity, Equity, and Inclusion</w:t>
      </w:r>
    </w:p>
    <w:p w14:paraId="1757E667" w14:textId="7F77A823" w:rsidR="00F74A70" w:rsidRPr="009978D0" w:rsidRDefault="00426912" w:rsidP="00C60038">
      <w:pPr>
        <w:pStyle w:val="BodyText"/>
        <w:jc w:val="center"/>
        <w:rPr>
          <w:rFonts w:ascii="Arial Nova" w:hAnsi="Arial Nova" w:cs="Microsoft Sans Serif"/>
          <w:color w:val="1A3E6F"/>
          <w:sz w:val="72"/>
          <w:szCs w:val="144"/>
        </w:rPr>
      </w:pPr>
      <w:r w:rsidRPr="009978D0">
        <w:rPr>
          <w:rFonts w:ascii="Arial Nova" w:hAnsi="Arial Nova" w:cs="Microsoft Sans Serif"/>
          <w:color w:val="1A3E6F"/>
          <w:sz w:val="72"/>
          <w:szCs w:val="144"/>
        </w:rPr>
        <w:t>2022 – 2023</w:t>
      </w:r>
    </w:p>
    <w:p w14:paraId="51A7CA65" w14:textId="4CE8F533" w:rsidR="00B77152" w:rsidRPr="009978D0" w:rsidRDefault="00C52579" w:rsidP="00C60038">
      <w:pPr>
        <w:jc w:val="center"/>
        <w:rPr>
          <w:rFonts w:ascii="Arial Nova" w:hAnsi="Arial Nova" w:cs="Microsoft Sans Serif"/>
          <w:color w:val="1A3E6F"/>
          <w:sz w:val="72"/>
          <w:szCs w:val="144"/>
        </w:rPr>
      </w:pPr>
      <w:r w:rsidRPr="009978D0">
        <w:rPr>
          <w:rFonts w:ascii="Arial Nova" w:hAnsi="Arial Nova" w:cs="Microsoft Sans Serif"/>
          <w:color w:val="1A3E6F"/>
          <w:sz w:val="72"/>
          <w:szCs w:val="144"/>
        </w:rPr>
        <w:t xml:space="preserve">Section </w:t>
      </w:r>
      <w:r w:rsidR="00355C9F">
        <w:rPr>
          <w:rFonts w:ascii="Arial Nova" w:hAnsi="Arial Nova" w:cs="Microsoft Sans Serif"/>
          <w:color w:val="1A3E6F"/>
          <w:sz w:val="72"/>
          <w:szCs w:val="144"/>
        </w:rPr>
        <w:t>8</w:t>
      </w:r>
    </w:p>
    <w:p w14:paraId="65474A3B" w14:textId="7AF79EA9" w:rsidR="00F74A70" w:rsidRPr="009978D0" w:rsidRDefault="00F74A70" w:rsidP="00C60038">
      <w:pPr>
        <w:jc w:val="center"/>
        <w:rPr>
          <w:rFonts w:ascii="Arial Nova" w:hAnsi="Arial Nova" w:cs="Microsoft Sans Serif"/>
          <w:color w:val="1A3E6F"/>
          <w:sz w:val="44"/>
          <w:szCs w:val="52"/>
        </w:rPr>
      </w:pPr>
    </w:p>
    <w:p w14:paraId="44211D57" w14:textId="77777777" w:rsidR="00C919CC" w:rsidRDefault="00C919CC">
      <w:pPr>
        <w:widowControl/>
        <w:autoSpaceDE/>
        <w:autoSpaceDN/>
        <w:spacing w:after="160" w:line="259" w:lineRule="auto"/>
        <w:rPr>
          <w:rFonts w:ascii="Arial Nova" w:hAnsi="Arial Nova" w:cs="Microsoft Sans Serif"/>
          <w:b/>
          <w:bCs/>
          <w:color w:val="1A3E6F"/>
          <w:sz w:val="40"/>
          <w:szCs w:val="48"/>
        </w:rPr>
      </w:pPr>
      <w:r>
        <w:rPr>
          <w:rFonts w:ascii="Arial Nova" w:hAnsi="Arial Nova" w:cs="Microsoft Sans Serif"/>
          <w:b/>
          <w:bCs/>
          <w:color w:val="1A3E6F"/>
          <w:sz w:val="40"/>
          <w:szCs w:val="48"/>
        </w:rPr>
        <w:br w:type="page"/>
      </w:r>
    </w:p>
    <w:p w14:paraId="48192A87" w14:textId="2EBA822F" w:rsidR="00F74A70" w:rsidRPr="009978D0" w:rsidRDefault="00F74A70" w:rsidP="00C60038">
      <w:pPr>
        <w:jc w:val="center"/>
        <w:rPr>
          <w:rFonts w:ascii="Arial Nova" w:hAnsi="Arial Nova" w:cs="Microsoft Sans Serif"/>
          <w:b/>
          <w:bCs/>
          <w:color w:val="1A3E6F"/>
          <w:sz w:val="40"/>
          <w:szCs w:val="48"/>
        </w:rPr>
      </w:pPr>
      <w:r w:rsidRPr="009978D0">
        <w:rPr>
          <w:rFonts w:ascii="Arial Nova" w:hAnsi="Arial Nova" w:cs="Microsoft Sans Serif"/>
          <w:b/>
          <w:bCs/>
          <w:color w:val="1A3E6F"/>
          <w:sz w:val="40"/>
          <w:szCs w:val="48"/>
        </w:rPr>
        <w:lastRenderedPageBreak/>
        <w:t>INDEX</w:t>
      </w:r>
    </w:p>
    <w:p w14:paraId="1235B9EA" w14:textId="595E6890" w:rsidR="00031C6E" w:rsidRPr="009978D0" w:rsidRDefault="00000000" w:rsidP="00C60038">
      <w:pPr>
        <w:tabs>
          <w:tab w:val="right" w:leader="dot" w:pos="9360"/>
        </w:tabs>
        <w:ind w:left="900"/>
        <w:rPr>
          <w:rFonts w:ascii="Arial Nova" w:hAnsi="Arial Nova" w:cs="Microsoft Sans Serif"/>
          <w:bCs/>
          <w:color w:val="000000" w:themeColor="text1"/>
        </w:rPr>
      </w:pPr>
      <w:hyperlink w:anchor="AboutNPTA" w:history="1">
        <w:r w:rsidR="00031C6E" w:rsidRPr="009978D0">
          <w:rPr>
            <w:rStyle w:val="Hyperlink"/>
            <w:rFonts w:ascii="Arial Nova" w:hAnsi="Arial Nova" w:cs="Microsoft Sans Serif"/>
            <w:bCs/>
            <w:color w:val="000000" w:themeColor="text1"/>
          </w:rPr>
          <w:t>About National PTA</w:t>
        </w:r>
      </w:hyperlink>
      <w:r w:rsidR="00031C6E" w:rsidRPr="009978D0">
        <w:rPr>
          <w:rFonts w:ascii="Arial Nova" w:hAnsi="Arial Nova" w:cs="Microsoft Sans Serif"/>
          <w:bCs/>
          <w:color w:val="000000" w:themeColor="text1"/>
        </w:rPr>
        <w:tab/>
        <w:t>3</w:t>
      </w:r>
    </w:p>
    <w:p w14:paraId="3229F237" w14:textId="2E0759AA" w:rsidR="00031C6E" w:rsidRPr="009978D0" w:rsidRDefault="00000000" w:rsidP="00C60038">
      <w:pPr>
        <w:tabs>
          <w:tab w:val="right" w:leader="dot" w:pos="9360"/>
        </w:tabs>
        <w:ind w:left="900"/>
        <w:rPr>
          <w:rFonts w:ascii="Arial Nova" w:hAnsi="Arial Nova" w:cs="Microsoft Sans Serif"/>
          <w:bCs/>
          <w:color w:val="000000" w:themeColor="text1"/>
        </w:rPr>
      </w:pPr>
      <w:hyperlink w:anchor="LeadershipTraits" w:history="1">
        <w:r w:rsidR="00031C6E" w:rsidRPr="009978D0">
          <w:rPr>
            <w:rStyle w:val="Hyperlink"/>
            <w:rFonts w:ascii="Arial Nova" w:hAnsi="Arial Nova" w:cs="Microsoft Sans Serif"/>
            <w:bCs/>
            <w:color w:val="000000" w:themeColor="text1"/>
          </w:rPr>
          <w:t>Leadership Traits</w:t>
        </w:r>
      </w:hyperlink>
      <w:r w:rsidR="00031C6E" w:rsidRPr="009978D0">
        <w:rPr>
          <w:rFonts w:ascii="Arial Nova" w:hAnsi="Arial Nova" w:cs="Microsoft Sans Serif"/>
          <w:bCs/>
          <w:color w:val="000000" w:themeColor="text1"/>
        </w:rPr>
        <w:tab/>
        <w:t>4</w:t>
      </w:r>
    </w:p>
    <w:p w14:paraId="6FE77D11" w14:textId="34FC6ECB" w:rsidR="00847CF3" w:rsidRDefault="00000000" w:rsidP="00C60038">
      <w:pPr>
        <w:tabs>
          <w:tab w:val="right" w:leader="dot" w:pos="9360"/>
        </w:tabs>
        <w:ind w:left="900"/>
        <w:rPr>
          <w:rFonts w:ascii="Arial Nova" w:hAnsi="Arial Nova" w:cs="Microsoft Sans Serif"/>
          <w:bCs/>
          <w:color w:val="000000" w:themeColor="text1"/>
        </w:rPr>
      </w:pPr>
      <w:hyperlink w:anchor="intro" w:history="1">
        <w:r w:rsidR="00847CF3" w:rsidRPr="009978D0">
          <w:rPr>
            <w:rStyle w:val="Hyperlink"/>
            <w:rFonts w:ascii="Arial Nova" w:hAnsi="Arial Nova" w:cs="Microsoft Sans Serif"/>
            <w:bCs/>
            <w:color w:val="000000" w:themeColor="text1"/>
          </w:rPr>
          <w:t>Introduction</w:t>
        </w:r>
      </w:hyperlink>
      <w:r w:rsidR="00847CF3" w:rsidRPr="009978D0">
        <w:rPr>
          <w:rFonts w:ascii="Arial Nova" w:hAnsi="Arial Nova" w:cs="Microsoft Sans Serif"/>
          <w:bCs/>
          <w:color w:val="000000" w:themeColor="text1"/>
        </w:rPr>
        <w:tab/>
      </w:r>
      <w:r w:rsidR="00EF1F7E" w:rsidRPr="009978D0">
        <w:rPr>
          <w:rFonts w:ascii="Arial Nova" w:hAnsi="Arial Nova" w:cs="Microsoft Sans Serif"/>
          <w:bCs/>
          <w:color w:val="000000" w:themeColor="text1"/>
        </w:rPr>
        <w:t>4</w:t>
      </w:r>
    </w:p>
    <w:p w14:paraId="53E64A0C" w14:textId="36AD5205" w:rsidR="00C919CC" w:rsidRPr="00C65C0A" w:rsidRDefault="00000000" w:rsidP="00C60038">
      <w:pPr>
        <w:tabs>
          <w:tab w:val="right" w:leader="dot" w:pos="9360"/>
        </w:tabs>
        <w:ind w:left="900"/>
        <w:rPr>
          <w:rFonts w:ascii="Arial Nova" w:hAnsi="Arial Nova" w:cs="Microsoft Sans Serif"/>
          <w:bCs/>
          <w:color w:val="000000" w:themeColor="text1"/>
        </w:rPr>
      </w:pPr>
      <w:hyperlink w:anchor="promotediversity" w:history="1">
        <w:r w:rsidR="00C919CC" w:rsidRPr="00C65C0A">
          <w:rPr>
            <w:rStyle w:val="Hyperlink"/>
            <w:rFonts w:ascii="Arial Nova" w:hAnsi="Arial Nova" w:cs="Microsoft Sans Serif"/>
            <w:bCs/>
            <w:color w:val="000000" w:themeColor="text1"/>
          </w:rPr>
          <w:t>Promote Diversity in Your School</w:t>
        </w:r>
      </w:hyperlink>
      <w:r w:rsidR="00C919CC" w:rsidRPr="00C65C0A">
        <w:rPr>
          <w:rFonts w:ascii="Arial Nova" w:hAnsi="Arial Nova" w:cs="Microsoft Sans Serif"/>
          <w:bCs/>
          <w:color w:val="000000" w:themeColor="text1"/>
        </w:rPr>
        <w:tab/>
        <w:t>5</w:t>
      </w:r>
    </w:p>
    <w:p w14:paraId="2E300D5C" w14:textId="65FB6567" w:rsidR="00C919CC" w:rsidRPr="00C65C0A" w:rsidRDefault="00000000" w:rsidP="00C60038">
      <w:pPr>
        <w:tabs>
          <w:tab w:val="right" w:leader="dot" w:pos="9360"/>
        </w:tabs>
        <w:ind w:left="900"/>
        <w:rPr>
          <w:rFonts w:ascii="Arial Nova" w:hAnsi="Arial Nova" w:cs="Microsoft Sans Serif"/>
          <w:bCs/>
          <w:color w:val="000000" w:themeColor="text1"/>
        </w:rPr>
      </w:pPr>
      <w:hyperlink w:anchor="holdinclusivemeeting" w:history="1">
        <w:r w:rsidR="00C919CC" w:rsidRPr="00C65C0A">
          <w:rPr>
            <w:rStyle w:val="Hyperlink"/>
            <w:rFonts w:ascii="Arial Nova" w:hAnsi="Arial Nova" w:cs="Microsoft Sans Serif"/>
            <w:bCs/>
            <w:color w:val="000000" w:themeColor="text1"/>
          </w:rPr>
          <w:t>Hold an Inclusive PTA Meeting</w:t>
        </w:r>
      </w:hyperlink>
      <w:r w:rsidR="00C919CC" w:rsidRPr="00C65C0A">
        <w:rPr>
          <w:rFonts w:ascii="Arial Nova" w:hAnsi="Arial Nova" w:cs="Microsoft Sans Serif"/>
          <w:bCs/>
          <w:color w:val="000000" w:themeColor="text1"/>
        </w:rPr>
        <w:tab/>
        <w:t>6</w:t>
      </w:r>
    </w:p>
    <w:p w14:paraId="11D02709" w14:textId="7BB251AD" w:rsidR="00C919CC" w:rsidRPr="00C65C0A" w:rsidRDefault="00000000" w:rsidP="00C60038">
      <w:pPr>
        <w:tabs>
          <w:tab w:val="right" w:leader="dot" w:pos="9360"/>
        </w:tabs>
        <w:ind w:left="900"/>
        <w:rPr>
          <w:rFonts w:ascii="Arial Nova" w:hAnsi="Arial Nova" w:cs="Microsoft Sans Serif"/>
          <w:bCs/>
          <w:color w:val="000000" w:themeColor="text1"/>
        </w:rPr>
      </w:pPr>
      <w:hyperlink w:anchor="organizeinclusiveevent" w:history="1">
        <w:r w:rsidR="00C919CC" w:rsidRPr="00C65C0A">
          <w:rPr>
            <w:rStyle w:val="Hyperlink"/>
            <w:rFonts w:ascii="Arial Nova" w:hAnsi="Arial Nova" w:cs="Microsoft Sans Serif"/>
            <w:bCs/>
            <w:color w:val="000000" w:themeColor="text1"/>
          </w:rPr>
          <w:t>Organize an Inclusive PTA Event</w:t>
        </w:r>
      </w:hyperlink>
      <w:r w:rsidR="00C919CC" w:rsidRPr="00C65C0A">
        <w:rPr>
          <w:rFonts w:ascii="Arial Nova" w:hAnsi="Arial Nova" w:cs="Microsoft Sans Serif"/>
          <w:bCs/>
          <w:color w:val="000000" w:themeColor="text1"/>
        </w:rPr>
        <w:tab/>
        <w:t>7</w:t>
      </w:r>
    </w:p>
    <w:p w14:paraId="303D64E9" w14:textId="6780738F" w:rsidR="00C919CC" w:rsidRPr="00C65C0A" w:rsidRDefault="00000000" w:rsidP="00C60038">
      <w:pPr>
        <w:tabs>
          <w:tab w:val="right" w:leader="dot" w:pos="9360"/>
        </w:tabs>
        <w:ind w:left="900"/>
        <w:rPr>
          <w:rFonts w:ascii="Arial Nova" w:hAnsi="Arial Nova" w:cs="Microsoft Sans Serif"/>
          <w:bCs/>
          <w:color w:val="000000" w:themeColor="text1"/>
        </w:rPr>
      </w:pPr>
      <w:hyperlink w:anchor="icebreakers" w:history="1">
        <w:r w:rsidR="00C919CC" w:rsidRPr="00C65C0A">
          <w:rPr>
            <w:rStyle w:val="Hyperlink"/>
            <w:rFonts w:ascii="Arial Nova" w:hAnsi="Arial Nova" w:cs="Microsoft Sans Serif"/>
            <w:bCs/>
            <w:color w:val="000000" w:themeColor="text1"/>
          </w:rPr>
          <w:t>Icebreakers</w:t>
        </w:r>
      </w:hyperlink>
      <w:r w:rsidR="00C919CC" w:rsidRPr="00C65C0A">
        <w:rPr>
          <w:rFonts w:ascii="Arial Nova" w:hAnsi="Arial Nova" w:cs="Microsoft Sans Serif"/>
          <w:bCs/>
          <w:color w:val="000000" w:themeColor="text1"/>
        </w:rPr>
        <w:tab/>
        <w:t>8</w:t>
      </w:r>
    </w:p>
    <w:p w14:paraId="7295EC10" w14:textId="3ED071FF" w:rsidR="00C919CC" w:rsidRDefault="00000000" w:rsidP="00C60038">
      <w:pPr>
        <w:tabs>
          <w:tab w:val="right" w:leader="dot" w:pos="9360"/>
        </w:tabs>
        <w:ind w:left="900"/>
        <w:rPr>
          <w:rFonts w:ascii="Arial Nova" w:hAnsi="Arial Nova" w:cs="Microsoft Sans Serif"/>
          <w:bCs/>
          <w:color w:val="000000" w:themeColor="text1"/>
        </w:rPr>
      </w:pPr>
      <w:hyperlink w:anchor="deiresources" w:history="1">
        <w:r w:rsidR="00C919CC" w:rsidRPr="00C65C0A">
          <w:rPr>
            <w:rStyle w:val="Hyperlink"/>
            <w:rFonts w:ascii="Arial Nova" w:hAnsi="Arial Nova" w:cs="Microsoft Sans Serif"/>
            <w:bCs/>
            <w:color w:val="000000" w:themeColor="text1"/>
          </w:rPr>
          <w:t>DEI Resources</w:t>
        </w:r>
      </w:hyperlink>
      <w:r w:rsidR="00C919CC" w:rsidRPr="00C65C0A">
        <w:rPr>
          <w:rFonts w:ascii="Arial Nova" w:hAnsi="Arial Nova" w:cs="Microsoft Sans Serif"/>
          <w:bCs/>
          <w:color w:val="000000" w:themeColor="text1"/>
        </w:rPr>
        <w:tab/>
        <w:t>9</w:t>
      </w:r>
    </w:p>
    <w:p w14:paraId="37988127" w14:textId="3EB00941" w:rsidR="00E00005" w:rsidRPr="00C65C0A" w:rsidRDefault="00E00005" w:rsidP="00C60038">
      <w:pPr>
        <w:tabs>
          <w:tab w:val="right" w:leader="dot" w:pos="9360"/>
        </w:tabs>
        <w:ind w:left="900"/>
        <w:rPr>
          <w:rFonts w:ascii="Arial Nova" w:hAnsi="Arial Nova" w:cs="Microsoft Sans Serif"/>
          <w:bCs/>
          <w:color w:val="000000" w:themeColor="text1"/>
        </w:rPr>
      </w:pPr>
      <w:hyperlink w:anchor="communications" w:history="1">
        <w:r w:rsidRPr="00E00005">
          <w:rPr>
            <w:rStyle w:val="Hyperlink"/>
            <w:rFonts w:ascii="Arial Nova" w:hAnsi="Arial Nova" w:cs="Microsoft Sans Serif"/>
            <w:bCs/>
            <w:color w:val="000000" w:themeColor="text1"/>
          </w:rPr>
          <w:t xml:space="preserve">Communications and </w:t>
        </w:r>
        <w:proofErr w:type="gramStart"/>
        <w:r w:rsidRPr="00E00005">
          <w:rPr>
            <w:rStyle w:val="Hyperlink"/>
            <w:rFonts w:ascii="Arial Nova" w:hAnsi="Arial Nova" w:cs="Microsoft Sans Serif"/>
            <w:bCs/>
            <w:color w:val="000000" w:themeColor="text1"/>
          </w:rPr>
          <w:t>Social Media</w:t>
        </w:r>
        <w:proofErr w:type="gramEnd"/>
      </w:hyperlink>
      <w:r>
        <w:rPr>
          <w:rFonts w:ascii="Arial Nova" w:hAnsi="Arial Nova" w:cs="Microsoft Sans Serif"/>
          <w:bCs/>
          <w:color w:val="000000" w:themeColor="text1"/>
        </w:rPr>
        <w:tab/>
        <w:t>10</w:t>
      </w:r>
    </w:p>
    <w:p w14:paraId="49C61788" w14:textId="54A0FA3D" w:rsidR="00697308" w:rsidRPr="009978D0" w:rsidRDefault="00697308" w:rsidP="00C60038">
      <w:pPr>
        <w:tabs>
          <w:tab w:val="right" w:leader="dot" w:pos="9360"/>
        </w:tabs>
        <w:ind w:left="360"/>
        <w:rPr>
          <w:rFonts w:ascii="Arial Nova" w:hAnsi="Arial Nova" w:cs="Microsoft Sans Serif"/>
          <w:bCs/>
          <w:color w:val="000000" w:themeColor="text1"/>
        </w:rPr>
      </w:pPr>
    </w:p>
    <w:p w14:paraId="3EACC775" w14:textId="77777777" w:rsidR="002529F3" w:rsidRPr="009978D0" w:rsidRDefault="002529F3" w:rsidP="00C60038">
      <w:pPr>
        <w:tabs>
          <w:tab w:val="right" w:leader="dot" w:pos="9360"/>
        </w:tabs>
        <w:ind w:left="360"/>
        <w:rPr>
          <w:rFonts w:ascii="Arial Nova" w:hAnsi="Arial Nova" w:cs="Microsoft Sans Serif"/>
          <w:bCs/>
          <w:color w:val="000000" w:themeColor="text1"/>
        </w:rPr>
      </w:pPr>
    </w:p>
    <w:p w14:paraId="2E656983" w14:textId="77777777" w:rsidR="00EF1F7E" w:rsidRPr="009978D0" w:rsidRDefault="00EF1F7E" w:rsidP="00C60038">
      <w:pPr>
        <w:tabs>
          <w:tab w:val="right" w:leader="dot" w:pos="9360"/>
        </w:tabs>
        <w:ind w:left="360"/>
        <w:rPr>
          <w:rFonts w:ascii="Arial Nova" w:hAnsi="Arial Nova" w:cs="Microsoft Sans Serif"/>
          <w:bCs/>
          <w:color w:val="000000" w:themeColor="text1"/>
        </w:rPr>
      </w:pPr>
    </w:p>
    <w:p w14:paraId="35E745C2" w14:textId="7A677A46" w:rsidR="00EF1F7E" w:rsidRPr="009978D0" w:rsidRDefault="00EF1F7E" w:rsidP="00C60038">
      <w:pPr>
        <w:tabs>
          <w:tab w:val="right" w:leader="dot" w:pos="9360"/>
        </w:tabs>
        <w:ind w:left="360"/>
        <w:rPr>
          <w:rFonts w:ascii="Arial Nova" w:hAnsi="Arial Nova" w:cs="Microsoft Sans Serif"/>
          <w:bCs/>
          <w:color w:val="000000" w:themeColor="text1"/>
        </w:rPr>
      </w:pPr>
    </w:p>
    <w:p w14:paraId="5EBB37FB" w14:textId="7CC3AC70" w:rsidR="00847CF3" w:rsidRPr="009978D0" w:rsidRDefault="00847CF3" w:rsidP="00C60038">
      <w:pPr>
        <w:tabs>
          <w:tab w:val="right" w:leader="dot" w:pos="9360"/>
        </w:tabs>
        <w:ind w:left="360"/>
        <w:rPr>
          <w:rFonts w:ascii="Arial Nova" w:hAnsi="Arial Nova" w:cs="Microsoft Sans Serif"/>
          <w:bCs/>
          <w:color w:val="000000" w:themeColor="text1"/>
        </w:rPr>
      </w:pPr>
    </w:p>
    <w:p w14:paraId="2FDBAADA" w14:textId="5C0CE81A" w:rsidR="00B96716" w:rsidRPr="009978D0" w:rsidRDefault="00B96716" w:rsidP="00C60038">
      <w:pPr>
        <w:tabs>
          <w:tab w:val="right" w:leader="dot" w:pos="9360"/>
        </w:tabs>
        <w:rPr>
          <w:rFonts w:ascii="Arial Nova" w:hAnsi="Arial Nova" w:cs="Microsoft Sans Serif"/>
          <w:bCs/>
          <w:color w:val="000000" w:themeColor="text1"/>
          <w:sz w:val="24"/>
          <w:szCs w:val="14"/>
        </w:rPr>
      </w:pPr>
    </w:p>
    <w:p w14:paraId="6D12BB82" w14:textId="0BE01681" w:rsidR="00B96716" w:rsidRPr="009978D0" w:rsidRDefault="00B96716" w:rsidP="00C60038">
      <w:pPr>
        <w:tabs>
          <w:tab w:val="right" w:leader="dot" w:pos="9360"/>
        </w:tabs>
        <w:rPr>
          <w:rFonts w:ascii="Arial Nova" w:hAnsi="Arial Nova" w:cs="Microsoft Sans Serif"/>
          <w:bCs/>
          <w:color w:val="000000" w:themeColor="text1"/>
          <w:sz w:val="24"/>
          <w:szCs w:val="14"/>
        </w:rPr>
      </w:pPr>
    </w:p>
    <w:p w14:paraId="44857491" w14:textId="382AABAA" w:rsidR="00B96716" w:rsidRPr="009978D0" w:rsidRDefault="00B96716" w:rsidP="00C60038">
      <w:pPr>
        <w:tabs>
          <w:tab w:val="right" w:leader="dot" w:pos="9360"/>
        </w:tabs>
        <w:rPr>
          <w:rFonts w:ascii="Arial Nova" w:hAnsi="Arial Nova" w:cs="Microsoft Sans Serif"/>
          <w:bCs/>
          <w:color w:val="000000" w:themeColor="text1"/>
          <w:sz w:val="24"/>
          <w:szCs w:val="14"/>
        </w:rPr>
      </w:pPr>
    </w:p>
    <w:p w14:paraId="79F49307" w14:textId="36B96C8E" w:rsidR="00B96716" w:rsidRPr="009978D0" w:rsidRDefault="00B96716" w:rsidP="00C60038">
      <w:pPr>
        <w:tabs>
          <w:tab w:val="right" w:leader="dot" w:pos="9360"/>
        </w:tabs>
        <w:rPr>
          <w:rFonts w:ascii="Arial Nova" w:hAnsi="Arial Nova" w:cs="Microsoft Sans Serif"/>
          <w:bCs/>
          <w:color w:val="000000" w:themeColor="text1"/>
          <w:sz w:val="24"/>
          <w:szCs w:val="14"/>
        </w:rPr>
      </w:pPr>
    </w:p>
    <w:p w14:paraId="0286448E" w14:textId="74009B34" w:rsidR="00B96716" w:rsidRPr="009978D0" w:rsidRDefault="00B96716" w:rsidP="00C60038">
      <w:pPr>
        <w:tabs>
          <w:tab w:val="right" w:leader="dot" w:pos="9360"/>
        </w:tabs>
        <w:rPr>
          <w:rFonts w:ascii="Arial Nova" w:hAnsi="Arial Nova" w:cs="Microsoft Sans Serif"/>
          <w:bCs/>
          <w:color w:val="000000" w:themeColor="text1"/>
          <w:sz w:val="24"/>
          <w:szCs w:val="14"/>
        </w:rPr>
      </w:pPr>
    </w:p>
    <w:p w14:paraId="564F0CC2" w14:textId="7A55CB95" w:rsidR="00B96716" w:rsidRPr="009978D0" w:rsidRDefault="00B96716" w:rsidP="00C60038">
      <w:pPr>
        <w:tabs>
          <w:tab w:val="right" w:leader="dot" w:pos="9360"/>
        </w:tabs>
        <w:rPr>
          <w:rFonts w:ascii="Arial Nova" w:hAnsi="Arial Nova" w:cs="Microsoft Sans Serif"/>
          <w:bCs/>
          <w:color w:val="000000" w:themeColor="text1"/>
          <w:sz w:val="24"/>
          <w:szCs w:val="14"/>
        </w:rPr>
      </w:pPr>
    </w:p>
    <w:p w14:paraId="4698997A" w14:textId="6ECAD506" w:rsidR="00B96716" w:rsidRPr="009978D0" w:rsidRDefault="00A543BA" w:rsidP="00C60038">
      <w:pPr>
        <w:widowControl/>
        <w:autoSpaceDE/>
        <w:autoSpaceDN/>
        <w:rPr>
          <w:rFonts w:ascii="Arial Nova" w:hAnsi="Arial Nova" w:cs="Microsoft Sans Serif"/>
          <w:bCs/>
          <w:color w:val="000000" w:themeColor="text1"/>
          <w:sz w:val="24"/>
          <w:szCs w:val="14"/>
        </w:rPr>
      </w:pPr>
      <w:r w:rsidRPr="009978D0">
        <w:rPr>
          <w:rFonts w:ascii="Arial Nova" w:hAnsi="Arial Nova" w:cs="Microsoft Sans Serif"/>
          <w:bCs/>
          <w:noProof/>
          <w:color w:val="000000" w:themeColor="text1"/>
        </w:rPr>
        <w:drawing>
          <wp:anchor distT="0" distB="0" distL="114300" distR="114300" simplePos="0" relativeHeight="251655680" behindDoc="0" locked="0" layoutInCell="1" allowOverlap="1" wp14:anchorId="096BDF6F" wp14:editId="32FA7851">
            <wp:simplePos x="0" y="0"/>
            <wp:positionH relativeFrom="margin">
              <wp:align>center</wp:align>
            </wp:positionH>
            <wp:positionV relativeFrom="paragraph">
              <wp:posOffset>486961</wp:posOffset>
            </wp:positionV>
            <wp:extent cx="4405339" cy="16687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5339" cy="1668780"/>
                    </a:xfrm>
                    <a:prstGeom prst="rect">
                      <a:avLst/>
                    </a:prstGeom>
                  </pic:spPr>
                </pic:pic>
              </a:graphicData>
            </a:graphic>
            <wp14:sizeRelH relativeFrom="margin">
              <wp14:pctWidth>0</wp14:pctWidth>
            </wp14:sizeRelH>
            <wp14:sizeRelV relativeFrom="margin">
              <wp14:pctHeight>0</wp14:pctHeight>
            </wp14:sizeRelV>
          </wp:anchor>
        </w:drawing>
      </w:r>
      <w:r w:rsidR="00B96716" w:rsidRPr="009978D0">
        <w:rPr>
          <w:rFonts w:ascii="Arial Nova" w:hAnsi="Arial Nova" w:cs="Microsoft Sans Serif"/>
          <w:bCs/>
          <w:color w:val="000000" w:themeColor="text1"/>
          <w:sz w:val="24"/>
          <w:szCs w:val="14"/>
        </w:rPr>
        <w:br w:type="page"/>
      </w:r>
    </w:p>
    <w:p w14:paraId="5E87DA4E" w14:textId="77777777" w:rsidR="00771700" w:rsidRPr="00DB133D" w:rsidRDefault="00771700" w:rsidP="00771700">
      <w:pPr>
        <w:widowControl/>
        <w:adjustRightInd w:val="0"/>
        <w:jc w:val="center"/>
        <w:rPr>
          <w:rFonts w:ascii="Arial Nova" w:eastAsia="Arial-BoldMT" w:hAnsi="Arial Nova" w:cs="Microsoft Sans Serif"/>
          <w:b/>
          <w:bCs/>
          <w:color w:val="1A3E6F"/>
          <w:sz w:val="40"/>
          <w:szCs w:val="44"/>
          <w:lang w:bidi="ar-SA"/>
        </w:rPr>
      </w:pPr>
      <w:bookmarkStart w:id="1" w:name="AboutNPTA"/>
      <w:bookmarkStart w:id="2" w:name="LeadershipTraits"/>
      <w:bookmarkEnd w:id="1"/>
      <w:r w:rsidRPr="00DB133D">
        <w:rPr>
          <w:rFonts w:ascii="Arial Nova" w:eastAsia="Arial-BoldMT" w:hAnsi="Arial Nova" w:cs="Microsoft Sans Serif"/>
          <w:b/>
          <w:bCs/>
          <w:color w:val="1A3E6F"/>
          <w:sz w:val="40"/>
          <w:szCs w:val="44"/>
          <w:lang w:bidi="ar-SA"/>
        </w:rPr>
        <w:lastRenderedPageBreak/>
        <w:t>ABOUT NATIONAL PTA</w:t>
      </w:r>
    </w:p>
    <w:p w14:paraId="1CCEBF2D" w14:textId="4F7128F8" w:rsidR="00771700" w:rsidRPr="00DB133D" w:rsidRDefault="00771700" w:rsidP="00771700">
      <w:pPr>
        <w:widowControl/>
        <w:adjustRightInd w:val="0"/>
        <w:jc w:val="both"/>
        <w:rPr>
          <w:rFonts w:ascii="Arial Nova" w:eastAsia="Arial-BoldMT" w:hAnsi="Arial Nova" w:cs="Microsoft Sans Serif"/>
          <w:lang w:bidi="ar-SA"/>
        </w:rPr>
      </w:pPr>
      <w:r w:rsidRPr="00DB133D">
        <w:rPr>
          <w:rFonts w:ascii="Arial Nova" w:eastAsia="Arial-BoldMT" w:hAnsi="Arial Nova" w:cs="Microsoft Sans Serif"/>
          <w:lang w:bidi="ar-SA"/>
        </w:rPr>
        <w:t xml:space="preserve">The </w:t>
      </w:r>
      <w:r>
        <w:rPr>
          <w:rFonts w:ascii="Arial Nova" w:eastAsia="Arial-BoldMT" w:hAnsi="Arial Nova" w:cs="Microsoft Sans Serif"/>
          <w:lang w:bidi="ar-SA"/>
        </w:rPr>
        <w:t>L</w:t>
      </w:r>
      <w:r w:rsidRPr="00DB133D">
        <w:rPr>
          <w:rFonts w:ascii="Arial Nova" w:eastAsia="Arial-BoldMT" w:hAnsi="Arial Nova" w:cs="Microsoft Sans Serif"/>
          <w:lang w:bidi="ar-SA"/>
        </w:rPr>
        <w:t xml:space="preserve">ocal PTA </w:t>
      </w:r>
      <w:r>
        <w:rPr>
          <w:rFonts w:ascii="Arial Nova" w:eastAsia="Arial-BoldMT" w:hAnsi="Arial Nova" w:cs="Microsoft Sans Serif"/>
          <w:lang w:bidi="ar-SA"/>
        </w:rPr>
        <w:t xml:space="preserve">Unit </w:t>
      </w:r>
      <w:r w:rsidRPr="00DB133D">
        <w:rPr>
          <w:rFonts w:ascii="Arial Nova" w:eastAsia="Arial-BoldMT" w:hAnsi="Arial Nova" w:cs="Microsoft Sans Serif"/>
          <w:lang w:bidi="ar-SA"/>
        </w:rPr>
        <w:t>is a member of the Louisiana PTA (LAPTA) and National PTA organizations</w:t>
      </w:r>
      <w:r>
        <w:rPr>
          <w:rFonts w:ascii="Arial Nova" w:eastAsia="Arial-BoldMT" w:hAnsi="Arial Nova" w:cs="Microsoft Sans Serif"/>
          <w:lang w:bidi="ar-SA"/>
        </w:rPr>
        <w:t xml:space="preserve">, </w:t>
      </w:r>
      <w:r w:rsidRPr="00DB133D">
        <w:rPr>
          <w:rFonts w:ascii="Arial Nova" w:eastAsia="Arial-BoldMT" w:hAnsi="Arial Nova" w:cs="Microsoft Sans Serif"/>
          <w:lang w:bidi="ar-SA"/>
        </w:rPr>
        <w:t>maintain</w:t>
      </w:r>
      <w:r>
        <w:rPr>
          <w:rFonts w:ascii="Arial Nova" w:eastAsia="Arial-BoldMT" w:hAnsi="Arial Nova" w:cs="Microsoft Sans Serif"/>
          <w:lang w:bidi="ar-SA"/>
        </w:rPr>
        <w:t>s</w:t>
      </w:r>
      <w:r w:rsidRPr="00DB133D">
        <w:rPr>
          <w:rFonts w:ascii="Arial Nova" w:eastAsia="Arial-BoldMT" w:hAnsi="Arial Nova" w:cs="Microsoft Sans Serif"/>
          <w:lang w:bidi="ar-SA"/>
        </w:rPr>
        <w:t xml:space="preserve"> the requirements for active affiliation, </w:t>
      </w:r>
      <w:r>
        <w:rPr>
          <w:rFonts w:ascii="Arial Nova" w:eastAsia="Arial-BoldMT" w:hAnsi="Arial Nova" w:cs="Microsoft Sans Serif"/>
          <w:lang w:bidi="ar-SA"/>
        </w:rPr>
        <w:t xml:space="preserve">and shares the </w:t>
      </w:r>
      <w:r w:rsidRPr="00DB133D">
        <w:rPr>
          <w:rFonts w:ascii="Arial Nova" w:eastAsia="Arial-BoldMT" w:hAnsi="Arial Nova" w:cs="Microsoft Sans Serif"/>
          <w:lang w:bidi="ar-SA"/>
        </w:rPr>
        <w:t xml:space="preserve">mission, purposes, values, and standards of National PTA. Find more information at </w:t>
      </w:r>
      <w:r w:rsidR="00986C3E">
        <w:rPr>
          <w:rFonts w:ascii="Arial Nova" w:eastAsia="Arial-BoldMT" w:hAnsi="Arial Nova" w:cs="Microsoft Sans Serif"/>
          <w:lang w:bidi="ar-SA"/>
        </w:rPr>
        <w:t>LouisianaPTA</w:t>
      </w:r>
      <w:r>
        <w:rPr>
          <w:rFonts w:ascii="Arial Nova" w:eastAsia="Arial-BoldMT" w:hAnsi="Arial Nova" w:cs="Microsoft Sans Serif"/>
          <w:lang w:bidi="ar-SA"/>
        </w:rPr>
        <w:t>.org</w:t>
      </w:r>
      <w:r w:rsidRPr="00DB133D">
        <w:rPr>
          <w:rFonts w:ascii="Arial Nova" w:eastAsia="Arial-BoldMT" w:hAnsi="Arial Nova" w:cs="Microsoft Sans Serif"/>
          <w:lang w:bidi="ar-SA"/>
        </w:rPr>
        <w:t xml:space="preserve"> and pta.org.</w:t>
      </w:r>
    </w:p>
    <w:p w14:paraId="4288D6D9" w14:textId="77777777" w:rsidR="00771700" w:rsidRPr="00DB133D" w:rsidRDefault="00771700" w:rsidP="00771700">
      <w:pPr>
        <w:widowControl/>
        <w:adjustRightInd w:val="0"/>
        <w:jc w:val="both"/>
        <w:rPr>
          <w:rFonts w:ascii="Arial Nova" w:eastAsia="Arial-BoldMT" w:hAnsi="Arial Nova" w:cs="Microsoft Sans Serif"/>
          <w:lang w:bidi="ar-SA"/>
        </w:rPr>
      </w:pPr>
    </w:p>
    <w:p w14:paraId="16A710D6" w14:textId="77777777" w:rsidR="00771700" w:rsidRPr="00DB133D" w:rsidRDefault="00771700" w:rsidP="00771700">
      <w:pPr>
        <w:widowControl/>
        <w:adjustRightInd w:val="0"/>
        <w:jc w:val="both"/>
        <w:rPr>
          <w:rFonts w:ascii="Arial Nova" w:eastAsia="ArialMT" w:hAnsi="Arial Nova" w:cs="Microsoft Sans Serif"/>
          <w:lang w:bidi="ar-SA"/>
        </w:rPr>
      </w:pPr>
      <w:r w:rsidRPr="00055037">
        <w:rPr>
          <w:rFonts w:ascii="Arial Nova" w:eastAsia="Arial-BoldMT" w:hAnsi="Arial Nova" w:cs="Microsoft Sans Serif"/>
          <w:b/>
          <w:bCs/>
          <w:lang w:bidi="ar-SA"/>
        </w:rPr>
        <w:t>Why are we here?</w:t>
      </w:r>
      <w:r>
        <w:rPr>
          <w:rFonts w:ascii="Arial Nova" w:eastAsia="Arial-BoldMT" w:hAnsi="Arial Nova" w:cs="Microsoft Sans Serif"/>
          <w:lang w:bidi="ar-SA"/>
        </w:rPr>
        <w:t xml:space="preserve"> </w:t>
      </w:r>
      <w:r w:rsidRPr="00DB133D">
        <w:rPr>
          <w:rFonts w:ascii="Arial Nova" w:eastAsia="Arial-BoldMT" w:hAnsi="Arial Nova" w:cs="Microsoft Sans Serif"/>
          <w:b/>
          <w:bCs/>
          <w:lang w:bidi="ar-SA"/>
        </w:rPr>
        <w:t xml:space="preserve">Mission: </w:t>
      </w:r>
      <w:r w:rsidRPr="00DB133D">
        <w:rPr>
          <w:rFonts w:ascii="Arial Nova" w:eastAsia="ArialMT" w:hAnsi="Arial Nova" w:cs="Microsoft Sans Serif"/>
          <w:lang w:bidi="ar-SA"/>
        </w:rPr>
        <w:t>To make every child’s potential a reality by engaging and empowering families and communities to advocate for all children.</w:t>
      </w:r>
    </w:p>
    <w:p w14:paraId="223D9898" w14:textId="77777777" w:rsidR="00771700" w:rsidRPr="00DB133D" w:rsidRDefault="00771700" w:rsidP="00771700">
      <w:pPr>
        <w:widowControl/>
        <w:adjustRightInd w:val="0"/>
        <w:jc w:val="both"/>
        <w:rPr>
          <w:rFonts w:ascii="Arial Nova" w:eastAsia="ArialMT" w:hAnsi="Arial Nova" w:cs="Microsoft Sans Serif"/>
          <w:lang w:bidi="ar-SA"/>
        </w:rPr>
      </w:pPr>
    </w:p>
    <w:p w14:paraId="3013B132" w14:textId="77777777" w:rsidR="00771700" w:rsidRPr="00DB133D" w:rsidRDefault="00771700" w:rsidP="00771700">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Purposes</w:t>
      </w:r>
    </w:p>
    <w:p w14:paraId="7E81AAEB"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noProof/>
          <w:lang w:bidi="ar-SA"/>
        </w:rPr>
        <w:drawing>
          <wp:anchor distT="0" distB="0" distL="114300" distR="114300" simplePos="0" relativeHeight="251669504" behindDoc="0" locked="0" layoutInCell="1" allowOverlap="1" wp14:anchorId="2204AC08" wp14:editId="28487B1C">
            <wp:simplePos x="0" y="0"/>
            <wp:positionH relativeFrom="margin">
              <wp:posOffset>5096510</wp:posOffset>
            </wp:positionH>
            <wp:positionV relativeFrom="paragraph">
              <wp:posOffset>34290</wp:posOffset>
            </wp:positionV>
            <wp:extent cx="1761490" cy="1186815"/>
            <wp:effectExtent l="0" t="0" r="0" b="0"/>
            <wp:wrapSquare wrapText="bothSides"/>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490" cy="1186815"/>
                    </a:xfrm>
                    <a:prstGeom prst="rect">
                      <a:avLst/>
                    </a:prstGeom>
                  </pic:spPr>
                </pic:pic>
              </a:graphicData>
            </a:graphic>
            <wp14:sizeRelH relativeFrom="margin">
              <wp14:pctWidth>0</wp14:pctWidth>
            </wp14:sizeRelH>
            <wp14:sizeRelV relativeFrom="margin">
              <wp14:pctHeight>0</wp14:pctHeight>
            </wp14:sizeRelV>
          </wp:anchor>
        </w:drawing>
      </w:r>
      <w:r w:rsidRPr="00DB133D">
        <w:rPr>
          <w:rFonts w:ascii="Arial Nova" w:eastAsia="ArialMT" w:hAnsi="Arial Nova" w:cs="Microsoft Sans Serif"/>
          <w:lang w:bidi="ar-SA"/>
        </w:rPr>
        <w:t>To promote the welfare of children in home, school, places of worship, and throughout the community;</w:t>
      </w:r>
    </w:p>
    <w:p w14:paraId="4F86FED1"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raise the standards of home life;</w:t>
      </w:r>
    </w:p>
    <w:p w14:paraId="08EA851A"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laws that further the education, physical and mental health, welfare, and safety of children;</w:t>
      </w:r>
    </w:p>
    <w:p w14:paraId="2800DC83"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promote the collaboration and engagement of families and educators in the education of children;</w:t>
      </w:r>
    </w:p>
    <w:p w14:paraId="44184B8E"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To engage the public in united efforts to secure the physical, mental, emotional, spiritual, and social well-being of all children; </w:t>
      </w:r>
    </w:p>
    <w:p w14:paraId="731768BD"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To advocate for fiscal responsibility regarding public tax dollars in public education funding.</w:t>
      </w:r>
    </w:p>
    <w:p w14:paraId="641A18EA" w14:textId="77777777" w:rsidR="00771700" w:rsidRPr="00DB133D" w:rsidRDefault="00771700" w:rsidP="00771700">
      <w:pPr>
        <w:widowControl/>
        <w:adjustRightInd w:val="0"/>
        <w:jc w:val="both"/>
        <w:rPr>
          <w:rFonts w:ascii="Arial Nova" w:eastAsia="Arial-BoldMT" w:hAnsi="Arial Nova" w:cs="Microsoft Sans Serif"/>
          <w:b/>
          <w:bCs/>
          <w:lang w:bidi="ar-SA"/>
        </w:rPr>
      </w:pPr>
    </w:p>
    <w:p w14:paraId="583AA565" w14:textId="77777777" w:rsidR="00771700" w:rsidRPr="00DB133D" w:rsidRDefault="00771700" w:rsidP="00771700">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Values</w:t>
      </w:r>
    </w:p>
    <w:p w14:paraId="5CE7EC1B"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Collaboration</w:t>
      </w:r>
      <w:r w:rsidRPr="00DB133D">
        <w:rPr>
          <w:rFonts w:ascii="Arial Nova" w:eastAsia="ArialMT" w:hAnsi="Arial Nova" w:cs="Microsoft Sans Serif"/>
          <w:lang w:bidi="ar-SA"/>
        </w:rPr>
        <w:t>: We work in partnership with a wide array of individuals and organizations to broaden and enhance our ability to serve and advocate for all children and families.</w:t>
      </w:r>
    </w:p>
    <w:p w14:paraId="4859AE89"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Commitment</w:t>
      </w:r>
      <w:r w:rsidRPr="00DB133D">
        <w:rPr>
          <w:rFonts w:ascii="Arial Nova" w:eastAsia="ArialMT" w:hAnsi="Arial Nova" w:cs="Microsoft Sans Serif"/>
          <w:lang w:bidi="ar-SA"/>
        </w:rPr>
        <w:t>: We dedicate ourselves to children’s educational success, health, and well-being through strong family and community engagement while remaining accountable to the PTA’s founding principles.</w:t>
      </w:r>
    </w:p>
    <w:p w14:paraId="338998BC"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Diversity</w:t>
      </w:r>
      <w:r w:rsidRPr="00DB133D">
        <w:rPr>
          <w:rFonts w:ascii="Arial Nova" w:eastAsia="ArialMT" w:hAnsi="Arial Nova" w:cs="Microsoft Sans Serif"/>
          <w:lang w:bidi="ar-SA"/>
        </w:rPr>
        <w:t>: We acknowledge the potential of everyone without regard</w:t>
      </w:r>
      <w:r>
        <w:rPr>
          <w:rFonts w:ascii="Arial Nova" w:eastAsia="ArialMT" w:hAnsi="Arial Nova" w:cs="Microsoft Sans Serif"/>
          <w:lang w:bidi="ar-SA"/>
        </w:rPr>
        <w:t xml:space="preserve"> </w:t>
      </w:r>
      <w:r w:rsidRPr="00DB133D">
        <w:rPr>
          <w:rFonts w:ascii="Arial Nova" w:eastAsia="ArialMT" w:hAnsi="Arial Nova" w:cs="Microsoft Sans Serif"/>
          <w:lang w:bidi="ar-SA"/>
        </w:rPr>
        <w:t>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14:paraId="40B52B67"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Respect</w:t>
      </w:r>
      <w:r w:rsidRPr="00DB133D">
        <w:rPr>
          <w:rFonts w:ascii="Arial Nova" w:eastAsia="ArialMT" w:hAnsi="Arial Nova" w:cs="Microsoft Sans Serif"/>
          <w:lang w:bidi="ar-SA"/>
        </w:rPr>
        <w:t>: We value the individual contributions of members, employees, volunteers, and partners as we work collaboratively to achieve our PTA’s goals.</w:t>
      </w:r>
    </w:p>
    <w:p w14:paraId="014EF6B9" w14:textId="77777777" w:rsidR="00771700" w:rsidRPr="00DB133D" w:rsidRDefault="00771700" w:rsidP="00771700">
      <w:pPr>
        <w:widowControl/>
        <w:numPr>
          <w:ilvl w:val="0"/>
          <w:numId w:val="1"/>
        </w:numPr>
        <w:adjustRightInd w:val="0"/>
        <w:ind w:left="180" w:hanging="180"/>
        <w:jc w:val="both"/>
        <w:rPr>
          <w:rFonts w:ascii="Arial Nova" w:eastAsia="ArialMT" w:hAnsi="Arial Nova" w:cs="Microsoft Sans Serif"/>
          <w:lang w:bidi="ar-SA"/>
        </w:rPr>
      </w:pPr>
      <w:r w:rsidRPr="00DB133D">
        <w:rPr>
          <w:rFonts w:ascii="Arial Nova" w:eastAsia="Arial-BoldMT" w:hAnsi="Arial Nova" w:cs="Microsoft Sans Serif"/>
          <w:b/>
          <w:bCs/>
          <w:lang w:bidi="ar-SA"/>
        </w:rPr>
        <w:t>Accountability</w:t>
      </w:r>
      <w:r w:rsidRPr="00DB133D">
        <w:rPr>
          <w:rFonts w:ascii="Arial Nova" w:eastAsia="ArialMT" w:hAnsi="Arial Nova" w:cs="Microsoft Sans Serif"/>
          <w:lang w:bidi="ar-SA"/>
        </w:rPr>
        <w:t>: All members, employees, volunteers, and partners share responsibility to align their efforts toward the achievement of our PTA’s strategic initiatives.</w:t>
      </w:r>
    </w:p>
    <w:p w14:paraId="4D5BC4B0" w14:textId="77777777" w:rsidR="00771700" w:rsidRPr="00DB133D" w:rsidRDefault="00771700" w:rsidP="00771700">
      <w:pPr>
        <w:widowControl/>
        <w:adjustRightInd w:val="0"/>
        <w:jc w:val="both"/>
        <w:rPr>
          <w:rFonts w:ascii="Arial Nova" w:eastAsia="ArialMT" w:hAnsi="Arial Nova" w:cs="Microsoft Sans Serif"/>
          <w:lang w:bidi="ar-SA"/>
        </w:rPr>
      </w:pPr>
    </w:p>
    <w:p w14:paraId="54957798" w14:textId="77777777" w:rsidR="00771700" w:rsidRPr="00DB133D" w:rsidRDefault="00771700" w:rsidP="00771700">
      <w:pPr>
        <w:widowControl/>
        <w:adjustRightInd w:val="0"/>
        <w:jc w:val="both"/>
        <w:rPr>
          <w:rFonts w:ascii="Arial Nova" w:eastAsia="Arial-BoldMT" w:hAnsi="Arial Nova" w:cs="Microsoft Sans Serif"/>
          <w:b/>
          <w:bCs/>
          <w:lang w:bidi="ar-SA"/>
        </w:rPr>
      </w:pPr>
      <w:r w:rsidRPr="00DB133D">
        <w:rPr>
          <w:rFonts w:ascii="Arial Nova" w:eastAsia="Arial-BoldMT" w:hAnsi="Arial Nova" w:cs="Microsoft Sans Serif"/>
          <w:b/>
          <w:bCs/>
          <w:lang w:bidi="ar-SA"/>
        </w:rPr>
        <w:t>National PTA Standards for Family-School Partnerships</w:t>
      </w:r>
    </w:p>
    <w:p w14:paraId="0519D77E" w14:textId="77777777" w:rsidR="00771700" w:rsidRPr="00DB133D" w:rsidRDefault="00771700" w:rsidP="0077170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1: </w:t>
      </w:r>
      <w:r w:rsidRPr="00DB133D">
        <w:rPr>
          <w:rFonts w:ascii="Arial Nova" w:eastAsia="Arial-BoldMT" w:hAnsi="Arial Nova" w:cs="Microsoft Sans Serif"/>
          <w:b/>
          <w:bCs/>
          <w:lang w:bidi="ar-SA"/>
        </w:rPr>
        <w:t xml:space="preserve">Welcoming All Families </w:t>
      </w:r>
      <w:proofErr w:type="gramStart"/>
      <w:r w:rsidRPr="00DB133D">
        <w:rPr>
          <w:rFonts w:ascii="Arial Nova" w:eastAsia="Arial-BoldMT" w:hAnsi="Arial Nova" w:cs="Microsoft Sans Serif"/>
          <w:b/>
          <w:bCs/>
          <w:lang w:bidi="ar-SA"/>
        </w:rPr>
        <w:t>Into</w:t>
      </w:r>
      <w:proofErr w:type="gramEnd"/>
      <w:r w:rsidRPr="00DB133D">
        <w:rPr>
          <w:rFonts w:ascii="Arial Nova" w:eastAsia="Arial-BoldMT" w:hAnsi="Arial Nova" w:cs="Microsoft Sans Serif"/>
          <w:b/>
          <w:bCs/>
          <w:lang w:bidi="ar-SA"/>
        </w:rPr>
        <w:t xml:space="preserve"> the School Community – </w:t>
      </w:r>
      <w:r w:rsidRPr="00DB133D">
        <w:rPr>
          <w:rFonts w:ascii="Arial Nova" w:eastAsia="ArialMT" w:hAnsi="Arial Nova" w:cs="Microsoft Sans Serif"/>
          <w:lang w:bidi="ar-SA"/>
        </w:rPr>
        <w:t>Families actively participate in the life of the school, and feel welcomed, valued, and connected to each other, to school staff, and to what students are learning and doing in class.</w:t>
      </w:r>
    </w:p>
    <w:p w14:paraId="4B6CA502" w14:textId="77777777" w:rsidR="00771700" w:rsidRPr="00DB133D" w:rsidRDefault="00771700" w:rsidP="0077170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2: </w:t>
      </w:r>
      <w:r w:rsidRPr="00DB133D">
        <w:rPr>
          <w:rFonts w:ascii="Arial Nova" w:eastAsia="Arial-BoldMT" w:hAnsi="Arial Nova" w:cs="Microsoft Sans Serif"/>
          <w:b/>
          <w:bCs/>
          <w:lang w:bidi="ar-SA"/>
        </w:rPr>
        <w:t xml:space="preserve">Communicating Effectively – </w:t>
      </w:r>
      <w:r w:rsidRPr="00DB133D">
        <w:rPr>
          <w:rFonts w:ascii="Arial Nova" w:eastAsia="ArialMT" w:hAnsi="Arial Nova" w:cs="Microsoft Sans Serif"/>
          <w:lang w:bidi="ar-SA"/>
        </w:rPr>
        <w:t>Families and school staff engage in regular, two-way, meaningful communication about student learning.</w:t>
      </w:r>
    </w:p>
    <w:p w14:paraId="22032C53" w14:textId="77777777" w:rsidR="00771700" w:rsidRPr="00DB133D" w:rsidRDefault="00771700" w:rsidP="0077170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3: </w:t>
      </w:r>
      <w:r w:rsidRPr="00DB133D">
        <w:rPr>
          <w:rFonts w:ascii="Arial Nova" w:eastAsia="Arial-BoldMT" w:hAnsi="Arial Nova" w:cs="Microsoft Sans Serif"/>
          <w:b/>
          <w:bCs/>
          <w:lang w:bidi="ar-SA"/>
        </w:rPr>
        <w:t xml:space="preserve">Supporting Student Success – </w:t>
      </w:r>
      <w:r w:rsidRPr="00DB133D">
        <w:rPr>
          <w:rFonts w:ascii="Arial Nova" w:eastAsia="ArialMT" w:hAnsi="Arial Nova" w:cs="Microsoft Sans Serif"/>
          <w:lang w:bidi="ar-SA"/>
        </w:rPr>
        <w:t>Families and school staff continuously collaborate to support students’ learning and healthy development both at home and at school and have regular opportunities to strengthen their knowledge and skills to do so effectively.</w:t>
      </w:r>
    </w:p>
    <w:p w14:paraId="6EC82386" w14:textId="77777777" w:rsidR="00771700" w:rsidRPr="00DB133D" w:rsidRDefault="00771700" w:rsidP="0077170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4: </w:t>
      </w:r>
      <w:r w:rsidRPr="00DB133D">
        <w:rPr>
          <w:rFonts w:ascii="Arial Nova" w:eastAsia="Arial-BoldMT" w:hAnsi="Arial Nova" w:cs="Microsoft Sans Serif"/>
          <w:b/>
          <w:bCs/>
          <w:lang w:bidi="ar-SA"/>
        </w:rPr>
        <w:t xml:space="preserve">Speaking Up for Every Child – </w:t>
      </w:r>
      <w:r w:rsidRPr="00DB133D">
        <w:rPr>
          <w:rFonts w:ascii="Arial Nova" w:eastAsia="ArialMT" w:hAnsi="Arial Nova" w:cs="Microsoft Sans Serif"/>
          <w:lang w:bidi="ar-SA"/>
        </w:rPr>
        <w:t>Families are empowered to be advocates for their own and other children, and to ensure that students are treated fairly and have access to learning opportunities that will support their success.</w:t>
      </w:r>
    </w:p>
    <w:p w14:paraId="0F07AE70" w14:textId="77777777" w:rsidR="00771700" w:rsidRPr="00DB133D" w:rsidRDefault="00771700" w:rsidP="00771700">
      <w:pPr>
        <w:widowControl/>
        <w:numPr>
          <w:ilvl w:val="0"/>
          <w:numId w:val="2"/>
        </w:numPr>
        <w:adjustRightInd w:val="0"/>
        <w:ind w:left="180" w:hanging="180"/>
        <w:jc w:val="both"/>
        <w:rPr>
          <w:rFonts w:ascii="Arial Nova" w:eastAsia="ArialMT" w:hAnsi="Arial Nova" w:cs="Microsoft Sans Serif"/>
          <w:lang w:bidi="ar-SA"/>
        </w:rPr>
      </w:pPr>
      <w:r w:rsidRPr="00DB133D">
        <w:rPr>
          <w:rFonts w:ascii="Arial Nova" w:eastAsia="ArialMT" w:hAnsi="Arial Nova" w:cs="Microsoft Sans Serif"/>
          <w:lang w:bidi="ar-SA"/>
        </w:rPr>
        <w:t xml:space="preserve">Standard 5: </w:t>
      </w:r>
      <w:r w:rsidRPr="00DB133D">
        <w:rPr>
          <w:rFonts w:ascii="Arial Nova" w:eastAsia="Arial-BoldMT" w:hAnsi="Arial Nova" w:cs="Microsoft Sans Serif"/>
          <w:b/>
          <w:bCs/>
          <w:lang w:bidi="ar-SA"/>
        </w:rPr>
        <w:t xml:space="preserve">Sharing Power – </w:t>
      </w:r>
      <w:r w:rsidRPr="00DB133D">
        <w:rPr>
          <w:rFonts w:ascii="Arial Nova" w:eastAsia="ArialMT" w:hAnsi="Arial Nova" w:cs="Microsoft Sans Serif"/>
          <w:lang w:bidi="ar-SA"/>
        </w:rPr>
        <w:t>Families and school staff are equal partners in decisions that affect children and families and together inform, influence, and create policies, practices, and programs.</w:t>
      </w:r>
    </w:p>
    <w:p w14:paraId="34BBC1C0" w14:textId="77777777" w:rsidR="00771700" w:rsidRPr="00DB133D" w:rsidRDefault="00771700" w:rsidP="00771700">
      <w:pPr>
        <w:widowControl/>
        <w:numPr>
          <w:ilvl w:val="0"/>
          <w:numId w:val="2"/>
        </w:numPr>
        <w:adjustRightInd w:val="0"/>
        <w:ind w:left="180" w:hanging="180"/>
        <w:jc w:val="both"/>
        <w:rPr>
          <w:rFonts w:ascii="Arial Nova" w:hAnsi="Arial Nova" w:cs="Microsoft Sans Serif"/>
          <w:color w:val="000000" w:themeColor="text1"/>
        </w:rPr>
      </w:pPr>
      <w:r w:rsidRPr="00DB133D">
        <w:rPr>
          <w:rFonts w:ascii="Arial Nova" w:eastAsia="ArialMT" w:hAnsi="Arial Nova" w:cs="Microsoft Sans Serif"/>
          <w:lang w:bidi="ar-SA"/>
        </w:rPr>
        <w:t xml:space="preserve">Standard 6: </w:t>
      </w:r>
      <w:r w:rsidRPr="00DB133D">
        <w:rPr>
          <w:rFonts w:ascii="Arial Nova" w:eastAsia="Arial-BoldMT" w:hAnsi="Arial Nova" w:cs="Microsoft Sans Serif"/>
          <w:b/>
          <w:bCs/>
          <w:lang w:bidi="ar-SA"/>
        </w:rPr>
        <w:t xml:space="preserve">Collaborating </w:t>
      </w:r>
      <w:proofErr w:type="gramStart"/>
      <w:r w:rsidRPr="00DB133D">
        <w:rPr>
          <w:rFonts w:ascii="Arial Nova" w:eastAsia="Arial-BoldMT" w:hAnsi="Arial Nova" w:cs="Microsoft Sans Serif"/>
          <w:b/>
          <w:bCs/>
          <w:lang w:bidi="ar-SA"/>
        </w:rPr>
        <w:t>With</w:t>
      </w:r>
      <w:proofErr w:type="gramEnd"/>
      <w:r w:rsidRPr="00DB133D">
        <w:rPr>
          <w:rFonts w:ascii="Arial Nova" w:eastAsia="Arial-BoldMT" w:hAnsi="Arial Nova" w:cs="Microsoft Sans Serif"/>
          <w:b/>
          <w:bCs/>
          <w:lang w:bidi="ar-SA"/>
        </w:rPr>
        <w:t xml:space="preserve"> Community – </w:t>
      </w:r>
      <w:r w:rsidRPr="00DB133D">
        <w:rPr>
          <w:rFonts w:ascii="Arial Nova" w:eastAsia="ArialMT" w:hAnsi="Arial Nova" w:cs="Microsoft Sans Serif"/>
          <w:lang w:bidi="ar-SA"/>
        </w:rPr>
        <w:t>Families and school staff collaborate with community members to connect students, families, and staff to expanded learning opportunities, community services, and civic participation.</w:t>
      </w:r>
    </w:p>
    <w:p w14:paraId="66E47655" w14:textId="77777777" w:rsidR="0076244E" w:rsidRPr="009978D0" w:rsidRDefault="0076244E" w:rsidP="0076244E">
      <w:pPr>
        <w:widowControl/>
        <w:adjustRightInd w:val="0"/>
        <w:jc w:val="center"/>
        <w:rPr>
          <w:rFonts w:ascii="Arial Nova" w:eastAsia="Arial-BoldMT" w:hAnsi="Arial Nova" w:cs="Microsoft Sans Serif"/>
          <w:b/>
          <w:bCs/>
          <w:color w:val="1A3E6F"/>
          <w:sz w:val="40"/>
          <w:szCs w:val="44"/>
          <w:lang w:bidi="ar-SA"/>
        </w:rPr>
      </w:pPr>
      <w:r w:rsidRPr="009978D0">
        <w:rPr>
          <w:rFonts w:ascii="Arial Nova" w:eastAsia="Arial-BoldMT" w:hAnsi="Arial Nova" w:cs="Microsoft Sans Serif"/>
          <w:b/>
          <w:bCs/>
          <w:color w:val="1A3E6F"/>
          <w:sz w:val="40"/>
          <w:szCs w:val="44"/>
          <w:lang w:bidi="ar-SA"/>
        </w:rPr>
        <w:lastRenderedPageBreak/>
        <w:t>LEADERSHIP TRAITS</w:t>
      </w:r>
    </w:p>
    <w:bookmarkEnd w:id="2"/>
    <w:p w14:paraId="659C83C7" w14:textId="2D299980" w:rsidR="0076244E" w:rsidRPr="009978D0" w:rsidRDefault="0076244E" w:rsidP="0076244E">
      <w:pPr>
        <w:widowControl/>
        <w:adjustRightInd w:val="0"/>
        <w:jc w:val="both"/>
        <w:rPr>
          <w:rFonts w:ascii="Arial Nova" w:eastAsia="ArialMT" w:hAnsi="Arial Nova" w:cs="Microsoft Sans Serif"/>
          <w:color w:val="000000"/>
          <w:lang w:bidi="ar-SA"/>
        </w:rPr>
      </w:pPr>
      <w:r w:rsidRPr="009978D0">
        <w:rPr>
          <w:rFonts w:ascii="Arial Nova" w:eastAsia="ArialMT" w:hAnsi="Arial Nova" w:cs="Microsoft Sans Serif"/>
          <w:color w:val="000000"/>
          <w:lang w:bidi="ar-SA"/>
        </w:rPr>
        <w:t xml:space="preserve">Successful leaders are effective leaders. Their skills and abilities allow them to step into a variety of roles, and they see the value people have to offer and seek their involvement. They provide a clear purpose that others want to follow. They lead with integrity and strive to continually improve. </w:t>
      </w:r>
    </w:p>
    <w:p w14:paraId="40784E85" w14:textId="77777777" w:rsidR="0076244E" w:rsidRPr="009978D0" w:rsidRDefault="0076244E" w:rsidP="0076244E">
      <w:pPr>
        <w:widowControl/>
        <w:adjustRightInd w:val="0"/>
        <w:jc w:val="both"/>
        <w:rPr>
          <w:rFonts w:ascii="Arial Nova" w:eastAsia="ArialMT" w:hAnsi="Arial Nova" w:cs="Microsoft Sans Serif"/>
          <w:color w:val="000000"/>
          <w:lang w:bidi="ar-SA"/>
        </w:rPr>
      </w:pPr>
    </w:p>
    <w:p w14:paraId="62692D5D" w14:textId="77777777" w:rsidR="0076244E" w:rsidRPr="009978D0" w:rsidRDefault="0076244E" w:rsidP="0076244E">
      <w:pPr>
        <w:widowControl/>
        <w:adjustRightInd w:val="0"/>
        <w:jc w:val="both"/>
        <w:rPr>
          <w:rFonts w:ascii="Arial Nova" w:eastAsia="ArialMT" w:hAnsi="Arial Nova" w:cs="Microsoft Sans Serif"/>
          <w:color w:val="000000"/>
          <w:lang w:bidi="ar-SA"/>
        </w:rPr>
      </w:pPr>
      <w:r w:rsidRPr="009978D0">
        <w:rPr>
          <w:rFonts w:ascii="Arial Nova" w:eastAsia="ArialMT" w:hAnsi="Arial Nova" w:cs="Microsoft Sans Serif"/>
          <w:color w:val="000000"/>
          <w:lang w:bidi="ar-SA"/>
        </w:rPr>
        <w:t>The following are competencies effective leaders demonstrate and use to make every child’s potential a reality.</w:t>
      </w:r>
    </w:p>
    <w:p w14:paraId="77FE3BF2"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Self-Awareness</w:t>
      </w:r>
      <w:r w:rsidRPr="009978D0">
        <w:rPr>
          <w:rFonts w:ascii="Arial Nova" w:eastAsia="ArialMT" w:hAnsi="Arial Nova" w:cs="Microsoft Sans Serif"/>
          <w:color w:val="000000"/>
          <w:lang w:bidi="ar-SA"/>
        </w:rPr>
        <w:t xml:space="preserve"> – Has the ability to assess their own strengths and weaknesses</w:t>
      </w:r>
    </w:p>
    <w:p w14:paraId="6F4EBA15"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Vision</w:t>
      </w:r>
      <w:r w:rsidRPr="009978D0">
        <w:rPr>
          <w:rFonts w:ascii="Arial Nova" w:eastAsia="ArialMT" w:hAnsi="Arial Nova" w:cs="Microsoft Sans Serif"/>
          <w:color w:val="000000"/>
          <w:lang w:bidi="ar-SA"/>
        </w:rPr>
        <w:t xml:space="preserve"> – Demonstrates a clear understanding of the future and how to get there</w:t>
      </w:r>
    </w:p>
    <w:p w14:paraId="3A45AB8B"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Relationship Building</w:t>
      </w:r>
      <w:r w:rsidRPr="009978D0">
        <w:rPr>
          <w:rFonts w:ascii="Arial Nova" w:eastAsia="ArialMT" w:hAnsi="Arial Nova" w:cs="Microsoft Sans Serif"/>
          <w:color w:val="000000"/>
          <w:lang w:bidi="ar-SA"/>
        </w:rPr>
        <w:t xml:space="preserve"> – Develops trust and mutual respect, and values diversity</w:t>
      </w:r>
    </w:p>
    <w:p w14:paraId="1DD2CD56" w14:textId="23A277D9" w:rsidR="0076244E" w:rsidRPr="009978D0" w:rsidRDefault="00663051"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hAnsi="Arial Nova" w:cs="Microsoft Sans Serif"/>
          <w:bCs/>
          <w:noProof/>
          <w:color w:val="000000" w:themeColor="text1"/>
          <w:sz w:val="24"/>
          <w:szCs w:val="14"/>
        </w:rPr>
        <w:drawing>
          <wp:anchor distT="0" distB="0" distL="114300" distR="114300" simplePos="0" relativeHeight="251656704" behindDoc="0" locked="0" layoutInCell="1" allowOverlap="1" wp14:anchorId="1F47F0A7" wp14:editId="709356ED">
            <wp:simplePos x="0" y="0"/>
            <wp:positionH relativeFrom="margin">
              <wp:posOffset>5417820</wp:posOffset>
            </wp:positionH>
            <wp:positionV relativeFrom="paragraph">
              <wp:posOffset>10160</wp:posOffset>
            </wp:positionV>
            <wp:extent cx="1143000" cy="1844040"/>
            <wp:effectExtent l="0" t="0" r="0" b="3810"/>
            <wp:wrapThrough wrapText="bothSides">
              <wp:wrapPolygon edited="0">
                <wp:start x="0" y="0"/>
                <wp:lineTo x="0" y="21421"/>
                <wp:lineTo x="21240" y="21421"/>
                <wp:lineTo x="21240" y="0"/>
                <wp:lineTo x="0" y="0"/>
              </wp:wrapPolygon>
            </wp:wrapThrough>
            <wp:docPr id="29" name="Picture 2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sig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1844040"/>
                    </a:xfrm>
                    <a:prstGeom prst="rect">
                      <a:avLst/>
                    </a:prstGeom>
                  </pic:spPr>
                </pic:pic>
              </a:graphicData>
            </a:graphic>
          </wp:anchor>
        </w:drawing>
      </w:r>
      <w:r w:rsidR="0076244E" w:rsidRPr="009978D0">
        <w:rPr>
          <w:rFonts w:ascii="Arial Nova" w:eastAsia="ArialMT" w:hAnsi="Arial Nova" w:cs="Microsoft Sans Serif"/>
          <w:b/>
          <w:bCs/>
          <w:color w:val="000000"/>
          <w:lang w:bidi="ar-SA"/>
        </w:rPr>
        <w:t>Critical Thinking</w:t>
      </w:r>
      <w:r w:rsidR="0076244E" w:rsidRPr="009978D0">
        <w:rPr>
          <w:rFonts w:ascii="Arial Nova" w:eastAsia="ArialMT" w:hAnsi="Arial Nova" w:cs="Microsoft Sans Serif"/>
          <w:color w:val="000000"/>
          <w:lang w:bidi="ar-SA"/>
        </w:rPr>
        <w:t xml:space="preserve"> – Obtains all the relevant information, identifies problems and causes, evaluates information, and determines criteria that indicate solutions</w:t>
      </w:r>
    </w:p>
    <w:p w14:paraId="3B1C2DEA" w14:textId="3A7DFE59"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Time &amp; Resource Management</w:t>
      </w:r>
      <w:r w:rsidRPr="009978D0">
        <w:rPr>
          <w:rFonts w:ascii="Arial Nova" w:eastAsia="ArialMT" w:hAnsi="Arial Nova" w:cs="Microsoft Sans Serif"/>
          <w:color w:val="000000"/>
          <w:lang w:bidi="ar-SA"/>
        </w:rPr>
        <w:t xml:space="preserve"> – Effectively prioritizes and manages resources to accomplish goals </w:t>
      </w:r>
    </w:p>
    <w:p w14:paraId="431A4366"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Motivation</w:t>
      </w:r>
      <w:r w:rsidRPr="009978D0">
        <w:rPr>
          <w:rFonts w:ascii="Arial Nova" w:eastAsia="ArialMT" w:hAnsi="Arial Nova" w:cs="Microsoft Sans Serif"/>
          <w:color w:val="000000"/>
          <w:lang w:bidi="ar-SA"/>
        </w:rPr>
        <w:t xml:space="preserve"> – Demonstrates and promotes interest and enthusiasm</w:t>
      </w:r>
    </w:p>
    <w:p w14:paraId="61986E47"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Empathy</w:t>
      </w:r>
      <w:r w:rsidRPr="009978D0">
        <w:rPr>
          <w:rFonts w:ascii="Arial Nova" w:eastAsia="ArialMT" w:hAnsi="Arial Nova" w:cs="Microsoft Sans Serif"/>
          <w:color w:val="000000"/>
          <w:lang w:bidi="ar-SA"/>
        </w:rPr>
        <w:t xml:space="preserve"> – Recognizes verbal and nonverbal feelings, needs, and concerns of others</w:t>
      </w:r>
    </w:p>
    <w:p w14:paraId="2FCB8BE9" w14:textId="21CC405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color w:val="000000"/>
          <w:lang w:bidi="ar-SA"/>
        </w:rPr>
        <w:t>Creativity</w:t>
      </w:r>
      <w:r w:rsidRPr="009978D0">
        <w:rPr>
          <w:rFonts w:ascii="Arial Nova" w:eastAsia="ArialMT" w:hAnsi="Arial Nova" w:cs="Microsoft Sans Serif"/>
          <w:color w:val="000000"/>
          <w:lang w:bidi="ar-SA"/>
        </w:rPr>
        <w:t xml:space="preserve"> – Sees and thinks of innovative ideas, alternatives, and ways to do things</w:t>
      </w:r>
    </w:p>
    <w:p w14:paraId="2EC335A0"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Communication</w:t>
      </w:r>
      <w:r w:rsidRPr="009978D0">
        <w:rPr>
          <w:rFonts w:ascii="Arial Nova" w:eastAsia="ArialMT" w:hAnsi="Arial Nova" w:cs="Microsoft Sans Serif"/>
          <w:color w:val="000000"/>
          <w:lang w:bidi="ar-SA"/>
        </w:rPr>
        <w:t xml:space="preserve"> – Listens actively and conveys information clearly, concisely, and accurately in both writing and speech</w:t>
      </w:r>
    </w:p>
    <w:p w14:paraId="11ECF5A6"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Collaboration</w:t>
      </w:r>
      <w:r w:rsidRPr="009978D0">
        <w:rPr>
          <w:rFonts w:ascii="Arial Nova" w:eastAsia="ArialMT" w:hAnsi="Arial Nova" w:cs="Microsoft Sans Serif"/>
          <w:color w:val="000000"/>
          <w:lang w:bidi="ar-SA"/>
        </w:rPr>
        <w:t xml:space="preserve"> – Works with a team to achieve a common purpose; puts service before self</w:t>
      </w:r>
    </w:p>
    <w:p w14:paraId="4A988F76"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Delegation</w:t>
      </w:r>
      <w:r w:rsidRPr="009978D0">
        <w:rPr>
          <w:rFonts w:ascii="Arial Nova" w:eastAsia="ArialMT" w:hAnsi="Arial Nova" w:cs="Microsoft Sans Serif"/>
          <w:color w:val="000000"/>
          <w:lang w:bidi="ar-SA"/>
        </w:rPr>
        <w:t xml:space="preserve"> – Shares responsibilities including guidance and follow up, fostering leadership in others</w:t>
      </w:r>
    </w:p>
    <w:p w14:paraId="59C47782"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Continuous Learning</w:t>
      </w:r>
      <w:r w:rsidRPr="009978D0">
        <w:rPr>
          <w:rFonts w:ascii="Arial Nova" w:eastAsia="ArialMT" w:hAnsi="Arial Nova" w:cs="Microsoft Sans Serif"/>
          <w:color w:val="000000"/>
          <w:lang w:bidi="ar-SA"/>
        </w:rPr>
        <w:t xml:space="preserve"> – Pursues development of skills and knowledge</w:t>
      </w:r>
    </w:p>
    <w:p w14:paraId="6129A7AB" w14:textId="77777777"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 xml:space="preserve">Integrity </w:t>
      </w:r>
      <w:r w:rsidRPr="009978D0">
        <w:rPr>
          <w:rFonts w:ascii="Arial Nova" w:eastAsia="ArialMT" w:hAnsi="Arial Nova" w:cs="Microsoft Sans Serif"/>
          <w:color w:val="000000"/>
          <w:lang w:bidi="ar-SA"/>
        </w:rPr>
        <w:t>– Does the right thing when no one is watching</w:t>
      </w:r>
    </w:p>
    <w:p w14:paraId="1612251D" w14:textId="2C121821" w:rsidR="0076244E" w:rsidRPr="009978D0" w:rsidRDefault="0076244E" w:rsidP="0076244E">
      <w:pPr>
        <w:pStyle w:val="ListParagraph"/>
        <w:widowControl/>
        <w:numPr>
          <w:ilvl w:val="0"/>
          <w:numId w:val="3"/>
        </w:numPr>
        <w:adjustRightInd w:val="0"/>
        <w:ind w:left="180" w:hanging="180"/>
        <w:rPr>
          <w:rFonts w:ascii="Arial Nova" w:eastAsia="ArialMT" w:hAnsi="Arial Nova" w:cs="Microsoft Sans Serif"/>
          <w:color w:val="000000"/>
          <w:lang w:bidi="ar-SA"/>
        </w:rPr>
      </w:pPr>
      <w:r w:rsidRPr="009978D0">
        <w:rPr>
          <w:rFonts w:ascii="Arial Nova" w:eastAsia="ArialMT" w:hAnsi="Arial Nova" w:cs="Microsoft Sans Serif"/>
          <w:b/>
          <w:bCs/>
          <w:color w:val="000000"/>
          <w:lang w:bidi="ar-SA"/>
        </w:rPr>
        <w:t>Initiative</w:t>
      </w:r>
      <w:r w:rsidRPr="009978D0">
        <w:rPr>
          <w:rFonts w:ascii="Arial Nova" w:eastAsia="ArialMT" w:hAnsi="Arial Nova" w:cs="Microsoft Sans Serif"/>
          <w:color w:val="000000"/>
          <w:lang w:bidi="ar-SA"/>
        </w:rPr>
        <w:t xml:space="preserve"> – Steps up unprompted going above and beyond with excellence</w:t>
      </w:r>
    </w:p>
    <w:p w14:paraId="45AC3A21" w14:textId="7B3EE4B8" w:rsidR="006B18A3" w:rsidRPr="009978D0" w:rsidRDefault="006B18A3" w:rsidP="00C60038">
      <w:pPr>
        <w:widowControl/>
        <w:adjustRightInd w:val="0"/>
        <w:jc w:val="both"/>
        <w:rPr>
          <w:rFonts w:ascii="Arial Nova" w:eastAsia="ArialMT" w:hAnsi="Arial Nova" w:cs="Microsoft Sans Serif"/>
          <w:color w:val="000000"/>
          <w:lang w:bidi="ar-SA"/>
        </w:rPr>
      </w:pPr>
    </w:p>
    <w:p w14:paraId="464DEF84" w14:textId="77777777" w:rsidR="00791196" w:rsidRDefault="006B18A3" w:rsidP="00C60038">
      <w:pPr>
        <w:widowControl/>
        <w:adjustRightInd w:val="0"/>
        <w:jc w:val="center"/>
        <w:rPr>
          <w:rFonts w:ascii="Arial Nova" w:eastAsia="ArialMT" w:hAnsi="Arial Nova" w:cs="Microsoft Sans Serif"/>
          <w:b/>
          <w:bCs/>
          <w:color w:val="1A3E6F"/>
          <w:sz w:val="40"/>
          <w:szCs w:val="40"/>
          <w:lang w:bidi="ar-SA"/>
        </w:rPr>
      </w:pPr>
      <w:bookmarkStart w:id="3" w:name="intro"/>
      <w:bookmarkEnd w:id="3"/>
      <w:r w:rsidRPr="009978D0">
        <w:rPr>
          <w:rFonts w:ascii="Arial Nova" w:eastAsia="ArialMT" w:hAnsi="Arial Nova" w:cs="Microsoft Sans Serif"/>
          <w:b/>
          <w:bCs/>
          <w:color w:val="1A3E6F"/>
          <w:sz w:val="40"/>
          <w:szCs w:val="40"/>
          <w:lang w:bidi="ar-SA"/>
        </w:rPr>
        <w:t>INTRODUCTION</w:t>
      </w:r>
      <w:r w:rsidR="00AD3732">
        <w:rPr>
          <w:rFonts w:ascii="Arial Nova" w:eastAsia="ArialMT" w:hAnsi="Arial Nova" w:cs="Microsoft Sans Serif"/>
          <w:b/>
          <w:bCs/>
          <w:color w:val="1A3E6F"/>
          <w:sz w:val="40"/>
          <w:szCs w:val="40"/>
          <w:lang w:bidi="ar-SA"/>
        </w:rPr>
        <w:t xml:space="preserve"> TO D</w:t>
      </w:r>
      <w:r w:rsidR="00791196">
        <w:rPr>
          <w:rFonts w:ascii="Arial Nova" w:eastAsia="ArialMT" w:hAnsi="Arial Nova" w:cs="Microsoft Sans Serif"/>
          <w:b/>
          <w:bCs/>
          <w:color w:val="1A3E6F"/>
          <w:sz w:val="40"/>
          <w:szCs w:val="40"/>
          <w:lang w:bidi="ar-SA"/>
        </w:rPr>
        <w:t xml:space="preserve">IVERSITY, </w:t>
      </w:r>
    </w:p>
    <w:p w14:paraId="7A6FE1EB" w14:textId="255844A3" w:rsidR="006B18A3" w:rsidRPr="009978D0" w:rsidRDefault="00791196" w:rsidP="00C60038">
      <w:pPr>
        <w:widowControl/>
        <w:adjustRightInd w:val="0"/>
        <w:jc w:val="center"/>
        <w:rPr>
          <w:rFonts w:ascii="Arial Nova" w:eastAsia="ArialMT" w:hAnsi="Arial Nova" w:cs="Microsoft Sans Serif"/>
          <w:b/>
          <w:bCs/>
          <w:color w:val="1A3E6F"/>
          <w:sz w:val="40"/>
          <w:szCs w:val="40"/>
          <w:lang w:bidi="ar-SA"/>
        </w:rPr>
      </w:pPr>
      <w:r>
        <w:rPr>
          <w:rFonts w:ascii="Arial Nova" w:eastAsia="ArialMT" w:hAnsi="Arial Nova" w:cs="Microsoft Sans Serif"/>
          <w:b/>
          <w:bCs/>
          <w:color w:val="1A3E6F"/>
          <w:sz w:val="40"/>
          <w:szCs w:val="40"/>
          <w:lang w:bidi="ar-SA"/>
        </w:rPr>
        <w:t>EQUITY, AND INCLUSION</w:t>
      </w:r>
    </w:p>
    <w:p w14:paraId="076CE2C9" w14:textId="772FE914" w:rsidR="00663051" w:rsidRPr="009978D0" w:rsidRDefault="00663051" w:rsidP="00E14E0F">
      <w:pPr>
        <w:widowControl/>
        <w:shd w:val="clear" w:color="auto" w:fill="FFFFFF"/>
        <w:autoSpaceDE/>
        <w:autoSpaceDN/>
        <w:jc w:val="both"/>
        <w:rPr>
          <w:rFonts w:ascii="Arial Nova" w:eastAsia="Times New Roman" w:hAnsi="Arial Nova" w:cs="Arial"/>
          <w:color w:val="000000" w:themeColor="text1"/>
          <w:lang w:bidi="ar-SA"/>
        </w:rPr>
      </w:pPr>
      <w:r w:rsidRPr="009978D0">
        <w:rPr>
          <w:rFonts w:ascii="Arial Nova" w:eastAsia="Times New Roman" w:hAnsi="Arial Nova" w:cs="Arial"/>
          <w:color w:val="000000" w:themeColor="text1"/>
          <w:lang w:bidi="ar-SA"/>
        </w:rPr>
        <w:t>PTA is a powerful voice for all children, a relevant resource for families and communities, and a strong advocate for the education and well-being of every child.</w:t>
      </w:r>
      <w:r w:rsidR="00CF5BFD" w:rsidRPr="009978D0">
        <w:rPr>
          <w:rFonts w:ascii="Arial Nova" w:eastAsia="Times New Roman" w:hAnsi="Arial Nova" w:cs="Arial"/>
          <w:color w:val="000000" w:themeColor="text1"/>
          <w:lang w:bidi="ar-SA"/>
        </w:rPr>
        <w:t xml:space="preserve"> </w:t>
      </w:r>
      <w:r w:rsidR="001C7C80">
        <w:rPr>
          <w:rFonts w:ascii="Arial Nova" w:eastAsia="Times New Roman" w:hAnsi="Arial Nova" w:cs="Arial"/>
          <w:color w:val="000000" w:themeColor="text1"/>
          <w:lang w:bidi="ar-SA"/>
        </w:rPr>
        <w:t xml:space="preserve">Diversity, equity, and inclusion </w:t>
      </w:r>
      <w:r w:rsidR="005C5BF2">
        <w:rPr>
          <w:rFonts w:ascii="Arial Nova" w:eastAsia="Times New Roman" w:hAnsi="Arial Nova" w:cs="Arial"/>
          <w:color w:val="000000" w:themeColor="text1"/>
          <w:lang w:bidi="ar-SA"/>
        </w:rPr>
        <w:t xml:space="preserve">supports </w:t>
      </w:r>
      <w:r w:rsidRPr="009978D0">
        <w:rPr>
          <w:rFonts w:ascii="Arial Nova" w:eastAsia="Times New Roman" w:hAnsi="Arial Nova" w:cs="Arial"/>
          <w:color w:val="000000" w:themeColor="text1"/>
          <w:lang w:bidi="ar-SA"/>
        </w:rPr>
        <w:t>every child with one voice, no matter their race, ethnicity, zip code, income, gender identity, sexual orientation, immigration status</w:t>
      </w:r>
      <w:r w:rsidR="00AD3732">
        <w:rPr>
          <w:rFonts w:ascii="Arial Nova" w:eastAsia="Times New Roman" w:hAnsi="Arial Nova" w:cs="Arial"/>
          <w:color w:val="000000" w:themeColor="text1"/>
          <w:lang w:bidi="ar-SA"/>
        </w:rPr>
        <w:t>,</w:t>
      </w:r>
      <w:r w:rsidRPr="009978D0">
        <w:rPr>
          <w:rFonts w:ascii="Arial Nova" w:eastAsia="Times New Roman" w:hAnsi="Arial Nova" w:cs="Arial"/>
          <w:color w:val="000000" w:themeColor="text1"/>
          <w:lang w:bidi="ar-SA"/>
        </w:rPr>
        <w:t xml:space="preserve"> or abilities.</w:t>
      </w:r>
      <w:r w:rsidR="003913DD" w:rsidRPr="009978D0">
        <w:rPr>
          <w:rFonts w:ascii="Arial Nova" w:eastAsia="Times New Roman" w:hAnsi="Arial Nova" w:cs="Arial"/>
          <w:color w:val="000000" w:themeColor="text1"/>
          <w:lang w:bidi="ar-SA"/>
        </w:rPr>
        <w:t xml:space="preserve"> </w:t>
      </w:r>
      <w:r w:rsidR="00CF5BFD" w:rsidRPr="009978D0">
        <w:rPr>
          <w:rFonts w:ascii="Arial Nova" w:eastAsia="Times New Roman" w:hAnsi="Arial Nova" w:cs="Arial"/>
          <w:color w:val="000000" w:themeColor="text1"/>
          <w:lang w:bidi="ar-SA"/>
        </w:rPr>
        <w:t>LA</w:t>
      </w:r>
      <w:r w:rsidRPr="009978D0">
        <w:rPr>
          <w:rFonts w:ascii="Arial Nova" w:eastAsia="Times New Roman" w:hAnsi="Arial Nova" w:cs="Arial"/>
          <w:color w:val="000000" w:themeColor="text1"/>
          <w:lang w:bidi="ar-SA"/>
        </w:rPr>
        <w:t xml:space="preserve">PTA recognizes that advancing </w:t>
      </w:r>
      <w:r w:rsidR="004079DE">
        <w:rPr>
          <w:rFonts w:ascii="Arial Nova" w:eastAsia="Times New Roman" w:hAnsi="Arial Nova" w:cs="Arial"/>
          <w:color w:val="000000" w:themeColor="text1"/>
          <w:lang w:bidi="ar-SA"/>
        </w:rPr>
        <w:t>diversity, equity, and inclusion</w:t>
      </w:r>
      <w:r w:rsidR="001C7C80">
        <w:rPr>
          <w:rFonts w:ascii="Arial Nova" w:eastAsia="Times New Roman" w:hAnsi="Arial Nova" w:cs="Arial"/>
          <w:color w:val="000000" w:themeColor="text1"/>
          <w:lang w:bidi="ar-SA"/>
        </w:rPr>
        <w:t xml:space="preserve"> </w:t>
      </w:r>
      <w:r w:rsidRPr="009978D0">
        <w:rPr>
          <w:rFonts w:ascii="Arial Nova" w:eastAsia="Times New Roman" w:hAnsi="Arial Nova" w:cs="Arial"/>
          <w:color w:val="000000" w:themeColor="text1"/>
          <w:lang w:bidi="ar-SA"/>
        </w:rPr>
        <w:t>is an integral part of PTA’s work and its vision of making every child’s potential a reality.</w:t>
      </w:r>
      <w:r w:rsidR="00561D2E" w:rsidRPr="009978D0">
        <w:rPr>
          <w:rFonts w:ascii="Arial Nova" w:eastAsia="Times New Roman" w:hAnsi="Arial Nova" w:cs="Arial"/>
          <w:color w:val="000000" w:themeColor="text1"/>
          <w:lang w:bidi="ar-SA"/>
        </w:rPr>
        <w:t xml:space="preserve"> </w:t>
      </w:r>
      <w:r w:rsidR="00561D2E" w:rsidRPr="000310A8">
        <w:rPr>
          <w:rFonts w:ascii="Arial Nova" w:eastAsia="Times New Roman" w:hAnsi="Arial Nova" w:cs="Arial"/>
          <w:i/>
          <w:iCs/>
          <w:color w:val="000000" w:themeColor="text1"/>
          <w:lang w:bidi="ar-SA"/>
        </w:rPr>
        <w:t>LA</w:t>
      </w:r>
      <w:r w:rsidRPr="000310A8">
        <w:rPr>
          <w:rFonts w:ascii="Arial Nova" w:eastAsia="Times New Roman" w:hAnsi="Arial Nova" w:cs="Arial"/>
          <w:i/>
          <w:iCs/>
          <w:color w:val="000000" w:themeColor="text1"/>
          <w:lang w:bidi="ar-SA"/>
        </w:rPr>
        <w:t xml:space="preserve">PTA </w:t>
      </w:r>
      <w:r w:rsidR="00561D2E" w:rsidRPr="000310A8">
        <w:rPr>
          <w:rFonts w:ascii="Arial Nova" w:eastAsia="Times New Roman" w:hAnsi="Arial Nova" w:cs="Arial"/>
          <w:i/>
          <w:iCs/>
          <w:color w:val="000000" w:themeColor="text1"/>
          <w:lang w:bidi="ar-SA"/>
        </w:rPr>
        <w:t xml:space="preserve">Toolkit: </w:t>
      </w:r>
      <w:r w:rsidRPr="000310A8">
        <w:rPr>
          <w:rFonts w:ascii="Arial Nova" w:eastAsia="Times New Roman" w:hAnsi="Arial Nova" w:cs="Arial"/>
          <w:i/>
          <w:iCs/>
          <w:color w:val="000000" w:themeColor="text1"/>
          <w:lang w:bidi="ar-SA"/>
        </w:rPr>
        <w:t>Diversity, Equity</w:t>
      </w:r>
      <w:r w:rsidR="000310A8">
        <w:rPr>
          <w:rFonts w:ascii="Arial Nova" w:eastAsia="Times New Roman" w:hAnsi="Arial Nova" w:cs="Arial"/>
          <w:i/>
          <w:iCs/>
          <w:color w:val="000000" w:themeColor="text1"/>
          <w:lang w:bidi="ar-SA"/>
        </w:rPr>
        <w:t>,</w:t>
      </w:r>
      <w:r w:rsidRPr="000310A8">
        <w:rPr>
          <w:rFonts w:ascii="Arial Nova" w:eastAsia="Times New Roman" w:hAnsi="Arial Nova" w:cs="Arial"/>
          <w:i/>
          <w:iCs/>
          <w:color w:val="000000" w:themeColor="text1"/>
          <w:lang w:bidi="ar-SA"/>
        </w:rPr>
        <w:t xml:space="preserve"> and Inclusion</w:t>
      </w:r>
      <w:r w:rsidRPr="009978D0">
        <w:rPr>
          <w:rFonts w:ascii="Arial Nova" w:eastAsia="Times New Roman" w:hAnsi="Arial Nova" w:cs="Arial"/>
          <w:color w:val="000000" w:themeColor="text1"/>
          <w:lang w:bidi="ar-SA"/>
        </w:rPr>
        <w:t xml:space="preserve"> is a resource for PTA leaders to develop and advance their own diversity, equity</w:t>
      </w:r>
      <w:r w:rsidR="000310A8">
        <w:rPr>
          <w:rFonts w:ascii="Arial Nova" w:eastAsia="Times New Roman" w:hAnsi="Arial Nova" w:cs="Arial"/>
          <w:color w:val="000000" w:themeColor="text1"/>
          <w:lang w:bidi="ar-SA"/>
        </w:rPr>
        <w:t>,</w:t>
      </w:r>
      <w:r w:rsidRPr="009978D0">
        <w:rPr>
          <w:rFonts w:ascii="Arial Nova" w:eastAsia="Times New Roman" w:hAnsi="Arial Nova" w:cs="Arial"/>
          <w:color w:val="000000" w:themeColor="text1"/>
          <w:lang w:bidi="ar-SA"/>
        </w:rPr>
        <w:t xml:space="preserve"> and inclusion plans and programs in their school and community.</w:t>
      </w:r>
    </w:p>
    <w:p w14:paraId="740BBEB3" w14:textId="729D8036" w:rsidR="00A53CDB" w:rsidRPr="009978D0" w:rsidRDefault="00A53CDB" w:rsidP="00692303">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br/>
      </w:r>
      <w:r w:rsidRPr="009978D0">
        <w:rPr>
          <w:rFonts w:ascii="Arial Nova" w:eastAsia="ArialMT" w:hAnsi="Arial Nova" w:cs="Microsoft Sans Serif"/>
          <w:b/>
          <w:bCs/>
          <w:color w:val="000000" w:themeColor="text1"/>
          <w:lang w:bidi="ar-SA"/>
        </w:rPr>
        <w:t>Diversity</w:t>
      </w:r>
      <w:r w:rsidRPr="009978D0">
        <w:rPr>
          <w:rFonts w:ascii="Arial Nova" w:eastAsia="ArialMT" w:hAnsi="Arial Nova" w:cs="Microsoft Sans Serif"/>
          <w:color w:val="000000" w:themeColor="text1"/>
          <w:lang w:bidi="ar-SA"/>
        </w:rPr>
        <w:t xml:space="preserve"> is the range of human differences</w:t>
      </w:r>
      <w:r w:rsidR="00E14E0F" w:rsidRPr="009978D0">
        <w:rPr>
          <w:rFonts w:ascii="Arial Nova" w:eastAsia="ArialMT" w:hAnsi="Arial Nova" w:cs="Microsoft Sans Serif"/>
          <w:color w:val="000000" w:themeColor="text1"/>
          <w:lang w:bidi="ar-SA"/>
        </w:rPr>
        <w:t xml:space="preserve"> such as </w:t>
      </w:r>
      <w:r w:rsidRPr="009978D0">
        <w:rPr>
          <w:rFonts w:ascii="Arial Nova" w:eastAsia="ArialMT" w:hAnsi="Arial Nova" w:cs="Microsoft Sans Serif"/>
          <w:color w:val="000000" w:themeColor="text1"/>
          <w:lang w:bidi="ar-SA"/>
        </w:rPr>
        <w:t>race, ethnicity, gender, gender identity, sexual orientation, age, social class, physical ability or attributes, religious or ethical values system, national origin, and political beliefs.</w:t>
      </w:r>
    </w:p>
    <w:p w14:paraId="35C6019F" w14:textId="77777777" w:rsidR="00692303" w:rsidRPr="009978D0" w:rsidRDefault="00692303" w:rsidP="00A53CDB">
      <w:pPr>
        <w:widowControl/>
        <w:autoSpaceDE/>
        <w:autoSpaceDN/>
        <w:rPr>
          <w:rFonts w:ascii="Arial Nova" w:eastAsia="ArialMT" w:hAnsi="Arial Nova" w:cs="Microsoft Sans Serif"/>
          <w:b/>
          <w:bCs/>
          <w:color w:val="000000" w:themeColor="text1"/>
          <w:lang w:bidi="ar-SA"/>
        </w:rPr>
      </w:pPr>
    </w:p>
    <w:p w14:paraId="019FCD2C" w14:textId="7B665D1D" w:rsidR="00A53CDB" w:rsidRPr="009978D0" w:rsidRDefault="00692303" w:rsidP="00692303">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b/>
          <w:bCs/>
          <w:color w:val="000000" w:themeColor="text1"/>
          <w:lang w:bidi="ar-SA"/>
        </w:rPr>
        <w:t>Equity</w:t>
      </w:r>
      <w:r w:rsidRPr="009978D0">
        <w:rPr>
          <w:rFonts w:ascii="Arial Nova" w:eastAsia="ArialMT" w:hAnsi="Arial Nova" w:cs="Microsoft Sans Serif"/>
          <w:color w:val="000000" w:themeColor="text1"/>
          <w:lang w:bidi="ar-SA"/>
        </w:rPr>
        <w:t xml:space="preserve"> is t</w:t>
      </w:r>
      <w:r w:rsidR="00A53CDB" w:rsidRPr="009978D0">
        <w:rPr>
          <w:rFonts w:ascii="Arial Nova" w:eastAsia="ArialMT" w:hAnsi="Arial Nova" w:cs="Microsoft Sans Serif"/>
          <w:color w:val="000000" w:themeColor="text1"/>
          <w:lang w:bidi="ar-SA"/>
        </w:rPr>
        <w:t xml:space="preserve">he fair and impartial treatment, access, </w:t>
      </w:r>
      <w:r w:rsidRPr="009978D0">
        <w:rPr>
          <w:rFonts w:ascii="Arial Nova" w:eastAsia="ArialMT" w:hAnsi="Arial Nova" w:cs="Microsoft Sans Serif"/>
          <w:color w:val="000000" w:themeColor="text1"/>
          <w:lang w:bidi="ar-SA"/>
        </w:rPr>
        <w:t>opportunity,</w:t>
      </w:r>
      <w:r w:rsidR="00A53CDB" w:rsidRPr="009978D0">
        <w:rPr>
          <w:rFonts w:ascii="Arial Nova" w:eastAsia="ArialMT" w:hAnsi="Arial Nova" w:cs="Microsoft Sans Serif"/>
          <w:color w:val="000000" w:themeColor="text1"/>
          <w:lang w:bidi="ar-SA"/>
        </w:rPr>
        <w:t xml:space="preserve"> and advancement for all individuals </w:t>
      </w:r>
      <w:r w:rsidRPr="009978D0">
        <w:rPr>
          <w:rFonts w:ascii="Arial Nova" w:eastAsia="ArialMT" w:hAnsi="Arial Nova" w:cs="Microsoft Sans Serif"/>
          <w:color w:val="000000" w:themeColor="text1"/>
          <w:lang w:bidi="ar-SA"/>
        </w:rPr>
        <w:t>considering</w:t>
      </w:r>
      <w:r w:rsidR="00A53CDB" w:rsidRPr="009978D0">
        <w:rPr>
          <w:rFonts w:ascii="Arial Nova" w:eastAsia="ArialMT" w:hAnsi="Arial Nova" w:cs="Microsoft Sans Serif"/>
          <w:color w:val="000000" w:themeColor="text1"/>
          <w:lang w:bidi="ar-SA"/>
        </w:rPr>
        <w:t xml:space="preserve"> systemic inequalities and outcome disparities within society.</w:t>
      </w:r>
    </w:p>
    <w:p w14:paraId="20936328" w14:textId="77777777" w:rsidR="00692303" w:rsidRPr="009978D0" w:rsidRDefault="00692303" w:rsidP="00C60038">
      <w:pPr>
        <w:widowControl/>
        <w:autoSpaceDE/>
        <w:autoSpaceDN/>
        <w:rPr>
          <w:rFonts w:ascii="Arial Nova" w:eastAsia="ArialMT" w:hAnsi="Arial Nova" w:cs="Microsoft Sans Serif"/>
          <w:color w:val="000000" w:themeColor="text1"/>
        </w:rPr>
      </w:pPr>
    </w:p>
    <w:p w14:paraId="03D68C9C" w14:textId="00580B0E" w:rsidR="00546B62" w:rsidRPr="009978D0" w:rsidRDefault="00692303" w:rsidP="007C48FE">
      <w:pPr>
        <w:widowControl/>
        <w:autoSpaceDE/>
        <w:autoSpaceDN/>
        <w:jc w:val="both"/>
        <w:rPr>
          <w:rFonts w:ascii="Arial Nova" w:eastAsia="ArialMT" w:hAnsi="Arial Nova" w:cs="Microsoft Sans Serif"/>
          <w:color w:val="000000" w:themeColor="text1"/>
        </w:rPr>
      </w:pPr>
      <w:r w:rsidRPr="009978D0">
        <w:rPr>
          <w:rFonts w:ascii="Arial Nova" w:eastAsia="ArialMT" w:hAnsi="Arial Nova" w:cs="Microsoft Sans Serif"/>
          <w:b/>
          <w:bCs/>
          <w:color w:val="000000" w:themeColor="text1"/>
        </w:rPr>
        <w:t xml:space="preserve">Inclusion </w:t>
      </w:r>
      <w:r w:rsidRPr="009978D0">
        <w:rPr>
          <w:rFonts w:ascii="Arial Nova" w:eastAsia="ArialMT" w:hAnsi="Arial Nova" w:cs="Microsoft Sans Serif"/>
          <w:color w:val="000000" w:themeColor="text1"/>
        </w:rPr>
        <w:t>is</w:t>
      </w:r>
      <w:r w:rsidRPr="009978D0">
        <w:rPr>
          <w:rFonts w:ascii="Arial Nova" w:eastAsia="ArialMT" w:hAnsi="Arial Nova" w:cs="Microsoft Sans Serif"/>
          <w:b/>
          <w:bCs/>
          <w:color w:val="000000" w:themeColor="text1"/>
        </w:rPr>
        <w:t xml:space="preserve"> </w:t>
      </w:r>
      <w:r w:rsidR="007C48FE" w:rsidRPr="009978D0">
        <w:rPr>
          <w:rFonts w:ascii="Arial Nova" w:eastAsia="ArialMT" w:hAnsi="Arial Nova" w:cs="Microsoft Sans Serif"/>
          <w:color w:val="000000" w:themeColor="text1"/>
        </w:rPr>
        <w:t>a</w:t>
      </w:r>
      <w:r w:rsidR="00546B62" w:rsidRPr="009978D0">
        <w:rPr>
          <w:rFonts w:ascii="Arial Nova" w:eastAsia="ArialMT" w:hAnsi="Arial Nova" w:cs="Microsoft Sans Serif"/>
          <w:color w:val="000000" w:themeColor="text1"/>
        </w:rPr>
        <w:t>ctive, intentional</w:t>
      </w:r>
      <w:r w:rsidR="007C48FE" w:rsidRPr="009978D0">
        <w:rPr>
          <w:rFonts w:ascii="Arial Nova" w:eastAsia="ArialMT" w:hAnsi="Arial Nova" w:cs="Microsoft Sans Serif"/>
          <w:color w:val="000000" w:themeColor="text1"/>
        </w:rPr>
        <w:t>,</w:t>
      </w:r>
      <w:r w:rsidR="00546B62" w:rsidRPr="009978D0">
        <w:rPr>
          <w:rFonts w:ascii="Arial Nova" w:eastAsia="ArialMT" w:hAnsi="Arial Nova" w:cs="Microsoft Sans Serif"/>
          <w:color w:val="000000" w:themeColor="text1"/>
        </w:rPr>
        <w:t xml:space="preserve"> and ongoing engagement in diversity in which different individuals or groups who may otherwise be excluded or marginalized are accepted, engaged</w:t>
      </w:r>
      <w:r w:rsidR="007469F8" w:rsidRPr="009978D0">
        <w:rPr>
          <w:rFonts w:ascii="Arial Nova" w:eastAsia="ArialMT" w:hAnsi="Arial Nova" w:cs="Microsoft Sans Serif"/>
          <w:color w:val="000000" w:themeColor="text1"/>
        </w:rPr>
        <w:t>,</w:t>
      </w:r>
      <w:r w:rsidR="00546B62" w:rsidRPr="009978D0">
        <w:rPr>
          <w:rFonts w:ascii="Arial Nova" w:eastAsia="ArialMT" w:hAnsi="Arial Nova" w:cs="Microsoft Sans Serif"/>
          <w:color w:val="000000" w:themeColor="text1"/>
        </w:rPr>
        <w:t xml:space="preserve"> and welcomed.</w:t>
      </w:r>
    </w:p>
    <w:p w14:paraId="24A76039" w14:textId="77777777" w:rsidR="007C48FE" w:rsidRPr="009978D0" w:rsidRDefault="007C48FE" w:rsidP="007C48FE">
      <w:pPr>
        <w:widowControl/>
        <w:autoSpaceDE/>
        <w:autoSpaceDN/>
        <w:jc w:val="both"/>
        <w:rPr>
          <w:rFonts w:ascii="Arial Nova" w:eastAsia="ArialMT" w:hAnsi="Arial Nova" w:cs="Microsoft Sans Serif"/>
          <w:color w:val="000000" w:themeColor="text1"/>
        </w:rPr>
      </w:pPr>
    </w:p>
    <w:p w14:paraId="2EAE1535" w14:textId="79B11BBF" w:rsidR="0049545A" w:rsidRPr="009978D0" w:rsidRDefault="00C9186B" w:rsidP="00B103AD">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 xml:space="preserve">To best serve all students, PTA leaders </w:t>
      </w:r>
      <w:r w:rsidR="0021723F" w:rsidRPr="009978D0">
        <w:rPr>
          <w:rFonts w:ascii="Arial Nova" w:eastAsia="ArialMT" w:hAnsi="Arial Nova" w:cs="Microsoft Sans Serif"/>
          <w:color w:val="000000" w:themeColor="text1"/>
          <w:lang w:bidi="ar-SA"/>
        </w:rPr>
        <w:t xml:space="preserve">should </w:t>
      </w:r>
      <w:r w:rsidRPr="009978D0">
        <w:rPr>
          <w:rFonts w:ascii="Arial Nova" w:eastAsia="ArialMT" w:hAnsi="Arial Nova" w:cs="Microsoft Sans Serif"/>
          <w:color w:val="000000" w:themeColor="text1"/>
          <w:lang w:bidi="ar-SA"/>
        </w:rPr>
        <w:t>bec</w:t>
      </w:r>
      <w:r w:rsidR="0021723F" w:rsidRPr="009978D0">
        <w:rPr>
          <w:rFonts w:ascii="Arial Nova" w:eastAsia="ArialMT" w:hAnsi="Arial Nova" w:cs="Microsoft Sans Serif"/>
          <w:color w:val="000000" w:themeColor="text1"/>
          <w:lang w:bidi="ar-SA"/>
        </w:rPr>
        <w:t>ome</w:t>
      </w:r>
      <w:r w:rsidRPr="009978D0">
        <w:rPr>
          <w:rFonts w:ascii="Arial Nova" w:eastAsia="ArialMT" w:hAnsi="Arial Nova" w:cs="Microsoft Sans Serif"/>
          <w:color w:val="000000" w:themeColor="text1"/>
          <w:lang w:bidi="ar-SA"/>
        </w:rPr>
        <w:t xml:space="preserve"> familiar with their </w:t>
      </w:r>
      <w:r w:rsidR="0021723F" w:rsidRPr="009978D0">
        <w:rPr>
          <w:rFonts w:ascii="Arial Nova" w:eastAsia="ArialMT" w:hAnsi="Arial Nova" w:cs="Microsoft Sans Serif"/>
          <w:color w:val="000000" w:themeColor="text1"/>
          <w:lang w:bidi="ar-SA"/>
        </w:rPr>
        <w:t xml:space="preserve">school </w:t>
      </w:r>
      <w:r w:rsidRPr="009978D0">
        <w:rPr>
          <w:rFonts w:ascii="Arial Nova" w:eastAsia="ArialMT" w:hAnsi="Arial Nova" w:cs="Microsoft Sans Serif"/>
          <w:color w:val="000000" w:themeColor="text1"/>
          <w:lang w:bidi="ar-SA"/>
        </w:rPr>
        <w:t>and community demographic</w:t>
      </w:r>
      <w:r w:rsidR="0021723F" w:rsidRPr="009978D0">
        <w:rPr>
          <w:rFonts w:ascii="Arial Nova" w:eastAsia="ArialMT" w:hAnsi="Arial Nova" w:cs="Microsoft Sans Serif"/>
          <w:color w:val="000000" w:themeColor="text1"/>
          <w:lang w:bidi="ar-SA"/>
        </w:rPr>
        <w:t>s</w:t>
      </w:r>
      <w:r w:rsidRPr="009978D0">
        <w:rPr>
          <w:rFonts w:ascii="Arial Nova" w:eastAsia="ArialMT" w:hAnsi="Arial Nova" w:cs="Microsoft Sans Serif"/>
          <w:color w:val="000000" w:themeColor="text1"/>
          <w:lang w:bidi="ar-SA"/>
        </w:rPr>
        <w:t>.</w:t>
      </w:r>
      <w:r w:rsidR="007C48FE" w:rsidRPr="009978D0">
        <w:rPr>
          <w:rFonts w:ascii="Arial Nova" w:eastAsia="ArialMT" w:hAnsi="Arial Nova" w:cs="Microsoft Sans Serif"/>
          <w:color w:val="000000" w:themeColor="text1"/>
          <w:lang w:bidi="ar-SA"/>
        </w:rPr>
        <w:t xml:space="preserve"> </w:t>
      </w:r>
      <w:r w:rsidR="000F6607" w:rsidRPr="009978D0">
        <w:rPr>
          <w:rFonts w:ascii="Arial Nova" w:eastAsia="ArialMT" w:hAnsi="Arial Nova" w:cs="Microsoft Sans Serif"/>
          <w:color w:val="000000" w:themeColor="text1"/>
          <w:lang w:bidi="ar-SA"/>
        </w:rPr>
        <w:t xml:space="preserve">This </w:t>
      </w:r>
      <w:r w:rsidR="00397145" w:rsidRPr="009978D0">
        <w:rPr>
          <w:rFonts w:ascii="Arial Nova" w:eastAsia="ArialMT" w:hAnsi="Arial Nova" w:cs="Microsoft Sans Serif"/>
          <w:color w:val="000000" w:themeColor="text1"/>
          <w:lang w:bidi="ar-SA"/>
        </w:rPr>
        <w:t xml:space="preserve">provides useful student and school data such as total number of students, enrollment data by gender, ethnicity, disabilities, economic disadvantage, English </w:t>
      </w:r>
      <w:r w:rsidR="008366BB">
        <w:rPr>
          <w:rFonts w:ascii="Arial Nova" w:eastAsia="ArialMT" w:hAnsi="Arial Nova" w:cs="Microsoft Sans Serif"/>
          <w:color w:val="000000" w:themeColor="text1"/>
          <w:lang w:bidi="ar-SA"/>
        </w:rPr>
        <w:t>l</w:t>
      </w:r>
      <w:r w:rsidR="00397145" w:rsidRPr="009978D0">
        <w:rPr>
          <w:rFonts w:ascii="Arial Nova" w:eastAsia="ArialMT" w:hAnsi="Arial Nova" w:cs="Microsoft Sans Serif"/>
          <w:color w:val="000000" w:themeColor="text1"/>
          <w:lang w:bidi="ar-SA"/>
        </w:rPr>
        <w:t xml:space="preserve">anguage </w:t>
      </w:r>
      <w:r w:rsidR="008366BB">
        <w:rPr>
          <w:rFonts w:ascii="Arial Nova" w:eastAsia="ArialMT" w:hAnsi="Arial Nova" w:cs="Microsoft Sans Serif"/>
          <w:color w:val="000000" w:themeColor="text1"/>
          <w:lang w:bidi="ar-SA"/>
        </w:rPr>
        <w:t>l</w:t>
      </w:r>
      <w:r w:rsidR="00397145" w:rsidRPr="009978D0">
        <w:rPr>
          <w:rFonts w:ascii="Arial Nova" w:eastAsia="ArialMT" w:hAnsi="Arial Nova" w:cs="Microsoft Sans Serif"/>
          <w:color w:val="000000" w:themeColor="text1"/>
          <w:lang w:bidi="ar-SA"/>
        </w:rPr>
        <w:t xml:space="preserve">earners, migrants, homeless, </w:t>
      </w:r>
      <w:r w:rsidR="000F6607" w:rsidRPr="009978D0">
        <w:rPr>
          <w:rFonts w:ascii="Arial Nova" w:eastAsia="ArialMT" w:hAnsi="Arial Nova" w:cs="Microsoft Sans Serif"/>
          <w:color w:val="000000" w:themeColor="text1"/>
          <w:lang w:bidi="ar-SA"/>
        </w:rPr>
        <w:t xml:space="preserve">and </w:t>
      </w:r>
      <w:r w:rsidR="00397145" w:rsidRPr="009978D0">
        <w:rPr>
          <w:rFonts w:ascii="Arial Nova" w:eastAsia="ArialMT" w:hAnsi="Arial Nova" w:cs="Microsoft Sans Serif"/>
          <w:color w:val="000000" w:themeColor="text1"/>
          <w:lang w:bidi="ar-SA"/>
        </w:rPr>
        <w:t>foster care.</w:t>
      </w:r>
      <w:r w:rsidR="00EF13C5" w:rsidRPr="009978D0">
        <w:rPr>
          <w:rFonts w:ascii="Arial Nova" w:eastAsia="ArialMT" w:hAnsi="Arial Nova" w:cs="Microsoft Sans Serif"/>
          <w:color w:val="000000" w:themeColor="text1"/>
          <w:lang w:bidi="ar-SA"/>
        </w:rPr>
        <w:t xml:space="preserve"> </w:t>
      </w:r>
      <w:r w:rsidR="00397145" w:rsidRPr="009978D0">
        <w:rPr>
          <w:rFonts w:ascii="Arial Nova" w:eastAsia="ArialMT" w:hAnsi="Arial Nova" w:cs="Microsoft Sans Serif"/>
          <w:color w:val="000000" w:themeColor="text1"/>
          <w:lang w:bidi="ar-SA"/>
        </w:rPr>
        <w:t>To access additional specific data</w:t>
      </w:r>
      <w:r w:rsidR="00EF13C5" w:rsidRPr="009978D0">
        <w:rPr>
          <w:rFonts w:ascii="Arial Nova" w:eastAsia="ArialMT" w:hAnsi="Arial Nova" w:cs="Microsoft Sans Serif"/>
          <w:color w:val="000000" w:themeColor="text1"/>
          <w:lang w:bidi="ar-SA"/>
        </w:rPr>
        <w:t>,</w:t>
      </w:r>
      <w:r w:rsidR="00397145" w:rsidRPr="009978D0">
        <w:rPr>
          <w:rFonts w:ascii="Arial Nova" w:eastAsia="ArialMT" w:hAnsi="Arial Nova" w:cs="Microsoft Sans Serif"/>
          <w:color w:val="000000" w:themeColor="text1"/>
          <w:lang w:bidi="ar-SA"/>
        </w:rPr>
        <w:t xml:space="preserve"> request information from the school or district administration.</w:t>
      </w:r>
      <w:r w:rsidR="003913DD" w:rsidRPr="009978D0">
        <w:rPr>
          <w:rFonts w:ascii="Arial Nova" w:eastAsia="ArialMT" w:hAnsi="Arial Nova" w:cs="Microsoft Sans Serif"/>
          <w:color w:val="000000" w:themeColor="text1"/>
          <w:lang w:bidi="ar-SA"/>
        </w:rPr>
        <w:t xml:space="preserve"> </w:t>
      </w:r>
    </w:p>
    <w:p w14:paraId="6D186443" w14:textId="77777777" w:rsidR="00C64971" w:rsidRDefault="00C64971" w:rsidP="00F829BA">
      <w:pPr>
        <w:widowControl/>
        <w:autoSpaceDE/>
        <w:autoSpaceDN/>
        <w:jc w:val="center"/>
        <w:rPr>
          <w:rFonts w:ascii="Arial Nova" w:eastAsia="ArialMT" w:hAnsi="Arial Nova" w:cs="Microsoft Sans Serif"/>
          <w:b/>
          <w:bCs/>
          <w:color w:val="1A3E6F"/>
          <w:sz w:val="40"/>
          <w:szCs w:val="40"/>
          <w:lang w:bidi="ar-SA"/>
        </w:rPr>
      </w:pPr>
      <w:bookmarkStart w:id="4" w:name="promotediversity"/>
      <w:bookmarkEnd w:id="4"/>
      <w:r w:rsidRPr="009978D0">
        <w:rPr>
          <w:rFonts w:ascii="Arial Nova" w:hAnsi="Arial Nova" w:cs="Microsoft Sans Serif"/>
          <w:bCs/>
          <w:noProof/>
          <w:color w:val="000000" w:themeColor="text1"/>
        </w:rPr>
        <w:lastRenderedPageBreak/>
        <w:drawing>
          <wp:anchor distT="0" distB="0" distL="114300" distR="114300" simplePos="0" relativeHeight="251659264" behindDoc="0" locked="0" layoutInCell="1" allowOverlap="1" wp14:anchorId="24394D43" wp14:editId="718B234B">
            <wp:simplePos x="0" y="0"/>
            <wp:positionH relativeFrom="margin">
              <wp:align>left</wp:align>
            </wp:positionH>
            <wp:positionV relativeFrom="paragraph">
              <wp:posOffset>0</wp:posOffset>
            </wp:positionV>
            <wp:extent cx="1577340" cy="596900"/>
            <wp:effectExtent l="0" t="0" r="381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r w:rsidR="0049545A" w:rsidRPr="009978D0">
        <w:rPr>
          <w:rFonts w:ascii="Arial Nova" w:eastAsia="ArialMT" w:hAnsi="Arial Nova" w:cs="Microsoft Sans Serif"/>
          <w:b/>
          <w:bCs/>
          <w:color w:val="1A3E6F"/>
          <w:sz w:val="40"/>
          <w:szCs w:val="40"/>
          <w:lang w:bidi="ar-SA"/>
        </w:rPr>
        <w:t xml:space="preserve">PROMOTE DIVERSITY </w:t>
      </w:r>
    </w:p>
    <w:p w14:paraId="2BCCD047" w14:textId="68D2767C" w:rsidR="0049545A" w:rsidRPr="009978D0" w:rsidRDefault="0049545A" w:rsidP="00F829BA">
      <w:pPr>
        <w:widowControl/>
        <w:autoSpaceDE/>
        <w:autoSpaceDN/>
        <w:jc w:val="center"/>
        <w:rPr>
          <w:rFonts w:ascii="Arial Nova" w:eastAsia="ArialMT" w:hAnsi="Arial Nova" w:cs="Microsoft Sans Serif"/>
          <w:b/>
          <w:bCs/>
          <w:color w:val="1A3E6F"/>
          <w:sz w:val="40"/>
          <w:szCs w:val="40"/>
          <w:lang w:bidi="ar-SA"/>
        </w:rPr>
      </w:pPr>
      <w:r w:rsidRPr="009978D0">
        <w:rPr>
          <w:rFonts w:ascii="Arial Nova" w:eastAsia="ArialMT" w:hAnsi="Arial Nova" w:cs="Microsoft Sans Serif"/>
          <w:b/>
          <w:bCs/>
          <w:color w:val="1A3E6F"/>
          <w:sz w:val="40"/>
          <w:szCs w:val="40"/>
          <w:lang w:bidi="ar-SA"/>
        </w:rPr>
        <w:t>IN YOUR SCHOOL</w:t>
      </w:r>
    </w:p>
    <w:p w14:paraId="60584E74" w14:textId="14172A05" w:rsidR="0049545A" w:rsidRPr="009978D0" w:rsidRDefault="0049545A" w:rsidP="003E4B33">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As a powerful voice for ALL children, a relevant resource for families and communities, and a strong advocate for the education and well-being of EVERY child, PTAs are well</w:t>
      </w:r>
      <w:r w:rsidR="00754BE1">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equipped to foster </w:t>
      </w:r>
      <w:r w:rsidR="003A75A1">
        <w:rPr>
          <w:rFonts w:ascii="Arial Nova" w:eastAsia="ArialMT" w:hAnsi="Arial Nova" w:cs="Microsoft Sans Serif"/>
          <w:color w:val="000000" w:themeColor="text1"/>
          <w:lang w:bidi="ar-SA"/>
        </w:rPr>
        <w:t xml:space="preserve">the </w:t>
      </w:r>
      <w:r w:rsidR="003A75A1" w:rsidRPr="009978D0">
        <w:rPr>
          <w:rFonts w:ascii="Arial Nova" w:eastAsia="ArialMT" w:hAnsi="Arial Nova" w:cs="Microsoft Sans Serif"/>
          <w:color w:val="000000" w:themeColor="text1"/>
          <w:lang w:bidi="ar-SA"/>
        </w:rPr>
        <w:t xml:space="preserve">principles </w:t>
      </w:r>
      <w:r w:rsidR="003A75A1">
        <w:rPr>
          <w:rFonts w:ascii="Arial Nova" w:eastAsia="ArialMT" w:hAnsi="Arial Nova" w:cs="Microsoft Sans Serif"/>
          <w:color w:val="000000" w:themeColor="text1"/>
          <w:lang w:bidi="ar-SA"/>
        </w:rPr>
        <w:t xml:space="preserve">of </w:t>
      </w:r>
      <w:r w:rsidRPr="009978D0">
        <w:rPr>
          <w:rFonts w:ascii="Arial Nova" w:eastAsia="ArialMT" w:hAnsi="Arial Nova" w:cs="Microsoft Sans Serif"/>
          <w:color w:val="000000" w:themeColor="text1"/>
          <w:lang w:bidi="ar-SA"/>
        </w:rPr>
        <w:t>diversity, equity</w:t>
      </w:r>
      <w:r w:rsidR="00754BE1">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inclusion in their schools and community.</w:t>
      </w:r>
      <w:r w:rsidR="003E4B33"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Our diversity is our strength!</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PTA volunteers who are “intentional” in their DEI efforts are most likely to experience great outcomes that benefit all children and their families rather than </w:t>
      </w:r>
      <w:r w:rsidR="0024736B">
        <w:rPr>
          <w:rFonts w:ascii="Arial Nova" w:eastAsia="ArialMT" w:hAnsi="Arial Nova" w:cs="Microsoft Sans Serif"/>
          <w:color w:val="000000" w:themeColor="text1"/>
          <w:lang w:bidi="ar-SA"/>
        </w:rPr>
        <w:t xml:space="preserve">just </w:t>
      </w:r>
      <w:r w:rsidRPr="009978D0">
        <w:rPr>
          <w:rFonts w:ascii="Arial Nova" w:eastAsia="ArialMT" w:hAnsi="Arial Nova" w:cs="Microsoft Sans Serif"/>
          <w:color w:val="000000" w:themeColor="text1"/>
          <w:lang w:bidi="ar-SA"/>
        </w:rPr>
        <w:t>isolated patches of success.</w:t>
      </w:r>
    </w:p>
    <w:p w14:paraId="4172097D" w14:textId="77777777" w:rsidR="003E4B33" w:rsidRPr="009978D0" w:rsidRDefault="003E4B33" w:rsidP="003E4B33">
      <w:pPr>
        <w:widowControl/>
        <w:autoSpaceDE/>
        <w:autoSpaceDN/>
        <w:rPr>
          <w:rFonts w:ascii="Arial Nova" w:eastAsia="ArialMT" w:hAnsi="Arial Nova" w:cs="Microsoft Sans Serif"/>
          <w:color w:val="000000" w:themeColor="text1"/>
          <w:lang w:bidi="ar-SA"/>
        </w:rPr>
      </w:pPr>
    </w:p>
    <w:p w14:paraId="6F9EFD60" w14:textId="6639DF3B" w:rsidR="0049545A" w:rsidRPr="009978D0" w:rsidRDefault="0049545A" w:rsidP="007038F2">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 xml:space="preserve">A great place to start DEI work in your school is through establishing PTA as a sanctuary for </w:t>
      </w:r>
      <w:r w:rsidR="0024736B">
        <w:rPr>
          <w:rFonts w:ascii="Arial Nova" w:eastAsia="ArialMT" w:hAnsi="Arial Nova" w:cs="Microsoft Sans Serif"/>
          <w:color w:val="000000" w:themeColor="text1"/>
          <w:lang w:bidi="ar-SA"/>
        </w:rPr>
        <w:t>all</w:t>
      </w:r>
      <w:r w:rsidRPr="009978D0">
        <w:rPr>
          <w:rFonts w:ascii="Arial Nova" w:eastAsia="ArialMT" w:hAnsi="Arial Nova" w:cs="Microsoft Sans Serif"/>
          <w:color w:val="000000" w:themeColor="text1"/>
          <w:lang w:bidi="ar-SA"/>
        </w:rPr>
        <w:t xml:space="preserve"> families to be able to gather information</w:t>
      </w:r>
      <w:r w:rsidR="00D95279"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express opinions, concerns</w:t>
      </w:r>
      <w:r w:rsidR="007038F2"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needs</w:t>
      </w:r>
      <w:r w:rsidR="00D95279"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feel heard and embraced.</w:t>
      </w:r>
      <w:r w:rsidR="00D95279"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PTA can be a resource empowering those traditionally less likely to be engaged in their children’s learning and well</w:t>
      </w:r>
      <w:r w:rsidR="0024736B">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being by organizing parent</w:t>
      </w:r>
      <w:r w:rsidR="007038F2" w:rsidRPr="009978D0">
        <w:rPr>
          <w:rFonts w:ascii="Arial Nova" w:eastAsia="ArialMT" w:hAnsi="Arial Nova" w:cs="Microsoft Sans Serif"/>
          <w:color w:val="000000" w:themeColor="text1"/>
          <w:lang w:bidi="ar-SA"/>
        </w:rPr>
        <w:t xml:space="preserve"> or </w:t>
      </w:r>
      <w:r w:rsidRPr="009978D0">
        <w:rPr>
          <w:rFonts w:ascii="Arial Nova" w:eastAsia="ArialMT" w:hAnsi="Arial Nova" w:cs="Microsoft Sans Serif"/>
          <w:color w:val="000000" w:themeColor="text1"/>
          <w:lang w:bidi="ar-SA"/>
        </w:rPr>
        <w:t>guardian trainings and events as well as sharing information on relevant topics.</w:t>
      </w:r>
      <w:r w:rsidR="00925C90"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Analyze the diversity</w:t>
      </w:r>
      <w:r w:rsidR="007038F2" w:rsidRPr="009978D0">
        <w:rPr>
          <w:rFonts w:ascii="Arial Nova" w:eastAsia="ArialMT" w:hAnsi="Arial Nova" w:cs="Microsoft Sans Serif"/>
          <w:color w:val="000000" w:themeColor="text1"/>
          <w:lang w:bidi="ar-SA"/>
        </w:rPr>
        <w:t xml:space="preserve"> and</w:t>
      </w:r>
      <w:r w:rsidRPr="009978D0">
        <w:rPr>
          <w:rFonts w:ascii="Arial Nova" w:eastAsia="ArialMT" w:hAnsi="Arial Nova" w:cs="Microsoft Sans Serif"/>
          <w:color w:val="000000" w:themeColor="text1"/>
          <w:lang w:bidi="ar-SA"/>
        </w:rPr>
        <w:t xml:space="preserve"> level of inclusion and equity in your PTA’s membership, governance, programs</w:t>
      </w:r>
      <w:r w:rsidR="003913DD"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w:t>
      </w:r>
      <w:r w:rsidR="003913DD" w:rsidRPr="009978D0">
        <w:rPr>
          <w:rFonts w:ascii="Arial Nova" w:eastAsia="ArialMT" w:hAnsi="Arial Nova" w:cs="Microsoft Sans Serif"/>
          <w:color w:val="000000" w:themeColor="text1"/>
          <w:lang w:bidi="ar-SA"/>
        </w:rPr>
        <w:t>and</w:t>
      </w:r>
      <w:r w:rsidRPr="009978D0">
        <w:rPr>
          <w:rFonts w:ascii="Arial Nova" w:eastAsia="ArialMT" w:hAnsi="Arial Nova" w:cs="Microsoft Sans Serif"/>
          <w:color w:val="000000" w:themeColor="text1"/>
          <w:lang w:bidi="ar-SA"/>
        </w:rPr>
        <w:t xml:space="preserve"> advocacy efforts. Identify areas of success and other</w:t>
      </w:r>
      <w:r w:rsidR="003913DD" w:rsidRPr="009978D0">
        <w:rPr>
          <w:rFonts w:ascii="Arial Nova" w:eastAsia="ArialMT" w:hAnsi="Arial Nova" w:cs="Microsoft Sans Serif"/>
          <w:color w:val="000000" w:themeColor="text1"/>
          <w:lang w:bidi="ar-SA"/>
        </w:rPr>
        <w:t xml:space="preserve"> areas</w:t>
      </w:r>
      <w:r w:rsidRPr="009978D0">
        <w:rPr>
          <w:rFonts w:ascii="Arial Nova" w:eastAsia="ArialMT" w:hAnsi="Arial Nova" w:cs="Microsoft Sans Serif"/>
          <w:color w:val="000000" w:themeColor="text1"/>
          <w:lang w:bidi="ar-SA"/>
        </w:rPr>
        <w:t xml:space="preserve"> in need of more work. Set goals and action plans to address each of these areas.</w:t>
      </w:r>
    </w:p>
    <w:p w14:paraId="57B914E6" w14:textId="77777777" w:rsidR="00925C90" w:rsidRPr="009978D0" w:rsidRDefault="00925C90" w:rsidP="00925C90">
      <w:pPr>
        <w:widowControl/>
        <w:autoSpaceDE/>
        <w:autoSpaceDN/>
        <w:rPr>
          <w:rFonts w:ascii="Arial Nova" w:eastAsia="ArialMT" w:hAnsi="Arial Nova" w:cs="Microsoft Sans Serif"/>
          <w:color w:val="000000" w:themeColor="text1"/>
          <w:lang w:bidi="ar-SA"/>
        </w:rPr>
      </w:pPr>
    </w:p>
    <w:p w14:paraId="1313D084" w14:textId="4B25D203" w:rsidR="0049545A" w:rsidRPr="009978D0" w:rsidRDefault="0049545A" w:rsidP="008D43F0">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Form a DEI Committee in your unit with clearly defined charges and goals that are periodically reviewed and updated.</w:t>
      </w:r>
      <w:r w:rsidR="00925C90"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PTA needs to seek a diverse membership that reflects the diversity of the student body and community it serves through “targeted outreach” efforts.</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Consider which groups are less likely to join your PTA or participate in meetings and events.</w:t>
      </w:r>
      <w:r w:rsidR="008D43F0"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To achieve successful outreach, we need to educate ourselves regarding cultures, traditions, challenges, </w:t>
      </w:r>
      <w:r w:rsidR="008D43F0" w:rsidRPr="009978D0">
        <w:rPr>
          <w:rFonts w:ascii="Arial Nova" w:eastAsia="ArialMT" w:hAnsi="Arial Nova" w:cs="Microsoft Sans Serif"/>
          <w:color w:val="000000" w:themeColor="text1"/>
          <w:lang w:bidi="ar-SA"/>
        </w:rPr>
        <w:t xml:space="preserve">and </w:t>
      </w:r>
      <w:r w:rsidRPr="009978D0">
        <w:rPr>
          <w:rFonts w:ascii="Arial Nova" w:eastAsia="ArialMT" w:hAnsi="Arial Nova" w:cs="Microsoft Sans Serif"/>
          <w:color w:val="000000" w:themeColor="text1"/>
          <w:lang w:bidi="ar-SA"/>
        </w:rPr>
        <w:t>restrictions of groups we aim to reach.</w:t>
      </w:r>
    </w:p>
    <w:p w14:paraId="3DD1968F" w14:textId="77777777" w:rsidR="008D43F0" w:rsidRPr="009978D0" w:rsidRDefault="008D43F0" w:rsidP="008D43F0">
      <w:pPr>
        <w:widowControl/>
        <w:autoSpaceDE/>
        <w:autoSpaceDN/>
        <w:rPr>
          <w:rFonts w:ascii="Arial Nova" w:eastAsia="ArialMT" w:hAnsi="Arial Nova" w:cs="Microsoft Sans Serif"/>
          <w:color w:val="000000" w:themeColor="text1"/>
          <w:lang w:bidi="ar-SA"/>
        </w:rPr>
      </w:pPr>
    </w:p>
    <w:p w14:paraId="382A5386" w14:textId="1325F8BF" w:rsidR="0049545A" w:rsidRPr="009978D0" w:rsidRDefault="0049545A" w:rsidP="00474F2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Address issues that matter the most to those you need to engage.</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Ensure PTA’s advocacy efforts represent all children including those typically marginalized and those whose families may not be equally engaged.</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PTA’s advocacy initiatives must be non-political and non-biased.</w:t>
      </w:r>
      <w:r w:rsidR="00E8695B"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Create a welcoming environment for conversations considered difficult, with a clear understanding </w:t>
      </w:r>
      <w:r w:rsidR="008366BB">
        <w:rPr>
          <w:rFonts w:ascii="Arial Nova" w:eastAsia="ArialMT" w:hAnsi="Arial Nova" w:cs="Microsoft Sans Serif"/>
          <w:color w:val="000000" w:themeColor="text1"/>
          <w:lang w:bidi="ar-SA"/>
        </w:rPr>
        <w:t xml:space="preserve">that </w:t>
      </w:r>
      <w:r w:rsidRPr="009978D0">
        <w:rPr>
          <w:rFonts w:ascii="Arial Nova" w:eastAsia="ArialMT" w:hAnsi="Arial Nova" w:cs="Microsoft Sans Serif"/>
          <w:color w:val="000000" w:themeColor="text1"/>
          <w:lang w:bidi="ar-SA"/>
        </w:rPr>
        <w:t xml:space="preserve">we may not agree on </w:t>
      </w:r>
      <w:r w:rsidR="00474F2C" w:rsidRPr="009978D0">
        <w:rPr>
          <w:rFonts w:ascii="Arial Nova" w:eastAsia="ArialMT" w:hAnsi="Arial Nova" w:cs="Microsoft Sans Serif"/>
          <w:color w:val="000000" w:themeColor="text1"/>
          <w:lang w:bidi="ar-SA"/>
        </w:rPr>
        <w:t>everything but</w:t>
      </w:r>
      <w:r w:rsidRPr="009978D0">
        <w:rPr>
          <w:rFonts w:ascii="Arial Nova" w:eastAsia="ArialMT" w:hAnsi="Arial Nova" w:cs="Microsoft Sans Serif"/>
          <w:color w:val="000000" w:themeColor="text1"/>
          <w:lang w:bidi="ar-SA"/>
        </w:rPr>
        <w:t xml:space="preserve"> must agree to uphold PTA’s mission and values and our collective goal to serve and </w:t>
      </w:r>
      <w:r w:rsidR="00474F2C" w:rsidRPr="009978D0">
        <w:rPr>
          <w:rFonts w:ascii="Arial Nova" w:eastAsia="ArialMT" w:hAnsi="Arial Nova" w:cs="Microsoft Sans Serif"/>
          <w:color w:val="000000" w:themeColor="text1"/>
          <w:lang w:bidi="ar-SA"/>
        </w:rPr>
        <w:t xml:space="preserve">to </w:t>
      </w:r>
      <w:r w:rsidRPr="009978D0">
        <w:rPr>
          <w:rFonts w:ascii="Arial Nova" w:eastAsia="ArialMT" w:hAnsi="Arial Nova" w:cs="Microsoft Sans Serif"/>
          <w:color w:val="000000" w:themeColor="text1"/>
          <w:lang w:bidi="ar-SA"/>
        </w:rPr>
        <w:t xml:space="preserve">keep </w:t>
      </w:r>
      <w:r w:rsidR="00364761">
        <w:rPr>
          <w:rFonts w:ascii="Arial Nova" w:eastAsia="ArialMT" w:hAnsi="Arial Nova" w:cs="Microsoft Sans Serif"/>
          <w:color w:val="000000" w:themeColor="text1"/>
          <w:lang w:bidi="ar-SA"/>
        </w:rPr>
        <w:t>all</w:t>
      </w:r>
      <w:r w:rsidR="00474F2C"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children</w:t>
      </w:r>
      <w:r w:rsidR="00474F2C" w:rsidRPr="009978D0">
        <w:rPr>
          <w:rFonts w:ascii="Arial Nova" w:eastAsia="ArialMT" w:hAnsi="Arial Nova" w:cs="Microsoft Sans Serif"/>
          <w:color w:val="000000" w:themeColor="text1"/>
          <w:lang w:bidi="ar-SA"/>
        </w:rPr>
        <w:t xml:space="preserve"> safe</w:t>
      </w:r>
      <w:r w:rsidRPr="009978D0">
        <w:rPr>
          <w:rFonts w:ascii="Arial Nova" w:eastAsia="ArialMT" w:hAnsi="Arial Nova" w:cs="Microsoft Sans Serif"/>
          <w:color w:val="000000" w:themeColor="text1"/>
          <w:lang w:bidi="ar-SA"/>
        </w:rPr>
        <w:t xml:space="preserve">. Engage in ongoing meaningful conversations with school and district administration, </w:t>
      </w:r>
      <w:r w:rsidR="004D5076">
        <w:rPr>
          <w:rFonts w:ascii="Arial Nova" w:eastAsia="ArialMT" w:hAnsi="Arial Nova" w:cs="Microsoft Sans Serif"/>
          <w:color w:val="000000" w:themeColor="text1"/>
          <w:lang w:bidi="ar-SA"/>
        </w:rPr>
        <w:t>school boards</w:t>
      </w:r>
      <w:r w:rsidR="00474F2C"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other stakeholders that recognize the principles of diversity, equity</w:t>
      </w:r>
      <w:r w:rsidR="005D1109"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inclusion in all decisions.</w:t>
      </w:r>
    </w:p>
    <w:p w14:paraId="45D9C565" w14:textId="0E336777" w:rsidR="005D1109" w:rsidRPr="009978D0" w:rsidRDefault="005D1109" w:rsidP="005D1109">
      <w:pPr>
        <w:widowControl/>
        <w:autoSpaceDE/>
        <w:autoSpaceDN/>
        <w:rPr>
          <w:rFonts w:ascii="Arial Nova" w:eastAsia="ArialMT" w:hAnsi="Arial Nova" w:cs="Microsoft Sans Serif"/>
          <w:color w:val="000000" w:themeColor="text1"/>
          <w:lang w:bidi="ar-SA"/>
        </w:rPr>
      </w:pPr>
    </w:p>
    <w:p w14:paraId="2BF86CBF" w14:textId="5939380D" w:rsidR="00411CC8" w:rsidRPr="009978D0" w:rsidRDefault="0049545A" w:rsidP="00411CC8">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 xml:space="preserve">PTA leadership should also be representative of the student body and community </w:t>
      </w:r>
      <w:r w:rsidR="004D5076">
        <w:rPr>
          <w:rFonts w:ascii="Arial Nova" w:eastAsia="ArialMT" w:hAnsi="Arial Nova" w:cs="Microsoft Sans Serif"/>
          <w:color w:val="000000" w:themeColor="text1"/>
          <w:lang w:bidi="ar-SA"/>
        </w:rPr>
        <w:t xml:space="preserve">it </w:t>
      </w:r>
      <w:r w:rsidRPr="009978D0">
        <w:rPr>
          <w:rFonts w:ascii="Arial Nova" w:eastAsia="ArialMT" w:hAnsi="Arial Nova" w:cs="Microsoft Sans Serif"/>
          <w:color w:val="000000" w:themeColor="text1"/>
          <w:lang w:bidi="ar-SA"/>
        </w:rPr>
        <w:t>serve</w:t>
      </w:r>
      <w:r w:rsidR="004D5076">
        <w:rPr>
          <w:rFonts w:ascii="Arial Nova" w:eastAsia="ArialMT" w:hAnsi="Arial Nova" w:cs="Microsoft Sans Serif"/>
          <w:color w:val="000000" w:themeColor="text1"/>
          <w:lang w:bidi="ar-SA"/>
        </w:rPr>
        <w:t>s</w:t>
      </w:r>
      <w:r w:rsidRPr="009978D0">
        <w:rPr>
          <w:rFonts w:ascii="Arial Nova" w:eastAsia="ArialMT" w:hAnsi="Arial Nova" w:cs="Microsoft Sans Serif"/>
          <w:color w:val="000000" w:themeColor="text1"/>
          <w:lang w:bidi="ar-SA"/>
        </w:rPr>
        <w:t>.</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In their constant efforts to seek new volunteers, PTA leaders are encouraged to recruit leaders from underrepresented groups.</w:t>
      </w:r>
      <w:r w:rsidR="005D1109"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When recruiting diverse leaders, consider the “whole person”</w:t>
      </w:r>
      <w:r w:rsidR="007F725D" w:rsidRPr="009978D0">
        <w:rPr>
          <w:rFonts w:ascii="Arial Nova" w:eastAsia="ArialMT" w:hAnsi="Arial Nova" w:cs="Microsoft Sans Serif"/>
          <w:color w:val="000000" w:themeColor="text1"/>
          <w:lang w:bidi="ar-SA"/>
        </w:rPr>
        <w:t xml:space="preserve"> such as</w:t>
      </w:r>
      <w:r w:rsidRPr="009978D0">
        <w:rPr>
          <w:rFonts w:ascii="Arial Nova" w:eastAsia="ArialMT" w:hAnsi="Arial Nova" w:cs="Microsoft Sans Serif"/>
          <w:color w:val="000000" w:themeColor="text1"/>
          <w:lang w:bidi="ar-SA"/>
        </w:rPr>
        <w:t xml:space="preserve"> individual interests, passions and expertise, color, gender, cultural background</w:t>
      </w:r>
      <w:r w:rsidR="00184BC8"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or spoken language</w:t>
      </w:r>
      <w:r w:rsidR="00184BC8" w:rsidRPr="009978D0">
        <w:rPr>
          <w:rFonts w:ascii="Arial Nova" w:eastAsia="ArialMT" w:hAnsi="Arial Nova" w:cs="Microsoft Sans Serif"/>
          <w:color w:val="000000" w:themeColor="text1"/>
          <w:lang w:bidi="ar-SA"/>
        </w:rPr>
        <w:t>s</w:t>
      </w:r>
      <w:r w:rsidRPr="009978D0">
        <w:rPr>
          <w:rFonts w:ascii="Arial Nova" w:eastAsia="ArialMT" w:hAnsi="Arial Nova" w:cs="Microsoft Sans Serif"/>
          <w:color w:val="000000" w:themeColor="text1"/>
          <w:lang w:bidi="ar-SA"/>
        </w:rPr>
        <w:t>.</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Recruiting people in areas of PTA work </w:t>
      </w:r>
      <w:r w:rsidR="00184BC8" w:rsidRPr="009978D0">
        <w:rPr>
          <w:rFonts w:ascii="Arial Nova" w:eastAsia="ArialMT" w:hAnsi="Arial Nova" w:cs="Microsoft Sans Serif"/>
          <w:color w:val="000000" w:themeColor="text1"/>
          <w:lang w:bidi="ar-SA"/>
        </w:rPr>
        <w:t xml:space="preserve">that </w:t>
      </w:r>
      <w:r w:rsidRPr="009978D0">
        <w:rPr>
          <w:rFonts w:ascii="Arial Nova" w:eastAsia="ArialMT" w:hAnsi="Arial Nova" w:cs="Microsoft Sans Serif"/>
          <w:color w:val="000000" w:themeColor="text1"/>
          <w:lang w:bidi="ar-SA"/>
        </w:rPr>
        <w:t xml:space="preserve">they are passionate about and interested in is more likely to set them </w:t>
      </w:r>
      <w:r w:rsidR="00AD79E0" w:rsidRPr="009978D0">
        <w:rPr>
          <w:rFonts w:ascii="Arial Nova" w:eastAsia="ArialMT" w:hAnsi="Arial Nova" w:cs="Microsoft Sans Serif"/>
          <w:color w:val="000000" w:themeColor="text1"/>
          <w:lang w:bidi="ar-SA"/>
        </w:rPr>
        <w:t xml:space="preserve">up </w:t>
      </w:r>
      <w:r w:rsidRPr="009978D0">
        <w:rPr>
          <w:rFonts w:ascii="Arial Nova" w:eastAsia="ArialMT" w:hAnsi="Arial Nova" w:cs="Microsoft Sans Serif"/>
          <w:color w:val="000000" w:themeColor="text1"/>
          <w:lang w:bidi="ar-SA"/>
        </w:rPr>
        <w:t>for success and encourage them to grow as leaders.</w:t>
      </w:r>
      <w:r w:rsidR="00AD79E0" w:rsidRPr="009978D0">
        <w:rPr>
          <w:rFonts w:ascii="Arial Nova" w:eastAsia="ArialMT" w:hAnsi="Arial Nova" w:cs="Microsoft Sans Serif"/>
          <w:color w:val="000000" w:themeColor="text1"/>
          <w:lang w:bidi="ar-SA"/>
        </w:rPr>
        <w:t xml:space="preserve"> R</w:t>
      </w:r>
      <w:r w:rsidRPr="009978D0">
        <w:rPr>
          <w:rFonts w:ascii="Arial Nova" w:eastAsia="ArialMT" w:hAnsi="Arial Nova" w:cs="Microsoft Sans Serif"/>
          <w:color w:val="000000" w:themeColor="text1"/>
          <w:lang w:bidi="ar-SA"/>
        </w:rPr>
        <w:t>ecruitment does not end with identifying individuals with leadership qualities.</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It is important to set them up for success and offer support while providing them with the space they need to put their own personal stamp</w:t>
      </w:r>
      <w:r w:rsidR="0030277C">
        <w:rPr>
          <w:rFonts w:ascii="Arial Nova" w:eastAsia="ArialMT" w:hAnsi="Arial Nova" w:cs="Microsoft Sans Serif"/>
          <w:color w:val="000000" w:themeColor="text1"/>
          <w:lang w:bidi="ar-SA"/>
        </w:rPr>
        <w:t xml:space="preserve"> on their work</w:t>
      </w:r>
      <w:r w:rsidRPr="009978D0">
        <w:rPr>
          <w:rFonts w:ascii="Arial Nova" w:eastAsia="ArialMT" w:hAnsi="Arial Nova" w:cs="Microsoft Sans Serif"/>
          <w:color w:val="000000" w:themeColor="text1"/>
          <w:lang w:bidi="ar-SA"/>
        </w:rPr>
        <w:t>.</w:t>
      </w:r>
      <w:r w:rsidR="00A16977"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Establish fair and equitable practices in all areas of PTA’s work, including decision making, nominations, elections, appointments, participation, events, topics</w:t>
      </w:r>
      <w:r w:rsidR="00A16977"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services.</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Such practices establish trust and respect for the organization as a whole </w:t>
      </w:r>
      <w:r w:rsidR="00A16977" w:rsidRPr="009978D0">
        <w:rPr>
          <w:rFonts w:ascii="Arial Nova" w:eastAsia="ArialMT" w:hAnsi="Arial Nova" w:cs="Microsoft Sans Serif"/>
          <w:color w:val="000000" w:themeColor="text1"/>
          <w:lang w:bidi="ar-SA"/>
        </w:rPr>
        <w:t xml:space="preserve">and </w:t>
      </w:r>
      <w:r w:rsidRPr="009978D0">
        <w:rPr>
          <w:rFonts w:ascii="Arial Nova" w:eastAsia="ArialMT" w:hAnsi="Arial Nova" w:cs="Microsoft Sans Serif"/>
          <w:color w:val="000000" w:themeColor="text1"/>
          <w:lang w:bidi="ar-SA"/>
        </w:rPr>
        <w:t>its leadership.</w:t>
      </w:r>
      <w:r w:rsidR="00411CC8" w:rsidRPr="009978D0">
        <w:rPr>
          <w:rFonts w:ascii="Arial Nova" w:eastAsia="ArialMT" w:hAnsi="Arial Nova" w:cs="Microsoft Sans Serif"/>
          <w:color w:val="000000" w:themeColor="text1"/>
          <w:lang w:bidi="ar-SA"/>
        </w:rPr>
        <w:t xml:space="preserve"> </w:t>
      </w:r>
    </w:p>
    <w:p w14:paraId="227AE888" w14:textId="77777777" w:rsidR="00411CC8" w:rsidRPr="009978D0" w:rsidRDefault="00411CC8" w:rsidP="00411CC8">
      <w:pPr>
        <w:widowControl/>
        <w:autoSpaceDE/>
        <w:autoSpaceDN/>
        <w:jc w:val="both"/>
        <w:rPr>
          <w:rFonts w:ascii="Arial Nova" w:eastAsia="ArialMT" w:hAnsi="Arial Nova" w:cs="Microsoft Sans Serif"/>
          <w:color w:val="000000" w:themeColor="text1"/>
          <w:lang w:bidi="ar-SA"/>
        </w:rPr>
      </w:pPr>
    </w:p>
    <w:p w14:paraId="42B7F6C5" w14:textId="083EC53F" w:rsidR="0049545A" w:rsidRPr="009978D0" w:rsidRDefault="0049545A" w:rsidP="00411CC8">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Assure that all PTA meetings and events reflect a welcoming and inclusive environment for all.</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Most importantly, if leaders are reminded of PTA’s mission, vision</w:t>
      </w:r>
      <w:r w:rsidR="00411CC8"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core values as the focus and purpose of all PTA work, they</w:t>
      </w:r>
      <w:r w:rsidR="00BF332D">
        <w:rPr>
          <w:rFonts w:ascii="Arial Nova" w:eastAsia="ArialMT" w:hAnsi="Arial Nova" w:cs="Microsoft Sans Serif"/>
          <w:color w:val="000000" w:themeColor="text1"/>
          <w:lang w:bidi="ar-SA"/>
        </w:rPr>
        <w:t xml:space="preserve"> a</w:t>
      </w:r>
      <w:r w:rsidRPr="009978D0">
        <w:rPr>
          <w:rFonts w:ascii="Arial Nova" w:eastAsia="ArialMT" w:hAnsi="Arial Nova" w:cs="Microsoft Sans Serif"/>
          <w:color w:val="000000" w:themeColor="text1"/>
          <w:lang w:bidi="ar-SA"/>
        </w:rPr>
        <w:t>re on the right path to applying the principles of diversity, equity</w:t>
      </w:r>
      <w:r w:rsidR="00E07D3C"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inclusion in their service to school, community</w:t>
      </w:r>
      <w:r w:rsidR="00E07D3C"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to EVERY child with ONE voice.</w:t>
      </w:r>
      <w:r w:rsidR="001E2888">
        <w:rPr>
          <w:rFonts w:ascii="Arial Nova" w:eastAsia="ArialMT" w:hAnsi="Arial Nova" w:cs="Microsoft Sans Serif"/>
          <w:color w:val="000000" w:themeColor="text1"/>
          <w:lang w:bidi="ar-SA"/>
        </w:rPr>
        <w:t xml:space="preserve"> </w:t>
      </w:r>
      <w:r w:rsidR="001E2888" w:rsidRPr="009978D0">
        <w:rPr>
          <w:rFonts w:ascii="Arial Nova" w:eastAsia="ArialMT" w:hAnsi="Arial Nova" w:cs="Microsoft Sans Serif"/>
          <w:color w:val="000000" w:themeColor="text1"/>
          <w:lang w:bidi="ar-SA"/>
        </w:rPr>
        <w:t>Refer to </w:t>
      </w:r>
      <w:r w:rsidR="001E2888" w:rsidRPr="00BF332D">
        <w:rPr>
          <w:rFonts w:ascii="Arial Nova" w:eastAsia="ArialMT" w:hAnsi="Arial Nova" w:cs="Microsoft Sans Serif"/>
          <w:i/>
          <w:iCs/>
          <w:lang w:bidi="ar-SA"/>
        </w:rPr>
        <w:t>How to Hold an Inclusive PTA Meeting</w:t>
      </w:r>
      <w:r w:rsidR="001E2888" w:rsidRPr="009978D0">
        <w:rPr>
          <w:rFonts w:ascii="Arial Nova" w:eastAsia="ArialMT" w:hAnsi="Arial Nova" w:cs="Microsoft Sans Serif"/>
          <w:color w:val="000000" w:themeColor="text1"/>
          <w:lang w:bidi="ar-SA"/>
        </w:rPr>
        <w:t> and </w:t>
      </w:r>
      <w:r w:rsidR="001E2888" w:rsidRPr="00BF332D">
        <w:rPr>
          <w:rFonts w:ascii="Arial Nova" w:eastAsia="ArialMT" w:hAnsi="Arial Nova" w:cs="Microsoft Sans Serif"/>
          <w:i/>
          <w:iCs/>
          <w:lang w:bidi="ar-SA"/>
        </w:rPr>
        <w:t>How to Organize an Inclusive PTA Event</w:t>
      </w:r>
      <w:r w:rsidR="001E2888">
        <w:rPr>
          <w:rFonts w:ascii="Arial Nova" w:eastAsia="ArialMT" w:hAnsi="Arial Nova" w:cs="Microsoft Sans Serif"/>
          <w:lang w:bidi="ar-SA"/>
        </w:rPr>
        <w:t xml:space="preserve"> later in this section</w:t>
      </w:r>
      <w:r w:rsidR="001E2888" w:rsidRPr="007B58AA">
        <w:rPr>
          <w:rFonts w:ascii="Arial Nova" w:eastAsia="ArialMT" w:hAnsi="Arial Nova" w:cs="Microsoft Sans Serif"/>
          <w:lang w:bidi="ar-SA"/>
        </w:rPr>
        <w:t>.</w:t>
      </w:r>
    </w:p>
    <w:p w14:paraId="00BDCCF4" w14:textId="77777777" w:rsidR="004378CB" w:rsidRPr="009978D0" w:rsidRDefault="004378CB" w:rsidP="00C60038">
      <w:pPr>
        <w:widowControl/>
        <w:autoSpaceDE/>
        <w:autoSpaceDN/>
        <w:rPr>
          <w:rFonts w:ascii="Arial Nova" w:eastAsia="ArialMT" w:hAnsi="Arial Nova" w:cs="Microsoft Sans Serif"/>
          <w:color w:val="000000" w:themeColor="text1"/>
          <w:lang w:bidi="ar-SA"/>
        </w:rPr>
      </w:pPr>
    </w:p>
    <w:p w14:paraId="65CC334A" w14:textId="77777777" w:rsidR="00B103AD" w:rsidRPr="009978D0" w:rsidRDefault="00B103AD">
      <w:pPr>
        <w:widowControl/>
        <w:autoSpaceDE/>
        <w:autoSpaceDN/>
        <w:spacing w:after="160" w:line="259" w:lineRule="auto"/>
        <w:rPr>
          <w:rFonts w:ascii="Arial Nova" w:eastAsia="ArialMT" w:hAnsi="Arial Nova" w:cs="Microsoft Sans Serif"/>
          <w:b/>
          <w:bCs/>
          <w:color w:val="1A3E6F"/>
          <w:sz w:val="40"/>
          <w:szCs w:val="40"/>
          <w:lang w:bidi="ar-SA"/>
        </w:rPr>
      </w:pPr>
      <w:r w:rsidRPr="009978D0">
        <w:rPr>
          <w:rFonts w:ascii="Arial Nova" w:eastAsia="ArialMT" w:hAnsi="Arial Nova" w:cs="Microsoft Sans Serif"/>
          <w:b/>
          <w:bCs/>
          <w:color w:val="1A3E6F"/>
          <w:sz w:val="40"/>
          <w:szCs w:val="40"/>
          <w:lang w:bidi="ar-SA"/>
        </w:rPr>
        <w:br w:type="page"/>
      </w:r>
    </w:p>
    <w:p w14:paraId="23476803" w14:textId="6A61E21A" w:rsidR="00C64971" w:rsidRDefault="00C64971" w:rsidP="00767B43">
      <w:pPr>
        <w:widowControl/>
        <w:autoSpaceDE/>
        <w:autoSpaceDN/>
        <w:jc w:val="center"/>
        <w:rPr>
          <w:rFonts w:ascii="Arial Nova" w:eastAsia="ArialMT" w:hAnsi="Arial Nova" w:cs="Microsoft Sans Serif"/>
          <w:b/>
          <w:bCs/>
          <w:color w:val="1A3E6F"/>
          <w:sz w:val="40"/>
          <w:szCs w:val="40"/>
          <w:lang w:bidi="ar-SA"/>
        </w:rPr>
      </w:pPr>
      <w:bookmarkStart w:id="5" w:name="holdinclusivemeeting"/>
      <w:bookmarkEnd w:id="5"/>
      <w:r w:rsidRPr="009978D0">
        <w:rPr>
          <w:rFonts w:ascii="Arial Nova" w:hAnsi="Arial Nova" w:cs="Microsoft Sans Serif"/>
          <w:bCs/>
          <w:noProof/>
          <w:color w:val="000000" w:themeColor="text1"/>
        </w:rPr>
        <w:lastRenderedPageBreak/>
        <w:drawing>
          <wp:anchor distT="0" distB="0" distL="114300" distR="114300" simplePos="0" relativeHeight="251661312" behindDoc="0" locked="0" layoutInCell="1" allowOverlap="1" wp14:anchorId="6D7CEF19" wp14:editId="00CAC27D">
            <wp:simplePos x="0" y="0"/>
            <wp:positionH relativeFrom="margin">
              <wp:align>left</wp:align>
            </wp:positionH>
            <wp:positionV relativeFrom="paragraph">
              <wp:posOffset>0</wp:posOffset>
            </wp:positionV>
            <wp:extent cx="1577340" cy="596900"/>
            <wp:effectExtent l="0" t="0" r="381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r w:rsidR="00767B43" w:rsidRPr="009978D0">
        <w:rPr>
          <w:rFonts w:ascii="Arial Nova" w:eastAsia="ArialMT" w:hAnsi="Arial Nova" w:cs="Microsoft Sans Serif"/>
          <w:b/>
          <w:bCs/>
          <w:color w:val="1A3E6F"/>
          <w:sz w:val="40"/>
          <w:szCs w:val="40"/>
          <w:lang w:bidi="ar-SA"/>
        </w:rPr>
        <w:t>HOLD AN INCLUSIVE</w:t>
      </w:r>
    </w:p>
    <w:p w14:paraId="2E740918" w14:textId="2CADD169" w:rsidR="004378CB" w:rsidRPr="009978D0" w:rsidRDefault="00767B43" w:rsidP="00767B43">
      <w:pPr>
        <w:widowControl/>
        <w:autoSpaceDE/>
        <w:autoSpaceDN/>
        <w:jc w:val="center"/>
        <w:rPr>
          <w:rFonts w:ascii="Arial Nova" w:eastAsia="ArialMT" w:hAnsi="Arial Nova" w:cs="Microsoft Sans Serif"/>
          <w:b/>
          <w:bCs/>
          <w:color w:val="1A3E6F"/>
          <w:sz w:val="40"/>
          <w:szCs w:val="40"/>
          <w:lang w:bidi="ar-SA"/>
        </w:rPr>
      </w:pPr>
      <w:r w:rsidRPr="009978D0">
        <w:rPr>
          <w:rFonts w:ascii="Arial Nova" w:eastAsia="ArialMT" w:hAnsi="Arial Nova" w:cs="Microsoft Sans Serif"/>
          <w:b/>
          <w:bCs/>
          <w:color w:val="1A3E6F"/>
          <w:sz w:val="40"/>
          <w:szCs w:val="40"/>
          <w:lang w:bidi="ar-SA"/>
        </w:rPr>
        <w:t>PTA MEETING</w:t>
      </w:r>
    </w:p>
    <w:p w14:paraId="46461D94" w14:textId="1227E71A" w:rsidR="004378CB" w:rsidRPr="009978D0" w:rsidRDefault="004378CB" w:rsidP="00767B43">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 xml:space="preserve">When </w:t>
      </w:r>
      <w:r w:rsidR="006121B2" w:rsidRPr="009978D0">
        <w:rPr>
          <w:rFonts w:ascii="Arial Nova" w:eastAsia="ArialMT" w:hAnsi="Arial Nova" w:cs="Microsoft Sans Serif"/>
          <w:color w:val="000000" w:themeColor="text1"/>
          <w:lang w:bidi="ar-SA"/>
        </w:rPr>
        <w:t xml:space="preserve">scheduling </w:t>
      </w:r>
      <w:r w:rsidRPr="009978D0">
        <w:rPr>
          <w:rFonts w:ascii="Arial Nova" w:eastAsia="ArialMT" w:hAnsi="Arial Nova" w:cs="Microsoft Sans Serif"/>
          <w:color w:val="000000" w:themeColor="text1"/>
          <w:lang w:bidi="ar-SA"/>
        </w:rPr>
        <w:t>PTA meeting dates and times, consider possible conflicts, religious holidays</w:t>
      </w:r>
      <w:r w:rsidR="00242F8B">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w:t>
      </w:r>
      <w:r w:rsidR="00242F8B">
        <w:rPr>
          <w:rFonts w:ascii="Arial Nova" w:eastAsia="ArialMT" w:hAnsi="Arial Nova" w:cs="Microsoft Sans Serif"/>
          <w:color w:val="000000" w:themeColor="text1"/>
          <w:lang w:bidi="ar-SA"/>
        </w:rPr>
        <w:t xml:space="preserve">work </w:t>
      </w:r>
      <w:r w:rsidRPr="009978D0">
        <w:rPr>
          <w:rFonts w:ascii="Arial Nova" w:eastAsia="ArialMT" w:hAnsi="Arial Nova" w:cs="Microsoft Sans Serif"/>
          <w:color w:val="000000" w:themeColor="text1"/>
          <w:lang w:bidi="ar-SA"/>
        </w:rPr>
        <w:t>limitations that m</w:t>
      </w:r>
      <w:r w:rsidR="00242F8B">
        <w:rPr>
          <w:rFonts w:ascii="Arial Nova" w:eastAsia="ArialMT" w:hAnsi="Arial Nova" w:cs="Microsoft Sans Serif"/>
          <w:color w:val="000000" w:themeColor="text1"/>
          <w:lang w:bidi="ar-SA"/>
        </w:rPr>
        <w:t>ight</w:t>
      </w:r>
      <w:r w:rsidRPr="009978D0">
        <w:rPr>
          <w:rFonts w:ascii="Arial Nova" w:eastAsia="ArialMT" w:hAnsi="Arial Nova" w:cs="Microsoft Sans Serif"/>
          <w:color w:val="000000" w:themeColor="text1"/>
          <w:lang w:bidi="ar-SA"/>
        </w:rPr>
        <w:t xml:space="preserve"> prevent some from attending.</w:t>
      </w:r>
      <w:r w:rsidR="00767B43" w:rsidRPr="009978D0">
        <w:rPr>
          <w:rFonts w:ascii="Arial Nova" w:eastAsia="ArialMT" w:hAnsi="Arial Nova" w:cs="Microsoft Sans Serif"/>
          <w:color w:val="000000" w:themeColor="text1"/>
          <w:lang w:bidi="ar-SA"/>
        </w:rPr>
        <w:t xml:space="preserve"> Possibly </w:t>
      </w:r>
      <w:r w:rsidRPr="009978D0">
        <w:rPr>
          <w:rFonts w:ascii="Arial Nova" w:eastAsia="ArialMT" w:hAnsi="Arial Nova" w:cs="Microsoft Sans Serif"/>
          <w:color w:val="000000" w:themeColor="text1"/>
          <w:lang w:bidi="ar-SA"/>
        </w:rPr>
        <w:t>alternat</w:t>
      </w:r>
      <w:r w:rsidR="00767B43" w:rsidRPr="009978D0">
        <w:rPr>
          <w:rFonts w:ascii="Arial Nova" w:eastAsia="ArialMT" w:hAnsi="Arial Nova" w:cs="Microsoft Sans Serif"/>
          <w:color w:val="000000" w:themeColor="text1"/>
          <w:lang w:bidi="ar-SA"/>
        </w:rPr>
        <w:t>e</w:t>
      </w:r>
      <w:r w:rsidRPr="009978D0">
        <w:rPr>
          <w:rFonts w:ascii="Arial Nova" w:eastAsia="ArialMT" w:hAnsi="Arial Nova" w:cs="Microsoft Sans Serif"/>
          <w:color w:val="000000" w:themeColor="text1"/>
          <w:lang w:bidi="ar-SA"/>
        </w:rPr>
        <w:t xml:space="preserve"> days of the week and times of the day</w:t>
      </w:r>
      <w:r w:rsidR="00A8338C">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when scheduling PTA meetings</w:t>
      </w:r>
      <w:r w:rsidR="006121B2" w:rsidRPr="009978D0">
        <w:rPr>
          <w:rFonts w:ascii="Arial Nova" w:eastAsia="ArialMT" w:hAnsi="Arial Nova" w:cs="Microsoft Sans Serif"/>
          <w:color w:val="000000" w:themeColor="text1"/>
          <w:lang w:bidi="ar-SA"/>
        </w:rPr>
        <w:t>.</w:t>
      </w:r>
      <w:r w:rsidR="003913DD" w:rsidRPr="009978D0">
        <w:rPr>
          <w:rFonts w:ascii="Arial Nova" w:eastAsia="ArialMT" w:hAnsi="Arial Nova" w:cs="Microsoft Sans Serif"/>
          <w:color w:val="000000" w:themeColor="text1"/>
          <w:lang w:bidi="ar-SA"/>
        </w:rPr>
        <w:t xml:space="preserve"> </w:t>
      </w:r>
      <w:r w:rsidR="00A8338C">
        <w:rPr>
          <w:rFonts w:ascii="Arial Nova" w:eastAsia="ArialMT" w:hAnsi="Arial Nova" w:cs="Microsoft Sans Serif"/>
          <w:color w:val="000000" w:themeColor="text1"/>
          <w:lang w:bidi="ar-SA"/>
        </w:rPr>
        <w:t>M</w:t>
      </w:r>
      <w:r w:rsidR="000025BC">
        <w:rPr>
          <w:rFonts w:ascii="Arial Nova" w:eastAsia="ArialMT" w:hAnsi="Arial Nova" w:cs="Microsoft Sans Serif"/>
          <w:color w:val="000000" w:themeColor="text1"/>
          <w:lang w:bidi="ar-SA"/>
        </w:rPr>
        <w:t>eeting</w:t>
      </w:r>
      <w:r w:rsidR="00A8338C">
        <w:rPr>
          <w:rFonts w:ascii="Arial Nova" w:eastAsia="ArialMT" w:hAnsi="Arial Nova" w:cs="Microsoft Sans Serif"/>
          <w:color w:val="000000" w:themeColor="text1"/>
          <w:lang w:bidi="ar-SA"/>
        </w:rPr>
        <w:t>s could be offered at two times on one day, such as</w:t>
      </w:r>
      <w:r w:rsidR="000025BC">
        <w:rPr>
          <w:rFonts w:ascii="Arial Nova" w:eastAsia="ArialMT" w:hAnsi="Arial Nova" w:cs="Microsoft Sans Serif"/>
          <w:color w:val="000000" w:themeColor="text1"/>
          <w:lang w:bidi="ar-SA"/>
        </w:rPr>
        <w:t xml:space="preserve"> </w:t>
      </w:r>
      <w:r w:rsidR="00A8338C">
        <w:rPr>
          <w:rFonts w:ascii="Arial Nova" w:eastAsia="ArialMT" w:hAnsi="Arial Nova" w:cs="Microsoft Sans Serif"/>
          <w:color w:val="000000" w:themeColor="text1"/>
          <w:lang w:bidi="ar-SA"/>
        </w:rPr>
        <w:t xml:space="preserve">11:00 am </w:t>
      </w:r>
      <w:r w:rsidR="000025BC">
        <w:rPr>
          <w:rFonts w:ascii="Arial Nova" w:eastAsia="ArialMT" w:hAnsi="Arial Nova" w:cs="Microsoft Sans Serif"/>
          <w:color w:val="000000" w:themeColor="text1"/>
          <w:lang w:bidi="ar-SA"/>
        </w:rPr>
        <w:t xml:space="preserve">and 7:00 </w:t>
      </w:r>
      <w:r w:rsidR="00A8338C">
        <w:rPr>
          <w:rFonts w:ascii="Arial Nova" w:eastAsia="ArialMT" w:hAnsi="Arial Nova" w:cs="Microsoft Sans Serif"/>
          <w:color w:val="000000" w:themeColor="text1"/>
          <w:lang w:bidi="ar-SA"/>
        </w:rPr>
        <w:t xml:space="preserve">pm. </w:t>
      </w:r>
      <w:r w:rsidR="006121B2" w:rsidRPr="009978D0">
        <w:rPr>
          <w:rFonts w:ascii="Arial Nova" w:eastAsia="ArialMT" w:hAnsi="Arial Nova" w:cs="Microsoft Sans Serif"/>
          <w:color w:val="000000" w:themeColor="text1"/>
          <w:lang w:bidi="ar-SA"/>
        </w:rPr>
        <w:t xml:space="preserve">Survey the </w:t>
      </w:r>
      <w:r w:rsidRPr="009978D0">
        <w:rPr>
          <w:rFonts w:ascii="Arial Nova" w:eastAsia="ArialMT" w:hAnsi="Arial Nova" w:cs="Microsoft Sans Serif"/>
          <w:color w:val="000000" w:themeColor="text1"/>
          <w:lang w:bidi="ar-SA"/>
        </w:rPr>
        <w:t>school community to find best ways to reach most families.</w:t>
      </w:r>
    </w:p>
    <w:p w14:paraId="0AE98598" w14:textId="2F5EFF3A" w:rsidR="004378CB" w:rsidRPr="009978D0" w:rsidRDefault="004378CB" w:rsidP="004378CB">
      <w:pPr>
        <w:widowControl/>
        <w:autoSpaceDE/>
        <w:autoSpaceDN/>
        <w:rPr>
          <w:rFonts w:ascii="Arial Nova" w:eastAsia="ArialMT" w:hAnsi="Arial Nova" w:cs="Microsoft Sans Serif"/>
          <w:color w:val="000000" w:themeColor="text1"/>
          <w:lang w:bidi="ar-SA"/>
        </w:rPr>
      </w:pPr>
    </w:p>
    <w:p w14:paraId="0F6D1D21" w14:textId="5AAC6F62" w:rsidR="004378CB" w:rsidRPr="009978D0" w:rsidRDefault="004378CB" w:rsidP="00D27250">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Assure your meeting location, restrooms</w:t>
      </w:r>
      <w:r w:rsidR="000E673C"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other needed facilities are accessible to all attendees.</w:t>
      </w:r>
      <w:r w:rsidR="000E673C"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A</w:t>
      </w:r>
      <w:r w:rsidR="000E673C" w:rsidRPr="009978D0">
        <w:rPr>
          <w:rFonts w:ascii="Arial Nova" w:eastAsia="ArialMT" w:hAnsi="Arial Nova" w:cs="Microsoft Sans Serif"/>
          <w:color w:val="000000" w:themeColor="text1"/>
          <w:lang w:bidi="ar-SA"/>
        </w:rPr>
        <w:t xml:space="preserve"> location </w:t>
      </w:r>
      <w:r w:rsidRPr="009978D0">
        <w:rPr>
          <w:rFonts w:ascii="Arial Nova" w:eastAsia="ArialMT" w:hAnsi="Arial Nova" w:cs="Microsoft Sans Serif"/>
          <w:color w:val="000000" w:themeColor="text1"/>
          <w:lang w:bidi="ar-SA"/>
        </w:rPr>
        <w:t>eas</w:t>
      </w:r>
      <w:r w:rsidR="000E673C" w:rsidRPr="009978D0">
        <w:rPr>
          <w:rFonts w:ascii="Arial Nova" w:eastAsia="ArialMT" w:hAnsi="Arial Nova" w:cs="Microsoft Sans Serif"/>
          <w:color w:val="000000" w:themeColor="text1"/>
          <w:lang w:bidi="ar-SA"/>
        </w:rPr>
        <w:t>y</w:t>
      </w:r>
      <w:r w:rsidRPr="009978D0">
        <w:rPr>
          <w:rFonts w:ascii="Arial Nova" w:eastAsia="ArialMT" w:hAnsi="Arial Nova" w:cs="Microsoft Sans Serif"/>
          <w:color w:val="000000" w:themeColor="text1"/>
          <w:lang w:bidi="ar-SA"/>
        </w:rPr>
        <w:t xml:space="preserve"> to find makes for prompt arrival</w:t>
      </w:r>
      <w:r w:rsidR="000E673C" w:rsidRPr="009978D0">
        <w:rPr>
          <w:rFonts w:ascii="Arial Nova" w:eastAsia="ArialMT" w:hAnsi="Arial Nova" w:cs="Microsoft Sans Serif"/>
          <w:color w:val="000000" w:themeColor="text1"/>
          <w:lang w:bidi="ar-SA"/>
        </w:rPr>
        <w:t>s</w:t>
      </w:r>
      <w:r w:rsidRPr="009978D0">
        <w:rPr>
          <w:rFonts w:ascii="Arial Nova" w:eastAsia="ArialMT" w:hAnsi="Arial Nova" w:cs="Microsoft Sans Serif"/>
          <w:color w:val="000000" w:themeColor="text1"/>
          <w:lang w:bidi="ar-SA"/>
        </w:rPr>
        <w:t xml:space="preserve"> of attendees</w:t>
      </w:r>
      <w:r w:rsidR="000E673C"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Use signage that is clear and legible by all.</w:t>
      </w:r>
      <w:r w:rsidR="00D27250"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If the meeting is outside the school, consider locations that are near public transportation and have ample parking.</w:t>
      </w:r>
    </w:p>
    <w:p w14:paraId="68032A91" w14:textId="6A72291D" w:rsidR="004378CB" w:rsidRPr="009978D0" w:rsidRDefault="004378CB" w:rsidP="004378CB">
      <w:pPr>
        <w:widowControl/>
        <w:autoSpaceDE/>
        <w:autoSpaceDN/>
        <w:rPr>
          <w:rFonts w:ascii="Arial Nova" w:eastAsia="ArialMT" w:hAnsi="Arial Nova" w:cs="Microsoft Sans Serif"/>
          <w:color w:val="000000" w:themeColor="text1"/>
          <w:lang w:bidi="ar-SA"/>
        </w:rPr>
      </w:pPr>
    </w:p>
    <w:p w14:paraId="69FA240F" w14:textId="1BBD572E" w:rsidR="004378CB" w:rsidRPr="009978D0" w:rsidRDefault="00D27250" w:rsidP="00D26826">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When publicizing the meeting, c</w:t>
      </w:r>
      <w:r w:rsidR="004378CB" w:rsidRPr="009978D0">
        <w:rPr>
          <w:rFonts w:ascii="Arial Nova" w:eastAsia="ArialMT" w:hAnsi="Arial Nova" w:cs="Microsoft Sans Serif"/>
          <w:color w:val="000000" w:themeColor="text1"/>
          <w:lang w:bidi="ar-SA"/>
        </w:rPr>
        <w:t>onsider digital access limitations when sending out fliers electronically and provide print</w:t>
      </w:r>
      <w:r w:rsidR="00D16C4D" w:rsidRPr="009978D0">
        <w:rPr>
          <w:rFonts w:ascii="Arial Nova" w:eastAsia="ArialMT" w:hAnsi="Arial Nova" w:cs="Microsoft Sans Serif"/>
          <w:color w:val="000000" w:themeColor="text1"/>
          <w:lang w:bidi="ar-SA"/>
        </w:rPr>
        <w:t>ed notice</w:t>
      </w:r>
      <w:r w:rsidR="004378CB" w:rsidRPr="009978D0">
        <w:rPr>
          <w:rFonts w:ascii="Arial Nova" w:eastAsia="ArialMT" w:hAnsi="Arial Nova" w:cs="Microsoft Sans Serif"/>
          <w:color w:val="000000" w:themeColor="text1"/>
          <w:lang w:bidi="ar-SA"/>
        </w:rPr>
        <w:t xml:space="preserve"> when needed. </w:t>
      </w:r>
      <w:r w:rsidR="0076308A" w:rsidRPr="009978D0">
        <w:rPr>
          <w:rFonts w:ascii="Arial Nova" w:eastAsia="ArialMT" w:hAnsi="Arial Nova" w:cs="Microsoft Sans Serif"/>
          <w:color w:val="000000" w:themeColor="text1"/>
          <w:lang w:bidi="ar-SA"/>
        </w:rPr>
        <w:t xml:space="preserve">Ask </w:t>
      </w:r>
      <w:r w:rsidR="004378CB" w:rsidRPr="009978D0">
        <w:rPr>
          <w:rFonts w:ascii="Arial Nova" w:eastAsia="ArialMT" w:hAnsi="Arial Nova" w:cs="Microsoft Sans Serif"/>
          <w:color w:val="000000" w:themeColor="text1"/>
          <w:lang w:bidi="ar-SA"/>
        </w:rPr>
        <w:t>teachers to include a reminder on the day of the meeting when children write their homework in their agenda planners.</w:t>
      </w:r>
      <w:r w:rsidR="00DF5F4D"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Send out by email and post on the PTA website, Facebook page, and other social media platforms.</w:t>
      </w:r>
      <w:r w:rsidR="00DF5F4D" w:rsidRPr="009978D0">
        <w:rPr>
          <w:rFonts w:ascii="Arial Nova" w:eastAsia="ArialMT" w:hAnsi="Arial Nova" w:cs="Microsoft Sans Serif"/>
          <w:color w:val="000000" w:themeColor="text1"/>
          <w:lang w:bidi="ar-SA"/>
        </w:rPr>
        <w:t xml:space="preserve"> Ask </w:t>
      </w:r>
      <w:r w:rsidR="008B3FAA">
        <w:rPr>
          <w:rFonts w:ascii="Arial Nova" w:eastAsia="ArialMT" w:hAnsi="Arial Nova" w:cs="Microsoft Sans Serif"/>
          <w:color w:val="000000" w:themeColor="text1"/>
          <w:lang w:bidi="ar-SA"/>
        </w:rPr>
        <w:t>room</w:t>
      </w:r>
      <w:r w:rsidR="004378CB" w:rsidRPr="009978D0">
        <w:rPr>
          <w:rFonts w:ascii="Arial Nova" w:eastAsia="ArialMT" w:hAnsi="Arial Nova" w:cs="Microsoft Sans Serif"/>
          <w:color w:val="000000" w:themeColor="text1"/>
          <w:lang w:bidi="ar-SA"/>
        </w:rPr>
        <w:t xml:space="preserve"> parents</w:t>
      </w:r>
      <w:r w:rsidR="00DF5F4D" w:rsidRPr="009978D0">
        <w:rPr>
          <w:rFonts w:ascii="Arial Nova" w:eastAsia="ArialMT" w:hAnsi="Arial Nova" w:cs="Microsoft Sans Serif"/>
          <w:color w:val="000000" w:themeColor="text1"/>
          <w:lang w:bidi="ar-SA"/>
        </w:rPr>
        <w:t xml:space="preserve"> to reach out to their rosters</w:t>
      </w:r>
      <w:r w:rsidR="004378CB" w:rsidRPr="009978D0">
        <w:rPr>
          <w:rFonts w:ascii="Arial Nova" w:eastAsia="ArialMT" w:hAnsi="Arial Nova" w:cs="Microsoft Sans Serif"/>
          <w:color w:val="000000" w:themeColor="text1"/>
          <w:lang w:bidi="ar-SA"/>
        </w:rPr>
        <w:t>.</w:t>
      </w:r>
      <w:r w:rsidR="00DF5F4D"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Have handouts with all monthly meeting dates at school and PTA events.</w:t>
      </w:r>
      <w:r w:rsidR="00D26826"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Assure digital and paper fliers are sent in all spoken languages in your school.</w:t>
      </w:r>
      <w:r w:rsidR="003913DD"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When using any electronic translation such as Google Translate, try to have a native speaker proofread the translated flier for accuracy.</w:t>
      </w:r>
    </w:p>
    <w:p w14:paraId="3C463A54" w14:textId="38A02BFB" w:rsidR="004378CB" w:rsidRPr="009978D0" w:rsidRDefault="004378CB" w:rsidP="004378CB">
      <w:pPr>
        <w:widowControl/>
        <w:autoSpaceDE/>
        <w:autoSpaceDN/>
        <w:rPr>
          <w:rFonts w:ascii="Arial Nova" w:eastAsia="ArialMT" w:hAnsi="Arial Nova" w:cs="Microsoft Sans Serif"/>
          <w:color w:val="000000" w:themeColor="text1"/>
          <w:lang w:bidi="ar-SA"/>
        </w:rPr>
      </w:pPr>
    </w:p>
    <w:p w14:paraId="3E527F8D" w14:textId="4EABEF03" w:rsidR="004378CB" w:rsidRPr="009978D0" w:rsidRDefault="00107629" w:rsidP="00281335">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 xml:space="preserve">Thoughtfully set up the meeting space. </w:t>
      </w:r>
      <w:r w:rsidR="004378CB" w:rsidRPr="009978D0">
        <w:rPr>
          <w:rFonts w:ascii="Arial Nova" w:eastAsia="ArialMT" w:hAnsi="Arial Nova" w:cs="Microsoft Sans Serif"/>
          <w:color w:val="000000" w:themeColor="text1"/>
          <w:lang w:bidi="ar-SA"/>
        </w:rPr>
        <w:t>All those who attend should be able to have a good view of speakers, screens, etc. so all attendees are able to see</w:t>
      </w:r>
      <w:r w:rsidR="00C6231B">
        <w:rPr>
          <w:rFonts w:ascii="Arial Nova" w:eastAsia="ArialMT" w:hAnsi="Arial Nova" w:cs="Microsoft Sans Serif"/>
          <w:color w:val="000000" w:themeColor="text1"/>
          <w:lang w:bidi="ar-SA"/>
        </w:rPr>
        <w:t>,</w:t>
      </w:r>
      <w:r w:rsidR="004378CB" w:rsidRPr="009978D0">
        <w:rPr>
          <w:rFonts w:ascii="Arial Nova" w:eastAsia="ArialMT" w:hAnsi="Arial Nova" w:cs="Microsoft Sans Serif"/>
          <w:color w:val="000000" w:themeColor="text1"/>
          <w:lang w:bidi="ar-SA"/>
        </w:rPr>
        <w:t xml:space="preserve"> hear</w:t>
      </w:r>
      <w:r w:rsidR="00C6231B">
        <w:rPr>
          <w:rFonts w:ascii="Arial Nova" w:eastAsia="ArialMT" w:hAnsi="Arial Nova" w:cs="Microsoft Sans Serif"/>
          <w:color w:val="000000" w:themeColor="text1"/>
          <w:lang w:bidi="ar-SA"/>
        </w:rPr>
        <w:t>,</w:t>
      </w:r>
      <w:r w:rsidR="004378CB" w:rsidRPr="009978D0">
        <w:rPr>
          <w:rFonts w:ascii="Arial Nova" w:eastAsia="ArialMT" w:hAnsi="Arial Nova" w:cs="Microsoft Sans Serif"/>
          <w:color w:val="000000" w:themeColor="text1"/>
          <w:lang w:bidi="ar-SA"/>
        </w:rPr>
        <w:t xml:space="preserve"> and engage with each other.</w:t>
      </w:r>
      <w:r w:rsidR="00445B57"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Have all handouts, sign-in sheets, etc. near the entrance and easily accessible.</w:t>
      </w:r>
      <w:r w:rsidR="002E3979"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 xml:space="preserve">Consider seating arrangements that make everyone feel equally engaged and significant rather than classroom style or the PTA </w:t>
      </w:r>
      <w:r w:rsidR="00281335" w:rsidRPr="009978D0">
        <w:rPr>
          <w:rFonts w:ascii="Arial Nova" w:eastAsia="ArialMT" w:hAnsi="Arial Nova" w:cs="Microsoft Sans Serif"/>
          <w:color w:val="000000" w:themeColor="text1"/>
          <w:lang w:bidi="ar-SA"/>
        </w:rPr>
        <w:t>B</w:t>
      </w:r>
      <w:r w:rsidR="004378CB" w:rsidRPr="009978D0">
        <w:rPr>
          <w:rFonts w:ascii="Arial Nova" w:eastAsia="ArialMT" w:hAnsi="Arial Nova" w:cs="Microsoft Sans Serif"/>
          <w:color w:val="000000" w:themeColor="text1"/>
          <w:lang w:bidi="ar-SA"/>
        </w:rPr>
        <w:t>oard facing the audience.</w:t>
      </w:r>
      <w:r w:rsidR="00281335"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 xml:space="preserve">Board members, when possible, </w:t>
      </w:r>
      <w:r w:rsidR="00C6231B">
        <w:rPr>
          <w:rFonts w:ascii="Arial Nova" w:eastAsia="ArialMT" w:hAnsi="Arial Nova" w:cs="Microsoft Sans Serif"/>
          <w:color w:val="000000" w:themeColor="text1"/>
          <w:lang w:bidi="ar-SA"/>
        </w:rPr>
        <w:t>can</w:t>
      </w:r>
      <w:r w:rsidR="004378CB" w:rsidRPr="009978D0">
        <w:rPr>
          <w:rFonts w:ascii="Arial Nova" w:eastAsia="ArialMT" w:hAnsi="Arial Nova" w:cs="Microsoft Sans Serif"/>
          <w:color w:val="000000" w:themeColor="text1"/>
          <w:lang w:bidi="ar-SA"/>
        </w:rPr>
        <w:t xml:space="preserve"> spread throughout the space to mingle and meet other members.</w:t>
      </w:r>
      <w:r w:rsidR="00281335"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 xml:space="preserve">When holding a </w:t>
      </w:r>
      <w:r w:rsidR="00281335" w:rsidRPr="009978D0">
        <w:rPr>
          <w:rFonts w:ascii="Arial Nova" w:eastAsia="ArialMT" w:hAnsi="Arial Nova" w:cs="Microsoft Sans Serif"/>
          <w:color w:val="000000" w:themeColor="text1"/>
          <w:lang w:bidi="ar-SA"/>
        </w:rPr>
        <w:t>virtual</w:t>
      </w:r>
      <w:r w:rsidR="004378CB" w:rsidRPr="009978D0">
        <w:rPr>
          <w:rFonts w:ascii="Arial Nova" w:eastAsia="ArialMT" w:hAnsi="Arial Nova" w:cs="Microsoft Sans Serif"/>
          <w:color w:val="000000" w:themeColor="text1"/>
          <w:lang w:bidi="ar-SA"/>
        </w:rPr>
        <w:t xml:space="preserve"> meeting, ensure microphones are placed in locations able to pick up the voice of anyone speaking so those attending virtually can hear them.</w:t>
      </w:r>
    </w:p>
    <w:p w14:paraId="7DF41A76" w14:textId="73C40BFB" w:rsidR="004378CB" w:rsidRPr="009978D0" w:rsidRDefault="004378CB" w:rsidP="004378CB">
      <w:pPr>
        <w:widowControl/>
        <w:autoSpaceDE/>
        <w:autoSpaceDN/>
        <w:rPr>
          <w:rFonts w:ascii="Arial Nova" w:eastAsia="ArialMT" w:hAnsi="Arial Nova" w:cs="Microsoft Sans Serif"/>
          <w:color w:val="000000" w:themeColor="text1"/>
          <w:lang w:bidi="ar-SA"/>
        </w:rPr>
      </w:pPr>
    </w:p>
    <w:p w14:paraId="274C2D9C" w14:textId="34DC2A58" w:rsidR="004378CB" w:rsidRPr="009978D0" w:rsidRDefault="000922F2" w:rsidP="00D813EA">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For the meeting environment, l</w:t>
      </w:r>
      <w:r w:rsidR="004378CB" w:rsidRPr="009978D0">
        <w:rPr>
          <w:rFonts w:ascii="Arial Nova" w:eastAsia="ArialMT" w:hAnsi="Arial Nova" w:cs="Microsoft Sans Serif"/>
          <w:color w:val="000000" w:themeColor="text1"/>
          <w:lang w:bidi="ar-SA"/>
        </w:rPr>
        <w:t>eaders need to be open-minded, presentable, and approachable, mak</w:t>
      </w:r>
      <w:r w:rsidRPr="009978D0">
        <w:rPr>
          <w:rFonts w:ascii="Arial Nova" w:eastAsia="ArialMT" w:hAnsi="Arial Nova" w:cs="Microsoft Sans Serif"/>
          <w:color w:val="000000" w:themeColor="text1"/>
          <w:lang w:bidi="ar-SA"/>
        </w:rPr>
        <w:t>ing</w:t>
      </w:r>
      <w:r w:rsidR="004378CB" w:rsidRPr="009978D0">
        <w:rPr>
          <w:rFonts w:ascii="Arial Nova" w:eastAsia="ArialMT" w:hAnsi="Arial Nova" w:cs="Microsoft Sans Serif"/>
          <w:color w:val="000000" w:themeColor="text1"/>
          <w:lang w:bidi="ar-SA"/>
        </w:rPr>
        <w:t xml:space="preserve"> others feel comfortable.</w:t>
      </w:r>
      <w:r w:rsidR="003913DD"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Always realize the significance and responsibilities of leadership roles and how they can impact perceptions and recruitment of members and future leaders.</w:t>
      </w:r>
      <w:r w:rsidR="004E28CA" w:rsidRPr="009978D0">
        <w:rPr>
          <w:rFonts w:ascii="Arial Nova" w:eastAsia="ArialMT" w:hAnsi="Arial Nova" w:cs="Microsoft Sans Serif"/>
          <w:color w:val="000000" w:themeColor="text1"/>
          <w:lang w:bidi="ar-SA"/>
        </w:rPr>
        <w:t xml:space="preserve"> C</w:t>
      </w:r>
      <w:r w:rsidR="004378CB" w:rsidRPr="009978D0">
        <w:rPr>
          <w:rFonts w:ascii="Arial Nova" w:eastAsia="ArialMT" w:hAnsi="Arial Nova" w:cs="Microsoft Sans Serif"/>
          <w:color w:val="000000" w:themeColor="text1"/>
          <w:lang w:bidi="ar-SA"/>
        </w:rPr>
        <w:t xml:space="preserve">onsider PTA </w:t>
      </w:r>
      <w:r w:rsidR="004E28CA" w:rsidRPr="009978D0">
        <w:rPr>
          <w:rFonts w:ascii="Arial Nova" w:eastAsia="ArialMT" w:hAnsi="Arial Nova" w:cs="Microsoft Sans Serif"/>
          <w:color w:val="000000" w:themeColor="text1"/>
          <w:lang w:bidi="ar-SA"/>
        </w:rPr>
        <w:t>B</w:t>
      </w:r>
      <w:r w:rsidR="004378CB" w:rsidRPr="009978D0">
        <w:rPr>
          <w:rFonts w:ascii="Arial Nova" w:eastAsia="ArialMT" w:hAnsi="Arial Nova" w:cs="Microsoft Sans Serif"/>
          <w:color w:val="000000" w:themeColor="text1"/>
          <w:lang w:bidi="ar-SA"/>
        </w:rPr>
        <w:t>oard members taking turns greeting attendees as they arrive at meetings.</w:t>
      </w:r>
      <w:r w:rsidR="004E28CA"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Acknowledge new members</w:t>
      </w:r>
      <w:r w:rsidR="004E28CA" w:rsidRPr="009978D0">
        <w:rPr>
          <w:rFonts w:ascii="Arial Nova" w:eastAsia="ArialMT" w:hAnsi="Arial Nova" w:cs="Microsoft Sans Serif"/>
          <w:color w:val="000000" w:themeColor="text1"/>
          <w:lang w:bidi="ar-SA"/>
        </w:rPr>
        <w:t xml:space="preserve"> and </w:t>
      </w:r>
      <w:r w:rsidR="004378CB" w:rsidRPr="009978D0">
        <w:rPr>
          <w:rFonts w:ascii="Arial Nova" w:eastAsia="ArialMT" w:hAnsi="Arial Nova" w:cs="Microsoft Sans Serif"/>
          <w:color w:val="000000" w:themeColor="text1"/>
          <w:lang w:bidi="ar-SA"/>
        </w:rPr>
        <w:t>attendees as they come in.</w:t>
      </w:r>
      <w:r w:rsidR="004E28CA"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Name badges make it easier to properly address individuals and learn their names.</w:t>
      </w:r>
      <w:r w:rsidR="003913DD"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Take the time to learn how to pronounce names correctly.</w:t>
      </w:r>
      <w:r w:rsidR="003913DD"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Correct pronunciation of names is more than a common courtesy.</w:t>
      </w:r>
      <w:r w:rsidR="003913DD"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It is a significant sign of caring and inclusion.</w:t>
      </w:r>
      <w:r w:rsidR="0038690A"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Consider having crayons, coloring books</w:t>
      </w:r>
      <w:r w:rsidR="0038690A" w:rsidRPr="009978D0">
        <w:rPr>
          <w:rFonts w:ascii="Arial Nova" w:eastAsia="ArialMT" w:hAnsi="Arial Nova" w:cs="Microsoft Sans Serif"/>
          <w:color w:val="000000" w:themeColor="text1"/>
          <w:lang w:bidi="ar-SA"/>
        </w:rPr>
        <w:t>,</w:t>
      </w:r>
      <w:r w:rsidR="004378CB" w:rsidRPr="009978D0">
        <w:rPr>
          <w:rFonts w:ascii="Arial Nova" w:eastAsia="ArialMT" w:hAnsi="Arial Nova" w:cs="Microsoft Sans Serif"/>
          <w:color w:val="000000" w:themeColor="text1"/>
          <w:lang w:bidi="ar-SA"/>
        </w:rPr>
        <w:t xml:space="preserve"> and activities for children accompanying their family members to quietly entertain themselves.</w:t>
      </w:r>
      <w:r w:rsidR="0038690A"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Adhere to the meeting agenda, lay the ground rules at the start of the meeting</w:t>
      </w:r>
      <w:r w:rsidR="0038690A" w:rsidRPr="009978D0">
        <w:rPr>
          <w:rFonts w:ascii="Arial Nova" w:eastAsia="ArialMT" w:hAnsi="Arial Nova" w:cs="Microsoft Sans Serif"/>
          <w:color w:val="000000" w:themeColor="text1"/>
          <w:lang w:bidi="ar-SA"/>
        </w:rPr>
        <w:t>,</w:t>
      </w:r>
      <w:r w:rsidR="004378CB" w:rsidRPr="009978D0">
        <w:rPr>
          <w:rFonts w:ascii="Arial Nova" w:eastAsia="ArialMT" w:hAnsi="Arial Nova" w:cs="Microsoft Sans Serif"/>
          <w:color w:val="000000" w:themeColor="text1"/>
          <w:lang w:bidi="ar-SA"/>
        </w:rPr>
        <w:t xml:space="preserve"> and treat all with respect and consistency.</w:t>
      </w:r>
      <w:r w:rsidR="0038690A"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 xml:space="preserve">Allow opportunities in the agenda for feedback and attendee engagement when appropriate, making it clear to all that their suggestions </w:t>
      </w:r>
      <w:r w:rsidR="00D813EA" w:rsidRPr="009978D0">
        <w:rPr>
          <w:rFonts w:ascii="Arial Nova" w:eastAsia="ArialMT" w:hAnsi="Arial Nova" w:cs="Microsoft Sans Serif"/>
          <w:color w:val="000000" w:themeColor="text1"/>
          <w:lang w:bidi="ar-SA"/>
        </w:rPr>
        <w:t xml:space="preserve">are </w:t>
      </w:r>
      <w:r w:rsidR="004378CB" w:rsidRPr="009978D0">
        <w:rPr>
          <w:rFonts w:ascii="Arial Nova" w:eastAsia="ArialMT" w:hAnsi="Arial Nova" w:cs="Microsoft Sans Serif"/>
          <w:color w:val="000000" w:themeColor="text1"/>
          <w:lang w:bidi="ar-SA"/>
        </w:rPr>
        <w:t>welcome.</w:t>
      </w:r>
      <w:r w:rsidR="00D813EA"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Avoid terms that may offend others.</w:t>
      </w:r>
      <w:r w:rsidR="00D813EA" w:rsidRPr="009978D0">
        <w:rPr>
          <w:rFonts w:ascii="Arial Nova" w:eastAsia="ArialMT" w:hAnsi="Arial Nova" w:cs="Microsoft Sans Serif"/>
          <w:color w:val="000000" w:themeColor="text1"/>
          <w:lang w:bidi="ar-SA"/>
        </w:rPr>
        <w:t xml:space="preserve"> </w:t>
      </w:r>
      <w:r w:rsidR="004378CB" w:rsidRPr="009978D0">
        <w:rPr>
          <w:rFonts w:ascii="Arial Nova" w:eastAsia="ArialMT" w:hAnsi="Arial Nova" w:cs="Microsoft Sans Serif"/>
          <w:color w:val="000000" w:themeColor="text1"/>
          <w:lang w:bidi="ar-SA"/>
        </w:rPr>
        <w:t xml:space="preserve">When holding a </w:t>
      </w:r>
      <w:r w:rsidR="00D813EA" w:rsidRPr="009978D0">
        <w:rPr>
          <w:rFonts w:ascii="Arial Nova" w:eastAsia="ArialMT" w:hAnsi="Arial Nova" w:cs="Microsoft Sans Serif"/>
          <w:color w:val="000000" w:themeColor="text1"/>
          <w:lang w:bidi="ar-SA"/>
        </w:rPr>
        <w:t xml:space="preserve">virtual </w:t>
      </w:r>
      <w:r w:rsidR="004378CB" w:rsidRPr="009978D0">
        <w:rPr>
          <w:rFonts w:ascii="Arial Nova" w:eastAsia="ArialMT" w:hAnsi="Arial Nova" w:cs="Microsoft Sans Serif"/>
          <w:color w:val="000000" w:themeColor="text1"/>
          <w:lang w:bidi="ar-SA"/>
        </w:rPr>
        <w:t>meeting, assign someone to check and address the chat.</w:t>
      </w:r>
    </w:p>
    <w:p w14:paraId="4F343001" w14:textId="77777777" w:rsidR="005A2C35" w:rsidRPr="009978D0" w:rsidRDefault="005A2C35" w:rsidP="00D813EA">
      <w:pPr>
        <w:widowControl/>
        <w:autoSpaceDE/>
        <w:autoSpaceDN/>
        <w:jc w:val="both"/>
        <w:rPr>
          <w:rFonts w:ascii="Arial Nova" w:eastAsia="ArialMT" w:hAnsi="Arial Nova" w:cs="Microsoft Sans Serif"/>
          <w:color w:val="000000" w:themeColor="text1"/>
          <w:lang w:bidi="ar-SA"/>
        </w:rPr>
      </w:pPr>
    </w:p>
    <w:p w14:paraId="4396CDEB" w14:textId="092B1F21" w:rsidR="004378CB" w:rsidRPr="009978D0" w:rsidRDefault="004378CB" w:rsidP="005A2C35">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If food or beverages are provided, proper sanitary precautions need to be observed.</w:t>
      </w:r>
      <w:r w:rsidR="005A2C35"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Be sure to take into consideration dietary and religious restrictions as well as food allergies.</w:t>
      </w:r>
      <w:r w:rsidR="005A2C35"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Provide clear and accessible packaging information </w:t>
      </w:r>
      <w:r w:rsidR="005A2C35" w:rsidRPr="009978D0">
        <w:rPr>
          <w:rFonts w:ascii="Arial Nova" w:eastAsia="ArialMT" w:hAnsi="Arial Nova" w:cs="Microsoft Sans Serif"/>
          <w:color w:val="000000" w:themeColor="text1"/>
          <w:lang w:bidi="ar-SA"/>
        </w:rPr>
        <w:t xml:space="preserve">and </w:t>
      </w:r>
      <w:r w:rsidRPr="009978D0">
        <w:rPr>
          <w:rFonts w:ascii="Arial Nova" w:eastAsia="ArialMT" w:hAnsi="Arial Nova" w:cs="Microsoft Sans Serif"/>
          <w:color w:val="000000" w:themeColor="text1"/>
          <w:lang w:bidi="ar-SA"/>
        </w:rPr>
        <w:t>ingredients for those purposes.</w:t>
      </w:r>
      <w:r w:rsidR="005A2C35"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Serving tables should be accessible to all attendees.</w:t>
      </w:r>
    </w:p>
    <w:p w14:paraId="2F735079" w14:textId="77777777" w:rsidR="006C4460" w:rsidRPr="009978D0" w:rsidRDefault="006C4460" w:rsidP="004378CB">
      <w:pPr>
        <w:widowControl/>
        <w:autoSpaceDE/>
        <w:autoSpaceDN/>
        <w:rPr>
          <w:rFonts w:ascii="Arial Nova" w:eastAsia="ArialMT" w:hAnsi="Arial Nova" w:cs="Microsoft Sans Serif"/>
          <w:color w:val="000000" w:themeColor="text1"/>
          <w:lang w:bidi="ar-SA"/>
        </w:rPr>
      </w:pPr>
    </w:p>
    <w:p w14:paraId="16E645AA" w14:textId="24AED369" w:rsidR="004378CB" w:rsidRPr="009978D0" w:rsidRDefault="004378CB" w:rsidP="001B0CF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Finally, collect contact information and follow up regarding topics or issues that need to be addressed later.</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Unless people feel heard, they are unlikely to return to future meetings.</w:t>
      </w:r>
      <w:r w:rsidR="00A14B6E">
        <w:rPr>
          <w:rFonts w:ascii="Arial Nova" w:eastAsia="ArialMT" w:hAnsi="Arial Nova" w:cs="Microsoft Sans Serif"/>
          <w:color w:val="000000" w:themeColor="text1"/>
          <w:lang w:bidi="ar-SA"/>
        </w:rPr>
        <w:t xml:space="preserve"> Reach out and thank any newcomers. </w:t>
      </w:r>
      <w:r w:rsidR="00A65416">
        <w:rPr>
          <w:rFonts w:ascii="Arial Nova" w:eastAsia="ArialMT" w:hAnsi="Arial Nova" w:cs="Microsoft Sans Serif"/>
          <w:color w:val="000000" w:themeColor="text1"/>
          <w:lang w:bidi="ar-SA"/>
        </w:rPr>
        <w:t xml:space="preserve">Remember the first time you </w:t>
      </w:r>
      <w:r w:rsidR="00EA40EF">
        <w:rPr>
          <w:rFonts w:ascii="Arial Nova" w:eastAsia="ArialMT" w:hAnsi="Arial Nova" w:cs="Microsoft Sans Serif"/>
          <w:color w:val="000000" w:themeColor="text1"/>
          <w:lang w:bidi="ar-SA"/>
        </w:rPr>
        <w:t>went to a meeting or did something outside of your comfort zone? Make the effort to engage and follow up to create lasting relationships</w:t>
      </w:r>
      <w:r w:rsidR="00FF1F63">
        <w:rPr>
          <w:rFonts w:ascii="Arial Nova" w:eastAsia="ArialMT" w:hAnsi="Arial Nova" w:cs="Microsoft Sans Serif"/>
          <w:color w:val="000000" w:themeColor="text1"/>
          <w:lang w:bidi="ar-SA"/>
        </w:rPr>
        <w:t xml:space="preserve"> and future leaders!</w:t>
      </w:r>
    </w:p>
    <w:p w14:paraId="40F967B9" w14:textId="77777777" w:rsidR="006C18B5" w:rsidRPr="009978D0" w:rsidRDefault="006C18B5" w:rsidP="00C60038">
      <w:pPr>
        <w:widowControl/>
        <w:autoSpaceDE/>
        <w:autoSpaceDN/>
        <w:rPr>
          <w:rFonts w:ascii="Arial Nova" w:eastAsia="ArialMT" w:hAnsi="Arial Nova" w:cs="Microsoft Sans Serif"/>
          <w:color w:val="000000" w:themeColor="text1"/>
          <w:lang w:bidi="ar-SA"/>
        </w:rPr>
      </w:pPr>
    </w:p>
    <w:p w14:paraId="4049F899" w14:textId="77777777" w:rsidR="001B0CFC" w:rsidRPr="009978D0" w:rsidRDefault="001B0CFC">
      <w:pPr>
        <w:widowControl/>
        <w:autoSpaceDE/>
        <w:autoSpaceDN/>
        <w:spacing w:after="160" w:line="259" w:lineRule="auto"/>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br w:type="page"/>
      </w:r>
    </w:p>
    <w:p w14:paraId="1978B29B" w14:textId="77777777" w:rsidR="00D14789" w:rsidRDefault="00D14789" w:rsidP="001B0CFC">
      <w:pPr>
        <w:widowControl/>
        <w:autoSpaceDE/>
        <w:autoSpaceDN/>
        <w:jc w:val="center"/>
        <w:rPr>
          <w:rFonts w:ascii="Arial Nova" w:eastAsia="ArialMT" w:hAnsi="Arial Nova" w:cs="Microsoft Sans Serif"/>
          <w:b/>
          <w:bCs/>
          <w:color w:val="1A3E6F"/>
          <w:sz w:val="40"/>
          <w:szCs w:val="40"/>
          <w:lang w:bidi="ar-SA"/>
        </w:rPr>
      </w:pPr>
      <w:bookmarkStart w:id="6" w:name="organizeinclusiveevent"/>
      <w:bookmarkEnd w:id="6"/>
      <w:r w:rsidRPr="009978D0">
        <w:rPr>
          <w:rFonts w:ascii="Arial Nova" w:hAnsi="Arial Nova" w:cs="Microsoft Sans Serif"/>
          <w:bCs/>
          <w:noProof/>
          <w:color w:val="000000" w:themeColor="text1"/>
        </w:rPr>
        <w:lastRenderedPageBreak/>
        <w:drawing>
          <wp:anchor distT="0" distB="0" distL="114300" distR="114300" simplePos="0" relativeHeight="251663360" behindDoc="0" locked="0" layoutInCell="1" allowOverlap="1" wp14:anchorId="25EE70B9" wp14:editId="476738B5">
            <wp:simplePos x="0" y="0"/>
            <wp:positionH relativeFrom="margin">
              <wp:posOffset>0</wp:posOffset>
            </wp:positionH>
            <wp:positionV relativeFrom="paragraph">
              <wp:posOffset>0</wp:posOffset>
            </wp:positionV>
            <wp:extent cx="1577340" cy="596900"/>
            <wp:effectExtent l="0" t="0" r="381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r w:rsidR="001B0CFC" w:rsidRPr="009978D0">
        <w:rPr>
          <w:rFonts w:ascii="Arial Nova" w:eastAsia="ArialMT" w:hAnsi="Arial Nova" w:cs="Microsoft Sans Serif"/>
          <w:b/>
          <w:bCs/>
          <w:color w:val="1A3E6F"/>
          <w:sz w:val="40"/>
          <w:szCs w:val="40"/>
          <w:lang w:bidi="ar-SA"/>
        </w:rPr>
        <w:t>ORGANIZE AN INCLUSIVE</w:t>
      </w:r>
    </w:p>
    <w:p w14:paraId="1E708005" w14:textId="01D3127B" w:rsidR="006C18B5" w:rsidRPr="009978D0" w:rsidRDefault="001B0CFC" w:rsidP="001B0CFC">
      <w:pPr>
        <w:widowControl/>
        <w:autoSpaceDE/>
        <w:autoSpaceDN/>
        <w:jc w:val="center"/>
        <w:rPr>
          <w:rFonts w:ascii="Arial Nova" w:eastAsia="ArialMT" w:hAnsi="Arial Nova" w:cs="Microsoft Sans Serif"/>
          <w:b/>
          <w:bCs/>
          <w:color w:val="1A3E6F"/>
          <w:sz w:val="40"/>
          <w:szCs w:val="40"/>
          <w:lang w:bidi="ar-SA"/>
        </w:rPr>
      </w:pPr>
      <w:r w:rsidRPr="009978D0">
        <w:rPr>
          <w:rFonts w:ascii="Arial Nova" w:eastAsia="ArialMT" w:hAnsi="Arial Nova" w:cs="Microsoft Sans Serif"/>
          <w:b/>
          <w:bCs/>
          <w:color w:val="1A3E6F"/>
          <w:sz w:val="40"/>
          <w:szCs w:val="40"/>
          <w:lang w:bidi="ar-SA"/>
        </w:rPr>
        <w:t>PTA EVENT</w:t>
      </w:r>
    </w:p>
    <w:p w14:paraId="0086C8F3" w14:textId="61F11AAA" w:rsidR="00252C8C" w:rsidRPr="009978D0" w:rsidRDefault="006C18B5" w:rsidP="00252C8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Advertise PTA events through all possible electronic methods, social media</w:t>
      </w:r>
      <w:r w:rsidR="002A6968"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print, mail, </w:t>
      </w:r>
      <w:r w:rsidR="002A6968" w:rsidRPr="009978D0">
        <w:rPr>
          <w:rFonts w:ascii="Arial Nova" w:eastAsia="ArialMT" w:hAnsi="Arial Nova" w:cs="Microsoft Sans Serif"/>
          <w:color w:val="000000" w:themeColor="text1"/>
          <w:lang w:bidi="ar-SA"/>
        </w:rPr>
        <w:t xml:space="preserve">and </w:t>
      </w:r>
      <w:r w:rsidRPr="009978D0">
        <w:rPr>
          <w:rFonts w:ascii="Arial Nova" w:eastAsia="ArialMT" w:hAnsi="Arial Nova" w:cs="Microsoft Sans Serif"/>
          <w:color w:val="000000" w:themeColor="text1"/>
          <w:lang w:bidi="ar-SA"/>
        </w:rPr>
        <w:t>school backpack.</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Assure event fliers and invitations are translated into all languages spoken in your school community.</w:t>
      </w:r>
      <w:r w:rsidR="002A6968"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Avoid communication and participation barriers ensuring all attendees can participate no matter what their spoken language and physical or mental abilities are.</w:t>
      </w:r>
      <w:r w:rsidR="00252C8C"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Provide clear and transparent explanations of all PTA events and activities, especially to </w:t>
      </w:r>
      <w:r w:rsidR="00EE2077" w:rsidRPr="009978D0">
        <w:rPr>
          <w:rFonts w:ascii="Arial Nova" w:eastAsia="ArialMT" w:hAnsi="Arial Nova" w:cs="Microsoft Sans Serif"/>
          <w:color w:val="000000" w:themeColor="text1"/>
          <w:lang w:bidi="ar-SA"/>
        </w:rPr>
        <w:t xml:space="preserve">first timers not </w:t>
      </w:r>
      <w:r w:rsidRPr="009978D0">
        <w:rPr>
          <w:rFonts w:ascii="Arial Nova" w:eastAsia="ArialMT" w:hAnsi="Arial Nova" w:cs="Microsoft Sans Serif"/>
          <w:color w:val="000000" w:themeColor="text1"/>
          <w:lang w:bidi="ar-SA"/>
        </w:rPr>
        <w:t>familiar with the activities, past traditions</w:t>
      </w:r>
      <w:r w:rsidR="00EE2077"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customs of </w:t>
      </w:r>
      <w:r w:rsidR="00EE2077" w:rsidRPr="009978D0">
        <w:rPr>
          <w:rFonts w:ascii="Arial Nova" w:eastAsia="ArialMT" w:hAnsi="Arial Nova" w:cs="Microsoft Sans Serif"/>
          <w:color w:val="000000" w:themeColor="text1"/>
          <w:lang w:bidi="ar-SA"/>
        </w:rPr>
        <w:t xml:space="preserve">the </w:t>
      </w:r>
      <w:r w:rsidRPr="009978D0">
        <w:rPr>
          <w:rFonts w:ascii="Arial Nova" w:eastAsia="ArialMT" w:hAnsi="Arial Nova" w:cs="Microsoft Sans Serif"/>
          <w:color w:val="000000" w:themeColor="text1"/>
          <w:lang w:bidi="ar-SA"/>
        </w:rPr>
        <w:t>PTA.</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The better</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informed and prepared everyone is</w:t>
      </w:r>
      <w:r w:rsidR="00A06E14">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the more comfortable they will feel and more likely to return.</w:t>
      </w:r>
      <w:r w:rsidR="00252C8C" w:rsidRPr="009978D0">
        <w:rPr>
          <w:rFonts w:ascii="Arial Nova" w:eastAsia="ArialMT" w:hAnsi="Arial Nova" w:cs="Microsoft Sans Serif"/>
          <w:color w:val="000000" w:themeColor="text1"/>
          <w:lang w:bidi="ar-SA"/>
        </w:rPr>
        <w:t xml:space="preserve"> </w:t>
      </w:r>
    </w:p>
    <w:p w14:paraId="034B8331" w14:textId="4A497E80" w:rsidR="006C18B5" w:rsidRPr="009978D0" w:rsidRDefault="006C18B5" w:rsidP="00252C8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 </w:t>
      </w:r>
    </w:p>
    <w:p w14:paraId="7CF9DB5D" w14:textId="62910791" w:rsidR="006C18B5" w:rsidRPr="009978D0" w:rsidRDefault="006C18B5" w:rsidP="00252C8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Anticipate potential need for anything participants m</w:t>
      </w:r>
      <w:r w:rsidR="007C5300" w:rsidRPr="009978D0">
        <w:rPr>
          <w:rFonts w:ascii="Arial Nova" w:eastAsia="ArialMT" w:hAnsi="Arial Nova" w:cs="Microsoft Sans Serif"/>
          <w:color w:val="000000" w:themeColor="text1"/>
          <w:lang w:bidi="ar-SA"/>
        </w:rPr>
        <w:t>ight</w:t>
      </w:r>
      <w:r w:rsidRPr="009978D0">
        <w:rPr>
          <w:rFonts w:ascii="Arial Nova" w:eastAsia="ArialMT" w:hAnsi="Arial Nova" w:cs="Microsoft Sans Serif"/>
          <w:color w:val="000000" w:themeColor="text1"/>
          <w:lang w:bidi="ar-SA"/>
        </w:rPr>
        <w:t xml:space="preserve"> need to attend and take part in the event such as transportation, directions, time commitment, special accommodations, material</w:t>
      </w:r>
      <w:r w:rsidR="007C5300"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or </w:t>
      </w:r>
      <w:r w:rsidR="007C5300" w:rsidRPr="009978D0">
        <w:rPr>
          <w:rFonts w:ascii="Arial Nova" w:eastAsia="ArialMT" w:hAnsi="Arial Nova" w:cs="Microsoft Sans Serif"/>
          <w:color w:val="000000" w:themeColor="text1"/>
          <w:lang w:bidi="ar-SA"/>
        </w:rPr>
        <w:t xml:space="preserve">electronic </w:t>
      </w:r>
      <w:r w:rsidRPr="009978D0">
        <w:rPr>
          <w:rFonts w:ascii="Arial Nova" w:eastAsia="ArialMT" w:hAnsi="Arial Nova" w:cs="Microsoft Sans Serif"/>
          <w:color w:val="000000" w:themeColor="text1"/>
          <w:lang w:bidi="ar-SA"/>
        </w:rPr>
        <w:t>devices</w:t>
      </w:r>
      <w:r w:rsidR="007C5300"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Support remote platforms providing virtual options such as Zoom</w:t>
      </w:r>
      <w:r w:rsidR="00692284" w:rsidRPr="009978D0">
        <w:rPr>
          <w:rFonts w:ascii="Arial Nova" w:eastAsia="ArialMT" w:hAnsi="Arial Nova" w:cs="Microsoft Sans Serif"/>
          <w:color w:val="000000" w:themeColor="text1"/>
          <w:lang w:bidi="ar-SA"/>
        </w:rPr>
        <w:t xml:space="preserve"> and</w:t>
      </w:r>
      <w:r w:rsidRPr="009978D0">
        <w:rPr>
          <w:rFonts w:ascii="Arial Nova" w:eastAsia="ArialMT" w:hAnsi="Arial Nova" w:cs="Microsoft Sans Serif"/>
          <w:color w:val="000000" w:themeColor="text1"/>
          <w:lang w:bidi="ar-SA"/>
        </w:rPr>
        <w:t xml:space="preserve"> Google Meets when possible.</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They present great opportunities for families with time restraints and travel or accessibility challenges.</w:t>
      </w:r>
      <w:r w:rsidR="00692284" w:rsidRPr="009978D0">
        <w:rPr>
          <w:rFonts w:ascii="Arial Nova" w:eastAsia="ArialMT" w:hAnsi="Arial Nova" w:cs="Microsoft Sans Serif"/>
          <w:color w:val="000000" w:themeColor="text1"/>
          <w:lang w:bidi="ar-SA"/>
        </w:rPr>
        <w:t xml:space="preserve"> </w:t>
      </w:r>
    </w:p>
    <w:p w14:paraId="779AD98D" w14:textId="77777777" w:rsidR="00692284" w:rsidRPr="009978D0" w:rsidRDefault="00692284" w:rsidP="00252C8C">
      <w:pPr>
        <w:widowControl/>
        <w:autoSpaceDE/>
        <w:autoSpaceDN/>
        <w:jc w:val="both"/>
        <w:rPr>
          <w:rFonts w:ascii="Arial Nova" w:eastAsia="ArialMT" w:hAnsi="Arial Nova" w:cs="Microsoft Sans Serif"/>
          <w:color w:val="000000" w:themeColor="text1"/>
          <w:lang w:bidi="ar-SA"/>
        </w:rPr>
      </w:pPr>
    </w:p>
    <w:p w14:paraId="2AC4938F" w14:textId="70DC346B" w:rsidR="00487E2F" w:rsidRPr="009978D0" w:rsidRDefault="006C18B5" w:rsidP="00252C8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Consider holding certain events at locations other than the school building</w:t>
      </w:r>
      <w:r w:rsidR="00F05703">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taking the event to the people you seek to engage.</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Alternate locations so everyone can feel important and embraced.</w:t>
      </w:r>
      <w:r w:rsidR="00692284"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Provide calm or quiet spaces if your event has the potential to be loud or filled with excitement</w:t>
      </w:r>
      <w:r w:rsidR="00692284" w:rsidRPr="009978D0">
        <w:rPr>
          <w:rFonts w:ascii="Arial Nova" w:eastAsia="ArialMT" w:hAnsi="Arial Nova" w:cs="Microsoft Sans Serif"/>
          <w:color w:val="000000" w:themeColor="text1"/>
          <w:lang w:bidi="ar-SA"/>
        </w:rPr>
        <w:t>. S</w:t>
      </w:r>
      <w:r w:rsidRPr="009978D0">
        <w:rPr>
          <w:rFonts w:ascii="Arial Nova" w:eastAsia="ArialMT" w:hAnsi="Arial Nova" w:cs="Microsoft Sans Serif"/>
          <w:color w:val="000000" w:themeColor="text1"/>
          <w:lang w:bidi="ar-SA"/>
        </w:rPr>
        <w:t>ensory overload affects many people, young and old. Make sure to advertise that these spaces are available on your communication materials.</w:t>
      </w:r>
      <w:r w:rsidR="008005A9"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You can also consider holding “Sensory Friendly” events, like a Bedtime Book Reading family engagement activity or a board game night, or by limiting the number of families who can attend an event at a time and simply offer more of those events.</w:t>
      </w:r>
      <w:r w:rsidR="00487E2F"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Utilize </w:t>
      </w:r>
      <w:r w:rsidRPr="009978D0">
        <w:rPr>
          <w:rFonts w:ascii="Arial Nova" w:eastAsia="ArialMT" w:hAnsi="Arial Nova" w:cs="Microsoft Sans Serif"/>
          <w:lang w:bidi="ar-SA"/>
        </w:rPr>
        <w:t>icebreakers</w:t>
      </w:r>
      <w:r w:rsidRPr="009978D0">
        <w:rPr>
          <w:rFonts w:ascii="Arial Nova" w:eastAsia="ArialMT" w:hAnsi="Arial Nova" w:cs="Microsoft Sans Serif"/>
          <w:color w:val="000000" w:themeColor="text1"/>
          <w:lang w:bidi="ar-SA"/>
        </w:rPr>
        <w:t> (</w:t>
      </w:r>
      <w:r w:rsidR="00487E2F" w:rsidRPr="009978D0">
        <w:rPr>
          <w:rFonts w:ascii="Arial Nova" w:eastAsia="ArialMT" w:hAnsi="Arial Nova" w:cs="Microsoft Sans Serif"/>
          <w:color w:val="000000" w:themeColor="text1"/>
          <w:lang w:bidi="ar-SA"/>
        </w:rPr>
        <w:t xml:space="preserve">see </w:t>
      </w:r>
      <w:r w:rsidR="00487E2F" w:rsidRPr="00D55241">
        <w:rPr>
          <w:rFonts w:ascii="Arial Nova" w:eastAsia="ArialMT" w:hAnsi="Arial Nova" w:cs="Microsoft Sans Serif"/>
          <w:i/>
          <w:iCs/>
          <w:color w:val="000000" w:themeColor="text1"/>
          <w:lang w:bidi="ar-SA"/>
        </w:rPr>
        <w:t>I</w:t>
      </w:r>
      <w:r w:rsidRPr="00D55241">
        <w:rPr>
          <w:rFonts w:ascii="Arial Nova" w:eastAsia="ArialMT" w:hAnsi="Arial Nova" w:cs="Microsoft Sans Serif"/>
          <w:i/>
          <w:iCs/>
          <w:color w:val="000000" w:themeColor="text1"/>
          <w:lang w:bidi="ar-SA"/>
        </w:rPr>
        <w:t>cebreakers</w:t>
      </w:r>
      <w:r w:rsidRPr="009978D0">
        <w:rPr>
          <w:rFonts w:ascii="Arial Nova" w:eastAsia="ArialMT" w:hAnsi="Arial Nova" w:cs="Microsoft Sans Serif"/>
          <w:color w:val="000000" w:themeColor="text1"/>
          <w:lang w:bidi="ar-SA"/>
        </w:rPr>
        <w:t xml:space="preserve"> </w:t>
      </w:r>
      <w:r w:rsidR="00D55241">
        <w:rPr>
          <w:rFonts w:ascii="Arial Nova" w:eastAsia="ArialMT" w:hAnsi="Arial Nova" w:cs="Microsoft Sans Serif"/>
          <w:color w:val="000000" w:themeColor="text1"/>
          <w:lang w:bidi="ar-SA"/>
        </w:rPr>
        <w:t>later in this s</w:t>
      </w:r>
      <w:r w:rsidRPr="009978D0">
        <w:rPr>
          <w:rFonts w:ascii="Arial Nova" w:eastAsia="ArialMT" w:hAnsi="Arial Nova" w:cs="Microsoft Sans Serif"/>
          <w:color w:val="000000" w:themeColor="text1"/>
          <w:lang w:bidi="ar-SA"/>
        </w:rPr>
        <w:t>ection) at the start of events as they present a great tool to put everyone at ease.</w:t>
      </w:r>
      <w:r w:rsidR="00487E2F" w:rsidRPr="009978D0">
        <w:rPr>
          <w:rFonts w:ascii="Arial Nova" w:eastAsia="ArialMT" w:hAnsi="Arial Nova" w:cs="Microsoft Sans Serif"/>
          <w:color w:val="000000" w:themeColor="text1"/>
          <w:lang w:bidi="ar-SA"/>
        </w:rPr>
        <w:t xml:space="preserve"> </w:t>
      </w:r>
    </w:p>
    <w:p w14:paraId="6C470CBD" w14:textId="77777777" w:rsidR="00487E2F" w:rsidRPr="009978D0" w:rsidRDefault="00487E2F" w:rsidP="00252C8C">
      <w:pPr>
        <w:widowControl/>
        <w:autoSpaceDE/>
        <w:autoSpaceDN/>
        <w:jc w:val="both"/>
        <w:rPr>
          <w:rFonts w:ascii="Arial Nova" w:eastAsia="ArialMT" w:hAnsi="Arial Nova" w:cs="Microsoft Sans Serif"/>
          <w:color w:val="000000" w:themeColor="text1"/>
          <w:lang w:bidi="ar-SA"/>
        </w:rPr>
      </w:pPr>
    </w:p>
    <w:p w14:paraId="012042D6" w14:textId="2B2B3826" w:rsidR="006C18B5" w:rsidRPr="009978D0" w:rsidRDefault="006C18B5" w:rsidP="00252C8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Consider inclusive, culturally sensitive, and diverse topics and speakers and invite others to make suggestions for topics they would like to see addressed.</w:t>
      </w:r>
      <w:r w:rsidR="00487E2F"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Food, beverages, giveaways, and prizes can be utilized as attractive incentives for participation.</w:t>
      </w:r>
      <w:r w:rsidR="00413290"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Families with children are more likely to attend and stay through events that feature fun and engaging activities for children of different ages and abilities.</w:t>
      </w:r>
    </w:p>
    <w:p w14:paraId="465807C9" w14:textId="77777777" w:rsidR="00413290" w:rsidRPr="009978D0" w:rsidRDefault="00413290" w:rsidP="00252C8C">
      <w:pPr>
        <w:widowControl/>
        <w:autoSpaceDE/>
        <w:autoSpaceDN/>
        <w:jc w:val="both"/>
        <w:rPr>
          <w:rFonts w:ascii="Arial Nova" w:eastAsia="ArialMT" w:hAnsi="Arial Nova" w:cs="Microsoft Sans Serif"/>
          <w:color w:val="000000" w:themeColor="text1"/>
          <w:lang w:bidi="ar-SA"/>
        </w:rPr>
      </w:pPr>
    </w:p>
    <w:p w14:paraId="1256C9A0" w14:textId="0965C1DF" w:rsidR="006C18B5" w:rsidRPr="009978D0" w:rsidRDefault="006C18B5" w:rsidP="00252C8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Your PTA’s DEI Committee can plan a school or district-wide DEI event that promotes diversity and inclusivity through themes, messages</w:t>
      </w:r>
      <w:r w:rsidR="00413290"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activities.</w:t>
      </w:r>
      <w:r w:rsidR="00413290"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Celebrate our differences!</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Promote and organize events where all groups </w:t>
      </w:r>
      <w:r w:rsidR="00FD2C05" w:rsidRPr="009978D0">
        <w:rPr>
          <w:rFonts w:ascii="Arial Nova" w:eastAsia="ArialMT" w:hAnsi="Arial Nova" w:cs="Microsoft Sans Serif"/>
          <w:color w:val="000000" w:themeColor="text1"/>
          <w:lang w:bidi="ar-SA"/>
        </w:rPr>
        <w:t>can</w:t>
      </w:r>
      <w:r w:rsidRPr="009978D0">
        <w:rPr>
          <w:rFonts w:ascii="Arial Nova" w:eastAsia="ArialMT" w:hAnsi="Arial Nova" w:cs="Microsoft Sans Serif"/>
          <w:color w:val="000000" w:themeColor="text1"/>
          <w:lang w:bidi="ar-SA"/>
        </w:rPr>
        <w:t xml:space="preserve"> educate others, share information, promote</w:t>
      </w:r>
      <w:r w:rsidR="00FD2C05"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advocate for themselves.</w:t>
      </w:r>
      <w:r w:rsidR="00FD2C05"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Connect and collaborate with community-based organizations that share a focus on diversity and inclusion.</w:t>
      </w:r>
      <w:r w:rsidR="00FD2C05"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 xml:space="preserve">Engage in active and two-sided dialogue, allowing for opportunities for all </w:t>
      </w:r>
      <w:r w:rsidR="00C0678D" w:rsidRPr="009978D0">
        <w:rPr>
          <w:rFonts w:ascii="Arial Nova" w:eastAsia="ArialMT" w:hAnsi="Arial Nova" w:cs="Microsoft Sans Serif"/>
          <w:color w:val="000000" w:themeColor="text1"/>
          <w:lang w:bidi="ar-SA"/>
        </w:rPr>
        <w:t>stakeholders</w:t>
      </w:r>
      <w:r w:rsidRPr="009978D0">
        <w:rPr>
          <w:rFonts w:ascii="Arial Nova" w:eastAsia="ArialMT" w:hAnsi="Arial Nova" w:cs="Microsoft Sans Serif"/>
          <w:color w:val="000000" w:themeColor="text1"/>
          <w:lang w:bidi="ar-SA"/>
        </w:rPr>
        <w:t xml:space="preserve"> to express their opinions and needs and those organizing the event, not only speaking, but actively listening and following up.</w:t>
      </w:r>
    </w:p>
    <w:p w14:paraId="2114B899" w14:textId="77777777" w:rsidR="00FD2C05" w:rsidRPr="009978D0" w:rsidRDefault="00FD2C05" w:rsidP="00252C8C">
      <w:pPr>
        <w:widowControl/>
        <w:autoSpaceDE/>
        <w:autoSpaceDN/>
        <w:jc w:val="both"/>
        <w:rPr>
          <w:rFonts w:ascii="Arial Nova" w:eastAsia="ArialMT" w:hAnsi="Arial Nova" w:cs="Microsoft Sans Serif"/>
          <w:color w:val="000000" w:themeColor="text1"/>
          <w:lang w:bidi="ar-SA"/>
        </w:rPr>
      </w:pPr>
    </w:p>
    <w:p w14:paraId="38BF88E7" w14:textId="1E2669C4" w:rsidR="006C18B5" w:rsidRPr="009978D0" w:rsidRDefault="006C18B5" w:rsidP="00252C8C">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color w:val="000000" w:themeColor="text1"/>
          <w:lang w:bidi="ar-SA"/>
        </w:rPr>
        <w:t>In addition to families, be sure to invite teachers, school and district administrators, staff</w:t>
      </w:r>
      <w:r w:rsidR="00C0678D" w:rsidRPr="009978D0">
        <w:rPr>
          <w:rFonts w:ascii="Arial Nova" w:eastAsia="ArialMT" w:hAnsi="Arial Nova" w:cs="Microsoft Sans Serif"/>
          <w:color w:val="000000" w:themeColor="text1"/>
          <w:lang w:bidi="ar-SA"/>
        </w:rPr>
        <w:t>,</w:t>
      </w:r>
      <w:r w:rsidRPr="009978D0">
        <w:rPr>
          <w:rFonts w:ascii="Arial Nova" w:eastAsia="ArialMT" w:hAnsi="Arial Nova" w:cs="Microsoft Sans Serif"/>
          <w:color w:val="000000" w:themeColor="text1"/>
          <w:lang w:bidi="ar-SA"/>
        </w:rPr>
        <w:t xml:space="preserve"> and community partners to PTA events.</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Building strong connections with all groups assures good relations and positive outcomes for children and families.</w:t>
      </w:r>
      <w:r w:rsidR="00C0678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Organize events that develop positive relationships between teachers and families to help overcome cultural barriers that interfere with active family engagement in children’s education and schools.</w:t>
      </w:r>
      <w:r w:rsidR="00C0678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Plan PTA events that help level the parent/family education field and close the information gap that may hinder family involvement in their child’s education.</w:t>
      </w:r>
      <w:r w:rsidR="003913DD" w:rsidRPr="009978D0">
        <w:rPr>
          <w:rFonts w:ascii="Arial Nova" w:eastAsia="ArialMT" w:hAnsi="Arial Nova" w:cs="Microsoft Sans Serif"/>
          <w:color w:val="000000" w:themeColor="text1"/>
          <w:lang w:bidi="ar-SA"/>
        </w:rPr>
        <w:t xml:space="preserve"> </w:t>
      </w:r>
      <w:r w:rsidRPr="009978D0">
        <w:rPr>
          <w:rFonts w:ascii="Arial Nova" w:eastAsia="ArialMT" w:hAnsi="Arial Nova" w:cs="Microsoft Sans Serif"/>
          <w:color w:val="000000" w:themeColor="text1"/>
          <w:lang w:bidi="ar-SA"/>
        </w:rPr>
        <w:t>Events may include family math</w:t>
      </w:r>
      <w:r w:rsidR="00C0678D" w:rsidRPr="009978D0">
        <w:rPr>
          <w:rFonts w:ascii="Arial Nova" w:eastAsia="ArialMT" w:hAnsi="Arial Nova" w:cs="Microsoft Sans Serif"/>
          <w:color w:val="000000" w:themeColor="text1"/>
          <w:lang w:bidi="ar-SA"/>
        </w:rPr>
        <w:t xml:space="preserve"> or </w:t>
      </w:r>
      <w:r w:rsidRPr="009978D0">
        <w:rPr>
          <w:rFonts w:ascii="Arial Nova" w:eastAsia="ArialMT" w:hAnsi="Arial Nova" w:cs="Microsoft Sans Serif"/>
          <w:color w:val="000000" w:themeColor="text1"/>
          <w:lang w:bidi="ar-SA"/>
        </w:rPr>
        <w:t xml:space="preserve">science nights, technology, child development topics, </w:t>
      </w:r>
      <w:r w:rsidR="00A97EFF">
        <w:rPr>
          <w:rFonts w:ascii="Arial Nova" w:eastAsia="ArialMT" w:hAnsi="Arial Nova" w:cs="Microsoft Sans Serif"/>
          <w:color w:val="000000" w:themeColor="text1"/>
          <w:lang w:bidi="ar-SA"/>
        </w:rPr>
        <w:t xml:space="preserve">and </w:t>
      </w:r>
      <w:r w:rsidRPr="009978D0">
        <w:rPr>
          <w:rFonts w:ascii="Arial Nova" w:eastAsia="ArialMT" w:hAnsi="Arial Nova" w:cs="Microsoft Sans Serif"/>
          <w:color w:val="000000" w:themeColor="text1"/>
          <w:lang w:bidi="ar-SA"/>
        </w:rPr>
        <w:t>college</w:t>
      </w:r>
      <w:r w:rsidR="005F19D1" w:rsidRPr="009978D0">
        <w:rPr>
          <w:rFonts w:ascii="Arial Nova" w:eastAsia="ArialMT" w:hAnsi="Arial Nova" w:cs="Microsoft Sans Serif"/>
          <w:color w:val="000000" w:themeColor="text1"/>
          <w:lang w:bidi="ar-SA"/>
        </w:rPr>
        <w:t xml:space="preserve"> or </w:t>
      </w:r>
      <w:r w:rsidRPr="009978D0">
        <w:rPr>
          <w:rFonts w:ascii="Arial Nova" w:eastAsia="ArialMT" w:hAnsi="Arial Nova" w:cs="Microsoft Sans Serif"/>
          <w:color w:val="000000" w:themeColor="text1"/>
          <w:lang w:bidi="ar-SA"/>
        </w:rPr>
        <w:t>career prep and funding, to name a few.</w:t>
      </w:r>
    </w:p>
    <w:p w14:paraId="7BC49634" w14:textId="77777777" w:rsidR="006C18B5" w:rsidRPr="009978D0" w:rsidRDefault="006C18B5" w:rsidP="00C60038">
      <w:pPr>
        <w:widowControl/>
        <w:autoSpaceDE/>
        <w:autoSpaceDN/>
        <w:rPr>
          <w:rFonts w:ascii="Arial Nova" w:eastAsia="ArialMT" w:hAnsi="Arial Nova" w:cs="Microsoft Sans Serif"/>
          <w:color w:val="000000" w:themeColor="text1"/>
          <w:lang w:bidi="ar-SA"/>
        </w:rPr>
      </w:pPr>
    </w:p>
    <w:p w14:paraId="22F62786" w14:textId="77777777" w:rsidR="00123F20" w:rsidRPr="009978D0" w:rsidRDefault="00123F20">
      <w:pPr>
        <w:widowControl/>
        <w:autoSpaceDE/>
        <w:autoSpaceDN/>
        <w:spacing w:after="160" w:line="259" w:lineRule="auto"/>
        <w:rPr>
          <w:rFonts w:ascii="Arial Nova" w:eastAsia="ArialMT" w:hAnsi="Arial Nova" w:cs="Microsoft Sans Serif"/>
          <w:b/>
          <w:bCs/>
          <w:color w:val="1A3E6F"/>
          <w:sz w:val="40"/>
          <w:szCs w:val="40"/>
          <w:lang w:bidi="ar-SA"/>
        </w:rPr>
      </w:pPr>
      <w:r w:rsidRPr="009978D0">
        <w:rPr>
          <w:rFonts w:ascii="Arial Nova" w:eastAsia="ArialMT" w:hAnsi="Arial Nova" w:cs="Microsoft Sans Serif"/>
          <w:b/>
          <w:bCs/>
          <w:color w:val="1A3E6F"/>
          <w:sz w:val="40"/>
          <w:szCs w:val="40"/>
          <w:lang w:bidi="ar-SA"/>
        </w:rPr>
        <w:br w:type="page"/>
      </w:r>
    </w:p>
    <w:p w14:paraId="2530D8D0" w14:textId="619B2035" w:rsidR="00D14789" w:rsidRDefault="00D14789" w:rsidP="005F19D1">
      <w:pPr>
        <w:widowControl/>
        <w:autoSpaceDE/>
        <w:autoSpaceDN/>
        <w:jc w:val="center"/>
        <w:rPr>
          <w:rFonts w:ascii="Arial Nova" w:eastAsia="ArialMT" w:hAnsi="Arial Nova" w:cs="Microsoft Sans Serif"/>
          <w:b/>
          <w:bCs/>
          <w:color w:val="1A3E6F"/>
          <w:sz w:val="40"/>
          <w:szCs w:val="40"/>
          <w:lang w:bidi="ar-SA"/>
        </w:rPr>
      </w:pPr>
      <w:bookmarkStart w:id="7" w:name="icebreakers"/>
      <w:bookmarkEnd w:id="7"/>
      <w:r w:rsidRPr="009978D0">
        <w:rPr>
          <w:rFonts w:ascii="Arial Nova" w:hAnsi="Arial Nova" w:cs="Microsoft Sans Serif"/>
          <w:bCs/>
          <w:noProof/>
          <w:color w:val="000000" w:themeColor="text1"/>
        </w:rPr>
        <w:lastRenderedPageBreak/>
        <w:drawing>
          <wp:anchor distT="0" distB="0" distL="114300" distR="114300" simplePos="0" relativeHeight="251665408" behindDoc="0" locked="0" layoutInCell="1" allowOverlap="1" wp14:anchorId="37ECA7AB" wp14:editId="172F8B2A">
            <wp:simplePos x="0" y="0"/>
            <wp:positionH relativeFrom="margin">
              <wp:align>left</wp:align>
            </wp:positionH>
            <wp:positionV relativeFrom="paragraph">
              <wp:posOffset>10160</wp:posOffset>
            </wp:positionV>
            <wp:extent cx="1577340" cy="596900"/>
            <wp:effectExtent l="0" t="0" r="381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p>
    <w:p w14:paraId="3007EF24" w14:textId="6E80E341" w:rsidR="005F19D1" w:rsidRPr="009978D0" w:rsidRDefault="005F19D1" w:rsidP="005F19D1">
      <w:pPr>
        <w:widowControl/>
        <w:autoSpaceDE/>
        <w:autoSpaceDN/>
        <w:jc w:val="center"/>
        <w:rPr>
          <w:rFonts w:ascii="Arial Nova" w:eastAsia="ArialMT" w:hAnsi="Arial Nova" w:cs="Microsoft Sans Serif"/>
          <w:b/>
          <w:bCs/>
          <w:color w:val="1A3E6F"/>
          <w:sz w:val="40"/>
          <w:szCs w:val="40"/>
          <w:lang w:bidi="ar-SA"/>
        </w:rPr>
      </w:pPr>
      <w:r w:rsidRPr="009978D0">
        <w:rPr>
          <w:rFonts w:ascii="Arial Nova" w:eastAsia="ArialMT" w:hAnsi="Arial Nova" w:cs="Microsoft Sans Serif"/>
          <w:b/>
          <w:bCs/>
          <w:color w:val="1A3E6F"/>
          <w:sz w:val="40"/>
          <w:szCs w:val="40"/>
          <w:lang w:bidi="ar-SA"/>
        </w:rPr>
        <w:t>ICEBREAKERS</w:t>
      </w:r>
    </w:p>
    <w:p w14:paraId="3A9FD7EE" w14:textId="6D5EDB33" w:rsidR="00EC3570" w:rsidRDefault="00F167DB" w:rsidP="005F19D1">
      <w:pPr>
        <w:widowControl/>
        <w:autoSpaceDE/>
        <w:autoSpaceDN/>
        <w:jc w:val="both"/>
        <w:rPr>
          <w:rFonts w:ascii="Arial Nova" w:eastAsia="ArialMT" w:hAnsi="Arial Nova" w:cs="Microsoft Sans Serif"/>
          <w:color w:val="000000" w:themeColor="text1"/>
        </w:rPr>
      </w:pPr>
      <w:r>
        <w:rPr>
          <w:rFonts w:ascii="Arial Nova" w:eastAsia="ArialMT" w:hAnsi="Arial Nova" w:cs="Microsoft Sans Serif"/>
          <w:color w:val="000000" w:themeColor="text1"/>
          <w:lang w:bidi="ar-SA"/>
        </w:rPr>
        <w:t xml:space="preserve">An easy </w:t>
      </w:r>
      <w:r w:rsidR="005F19D1" w:rsidRPr="00487E2F">
        <w:rPr>
          <w:rFonts w:ascii="Arial Nova" w:eastAsia="ArialMT" w:hAnsi="Arial Nova" w:cs="Microsoft Sans Serif"/>
          <w:color w:val="000000" w:themeColor="text1"/>
          <w:lang w:bidi="ar-SA"/>
        </w:rPr>
        <w:t xml:space="preserve">way to promote inclusion </w:t>
      </w:r>
      <w:r>
        <w:rPr>
          <w:rFonts w:ascii="Arial Nova" w:eastAsia="ArialMT" w:hAnsi="Arial Nova" w:cs="Microsoft Sans Serif"/>
          <w:color w:val="000000" w:themeColor="text1"/>
          <w:lang w:bidi="ar-SA"/>
        </w:rPr>
        <w:t xml:space="preserve">at </w:t>
      </w:r>
      <w:r w:rsidR="005F19D1" w:rsidRPr="00487E2F">
        <w:rPr>
          <w:rFonts w:ascii="Arial Nova" w:eastAsia="ArialMT" w:hAnsi="Arial Nova" w:cs="Microsoft Sans Serif"/>
          <w:color w:val="000000" w:themeColor="text1"/>
          <w:lang w:bidi="ar-SA"/>
        </w:rPr>
        <w:t xml:space="preserve">PTA meetings is to encourage members to interact with each other. </w:t>
      </w:r>
      <w:r w:rsidR="002B18D0" w:rsidRPr="00487E2F">
        <w:rPr>
          <w:rFonts w:ascii="Arial Nova" w:eastAsia="ArialMT" w:hAnsi="Arial Nova" w:cs="Microsoft Sans Serif"/>
          <w:color w:val="000000" w:themeColor="text1"/>
          <w:lang w:bidi="ar-SA"/>
        </w:rPr>
        <w:t xml:space="preserve">Including an icebreaker at your PTA meeting is a fun way to get people acquainted and </w:t>
      </w:r>
      <w:r w:rsidR="00667AE8">
        <w:rPr>
          <w:rFonts w:ascii="Arial Nova" w:eastAsia="ArialMT" w:hAnsi="Arial Nova" w:cs="Microsoft Sans Serif"/>
          <w:color w:val="000000" w:themeColor="text1"/>
          <w:lang w:bidi="ar-SA"/>
        </w:rPr>
        <w:t xml:space="preserve">to </w:t>
      </w:r>
      <w:r w:rsidR="002B18D0" w:rsidRPr="00487E2F">
        <w:rPr>
          <w:rFonts w:ascii="Arial Nova" w:eastAsia="ArialMT" w:hAnsi="Arial Nova" w:cs="Microsoft Sans Serif"/>
          <w:color w:val="000000" w:themeColor="text1"/>
          <w:lang w:bidi="ar-SA"/>
        </w:rPr>
        <w:t>feel included.</w:t>
      </w:r>
      <w:r w:rsidR="002B18D0" w:rsidRPr="009978D0">
        <w:rPr>
          <w:rFonts w:ascii="Arial Nova" w:eastAsia="ArialMT" w:hAnsi="Arial Nova" w:cs="Microsoft Sans Serif"/>
          <w:color w:val="000000" w:themeColor="text1"/>
          <w:lang w:bidi="ar-SA"/>
        </w:rPr>
        <w:t xml:space="preserve"> </w:t>
      </w:r>
      <w:r>
        <w:rPr>
          <w:rFonts w:ascii="Arial Nova" w:eastAsia="ArialMT" w:hAnsi="Arial Nova" w:cs="Microsoft Sans Serif"/>
          <w:color w:val="000000" w:themeColor="text1"/>
          <w:lang w:bidi="ar-SA"/>
        </w:rPr>
        <w:t xml:space="preserve">It’s </w:t>
      </w:r>
      <w:r w:rsidR="00A456B9" w:rsidRPr="00A456B9">
        <w:rPr>
          <w:rFonts w:ascii="Arial Nova" w:eastAsia="ArialMT" w:hAnsi="Arial Nova" w:cs="Microsoft Sans Serif"/>
          <w:color w:val="000000" w:themeColor="text1"/>
        </w:rPr>
        <w:t>a great way to start meetings</w:t>
      </w:r>
      <w:r w:rsidR="00B0663B">
        <w:rPr>
          <w:rFonts w:ascii="Arial Nova" w:eastAsia="ArialMT" w:hAnsi="Arial Nova" w:cs="Microsoft Sans Serif"/>
          <w:color w:val="000000" w:themeColor="text1"/>
        </w:rPr>
        <w:t xml:space="preserve">, </w:t>
      </w:r>
      <w:r w:rsidR="00A456B9" w:rsidRPr="00A456B9">
        <w:rPr>
          <w:rFonts w:ascii="Arial Nova" w:eastAsia="ArialMT" w:hAnsi="Arial Nova" w:cs="Microsoft Sans Serif"/>
          <w:color w:val="000000" w:themeColor="text1"/>
        </w:rPr>
        <w:t>encourag</w:t>
      </w:r>
      <w:r w:rsidR="00B0663B">
        <w:rPr>
          <w:rFonts w:ascii="Arial Nova" w:eastAsia="ArialMT" w:hAnsi="Arial Nova" w:cs="Microsoft Sans Serif"/>
          <w:color w:val="000000" w:themeColor="text1"/>
        </w:rPr>
        <w:t>ing</w:t>
      </w:r>
      <w:r w:rsidR="00A456B9" w:rsidRPr="00A456B9">
        <w:rPr>
          <w:rFonts w:ascii="Arial Nova" w:eastAsia="ArialMT" w:hAnsi="Arial Nova" w:cs="Microsoft Sans Serif"/>
          <w:color w:val="000000" w:themeColor="text1"/>
        </w:rPr>
        <w:t xml:space="preserve"> engagement and meaningful introductions before diving into business. </w:t>
      </w:r>
    </w:p>
    <w:p w14:paraId="21E43AA3" w14:textId="665A3B92" w:rsidR="00EC3570" w:rsidRPr="00E24134" w:rsidRDefault="00A456B9" w:rsidP="00E24134">
      <w:pPr>
        <w:pStyle w:val="ListParagraph"/>
        <w:widowControl/>
        <w:numPr>
          <w:ilvl w:val="0"/>
          <w:numId w:val="48"/>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What is our main goal with this ice breaker? </w:t>
      </w:r>
      <w:r w:rsidR="00B0663B">
        <w:rPr>
          <w:rFonts w:ascii="Arial Nova" w:eastAsia="ArialMT" w:hAnsi="Arial Nova" w:cs="Microsoft Sans Serif"/>
          <w:color w:val="000000" w:themeColor="text1"/>
        </w:rPr>
        <w:t>D</w:t>
      </w:r>
      <w:r w:rsidRPr="00E24134">
        <w:rPr>
          <w:rFonts w:ascii="Arial Nova" w:eastAsia="ArialMT" w:hAnsi="Arial Nova" w:cs="Microsoft Sans Serif"/>
          <w:color w:val="000000" w:themeColor="text1"/>
        </w:rPr>
        <w:t xml:space="preserve">etermine whether your goal is to help people get to know each other better, to inspire some fun competition, or to have folks walk away having learned something new. </w:t>
      </w:r>
    </w:p>
    <w:p w14:paraId="5F303663" w14:textId="5A2110BD" w:rsidR="00EC3570" w:rsidRPr="00E24134" w:rsidRDefault="00A456B9" w:rsidP="00E24134">
      <w:pPr>
        <w:pStyle w:val="ListParagraph"/>
        <w:widowControl/>
        <w:numPr>
          <w:ilvl w:val="0"/>
          <w:numId w:val="48"/>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 xml:space="preserve">How is our ice breaker inclusive? </w:t>
      </w:r>
      <w:r w:rsidR="001510E1">
        <w:rPr>
          <w:rFonts w:ascii="Arial Nova" w:eastAsia="ArialMT" w:hAnsi="Arial Nova" w:cs="Microsoft Sans Serif"/>
          <w:color w:val="000000" w:themeColor="text1"/>
        </w:rPr>
        <w:t>K</w:t>
      </w:r>
      <w:r w:rsidRPr="00E24134">
        <w:rPr>
          <w:rFonts w:ascii="Arial Nova" w:eastAsia="ArialMT" w:hAnsi="Arial Nova" w:cs="Microsoft Sans Serif"/>
          <w:color w:val="000000" w:themeColor="text1"/>
        </w:rPr>
        <w:t xml:space="preserve">eep in mind that your participants might have different abilities, interests, and beliefs. Make sure </w:t>
      </w:r>
      <w:r w:rsidR="001510E1">
        <w:rPr>
          <w:rFonts w:ascii="Arial Nova" w:eastAsia="ArialMT" w:hAnsi="Arial Nova" w:cs="Microsoft Sans Serif"/>
          <w:color w:val="000000" w:themeColor="text1"/>
        </w:rPr>
        <w:t xml:space="preserve">it </w:t>
      </w:r>
      <w:r w:rsidRPr="00E24134">
        <w:rPr>
          <w:rFonts w:ascii="Arial Nova" w:eastAsia="ArialMT" w:hAnsi="Arial Nova" w:cs="Microsoft Sans Serif"/>
          <w:color w:val="000000" w:themeColor="text1"/>
        </w:rPr>
        <w:t xml:space="preserve">is accessible and does not exclude anyone from actively participating. </w:t>
      </w:r>
    </w:p>
    <w:p w14:paraId="112D0D8A" w14:textId="05C96D67" w:rsidR="005F19D1" w:rsidRPr="00E24134" w:rsidRDefault="00A456B9" w:rsidP="00E24134">
      <w:pPr>
        <w:pStyle w:val="ListParagraph"/>
        <w:widowControl/>
        <w:numPr>
          <w:ilvl w:val="0"/>
          <w:numId w:val="48"/>
        </w:numPr>
        <w:autoSpaceDE/>
        <w:autoSpaceDN/>
        <w:ind w:left="360"/>
        <w:jc w:val="both"/>
        <w:rPr>
          <w:rFonts w:ascii="Arial Nova" w:eastAsia="ArialMT" w:hAnsi="Arial Nova" w:cs="Microsoft Sans Serif"/>
          <w:color w:val="000000" w:themeColor="text1"/>
        </w:rPr>
      </w:pPr>
      <w:r w:rsidRPr="00E24134">
        <w:rPr>
          <w:rFonts w:ascii="Arial Nova" w:eastAsia="ArialMT" w:hAnsi="Arial Nova" w:cs="Microsoft Sans Serif"/>
          <w:color w:val="000000" w:themeColor="text1"/>
        </w:rPr>
        <w:t>How is our ice breaker interactive? Ice breakers are a great way to help folks mingle and step out of their zone of comfort. Plan an ice breaker that helps participants spark new connections and relationships.</w:t>
      </w:r>
    </w:p>
    <w:p w14:paraId="086D1032" w14:textId="458CF1ED" w:rsidR="005F19D1" w:rsidRPr="00487E2F" w:rsidRDefault="005F19D1" w:rsidP="005F19D1">
      <w:pPr>
        <w:widowControl/>
        <w:autoSpaceDE/>
        <w:autoSpaceDN/>
        <w:rPr>
          <w:rFonts w:ascii="Arial Nova" w:eastAsia="ArialMT" w:hAnsi="Arial Nova" w:cs="Microsoft Sans Serif"/>
          <w:color w:val="000000" w:themeColor="text1"/>
          <w:lang w:bidi="ar-SA"/>
        </w:rPr>
      </w:pPr>
    </w:p>
    <w:p w14:paraId="5B131652" w14:textId="513BDBC1" w:rsidR="005F19D1" w:rsidRPr="009978D0" w:rsidRDefault="005F19D1" w:rsidP="005A487A">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 xml:space="preserve">What Do You </w:t>
      </w:r>
      <w:proofErr w:type="gramStart"/>
      <w:r w:rsidRPr="00487E2F">
        <w:rPr>
          <w:rFonts w:ascii="Arial Nova" w:eastAsia="ArialMT" w:hAnsi="Arial Nova" w:cs="Microsoft Sans Serif"/>
          <w:b/>
          <w:bCs/>
          <w:color w:val="000000" w:themeColor="text1"/>
          <w:lang w:bidi="ar-SA"/>
        </w:rPr>
        <w:t>Love?:</w:t>
      </w:r>
      <w:proofErr w:type="gramEnd"/>
      <w:r w:rsidRPr="00487E2F">
        <w:rPr>
          <w:rFonts w:ascii="Arial Nova" w:eastAsia="ArialMT" w:hAnsi="Arial Nova" w:cs="Microsoft Sans Serif"/>
          <w:color w:val="000000" w:themeColor="text1"/>
          <w:lang w:bidi="ar-SA"/>
        </w:rPr>
        <w:t>  Each person states one thing that is non-PTA related that they love. Then others who also love the same thing raise their hands or otherwise gesture. </w:t>
      </w:r>
    </w:p>
    <w:p w14:paraId="51176360" w14:textId="77777777" w:rsidR="004D32DC" w:rsidRPr="00487E2F" w:rsidRDefault="004D32DC" w:rsidP="005A487A">
      <w:pPr>
        <w:widowControl/>
        <w:autoSpaceDE/>
        <w:autoSpaceDN/>
        <w:jc w:val="both"/>
        <w:rPr>
          <w:rFonts w:ascii="Arial Nova" w:eastAsia="ArialMT" w:hAnsi="Arial Nova" w:cs="Microsoft Sans Serif"/>
          <w:color w:val="000000" w:themeColor="text1"/>
          <w:lang w:bidi="ar-SA"/>
        </w:rPr>
      </w:pPr>
    </w:p>
    <w:p w14:paraId="064C1E8F" w14:textId="1C111414" w:rsidR="005F19D1" w:rsidRPr="00487E2F" w:rsidRDefault="005F19D1" w:rsidP="004D32DC">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Culture Club:</w:t>
      </w:r>
      <w:r w:rsidRPr="00487E2F">
        <w:rPr>
          <w:rFonts w:ascii="Arial Nova" w:eastAsia="ArialMT" w:hAnsi="Arial Nova" w:cs="Microsoft Sans Serif"/>
          <w:color w:val="000000" w:themeColor="text1"/>
          <w:lang w:bidi="ar-SA"/>
        </w:rPr>
        <w:t> </w:t>
      </w:r>
      <w:r w:rsidR="004E2F0C">
        <w:rPr>
          <w:rFonts w:ascii="Arial Nova" w:eastAsia="ArialMT" w:hAnsi="Arial Nova" w:cs="Microsoft Sans Serif"/>
          <w:color w:val="000000" w:themeColor="text1"/>
          <w:lang w:bidi="ar-SA"/>
        </w:rPr>
        <w:t>P</w:t>
      </w:r>
      <w:r w:rsidRPr="00487E2F">
        <w:rPr>
          <w:rFonts w:ascii="Arial Nova" w:eastAsia="ArialMT" w:hAnsi="Arial Nova" w:cs="Microsoft Sans Serif"/>
          <w:color w:val="000000" w:themeColor="text1"/>
          <w:lang w:bidi="ar-SA"/>
        </w:rPr>
        <w:t xml:space="preserve">articipants break into </w:t>
      </w:r>
      <w:r w:rsidR="00BD2A40" w:rsidRPr="00487E2F">
        <w:rPr>
          <w:rFonts w:ascii="Arial Nova" w:eastAsia="ArialMT" w:hAnsi="Arial Nova" w:cs="Microsoft Sans Serif"/>
          <w:color w:val="000000" w:themeColor="text1"/>
          <w:lang w:bidi="ar-SA"/>
        </w:rPr>
        <w:t>small</w:t>
      </w:r>
      <w:r w:rsidRPr="00487E2F">
        <w:rPr>
          <w:rFonts w:ascii="Arial Nova" w:eastAsia="ArialMT" w:hAnsi="Arial Nova" w:cs="Microsoft Sans Serif"/>
          <w:color w:val="000000" w:themeColor="text1"/>
          <w:lang w:bidi="ar-SA"/>
        </w:rPr>
        <w:t xml:space="preserve"> groups and pick three areas of their families’ cultural values from a list including traditional foods, typical dress</w:t>
      </w:r>
      <w:r w:rsidR="004D32DC" w:rsidRPr="009978D0">
        <w:rPr>
          <w:rFonts w:ascii="Arial Nova" w:eastAsia="ArialMT" w:hAnsi="Arial Nova" w:cs="Microsoft Sans Serif"/>
          <w:color w:val="000000" w:themeColor="text1"/>
          <w:lang w:bidi="ar-SA"/>
        </w:rPr>
        <w:t>,</w:t>
      </w:r>
      <w:r w:rsidRPr="00487E2F">
        <w:rPr>
          <w:rFonts w:ascii="Arial Nova" w:eastAsia="ArialMT" w:hAnsi="Arial Nova" w:cs="Microsoft Sans Serif"/>
          <w:color w:val="000000" w:themeColor="text1"/>
          <w:lang w:bidi="ar-SA"/>
        </w:rPr>
        <w:t xml:space="preserve"> and what is</w:t>
      </w:r>
      <w:r w:rsidR="004D32DC" w:rsidRPr="009978D0">
        <w:rPr>
          <w:rFonts w:ascii="Arial Nova" w:eastAsia="ArialMT" w:hAnsi="Arial Nova" w:cs="Microsoft Sans Serif"/>
          <w:color w:val="000000" w:themeColor="text1"/>
          <w:lang w:bidi="ar-SA"/>
        </w:rPr>
        <w:t xml:space="preserve"> or </w:t>
      </w:r>
      <w:r w:rsidRPr="00487E2F">
        <w:rPr>
          <w:rFonts w:ascii="Arial Nova" w:eastAsia="ArialMT" w:hAnsi="Arial Nova" w:cs="Microsoft Sans Serif"/>
          <w:color w:val="000000" w:themeColor="text1"/>
          <w:lang w:bidi="ar-SA"/>
        </w:rPr>
        <w:t>is not acceptable in overall appearance, histories, traditions, and holidays that are a source of pride, taboo topics, etc. Each person shares their answers</w:t>
      </w:r>
      <w:r w:rsidR="00BD2A40" w:rsidRPr="00487E2F">
        <w:rPr>
          <w:rFonts w:ascii="Arial Nova" w:eastAsia="ArialMT" w:hAnsi="Arial Nova" w:cs="Microsoft Sans Serif"/>
          <w:color w:val="000000" w:themeColor="text1"/>
          <w:lang w:bidi="ar-SA"/>
        </w:rPr>
        <w:t xml:space="preserve">. </w:t>
      </w:r>
    </w:p>
    <w:p w14:paraId="313D1477" w14:textId="094C3118" w:rsidR="005F19D1" w:rsidRPr="00487E2F" w:rsidRDefault="005F19D1" w:rsidP="005F19D1">
      <w:pPr>
        <w:widowControl/>
        <w:autoSpaceDE/>
        <w:autoSpaceDN/>
        <w:rPr>
          <w:rFonts w:ascii="Arial Nova" w:eastAsia="ArialMT" w:hAnsi="Arial Nova" w:cs="Microsoft Sans Serif"/>
          <w:color w:val="000000" w:themeColor="text1"/>
          <w:lang w:bidi="ar-SA"/>
        </w:rPr>
      </w:pPr>
    </w:p>
    <w:p w14:paraId="0F46DBC5" w14:textId="63655034" w:rsidR="005F19D1" w:rsidRPr="009978D0" w:rsidRDefault="005F19D1" w:rsidP="0086708D">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Meet Someone New:</w:t>
      </w:r>
      <w:r w:rsidRPr="00487E2F">
        <w:rPr>
          <w:rFonts w:ascii="Arial Nova" w:eastAsia="ArialMT" w:hAnsi="Arial Nova" w:cs="Microsoft Sans Serif"/>
          <w:color w:val="000000" w:themeColor="text1"/>
          <w:lang w:bidi="ar-SA"/>
        </w:rPr>
        <w:t>  Each person shares what month they were born and find</w:t>
      </w:r>
      <w:r w:rsidR="003B38C9">
        <w:rPr>
          <w:rFonts w:ascii="Arial Nova" w:eastAsia="ArialMT" w:hAnsi="Arial Nova" w:cs="Microsoft Sans Serif"/>
          <w:color w:val="000000" w:themeColor="text1"/>
          <w:lang w:bidi="ar-SA"/>
        </w:rPr>
        <w:t>s</w:t>
      </w:r>
      <w:r w:rsidRPr="00487E2F">
        <w:rPr>
          <w:rFonts w:ascii="Arial Nova" w:eastAsia="ArialMT" w:hAnsi="Arial Nova" w:cs="Microsoft Sans Serif"/>
          <w:color w:val="000000" w:themeColor="text1"/>
          <w:lang w:bidi="ar-SA"/>
        </w:rPr>
        <w:t xml:space="preserve"> someone born the same month </w:t>
      </w:r>
      <w:r w:rsidR="001D51F7">
        <w:rPr>
          <w:rFonts w:ascii="Arial Nova" w:eastAsia="ArialMT" w:hAnsi="Arial Nova" w:cs="Microsoft Sans Serif"/>
          <w:color w:val="000000" w:themeColor="text1"/>
          <w:lang w:bidi="ar-SA"/>
        </w:rPr>
        <w:t xml:space="preserve">that </w:t>
      </w:r>
      <w:r w:rsidRPr="00487E2F">
        <w:rPr>
          <w:rFonts w:ascii="Arial Nova" w:eastAsia="ArialMT" w:hAnsi="Arial Nova" w:cs="Microsoft Sans Serif"/>
          <w:color w:val="000000" w:themeColor="text1"/>
          <w:lang w:bidi="ar-SA"/>
        </w:rPr>
        <w:t xml:space="preserve">they </w:t>
      </w:r>
      <w:r w:rsidR="00063509" w:rsidRPr="009978D0">
        <w:rPr>
          <w:rFonts w:ascii="Arial Nova" w:eastAsia="ArialMT" w:hAnsi="Arial Nova" w:cs="Microsoft Sans Serif"/>
          <w:color w:val="000000" w:themeColor="text1"/>
          <w:lang w:bidi="ar-SA"/>
        </w:rPr>
        <w:t xml:space="preserve">don’t </w:t>
      </w:r>
      <w:r w:rsidRPr="00487E2F">
        <w:rPr>
          <w:rFonts w:ascii="Arial Nova" w:eastAsia="ArialMT" w:hAnsi="Arial Nova" w:cs="Microsoft Sans Serif"/>
          <w:color w:val="000000" w:themeColor="text1"/>
          <w:lang w:bidi="ar-SA"/>
        </w:rPr>
        <w:t xml:space="preserve">know well. What’s one </w:t>
      </w:r>
      <w:r w:rsidR="00D14789">
        <w:rPr>
          <w:rFonts w:ascii="Arial Nova" w:eastAsia="ArialMT" w:hAnsi="Arial Nova" w:cs="Microsoft Sans Serif"/>
          <w:color w:val="000000" w:themeColor="text1"/>
          <w:lang w:bidi="ar-SA"/>
        </w:rPr>
        <w:t xml:space="preserve">other </w:t>
      </w:r>
      <w:r w:rsidRPr="00487E2F">
        <w:rPr>
          <w:rFonts w:ascii="Arial Nova" w:eastAsia="ArialMT" w:hAnsi="Arial Nova" w:cs="Microsoft Sans Serif"/>
          <w:color w:val="000000" w:themeColor="text1"/>
          <w:lang w:bidi="ar-SA"/>
        </w:rPr>
        <w:t xml:space="preserve">thing </w:t>
      </w:r>
      <w:r w:rsidR="00D14789">
        <w:rPr>
          <w:rFonts w:ascii="Arial Nova" w:eastAsia="ArialMT" w:hAnsi="Arial Nova" w:cs="Microsoft Sans Serif"/>
          <w:color w:val="000000" w:themeColor="text1"/>
          <w:lang w:bidi="ar-SA"/>
        </w:rPr>
        <w:t xml:space="preserve">they </w:t>
      </w:r>
      <w:r w:rsidRPr="00487E2F">
        <w:rPr>
          <w:rFonts w:ascii="Arial Nova" w:eastAsia="ArialMT" w:hAnsi="Arial Nova" w:cs="Microsoft Sans Serif"/>
          <w:color w:val="000000" w:themeColor="text1"/>
          <w:lang w:bidi="ar-SA"/>
        </w:rPr>
        <w:t xml:space="preserve">have in common? </w:t>
      </w:r>
    </w:p>
    <w:p w14:paraId="78F0236A" w14:textId="77777777" w:rsidR="00063509" w:rsidRPr="00487E2F" w:rsidRDefault="00063509" w:rsidP="0086708D">
      <w:pPr>
        <w:widowControl/>
        <w:autoSpaceDE/>
        <w:autoSpaceDN/>
        <w:jc w:val="both"/>
        <w:rPr>
          <w:rFonts w:ascii="Arial Nova" w:eastAsia="ArialMT" w:hAnsi="Arial Nova" w:cs="Microsoft Sans Serif"/>
          <w:color w:val="000000" w:themeColor="text1"/>
          <w:lang w:bidi="ar-SA"/>
        </w:rPr>
      </w:pPr>
    </w:p>
    <w:p w14:paraId="2C69D36F" w14:textId="0F13C85B" w:rsidR="005F19D1" w:rsidRPr="009978D0" w:rsidRDefault="005F19D1" w:rsidP="0049711F">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Name Tag:</w:t>
      </w:r>
      <w:r w:rsidRPr="00487E2F">
        <w:rPr>
          <w:rFonts w:ascii="Arial Nova" w:eastAsia="ArialMT" w:hAnsi="Arial Nova" w:cs="Microsoft Sans Serif"/>
          <w:color w:val="000000" w:themeColor="text1"/>
          <w:lang w:bidi="ar-SA"/>
        </w:rPr>
        <w:t xml:space="preserve">  This icebreaker could be used as an initial get-acquainted exercise. As each participant enters the meeting room, they can sign their name as usual, but present them with a different person’s name tag. </w:t>
      </w:r>
      <w:r w:rsidR="00467050">
        <w:rPr>
          <w:rFonts w:ascii="Arial Nova" w:eastAsia="ArialMT" w:hAnsi="Arial Nova" w:cs="Microsoft Sans Serif"/>
          <w:color w:val="000000" w:themeColor="text1"/>
          <w:lang w:bidi="ar-SA"/>
        </w:rPr>
        <w:t>T</w:t>
      </w:r>
      <w:r w:rsidRPr="00487E2F">
        <w:rPr>
          <w:rFonts w:ascii="Arial Nova" w:eastAsia="ArialMT" w:hAnsi="Arial Nova" w:cs="Microsoft Sans Serif"/>
          <w:color w:val="000000" w:themeColor="text1"/>
          <w:lang w:bidi="ar-SA"/>
        </w:rPr>
        <w:t xml:space="preserve">hey should seek one another </w:t>
      </w:r>
      <w:r w:rsidR="0049711F" w:rsidRPr="009978D0">
        <w:rPr>
          <w:rFonts w:ascii="Arial Nova" w:eastAsia="ArialMT" w:hAnsi="Arial Nova" w:cs="Microsoft Sans Serif"/>
          <w:color w:val="000000" w:themeColor="text1"/>
          <w:lang w:bidi="ar-SA"/>
        </w:rPr>
        <w:t>out and</w:t>
      </w:r>
      <w:r w:rsidRPr="00487E2F">
        <w:rPr>
          <w:rFonts w:ascii="Arial Nova" w:eastAsia="ArialMT" w:hAnsi="Arial Nova" w:cs="Microsoft Sans Serif"/>
          <w:color w:val="000000" w:themeColor="text1"/>
          <w:lang w:bidi="ar-SA"/>
        </w:rPr>
        <w:t xml:space="preserve"> introduce themselves to other participants. </w:t>
      </w:r>
    </w:p>
    <w:p w14:paraId="73CBF0DA" w14:textId="77777777" w:rsidR="0049711F" w:rsidRPr="00487E2F" w:rsidRDefault="0049711F" w:rsidP="0049711F">
      <w:pPr>
        <w:widowControl/>
        <w:autoSpaceDE/>
        <w:autoSpaceDN/>
        <w:jc w:val="both"/>
        <w:rPr>
          <w:rFonts w:ascii="Arial Nova" w:eastAsia="ArialMT" w:hAnsi="Arial Nova" w:cs="Microsoft Sans Serif"/>
          <w:color w:val="000000" w:themeColor="text1"/>
          <w:lang w:bidi="ar-SA"/>
        </w:rPr>
      </w:pPr>
    </w:p>
    <w:p w14:paraId="72E10C02" w14:textId="40C2D3C0" w:rsidR="005F19D1" w:rsidRPr="009978D0" w:rsidRDefault="005F19D1" w:rsidP="00A51204">
      <w:pPr>
        <w:widowControl/>
        <w:autoSpaceDE/>
        <w:autoSpaceDN/>
        <w:jc w:val="both"/>
        <w:rPr>
          <w:rFonts w:ascii="Arial Nova" w:eastAsia="ArialMT" w:hAnsi="Arial Nova" w:cs="Microsoft Sans Serif"/>
          <w:color w:val="000000" w:themeColor="text1"/>
          <w:lang w:bidi="ar-SA"/>
        </w:rPr>
      </w:pPr>
      <w:r w:rsidRPr="00487E2F">
        <w:rPr>
          <w:rFonts w:ascii="Arial Nova" w:eastAsia="ArialMT" w:hAnsi="Arial Nova" w:cs="Microsoft Sans Serif"/>
          <w:b/>
          <w:bCs/>
          <w:color w:val="000000" w:themeColor="text1"/>
          <w:lang w:bidi="ar-SA"/>
        </w:rPr>
        <w:t>Name Game:</w:t>
      </w:r>
      <w:r w:rsidRPr="00487E2F">
        <w:rPr>
          <w:rFonts w:ascii="Arial Nova" w:eastAsia="ArialMT" w:hAnsi="Arial Nova" w:cs="Microsoft Sans Serif"/>
          <w:color w:val="000000" w:themeColor="text1"/>
          <w:lang w:bidi="ar-SA"/>
        </w:rPr>
        <w:t>  Everyone’s name carries history, fun anecdotes, or familial values</w:t>
      </w:r>
      <w:r w:rsidR="00BD2A40" w:rsidRPr="00487E2F">
        <w:rPr>
          <w:rFonts w:ascii="Arial Nova" w:eastAsia="ArialMT" w:hAnsi="Arial Nova" w:cs="Microsoft Sans Serif"/>
          <w:color w:val="000000" w:themeColor="text1"/>
          <w:lang w:bidi="ar-SA"/>
        </w:rPr>
        <w:t xml:space="preserve">. </w:t>
      </w:r>
      <w:r w:rsidRPr="00487E2F">
        <w:rPr>
          <w:rFonts w:ascii="Arial Nova" w:eastAsia="ArialMT" w:hAnsi="Arial Nova" w:cs="Microsoft Sans Serif"/>
          <w:color w:val="000000" w:themeColor="text1"/>
          <w:lang w:bidi="ar-SA"/>
        </w:rPr>
        <w:t xml:space="preserve">Ask each attendee to introduce themselves then talk about how they got their name </w:t>
      </w:r>
      <w:r w:rsidR="00A51204" w:rsidRPr="009978D0">
        <w:rPr>
          <w:rFonts w:ascii="Arial Nova" w:eastAsia="ArialMT" w:hAnsi="Arial Nova" w:cs="Microsoft Sans Serif"/>
          <w:color w:val="000000" w:themeColor="text1"/>
          <w:lang w:bidi="ar-SA"/>
        </w:rPr>
        <w:t xml:space="preserve">or </w:t>
      </w:r>
      <w:r w:rsidRPr="00487E2F">
        <w:rPr>
          <w:rFonts w:ascii="Arial Nova" w:eastAsia="ArialMT" w:hAnsi="Arial Nova" w:cs="Microsoft Sans Serif"/>
          <w:color w:val="000000" w:themeColor="text1"/>
          <w:lang w:bidi="ar-SA"/>
        </w:rPr>
        <w:t>the history behind it. Perhaps they are named after someone specific, or maybe their last name means something in an ancestral language</w:t>
      </w:r>
      <w:r w:rsidR="00BD2A40" w:rsidRPr="00487E2F">
        <w:rPr>
          <w:rFonts w:ascii="Arial Nova" w:eastAsia="ArialMT" w:hAnsi="Arial Nova" w:cs="Microsoft Sans Serif"/>
          <w:color w:val="000000" w:themeColor="text1"/>
          <w:lang w:bidi="ar-SA"/>
        </w:rPr>
        <w:t xml:space="preserve">. </w:t>
      </w:r>
    </w:p>
    <w:p w14:paraId="580DFB48" w14:textId="77777777" w:rsidR="00A51204" w:rsidRPr="00487E2F" w:rsidRDefault="00A51204" w:rsidP="00A51204">
      <w:pPr>
        <w:widowControl/>
        <w:autoSpaceDE/>
        <w:autoSpaceDN/>
        <w:jc w:val="both"/>
        <w:rPr>
          <w:rFonts w:ascii="Arial Nova" w:eastAsia="ArialMT" w:hAnsi="Arial Nova" w:cs="Microsoft Sans Serif"/>
          <w:color w:val="000000" w:themeColor="text1"/>
          <w:lang w:bidi="ar-SA"/>
        </w:rPr>
      </w:pPr>
    </w:p>
    <w:p w14:paraId="3E969BE4" w14:textId="410556BF" w:rsidR="005F19D1" w:rsidRDefault="00123F20" w:rsidP="00A51204">
      <w:pPr>
        <w:widowControl/>
        <w:autoSpaceDE/>
        <w:autoSpaceDN/>
        <w:jc w:val="both"/>
        <w:rPr>
          <w:rFonts w:ascii="Arial Nova" w:eastAsia="ArialMT" w:hAnsi="Arial Nova" w:cs="Microsoft Sans Serif"/>
          <w:color w:val="000000" w:themeColor="text1"/>
          <w:lang w:bidi="ar-SA"/>
        </w:rPr>
      </w:pPr>
      <w:r w:rsidRPr="009978D0">
        <w:rPr>
          <w:rFonts w:ascii="Arial Nova" w:eastAsia="ArialMT" w:hAnsi="Arial Nova" w:cs="Microsoft Sans Serif"/>
          <w:b/>
          <w:bCs/>
          <w:color w:val="000000" w:themeColor="text1"/>
          <w:lang w:bidi="ar-SA"/>
        </w:rPr>
        <w:t xml:space="preserve">Just By Looking </w:t>
      </w:r>
      <w:r w:rsidR="00167A6A">
        <w:rPr>
          <w:rFonts w:ascii="Arial Nova" w:eastAsia="ArialMT" w:hAnsi="Arial Nova" w:cs="Microsoft Sans Serif"/>
          <w:b/>
          <w:bCs/>
          <w:color w:val="000000" w:themeColor="text1"/>
          <w:lang w:bidi="ar-SA"/>
        </w:rPr>
        <w:t>a</w:t>
      </w:r>
      <w:r w:rsidRPr="009978D0">
        <w:rPr>
          <w:rFonts w:ascii="Arial Nova" w:eastAsia="ArialMT" w:hAnsi="Arial Nova" w:cs="Microsoft Sans Serif"/>
          <w:b/>
          <w:bCs/>
          <w:color w:val="000000" w:themeColor="text1"/>
          <w:lang w:bidi="ar-SA"/>
        </w:rPr>
        <w:t>t Me</w:t>
      </w:r>
      <w:r w:rsidR="005F19D1" w:rsidRPr="00487E2F">
        <w:rPr>
          <w:rFonts w:ascii="Arial Nova" w:eastAsia="ArialMT" w:hAnsi="Arial Nova" w:cs="Microsoft Sans Serif"/>
          <w:b/>
          <w:bCs/>
          <w:color w:val="000000" w:themeColor="text1"/>
          <w:lang w:bidi="ar-SA"/>
        </w:rPr>
        <w:t>: </w:t>
      </w:r>
      <w:r w:rsidR="005F19D1" w:rsidRPr="00487E2F">
        <w:rPr>
          <w:rFonts w:ascii="Arial Nova" w:eastAsia="ArialMT" w:hAnsi="Arial Nova" w:cs="Microsoft Sans Serif"/>
          <w:color w:val="000000" w:themeColor="text1"/>
          <w:lang w:bidi="ar-SA"/>
        </w:rPr>
        <w:t> This activity allow</w:t>
      </w:r>
      <w:r w:rsidR="00A51204" w:rsidRPr="009978D0">
        <w:rPr>
          <w:rFonts w:ascii="Arial Nova" w:eastAsia="ArialMT" w:hAnsi="Arial Nova" w:cs="Microsoft Sans Serif"/>
          <w:color w:val="000000" w:themeColor="text1"/>
          <w:lang w:bidi="ar-SA"/>
        </w:rPr>
        <w:t>s</w:t>
      </w:r>
      <w:r w:rsidR="005F19D1" w:rsidRPr="00487E2F">
        <w:rPr>
          <w:rFonts w:ascii="Arial Nova" w:eastAsia="ArialMT" w:hAnsi="Arial Nova" w:cs="Microsoft Sans Serif"/>
          <w:color w:val="000000" w:themeColor="text1"/>
          <w:lang w:bidi="ar-SA"/>
        </w:rPr>
        <w:t xml:space="preserve"> participants to disclose some personal information that others may not know. The goal is to demonstrate that there is much more to a person than “meets the eye” or what comes out in face-to-face encounters</w:t>
      </w:r>
      <w:r w:rsidR="00BD2A40" w:rsidRPr="00487E2F">
        <w:rPr>
          <w:rFonts w:ascii="Arial Nova" w:eastAsia="ArialMT" w:hAnsi="Arial Nova" w:cs="Microsoft Sans Serif"/>
          <w:color w:val="000000" w:themeColor="text1"/>
          <w:lang w:bidi="ar-SA"/>
        </w:rPr>
        <w:t xml:space="preserve">. </w:t>
      </w:r>
      <w:r w:rsidR="005F19D1" w:rsidRPr="00487E2F">
        <w:rPr>
          <w:rFonts w:ascii="Arial Nova" w:eastAsia="ArialMT" w:hAnsi="Arial Nova" w:cs="Microsoft Sans Serif"/>
          <w:color w:val="000000" w:themeColor="text1"/>
          <w:lang w:bidi="ar-SA"/>
        </w:rPr>
        <w:t>Form a circle with chairs if participants are able. Pass around the following script on paper: “My name is ___ and I am from ___. One thing you cannot tell just by looking at me is ___.”  Demonstrate the prompt by filling it in yourself and model the exercise. Ask participants to take turns reading the above statement after filling in the blanks with pertinent information about themselves. </w:t>
      </w:r>
    </w:p>
    <w:p w14:paraId="54ED2A14" w14:textId="77777777" w:rsidR="00BE5562" w:rsidRDefault="00BE5562" w:rsidP="00A51204">
      <w:pPr>
        <w:widowControl/>
        <w:autoSpaceDE/>
        <w:autoSpaceDN/>
        <w:jc w:val="both"/>
        <w:rPr>
          <w:rFonts w:ascii="Arial Nova" w:eastAsia="ArialMT" w:hAnsi="Arial Nova" w:cs="Microsoft Sans Serif"/>
          <w:color w:val="000000" w:themeColor="text1"/>
          <w:lang w:bidi="ar-SA"/>
        </w:rPr>
      </w:pPr>
    </w:p>
    <w:p w14:paraId="7D969DC1" w14:textId="77777777" w:rsidR="00311998" w:rsidRDefault="00BE5562" w:rsidP="00A51204">
      <w:pPr>
        <w:widowControl/>
        <w:autoSpaceDE/>
        <w:autoSpaceDN/>
        <w:jc w:val="both"/>
        <w:rPr>
          <w:rFonts w:ascii="Arial Nova" w:eastAsia="ArialMT" w:hAnsi="Arial Nova" w:cs="Microsoft Sans Serif"/>
          <w:color w:val="000000" w:themeColor="text1"/>
        </w:rPr>
      </w:pPr>
      <w:r w:rsidRPr="00BE5562">
        <w:rPr>
          <w:rFonts w:ascii="Arial Nova" w:eastAsia="ArialMT" w:hAnsi="Arial Nova" w:cs="Microsoft Sans Serif"/>
          <w:b/>
          <w:bCs/>
          <w:color w:val="000000" w:themeColor="text1"/>
        </w:rPr>
        <w:t xml:space="preserve">Trivia Game </w:t>
      </w:r>
      <w:r w:rsidRPr="00BE5562">
        <w:rPr>
          <w:rFonts w:ascii="Arial Nova" w:eastAsia="ArialMT" w:hAnsi="Arial Nova" w:cs="Microsoft Sans Serif"/>
          <w:color w:val="000000" w:themeColor="text1"/>
        </w:rPr>
        <w:t xml:space="preserve">is a way to spark fun competition between participants, while also providing an opportunity to learn something new. Create a list of 15-20 interesting and fun facts related to the theme of your trivia game. Choose the format you’d like to use to host your trivia game. You can use an online trivia platform to build out your activity for a gameshow effect or take a more traditional approach of using paper or whiteboards. Both options could work in a virtual or in-person setting. </w:t>
      </w:r>
    </w:p>
    <w:p w14:paraId="621C991B" w14:textId="77777777" w:rsidR="00A86A37" w:rsidRDefault="00A86A37" w:rsidP="00A51204">
      <w:pPr>
        <w:widowControl/>
        <w:autoSpaceDE/>
        <w:autoSpaceDN/>
        <w:jc w:val="both"/>
        <w:rPr>
          <w:rFonts w:ascii="Arial Nova" w:eastAsia="ArialMT" w:hAnsi="Arial Nova" w:cs="Microsoft Sans Serif"/>
          <w:color w:val="000000" w:themeColor="text1"/>
        </w:rPr>
      </w:pPr>
    </w:p>
    <w:p w14:paraId="157D2AE3" w14:textId="18D2A1DA" w:rsidR="001B0CFC" w:rsidRPr="009978D0" w:rsidRDefault="00BE5562" w:rsidP="007F1CFA">
      <w:pPr>
        <w:widowControl/>
        <w:autoSpaceDE/>
        <w:autoSpaceDN/>
        <w:jc w:val="both"/>
        <w:rPr>
          <w:rFonts w:ascii="Arial Nova" w:eastAsia="ArialMT" w:hAnsi="Arial Nova" w:cs="Microsoft Sans Serif"/>
          <w:color w:val="000000" w:themeColor="text1"/>
          <w:lang w:bidi="ar-SA"/>
        </w:rPr>
      </w:pPr>
      <w:r w:rsidRPr="00A86A37">
        <w:rPr>
          <w:rFonts w:ascii="Arial Nova" w:eastAsia="ArialMT" w:hAnsi="Arial Nova" w:cs="Microsoft Sans Serif"/>
          <w:b/>
          <w:bCs/>
          <w:color w:val="000000" w:themeColor="text1"/>
        </w:rPr>
        <w:t>Guess Who</w:t>
      </w:r>
      <w:r w:rsidRPr="00BE5562">
        <w:rPr>
          <w:rFonts w:ascii="Arial Nova" w:eastAsia="ArialMT" w:hAnsi="Arial Nova" w:cs="Microsoft Sans Serif"/>
          <w:color w:val="000000" w:themeColor="text1"/>
        </w:rPr>
        <w:t xml:space="preserve"> helps you get to know people in the room through interesting facts without having participants introduce themselves. Instead, participants guess whose interesting fact is being read aloud, creating a more fun and playful dynamic. Have each participant write one or two facts about themselves, either on a piece of paper or have them submit anonymously via email or a google form prior to the meeting. Take turns reading the facts out loud and after each one guess who the fact belongs to. Once the correct person is identified, they can elaborate on their fact and then they will read the next one. Repeat process until all facts have been read.</w:t>
      </w:r>
      <w:r w:rsidR="001B0CFC" w:rsidRPr="009978D0">
        <w:rPr>
          <w:rFonts w:ascii="Arial Nova" w:eastAsia="ArialMT" w:hAnsi="Arial Nova" w:cs="Microsoft Sans Serif"/>
          <w:color w:val="000000" w:themeColor="text1"/>
          <w:lang w:bidi="ar-SA"/>
        </w:rPr>
        <w:br w:type="page"/>
      </w:r>
    </w:p>
    <w:p w14:paraId="54B41733" w14:textId="79A14651" w:rsidR="00F71F73" w:rsidRDefault="00F71F73" w:rsidP="00F71F73">
      <w:pPr>
        <w:widowControl/>
        <w:autoSpaceDE/>
        <w:autoSpaceDN/>
        <w:jc w:val="center"/>
        <w:rPr>
          <w:rFonts w:ascii="Arial Nova" w:eastAsia="ArialMT" w:hAnsi="Arial Nova" w:cs="Microsoft Sans Serif"/>
          <w:b/>
          <w:bCs/>
          <w:color w:val="1A3E6F"/>
          <w:sz w:val="40"/>
          <w:szCs w:val="40"/>
          <w:lang w:bidi="ar-SA"/>
        </w:rPr>
      </w:pPr>
      <w:bookmarkStart w:id="8" w:name="deiresources"/>
      <w:bookmarkEnd w:id="8"/>
      <w:r w:rsidRPr="009978D0">
        <w:rPr>
          <w:rFonts w:ascii="Arial Nova" w:hAnsi="Arial Nova" w:cs="Microsoft Sans Serif"/>
          <w:bCs/>
          <w:noProof/>
          <w:color w:val="000000" w:themeColor="text1"/>
        </w:rPr>
        <w:lastRenderedPageBreak/>
        <w:drawing>
          <wp:anchor distT="0" distB="0" distL="114300" distR="114300" simplePos="0" relativeHeight="251667456" behindDoc="0" locked="0" layoutInCell="1" allowOverlap="1" wp14:anchorId="5527C711" wp14:editId="3B138C02">
            <wp:simplePos x="0" y="0"/>
            <wp:positionH relativeFrom="margin">
              <wp:align>left</wp:align>
            </wp:positionH>
            <wp:positionV relativeFrom="paragraph">
              <wp:posOffset>4885</wp:posOffset>
            </wp:positionV>
            <wp:extent cx="1577340" cy="596900"/>
            <wp:effectExtent l="0" t="0" r="381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p>
    <w:p w14:paraId="417D049E" w14:textId="0A5F0075" w:rsidR="00C21E22" w:rsidRPr="009978D0" w:rsidRDefault="00470F4D" w:rsidP="00F71F73">
      <w:pPr>
        <w:widowControl/>
        <w:autoSpaceDE/>
        <w:autoSpaceDN/>
        <w:jc w:val="center"/>
        <w:rPr>
          <w:rFonts w:ascii="Arial Nova" w:eastAsia="ArialMT" w:hAnsi="Arial Nova" w:cs="Microsoft Sans Serif"/>
          <w:b/>
          <w:bCs/>
          <w:color w:val="1A3E6F"/>
          <w:sz w:val="40"/>
          <w:szCs w:val="40"/>
          <w:lang w:bidi="ar-SA"/>
        </w:rPr>
      </w:pPr>
      <w:r w:rsidRPr="009978D0">
        <w:rPr>
          <w:rFonts w:ascii="Arial Nova" w:eastAsia="ArialMT" w:hAnsi="Arial Nova" w:cs="Microsoft Sans Serif"/>
          <w:b/>
          <w:bCs/>
          <w:color w:val="1A3E6F"/>
          <w:sz w:val="40"/>
          <w:szCs w:val="40"/>
          <w:lang w:bidi="ar-SA"/>
        </w:rPr>
        <w:t>D</w:t>
      </w:r>
      <w:r w:rsidR="00F71F73">
        <w:rPr>
          <w:rFonts w:ascii="Arial Nova" w:eastAsia="ArialMT" w:hAnsi="Arial Nova" w:cs="Microsoft Sans Serif"/>
          <w:b/>
          <w:bCs/>
          <w:color w:val="1A3E6F"/>
          <w:sz w:val="40"/>
          <w:szCs w:val="40"/>
          <w:lang w:bidi="ar-SA"/>
        </w:rPr>
        <w:t xml:space="preserve">EI </w:t>
      </w:r>
      <w:r w:rsidR="00C21E22" w:rsidRPr="009978D0">
        <w:rPr>
          <w:rFonts w:ascii="Arial Nova" w:eastAsia="ArialMT" w:hAnsi="Arial Nova" w:cs="Microsoft Sans Serif"/>
          <w:b/>
          <w:bCs/>
          <w:color w:val="1A3E6F"/>
          <w:sz w:val="40"/>
          <w:szCs w:val="40"/>
          <w:lang w:bidi="ar-SA"/>
        </w:rPr>
        <w:t>RESOURCES</w:t>
      </w:r>
    </w:p>
    <w:p w14:paraId="1AC9768F" w14:textId="208E622A" w:rsidR="00123F20" w:rsidRPr="00FF0453" w:rsidRDefault="00470F4D" w:rsidP="00C21E22">
      <w:pPr>
        <w:widowControl/>
        <w:autoSpaceDE/>
        <w:autoSpaceDN/>
        <w:rPr>
          <w:rFonts w:ascii="Arial Nova" w:hAnsi="Arial Nova"/>
          <w:color w:val="000000" w:themeColor="text1"/>
        </w:rPr>
      </w:pPr>
      <w:r w:rsidRPr="009978D0">
        <w:rPr>
          <w:rFonts w:ascii="Arial Nova" w:hAnsi="Arial Nova"/>
        </w:rPr>
        <w:t>The world of Diversity, Equity, and Inclusion is vast and ever-changing.</w:t>
      </w:r>
      <w:r w:rsidR="009978D0" w:rsidRPr="009978D0">
        <w:rPr>
          <w:rFonts w:ascii="Arial Nova" w:hAnsi="Arial Nova"/>
        </w:rPr>
        <w:t xml:space="preserve"> National PTA has </w:t>
      </w:r>
      <w:r w:rsidR="008B5141">
        <w:rPr>
          <w:rFonts w:ascii="Arial Nova" w:hAnsi="Arial Nova"/>
        </w:rPr>
        <w:t xml:space="preserve">excellent materials </w:t>
      </w:r>
      <w:r w:rsidR="008B5141" w:rsidRPr="00FF0453">
        <w:rPr>
          <w:rFonts w:ascii="Arial Nova" w:hAnsi="Arial Nova"/>
          <w:color w:val="000000" w:themeColor="text1"/>
        </w:rPr>
        <w:t xml:space="preserve">and resources for your use. Find these resources and more at </w:t>
      </w:r>
      <w:hyperlink r:id="rId12" w:history="1">
        <w:r w:rsidR="00D929FD" w:rsidRPr="00FF0453">
          <w:rPr>
            <w:rStyle w:val="Hyperlink"/>
            <w:rFonts w:ascii="Arial Nova" w:hAnsi="Arial Nova"/>
            <w:color w:val="000000" w:themeColor="text1"/>
          </w:rPr>
          <w:t>PTA.org/home/run-your-pta/Diversity-Equity-Inclusion</w:t>
        </w:r>
      </w:hyperlink>
      <w:r w:rsidR="00AC2497" w:rsidRPr="00FF0453">
        <w:rPr>
          <w:rFonts w:ascii="Arial Nova" w:hAnsi="Arial Nova"/>
          <w:color w:val="000000" w:themeColor="text1"/>
        </w:rPr>
        <w:t xml:space="preserve"> where a</w:t>
      </w:r>
      <w:r w:rsidR="00520F56" w:rsidRPr="00FF0453">
        <w:rPr>
          <w:rFonts w:ascii="Arial Nova" w:hAnsi="Arial Nova"/>
          <w:color w:val="000000" w:themeColor="text1"/>
        </w:rPr>
        <w:t xml:space="preserve">ll documents are </w:t>
      </w:r>
      <w:r w:rsidR="00AC2497" w:rsidRPr="00FF0453">
        <w:rPr>
          <w:rFonts w:ascii="Arial Nova" w:hAnsi="Arial Nova"/>
          <w:color w:val="000000" w:themeColor="text1"/>
        </w:rPr>
        <w:t xml:space="preserve">also </w:t>
      </w:r>
      <w:r w:rsidR="00520F56" w:rsidRPr="00FF0453">
        <w:rPr>
          <w:rFonts w:ascii="Arial Nova" w:hAnsi="Arial Nova"/>
          <w:color w:val="000000" w:themeColor="text1"/>
        </w:rPr>
        <w:t>available in Spanish</w:t>
      </w:r>
      <w:r w:rsidR="00AC2497" w:rsidRPr="00FF0453">
        <w:rPr>
          <w:rFonts w:ascii="Arial Nova" w:hAnsi="Arial Nova"/>
          <w:color w:val="000000" w:themeColor="text1"/>
        </w:rPr>
        <w:t>.</w:t>
      </w:r>
    </w:p>
    <w:p w14:paraId="584CCC65" w14:textId="77777777" w:rsidR="00123F20" w:rsidRPr="00FF0453" w:rsidRDefault="00123F20" w:rsidP="00C21E22">
      <w:pPr>
        <w:widowControl/>
        <w:autoSpaceDE/>
        <w:autoSpaceDN/>
        <w:rPr>
          <w:rFonts w:ascii="Arial Nova" w:hAnsi="Arial Nova"/>
          <w:color w:val="000000" w:themeColor="text1"/>
        </w:rPr>
      </w:pPr>
    </w:p>
    <w:p w14:paraId="1026AC43" w14:textId="77777777" w:rsidR="00123CDA" w:rsidRPr="00FF0453" w:rsidRDefault="00AD20A4" w:rsidP="00C21E22">
      <w:pPr>
        <w:widowControl/>
        <w:autoSpaceDE/>
        <w:autoSpaceDN/>
        <w:rPr>
          <w:rFonts w:ascii="Arial Nova" w:hAnsi="Arial Nova"/>
          <w:color w:val="000000" w:themeColor="text1"/>
        </w:rPr>
      </w:pPr>
      <w:r w:rsidRPr="00FF0453">
        <w:rPr>
          <w:rFonts w:ascii="Arial Nova" w:hAnsi="Arial Nova"/>
          <w:color w:val="000000" w:themeColor="text1"/>
        </w:rPr>
        <w:t xml:space="preserve">PTA Commitment to DEI: </w:t>
      </w:r>
    </w:p>
    <w:p w14:paraId="6F9B8ECF" w14:textId="4688FB8A" w:rsidR="009659BA" w:rsidRPr="00FF0453" w:rsidRDefault="00AD20A4" w:rsidP="00C21E22">
      <w:pPr>
        <w:widowControl/>
        <w:autoSpaceDE/>
        <w:autoSpaceDN/>
        <w:rPr>
          <w:rStyle w:val="Hyperlink"/>
          <w:rFonts w:ascii="Arial Nova" w:hAnsi="Arial Nova"/>
          <w:color w:val="000000" w:themeColor="text1"/>
          <w:u w:val="none"/>
        </w:rPr>
      </w:pPr>
      <w:r w:rsidRPr="00FF0453">
        <w:rPr>
          <w:rStyle w:val="Hyperlink"/>
          <w:rFonts w:ascii="Arial Nova" w:eastAsia="ArialMT" w:hAnsi="Arial Nova" w:cs="Microsoft Sans Serif"/>
          <w:color w:val="000000" w:themeColor="text1"/>
          <w:lang w:bidi="ar-SA"/>
        </w:rPr>
        <w:t>PTA.org/docs/default-source/default-document-library/dei-brief-final-072720.pdf</w:t>
      </w:r>
    </w:p>
    <w:p w14:paraId="23347DD9" w14:textId="77777777" w:rsidR="009A3E1F" w:rsidRPr="00FF0453" w:rsidRDefault="009A3E1F" w:rsidP="00C21E22">
      <w:pPr>
        <w:widowControl/>
        <w:autoSpaceDE/>
        <w:autoSpaceDN/>
        <w:rPr>
          <w:rStyle w:val="Hyperlink"/>
          <w:rFonts w:ascii="Arial Nova" w:eastAsia="ArialMT" w:hAnsi="Arial Nova" w:cs="Microsoft Sans Serif"/>
          <w:color w:val="000000" w:themeColor="text1"/>
          <w:lang w:bidi="ar-SA"/>
        </w:rPr>
      </w:pPr>
    </w:p>
    <w:p w14:paraId="42A4C792" w14:textId="77777777" w:rsidR="00123CDA" w:rsidRPr="00FF0453" w:rsidRDefault="00C85C5A"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 xml:space="preserve">Local Leader DEI Guidance: </w:t>
      </w:r>
    </w:p>
    <w:p w14:paraId="4B2B1197" w14:textId="7EA1D221" w:rsidR="008A1F33" w:rsidRPr="008A1F33" w:rsidRDefault="00000000" w:rsidP="008A1F33">
      <w:pPr>
        <w:widowControl/>
        <w:autoSpaceDE/>
        <w:autoSpaceDN/>
        <w:rPr>
          <w:rFonts w:ascii="Arial Nova" w:eastAsia="ArialMT" w:hAnsi="Arial Nova" w:cs="Microsoft Sans Serif"/>
          <w:color w:val="000000" w:themeColor="text1"/>
          <w:lang w:bidi="ar-SA"/>
        </w:rPr>
      </w:pPr>
      <w:hyperlink r:id="rId13" w:history="1">
        <w:r w:rsidR="008A1F33" w:rsidRPr="008A1F33">
          <w:rPr>
            <w:rStyle w:val="Hyperlink"/>
            <w:rFonts w:ascii="Arial Nova" w:eastAsia="ArialMT" w:hAnsi="Arial Nova" w:cs="Microsoft Sans Serif"/>
            <w:color w:val="000000" w:themeColor="text1"/>
            <w:lang w:bidi="ar-SA"/>
          </w:rPr>
          <w:t>PTA.org/docs/default-source/files/runyourpta/2020/diversity/dei-guide-for-pta-local-leaders.pdf</w:t>
        </w:r>
      </w:hyperlink>
    </w:p>
    <w:p w14:paraId="3CC8E949" w14:textId="77777777" w:rsidR="00004780" w:rsidRPr="00FF0453" w:rsidRDefault="00004780" w:rsidP="00C21E22">
      <w:pPr>
        <w:widowControl/>
        <w:autoSpaceDE/>
        <w:autoSpaceDN/>
        <w:rPr>
          <w:rStyle w:val="Hyperlink"/>
          <w:rFonts w:ascii="Arial Nova" w:eastAsia="ArialMT" w:hAnsi="Arial Nova" w:cs="Microsoft Sans Serif"/>
          <w:color w:val="000000" w:themeColor="text1"/>
          <w:u w:val="none"/>
          <w:lang w:bidi="ar-SA"/>
        </w:rPr>
      </w:pPr>
    </w:p>
    <w:p w14:paraId="57383AFC" w14:textId="77777777" w:rsidR="00123CDA" w:rsidRPr="00FF0453" w:rsidRDefault="007F587C"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 xml:space="preserve">How to Welcome Diverse Perspectives </w:t>
      </w:r>
      <w:proofErr w:type="gramStart"/>
      <w:r w:rsidRPr="00FF0453">
        <w:rPr>
          <w:rStyle w:val="Hyperlink"/>
          <w:rFonts w:ascii="Arial Nova" w:eastAsia="ArialMT" w:hAnsi="Arial Nova" w:cs="Microsoft Sans Serif"/>
          <w:color w:val="000000" w:themeColor="text1"/>
          <w:u w:val="none"/>
          <w:lang w:bidi="ar-SA"/>
        </w:rPr>
        <w:t>Into</w:t>
      </w:r>
      <w:proofErr w:type="gramEnd"/>
      <w:r w:rsidRPr="00FF0453">
        <w:rPr>
          <w:rStyle w:val="Hyperlink"/>
          <w:rFonts w:ascii="Arial Nova" w:eastAsia="ArialMT" w:hAnsi="Arial Nova" w:cs="Microsoft Sans Serif"/>
          <w:color w:val="000000" w:themeColor="text1"/>
          <w:u w:val="none"/>
          <w:lang w:bidi="ar-SA"/>
        </w:rPr>
        <w:t xml:space="preserve"> Your PTA: </w:t>
      </w:r>
    </w:p>
    <w:p w14:paraId="073E78BA" w14:textId="255F61D0" w:rsidR="00C85C5A"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14" w:history="1">
        <w:r w:rsidR="00C760F4" w:rsidRPr="00FF0453">
          <w:rPr>
            <w:rStyle w:val="Hyperlink"/>
            <w:rFonts w:ascii="Arial Nova" w:eastAsia="ArialMT" w:hAnsi="Arial Nova" w:cs="Microsoft Sans Serif"/>
            <w:color w:val="000000" w:themeColor="text1"/>
            <w:lang w:bidi="ar-SA"/>
          </w:rPr>
          <w:t>PTA.org/docs/default-source/default-document-library/diversity-outreach-2-pager_v3.pdf</w:t>
        </w:r>
      </w:hyperlink>
      <w:r w:rsidR="00004780" w:rsidRPr="00FF0453">
        <w:rPr>
          <w:rStyle w:val="Hyperlink"/>
          <w:rFonts w:ascii="Arial Nova" w:eastAsia="ArialMT" w:hAnsi="Arial Nova" w:cs="Microsoft Sans Serif"/>
          <w:color w:val="000000" w:themeColor="text1"/>
          <w:u w:val="none"/>
          <w:lang w:bidi="ar-SA"/>
        </w:rPr>
        <w:t xml:space="preserve"> </w:t>
      </w:r>
    </w:p>
    <w:p w14:paraId="76DF6DA5" w14:textId="77777777" w:rsidR="00353196" w:rsidRPr="00FF0453" w:rsidRDefault="00353196" w:rsidP="00353196">
      <w:pPr>
        <w:widowControl/>
        <w:autoSpaceDE/>
        <w:autoSpaceDN/>
        <w:rPr>
          <w:rStyle w:val="Hyperlink"/>
          <w:rFonts w:ascii="Arial Nova" w:eastAsia="ArialMT" w:hAnsi="Arial Nova" w:cs="Microsoft Sans Serif"/>
          <w:color w:val="000000" w:themeColor="text1"/>
          <w:u w:val="none"/>
          <w:lang w:bidi="ar-SA"/>
        </w:rPr>
      </w:pPr>
    </w:p>
    <w:p w14:paraId="747E382B" w14:textId="77777777" w:rsidR="00353196" w:rsidRPr="00FF0453" w:rsidRDefault="00353196" w:rsidP="00353196">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DEI Initiatives: Frequently Asked Questions:</w:t>
      </w:r>
    </w:p>
    <w:p w14:paraId="293DB2BF" w14:textId="77777777" w:rsidR="00353196" w:rsidRPr="00FF0453" w:rsidRDefault="00000000" w:rsidP="00353196">
      <w:pPr>
        <w:widowControl/>
        <w:autoSpaceDE/>
        <w:autoSpaceDN/>
        <w:rPr>
          <w:rStyle w:val="Hyperlink"/>
          <w:rFonts w:ascii="Arial Nova" w:eastAsia="ArialMT" w:hAnsi="Arial Nova" w:cs="Microsoft Sans Serif"/>
          <w:color w:val="000000" w:themeColor="text1"/>
          <w:u w:val="none"/>
          <w:lang w:bidi="ar-SA"/>
        </w:rPr>
      </w:pPr>
      <w:hyperlink r:id="rId15" w:history="1">
        <w:r w:rsidR="00353196" w:rsidRPr="00FF0453">
          <w:rPr>
            <w:rStyle w:val="Hyperlink"/>
            <w:rFonts w:ascii="Arial Nova" w:eastAsia="ArialMT" w:hAnsi="Arial Nova" w:cs="Microsoft Sans Serif"/>
            <w:color w:val="000000" w:themeColor="text1"/>
            <w:lang w:bidi="ar-SA"/>
          </w:rPr>
          <w:t>PTA.org/home/run-your-pta/Diversity-Equity-Inclusion/leadership-tips-and-tools/Diversity-and-Inclusion-Initiatives-Frequently-Asked-Questions</w:t>
        </w:r>
      </w:hyperlink>
    </w:p>
    <w:p w14:paraId="5B7FC0E6" w14:textId="77777777" w:rsidR="009A3E1F" w:rsidRPr="00FF0453" w:rsidRDefault="009A3E1F" w:rsidP="00C21E22">
      <w:pPr>
        <w:widowControl/>
        <w:autoSpaceDE/>
        <w:autoSpaceDN/>
        <w:rPr>
          <w:rStyle w:val="Hyperlink"/>
          <w:rFonts w:ascii="Arial Nova" w:eastAsia="ArialMT" w:hAnsi="Arial Nova" w:cs="Microsoft Sans Serif"/>
          <w:color w:val="000000" w:themeColor="text1"/>
          <w:u w:val="none"/>
          <w:lang w:bidi="ar-SA"/>
        </w:rPr>
      </w:pPr>
    </w:p>
    <w:p w14:paraId="60C1E503" w14:textId="3A8DE52B" w:rsidR="00123CDA" w:rsidRPr="00FF0453" w:rsidRDefault="00FC662C"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DEI Community Profile Template:</w:t>
      </w:r>
    </w:p>
    <w:p w14:paraId="61165691" w14:textId="1A58459C" w:rsidR="00FC662C"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16" w:history="1">
        <w:r w:rsidR="00FC662C" w:rsidRPr="00FF0453">
          <w:rPr>
            <w:rStyle w:val="Hyperlink"/>
            <w:rFonts w:ascii="Arial Nova" w:eastAsia="ArialMT" w:hAnsi="Arial Nova" w:cs="Microsoft Sans Serif"/>
            <w:color w:val="000000" w:themeColor="text1"/>
            <w:lang w:bidi="ar-SA"/>
          </w:rPr>
          <w:t>PTA.org/docs/default-source/default-document-library/dei-community-profile-template-final.pdf</w:t>
        </w:r>
      </w:hyperlink>
    </w:p>
    <w:p w14:paraId="6D5F7352" w14:textId="77777777" w:rsidR="009A3E1F" w:rsidRPr="00FF0453" w:rsidRDefault="009A3E1F" w:rsidP="00C21E22">
      <w:pPr>
        <w:widowControl/>
        <w:autoSpaceDE/>
        <w:autoSpaceDN/>
        <w:rPr>
          <w:rStyle w:val="Hyperlink"/>
          <w:rFonts w:ascii="Arial Nova" w:eastAsia="ArialMT" w:hAnsi="Arial Nova" w:cs="Microsoft Sans Serif"/>
          <w:color w:val="000000" w:themeColor="text1"/>
          <w:u w:val="none"/>
          <w:lang w:bidi="ar-SA"/>
        </w:rPr>
      </w:pPr>
    </w:p>
    <w:p w14:paraId="54123954" w14:textId="77777777" w:rsidR="00520F56" w:rsidRPr="00FF0453" w:rsidRDefault="00520F56"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Enhancing DEI Facilitator’s Guide:</w:t>
      </w:r>
    </w:p>
    <w:p w14:paraId="2B530737" w14:textId="55D0E7EE" w:rsidR="00FC662C"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17" w:history="1">
        <w:r w:rsidR="00520F56" w:rsidRPr="00FF0453">
          <w:rPr>
            <w:rStyle w:val="Hyperlink"/>
            <w:rFonts w:ascii="Arial Nova" w:eastAsia="ArialMT" w:hAnsi="Arial Nova" w:cs="Microsoft Sans Serif"/>
            <w:color w:val="000000" w:themeColor="text1"/>
            <w:lang w:bidi="ar-SA"/>
          </w:rPr>
          <w:t>PTA.org/docs/default-source/default-document-library/enhancing-dei-facilitator's-guide-final.pdf</w:t>
        </w:r>
      </w:hyperlink>
      <w:r w:rsidR="00520F56" w:rsidRPr="00FF0453">
        <w:rPr>
          <w:rStyle w:val="Hyperlink"/>
          <w:rFonts w:ascii="Arial Nova" w:eastAsia="ArialMT" w:hAnsi="Arial Nova" w:cs="Microsoft Sans Serif"/>
          <w:color w:val="000000" w:themeColor="text1"/>
          <w:u w:val="none"/>
          <w:lang w:bidi="ar-SA"/>
        </w:rPr>
        <w:t xml:space="preserve"> </w:t>
      </w:r>
    </w:p>
    <w:p w14:paraId="579B02D5" w14:textId="77777777" w:rsidR="009A3E1F" w:rsidRPr="00FF0453" w:rsidRDefault="009A3E1F" w:rsidP="00C21E22">
      <w:pPr>
        <w:widowControl/>
        <w:autoSpaceDE/>
        <w:autoSpaceDN/>
        <w:rPr>
          <w:rStyle w:val="Hyperlink"/>
          <w:rFonts w:ascii="Arial Nova" w:eastAsia="ArialMT" w:hAnsi="Arial Nova" w:cs="Microsoft Sans Serif"/>
          <w:color w:val="000000" w:themeColor="text1"/>
          <w:u w:val="none"/>
          <w:lang w:bidi="ar-SA"/>
        </w:rPr>
      </w:pPr>
    </w:p>
    <w:p w14:paraId="2810DE68" w14:textId="05D97B04" w:rsidR="00520F56" w:rsidRPr="00FF0453" w:rsidRDefault="00AC2497"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DEI Action Plan Template:</w:t>
      </w:r>
    </w:p>
    <w:p w14:paraId="53092036" w14:textId="6A25CE5D" w:rsidR="00AC2497"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18" w:history="1">
        <w:r w:rsidR="00AC2497" w:rsidRPr="00FF0453">
          <w:rPr>
            <w:rStyle w:val="Hyperlink"/>
            <w:rFonts w:ascii="Arial Nova" w:eastAsia="ArialMT" w:hAnsi="Arial Nova" w:cs="Microsoft Sans Serif"/>
            <w:color w:val="000000" w:themeColor="text1"/>
            <w:lang w:bidi="ar-SA"/>
          </w:rPr>
          <w:t>PTA.org/docs/default-source/default-document-library/dei-action-plan-template-final.pdf</w:t>
        </w:r>
      </w:hyperlink>
    </w:p>
    <w:p w14:paraId="655FD669" w14:textId="77777777" w:rsidR="00AC2497" w:rsidRPr="00FF0453" w:rsidRDefault="00AC2497" w:rsidP="00C21E22">
      <w:pPr>
        <w:widowControl/>
        <w:autoSpaceDE/>
        <w:autoSpaceDN/>
        <w:rPr>
          <w:rStyle w:val="Hyperlink"/>
          <w:rFonts w:ascii="Arial Nova" w:eastAsia="ArialMT" w:hAnsi="Arial Nova" w:cs="Microsoft Sans Serif"/>
          <w:color w:val="000000" w:themeColor="text1"/>
          <w:u w:val="none"/>
          <w:lang w:bidi="ar-SA"/>
        </w:rPr>
      </w:pPr>
    </w:p>
    <w:p w14:paraId="7A5D2672" w14:textId="091B9BCF" w:rsidR="009203CA" w:rsidRPr="00FF0453" w:rsidRDefault="009203CA"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Inclusive Holiday Planning:</w:t>
      </w:r>
    </w:p>
    <w:p w14:paraId="25A7DBAF" w14:textId="36DD3BC1" w:rsidR="009203CA"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19" w:history="1">
        <w:r w:rsidR="009203CA" w:rsidRPr="00FF0453">
          <w:rPr>
            <w:rStyle w:val="Hyperlink"/>
            <w:rFonts w:ascii="Arial Nova" w:eastAsia="ArialMT" w:hAnsi="Arial Nova" w:cs="Microsoft Sans Serif"/>
            <w:color w:val="000000" w:themeColor="text1"/>
            <w:lang w:bidi="ar-SA"/>
          </w:rPr>
          <w:t>PTA.org/docs/default-source/files/runyourpta/diversity/inclusive-holiday-programming.pdf</w:t>
        </w:r>
      </w:hyperlink>
    </w:p>
    <w:p w14:paraId="36CFF222" w14:textId="77777777" w:rsidR="00AC2497" w:rsidRPr="00FF0453" w:rsidRDefault="00AC2497" w:rsidP="00C21E22">
      <w:pPr>
        <w:widowControl/>
        <w:autoSpaceDE/>
        <w:autoSpaceDN/>
        <w:rPr>
          <w:rStyle w:val="Hyperlink"/>
          <w:rFonts w:ascii="Arial Nova" w:eastAsia="ArialMT" w:hAnsi="Arial Nova" w:cs="Microsoft Sans Serif"/>
          <w:color w:val="000000" w:themeColor="text1"/>
          <w:u w:val="none"/>
          <w:lang w:bidi="ar-SA"/>
        </w:rPr>
      </w:pPr>
    </w:p>
    <w:p w14:paraId="1834D975" w14:textId="0185AC75" w:rsidR="009203CA" w:rsidRPr="00FF0453" w:rsidRDefault="000C2AAF"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Inclusive Communication During the Holidays:</w:t>
      </w:r>
    </w:p>
    <w:p w14:paraId="2A63CCE4" w14:textId="37B26643" w:rsidR="000C2AAF"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20" w:history="1">
        <w:r w:rsidR="000C2AAF" w:rsidRPr="00FF0453">
          <w:rPr>
            <w:rStyle w:val="Hyperlink"/>
            <w:rFonts w:ascii="Arial Nova" w:eastAsia="ArialMT" w:hAnsi="Arial Nova" w:cs="Microsoft Sans Serif"/>
            <w:color w:val="000000" w:themeColor="text1"/>
            <w:lang w:bidi="ar-SA"/>
          </w:rPr>
          <w:t>PTA.org/docs/default-source/files/runyourpta/diversity/inclusive-communication-during-the-holidays.pdf</w:t>
        </w:r>
      </w:hyperlink>
    </w:p>
    <w:p w14:paraId="578BC718" w14:textId="77777777" w:rsidR="009A3E1F" w:rsidRPr="00FF0453" w:rsidRDefault="009A3E1F" w:rsidP="00C21E22">
      <w:pPr>
        <w:widowControl/>
        <w:autoSpaceDE/>
        <w:autoSpaceDN/>
        <w:rPr>
          <w:rStyle w:val="Hyperlink"/>
          <w:rFonts w:ascii="Arial Nova" w:eastAsia="ArialMT" w:hAnsi="Arial Nova" w:cs="Microsoft Sans Serif"/>
          <w:color w:val="000000" w:themeColor="text1"/>
          <w:u w:val="none"/>
          <w:lang w:bidi="ar-SA"/>
        </w:rPr>
      </w:pPr>
    </w:p>
    <w:p w14:paraId="21422B86" w14:textId="77770B5C" w:rsidR="00C61DDE" w:rsidRPr="00FF0453" w:rsidRDefault="00C61DDE"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Inclusive Curriculum</w:t>
      </w:r>
      <w:r w:rsidR="004155EB" w:rsidRPr="00FF0453">
        <w:rPr>
          <w:rStyle w:val="Hyperlink"/>
          <w:rFonts w:ascii="Arial Nova" w:eastAsia="ArialMT" w:hAnsi="Arial Nova" w:cs="Microsoft Sans Serif"/>
          <w:color w:val="000000" w:themeColor="text1"/>
          <w:u w:val="none"/>
          <w:lang w:bidi="ar-SA"/>
        </w:rPr>
        <w:t xml:space="preserve"> in K-12 Schools:</w:t>
      </w:r>
    </w:p>
    <w:p w14:paraId="52D66DAA" w14:textId="5F5E0E7E" w:rsidR="004155EB"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21" w:history="1">
        <w:r w:rsidR="004155EB" w:rsidRPr="00FF0453">
          <w:rPr>
            <w:rStyle w:val="Hyperlink"/>
            <w:rFonts w:ascii="Arial Nova" w:eastAsia="ArialMT" w:hAnsi="Arial Nova" w:cs="Microsoft Sans Serif"/>
            <w:color w:val="000000" w:themeColor="text1"/>
            <w:lang w:bidi="ar-SA"/>
          </w:rPr>
          <w:t>PTA.org/docs/default-source/files/advocacy/position-statements/inclusive-curriculum-in-k-12-schools-ps.pdf</w:t>
        </w:r>
      </w:hyperlink>
    </w:p>
    <w:p w14:paraId="61D0DF02" w14:textId="77777777" w:rsidR="00C61DDE" w:rsidRPr="00FF0453" w:rsidRDefault="00C61DDE" w:rsidP="00C21E22">
      <w:pPr>
        <w:widowControl/>
        <w:autoSpaceDE/>
        <w:autoSpaceDN/>
        <w:rPr>
          <w:rStyle w:val="Hyperlink"/>
          <w:rFonts w:ascii="Arial Nova" w:eastAsia="ArialMT" w:hAnsi="Arial Nova" w:cs="Microsoft Sans Serif"/>
          <w:color w:val="000000" w:themeColor="text1"/>
          <w:u w:val="none"/>
          <w:lang w:bidi="ar-SA"/>
        </w:rPr>
      </w:pPr>
    </w:p>
    <w:p w14:paraId="62ADDF9B" w14:textId="34D163A9" w:rsidR="000C2AAF" w:rsidRPr="00FF0453" w:rsidRDefault="009404CC"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LGBTQ Glossary:</w:t>
      </w:r>
    </w:p>
    <w:p w14:paraId="0B096709" w14:textId="047473EB" w:rsidR="009404CC"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22" w:history="1">
        <w:r w:rsidR="009404CC" w:rsidRPr="00FF0453">
          <w:rPr>
            <w:rStyle w:val="Hyperlink"/>
            <w:rFonts w:ascii="Arial Nova" w:eastAsia="ArialMT" w:hAnsi="Arial Nova" w:cs="Microsoft Sans Serif"/>
            <w:color w:val="000000" w:themeColor="text1"/>
            <w:lang w:bidi="ar-SA"/>
          </w:rPr>
          <w:t>PTA.org/docs/default-source/files/runyourpta/2020/diversity/lgbtq-glossary.pdf</w:t>
        </w:r>
      </w:hyperlink>
    </w:p>
    <w:p w14:paraId="5D05AABF" w14:textId="77777777" w:rsidR="009404CC" w:rsidRPr="00FF0453" w:rsidRDefault="009404CC" w:rsidP="00C21E22">
      <w:pPr>
        <w:widowControl/>
        <w:autoSpaceDE/>
        <w:autoSpaceDN/>
        <w:rPr>
          <w:rStyle w:val="Hyperlink"/>
          <w:rFonts w:ascii="Arial Nova" w:eastAsia="ArialMT" w:hAnsi="Arial Nova" w:cs="Microsoft Sans Serif"/>
          <w:color w:val="000000" w:themeColor="text1"/>
          <w:u w:val="none"/>
          <w:lang w:bidi="ar-SA"/>
        </w:rPr>
      </w:pPr>
    </w:p>
    <w:p w14:paraId="2F16C87D" w14:textId="102E5E4B" w:rsidR="009404CC" w:rsidRPr="00FF0453" w:rsidRDefault="0045072D" w:rsidP="00C21E22">
      <w:pPr>
        <w:widowControl/>
        <w:autoSpaceDE/>
        <w:autoSpaceDN/>
        <w:rPr>
          <w:rStyle w:val="Hyperlink"/>
          <w:rFonts w:ascii="Arial Nova" w:eastAsia="ArialMT" w:hAnsi="Arial Nova" w:cs="Microsoft Sans Serif"/>
          <w:color w:val="000000" w:themeColor="text1"/>
          <w:u w:val="none"/>
          <w:lang w:bidi="ar-SA"/>
        </w:rPr>
      </w:pPr>
      <w:r w:rsidRPr="00FF0453">
        <w:rPr>
          <w:rStyle w:val="Hyperlink"/>
          <w:rFonts w:ascii="Arial Nova" w:eastAsia="ArialMT" w:hAnsi="Arial Nova" w:cs="Microsoft Sans Serif"/>
          <w:color w:val="000000" w:themeColor="text1"/>
          <w:u w:val="none"/>
          <w:lang w:bidi="ar-SA"/>
        </w:rPr>
        <w:t>How to Talk About Race and Justice in America</w:t>
      </w:r>
      <w:r w:rsidR="00353196" w:rsidRPr="00FF0453">
        <w:rPr>
          <w:rStyle w:val="Hyperlink"/>
          <w:rFonts w:ascii="Arial Nova" w:eastAsia="ArialMT" w:hAnsi="Arial Nova" w:cs="Microsoft Sans Serif"/>
          <w:color w:val="000000" w:themeColor="text1"/>
          <w:u w:val="none"/>
          <w:lang w:bidi="ar-SA"/>
        </w:rPr>
        <w:t>:</w:t>
      </w:r>
    </w:p>
    <w:p w14:paraId="75A66432" w14:textId="49F1AB58" w:rsidR="0045072D" w:rsidRPr="00FF0453" w:rsidRDefault="00000000" w:rsidP="00C21E22">
      <w:pPr>
        <w:widowControl/>
        <w:autoSpaceDE/>
        <w:autoSpaceDN/>
        <w:rPr>
          <w:rStyle w:val="Hyperlink"/>
          <w:rFonts w:ascii="Arial Nova" w:eastAsia="ArialMT" w:hAnsi="Arial Nova" w:cs="Microsoft Sans Serif"/>
          <w:color w:val="000000" w:themeColor="text1"/>
          <w:u w:val="none"/>
          <w:lang w:bidi="ar-SA"/>
        </w:rPr>
      </w:pPr>
      <w:hyperlink r:id="rId23" w:history="1">
        <w:r w:rsidR="0045072D" w:rsidRPr="00FF0453">
          <w:rPr>
            <w:rStyle w:val="Hyperlink"/>
            <w:rFonts w:ascii="Arial Nova" w:eastAsia="ArialMT" w:hAnsi="Arial Nova" w:cs="Microsoft Sans Serif"/>
            <w:color w:val="000000" w:themeColor="text1"/>
            <w:lang w:bidi="ar-SA"/>
          </w:rPr>
          <w:t>PTA.org/docs/default-source/default-document-library/how-to-talk-about-race-justice-in-americaaa2a48f1aa3e63899f67ff00009b2bd9.pdf</w:t>
        </w:r>
      </w:hyperlink>
    </w:p>
    <w:p w14:paraId="198DC133" w14:textId="0AB36742" w:rsidR="00B900DD" w:rsidRDefault="00B900DD">
      <w:pPr>
        <w:widowControl/>
        <w:autoSpaceDE/>
        <w:autoSpaceDN/>
        <w:spacing w:after="160" w:line="259" w:lineRule="auto"/>
        <w:rPr>
          <w:rStyle w:val="Hyperlink"/>
          <w:rFonts w:ascii="Arial Nova" w:eastAsia="ArialMT" w:hAnsi="Arial Nova" w:cs="Microsoft Sans Serif"/>
          <w:color w:val="000000" w:themeColor="text1"/>
          <w:u w:val="none"/>
          <w:lang w:bidi="ar-SA"/>
        </w:rPr>
      </w:pPr>
      <w:r>
        <w:rPr>
          <w:rStyle w:val="Hyperlink"/>
          <w:rFonts w:ascii="Arial Nova" w:eastAsia="ArialMT" w:hAnsi="Arial Nova" w:cs="Microsoft Sans Serif"/>
          <w:color w:val="000000" w:themeColor="text1"/>
          <w:u w:val="none"/>
          <w:lang w:bidi="ar-SA"/>
        </w:rPr>
        <w:br w:type="page"/>
      </w:r>
    </w:p>
    <w:p w14:paraId="129545B2" w14:textId="77777777" w:rsidR="00B900DD" w:rsidRPr="00B900DD" w:rsidRDefault="00B900DD" w:rsidP="00B900DD">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bookmarkStart w:id="9" w:name="communications"/>
      <w:r w:rsidRPr="00B900DD">
        <w:rPr>
          <w:rFonts w:ascii="Arial Nova" w:eastAsia="Times New Roman" w:hAnsi="Arial Nova" w:cs="Times New Roman"/>
          <w:b/>
          <w:bCs/>
          <w:noProof/>
          <w:sz w:val="27"/>
          <w:szCs w:val="27"/>
          <w:lang w:bidi="ar-SA"/>
        </w:rPr>
        <w:lastRenderedPageBreak/>
        <w:drawing>
          <wp:anchor distT="0" distB="0" distL="114300" distR="114300" simplePos="0" relativeHeight="251671552" behindDoc="0" locked="0" layoutInCell="1" allowOverlap="1" wp14:anchorId="5B6E71B3" wp14:editId="370CB78B">
            <wp:simplePos x="0" y="0"/>
            <wp:positionH relativeFrom="margin">
              <wp:posOffset>0</wp:posOffset>
            </wp:positionH>
            <wp:positionV relativeFrom="margin">
              <wp:posOffset>0</wp:posOffset>
            </wp:positionV>
            <wp:extent cx="1485265" cy="562610"/>
            <wp:effectExtent l="0" t="0" r="635" b="889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B900DD">
        <w:rPr>
          <w:rFonts w:ascii="Arial Nova" w:eastAsia="Times New Roman" w:hAnsi="Arial Nova" w:cs="Times New Roman"/>
          <w:b/>
          <w:bCs/>
          <w:color w:val="1A3E6F"/>
          <w:sz w:val="40"/>
          <w:szCs w:val="40"/>
          <w:lang w:bidi="ar-SA"/>
        </w:rPr>
        <w:t>COMMUNICATIONS</w:t>
      </w:r>
    </w:p>
    <w:p w14:paraId="039F787D" w14:textId="77777777" w:rsidR="00B900DD" w:rsidRPr="00B900DD" w:rsidRDefault="00B900DD" w:rsidP="00B900DD">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B900DD">
        <w:rPr>
          <w:rFonts w:ascii="Arial Nova" w:eastAsia="Times New Roman" w:hAnsi="Arial Nova" w:cs="Times New Roman"/>
          <w:b/>
          <w:bCs/>
          <w:color w:val="1A3E6F"/>
          <w:sz w:val="40"/>
          <w:szCs w:val="40"/>
          <w:lang w:bidi="ar-SA"/>
        </w:rPr>
        <w:t>AND SOCIAL MEDIA</w:t>
      </w:r>
    </w:p>
    <w:bookmarkEnd w:id="9"/>
    <w:p w14:paraId="17DDF714" w14:textId="77777777" w:rsidR="00B900DD" w:rsidRPr="00B900DD" w:rsidRDefault="00B900DD" w:rsidP="00B900DD">
      <w:pPr>
        <w:widowControl/>
        <w:shd w:val="clear" w:color="auto" w:fill="FFFFFF"/>
        <w:autoSpaceDE/>
        <w:autoSpaceDN/>
        <w:textAlignment w:val="baseline"/>
        <w:rPr>
          <w:rFonts w:ascii="Arial Nova" w:eastAsia="Times New Roman" w:hAnsi="Arial Nova" w:cs="Arial"/>
          <w:b/>
          <w:bCs/>
          <w:color w:val="000000" w:themeColor="text1"/>
          <w:lang w:bidi="ar-SA"/>
        </w:rPr>
      </w:pPr>
    </w:p>
    <w:p w14:paraId="395C7F6D" w14:textId="77777777" w:rsidR="00B900DD" w:rsidRPr="00B900DD" w:rsidRDefault="00B900DD" w:rsidP="00B900DD">
      <w:pPr>
        <w:widowControl/>
        <w:shd w:val="clear" w:color="auto" w:fill="FFFFFF"/>
        <w:autoSpaceDE/>
        <w:autoSpaceDN/>
        <w:jc w:val="both"/>
        <w:textAlignment w:val="baseline"/>
        <w:rPr>
          <w:rFonts w:ascii="Arial Nova" w:eastAsia="Times New Roman" w:hAnsi="Arial Nova" w:cs="Arial"/>
          <w:b/>
          <w:bCs/>
          <w:color w:val="000000" w:themeColor="text1"/>
          <w:lang w:bidi="ar-SA"/>
        </w:rPr>
      </w:pPr>
      <w:r w:rsidRPr="00B900DD">
        <w:rPr>
          <w:rFonts w:ascii="Arial Nova" w:eastAsia="Times New Roman" w:hAnsi="Arial Nova" w:cs="Arial"/>
          <w:b/>
          <w:bCs/>
          <w:color w:val="000000" w:themeColor="text1"/>
          <w:lang w:bidi="ar-SA"/>
        </w:rPr>
        <w:t>Social Media Administrators</w:t>
      </w:r>
    </w:p>
    <w:p w14:paraId="2C91452D" w14:textId="77777777" w:rsidR="00B900DD" w:rsidRPr="00B900DD" w:rsidRDefault="00B900DD" w:rsidP="00B900DD">
      <w:pPr>
        <w:widowControl/>
        <w:shd w:val="clear" w:color="auto" w:fill="FFFFFF"/>
        <w:autoSpaceDE/>
        <w:autoSpaceDN/>
        <w:jc w:val="both"/>
        <w:textAlignment w:val="baseline"/>
        <w:rPr>
          <w:rFonts w:ascii="Arial Nova" w:eastAsia="Times New Roman" w:hAnsi="Arial Nova" w:cs="Times New Roman"/>
          <w:color w:val="000000" w:themeColor="text1"/>
          <w:lang w:bidi="ar-SA"/>
        </w:rPr>
      </w:pPr>
      <w:r w:rsidRPr="00B900DD">
        <w:rPr>
          <w:rFonts w:ascii="Arial Nova" w:eastAsia="Times New Roman" w:hAnsi="Arial Nova" w:cs="Arial"/>
          <w:color w:val="000000" w:themeColor="text1"/>
          <w:lang w:bidi="ar-SA"/>
        </w:rPr>
        <w:t xml:space="preserve">Local PTA Units are encouraged to have an online presence through social media and other platforms. </w:t>
      </w:r>
      <w:r w:rsidRPr="00B900DD">
        <w:rPr>
          <w:rFonts w:ascii="Arial Nova" w:eastAsia="Times New Roman" w:hAnsi="Arial Nova" w:cs="Times New Roman"/>
          <w:color w:val="000000" w:themeColor="text1"/>
          <w:lang w:bidi="ar-SA"/>
        </w:rPr>
        <w:t xml:space="preserve">All PTA social media posts must be respectful, truthful, discreet, and responsible. Posts must be noncommercial, nonsectarian, and nonpartisan according to PTA policies. The purpose is to increase awareness, promote participation, and increase membership in PTA. Social media accounts must include “PTA/PTSA” or “Parent Teacher Association” to designate a different entity from the school. The administrators of social media accounts must be PTA Executive Committee or Board Members with a minimum of two administrators per account. The PTA has authority over the PTA social media accounts. Local PTA Units must respectfully work with their principals who shall be informed of any online accounts. Content must follow all school and school board rules, guidelines, and policies. No school may operate social media accounts with PTA/PTSA in its name. </w:t>
      </w:r>
    </w:p>
    <w:p w14:paraId="5C179B40" w14:textId="77777777" w:rsidR="00B900DD" w:rsidRPr="00B900DD" w:rsidRDefault="00B900DD" w:rsidP="00B900DD">
      <w:pPr>
        <w:widowControl/>
        <w:shd w:val="clear" w:color="auto" w:fill="FFFFFF"/>
        <w:autoSpaceDE/>
        <w:autoSpaceDN/>
        <w:jc w:val="both"/>
        <w:textAlignment w:val="baseline"/>
        <w:outlineLvl w:val="2"/>
        <w:rPr>
          <w:rFonts w:ascii="Arial Nova" w:eastAsiaTheme="minorHAnsi" w:hAnsi="Arial Nova" w:cs="Open Sans"/>
          <w:color w:val="1E1E1E"/>
          <w:bdr w:val="none" w:sz="0" w:space="0" w:color="auto" w:frame="1"/>
          <w:shd w:val="clear" w:color="auto" w:fill="FFFFFF"/>
          <w:lang w:bidi="ar-SA"/>
        </w:rPr>
      </w:pPr>
    </w:p>
    <w:p w14:paraId="10ABC02B"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Arial"/>
          <w:b/>
          <w:bCs/>
          <w:color w:val="000000" w:themeColor="text1"/>
          <w:lang w:bidi="ar-SA"/>
        </w:rPr>
      </w:pPr>
      <w:r w:rsidRPr="00B900DD">
        <w:rPr>
          <w:rFonts w:ascii="Arial Nova" w:eastAsia="Times New Roman" w:hAnsi="Arial Nova" w:cs="Arial"/>
          <w:b/>
          <w:bCs/>
          <w:color w:val="000000" w:themeColor="text1"/>
          <w:lang w:bidi="ar-SA"/>
        </w:rPr>
        <w:t>Communication Strategy</w:t>
      </w:r>
    </w:p>
    <w:p w14:paraId="27F7E3E6" w14:textId="77777777" w:rsidR="00B900DD" w:rsidRPr="00B900DD" w:rsidRDefault="00B900DD" w:rsidP="00B900DD">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B900DD">
        <w:rPr>
          <w:rFonts w:ascii="Arial Nova" w:eastAsia="Times New Roman" w:hAnsi="Arial Nova" w:cs="Arial"/>
          <w:color w:val="000000" w:themeColor="text1"/>
          <w:lang w:bidi="ar-SA"/>
        </w:rPr>
        <w:t xml:space="preserve">Before posting on social media, take time to consider what information will be most useful for members and what communication methods will be most efficient. </w:t>
      </w:r>
      <w:r w:rsidRPr="00B900DD">
        <w:rPr>
          <w:rFonts w:ascii="Arial Nova" w:eastAsia="Times New Roman" w:hAnsi="Arial Nova" w:cs="Arial"/>
          <w:color w:val="000000" w:themeColor="text1"/>
          <w:bdr w:val="none" w:sz="0" w:space="0" w:color="auto" w:frame="1"/>
          <w:lang w:bidi="ar-SA"/>
        </w:rPr>
        <w:t>Use a variety of communication methods</w:t>
      </w:r>
      <w:r w:rsidRPr="00B900DD">
        <w:rPr>
          <w:rFonts w:ascii="Arial Nova" w:eastAsia="Times New Roman" w:hAnsi="Arial Nova" w:cs="Arial"/>
          <w:color w:val="000000" w:themeColor="text1"/>
          <w:lang w:bidi="ar-SA"/>
        </w:rPr>
        <w:t xml:space="preserve"> to reach all constituents. </w:t>
      </w:r>
      <w:r w:rsidRPr="00B900DD">
        <w:rPr>
          <w:rFonts w:ascii="Arial Nova" w:eastAsia="Times New Roman" w:hAnsi="Arial Nova" w:cs="Arial"/>
          <w:color w:val="000000" w:themeColor="text1"/>
          <w:bdr w:val="none" w:sz="0" w:space="0" w:color="auto" w:frame="1"/>
          <w:lang w:bidi="ar-SA"/>
        </w:rPr>
        <w:t>Not all communities have equal access to technology</w:t>
      </w:r>
      <w:r w:rsidRPr="00B900DD">
        <w:rPr>
          <w:rFonts w:ascii="Arial Nova" w:eastAsia="Times New Roman" w:hAnsi="Arial Nova" w:cs="Arial"/>
          <w:color w:val="000000" w:themeColor="text1"/>
          <w:lang w:bidi="ar-SA"/>
        </w:rPr>
        <w:t xml:space="preserve">. </w:t>
      </w:r>
      <w:r w:rsidRPr="00B900DD">
        <w:rPr>
          <w:rFonts w:ascii="Arial Nova" w:eastAsia="Times New Roman" w:hAnsi="Arial Nova" w:cs="Arial"/>
          <w:color w:val="000000" w:themeColor="text1"/>
          <w:bdr w:val="none" w:sz="0" w:space="0" w:color="auto" w:frame="1"/>
          <w:lang w:bidi="ar-SA"/>
        </w:rPr>
        <w:t xml:space="preserve">Be aware of cultural and language differences and translate your materials </w:t>
      </w:r>
      <w:r w:rsidRPr="00B900DD">
        <w:rPr>
          <w:rFonts w:ascii="Arial Nova" w:eastAsia="Times New Roman" w:hAnsi="Arial Nova" w:cs="Arial"/>
          <w:color w:val="000000" w:themeColor="text1"/>
          <w:lang w:bidi="ar-SA"/>
        </w:rPr>
        <w:t>into other languages as needed.</w:t>
      </w:r>
    </w:p>
    <w:p w14:paraId="6BEEC3D2" w14:textId="77777777" w:rsidR="00B900DD" w:rsidRPr="00B900DD" w:rsidRDefault="00B900DD" w:rsidP="00B900DD">
      <w:pPr>
        <w:widowControl/>
        <w:shd w:val="clear" w:color="auto" w:fill="FFFFFF"/>
        <w:autoSpaceDE/>
        <w:autoSpaceDN/>
        <w:jc w:val="both"/>
        <w:textAlignment w:val="baseline"/>
        <w:rPr>
          <w:rFonts w:ascii="Arial Nova" w:eastAsia="Times New Roman" w:hAnsi="Arial Nova" w:cs="Arial"/>
          <w:color w:val="000000" w:themeColor="text1"/>
          <w:lang w:bidi="ar-SA"/>
        </w:rPr>
      </w:pPr>
    </w:p>
    <w:p w14:paraId="41DB4441"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Arial"/>
          <w:b/>
          <w:bCs/>
          <w:color w:val="000000" w:themeColor="text1"/>
          <w:lang w:bidi="ar-SA"/>
        </w:rPr>
      </w:pPr>
      <w:r w:rsidRPr="00B900DD">
        <w:rPr>
          <w:rFonts w:ascii="Arial Nova" w:eastAsia="Times New Roman" w:hAnsi="Arial Nova" w:cs="Arial"/>
          <w:b/>
          <w:bCs/>
          <w:color w:val="000000" w:themeColor="text1"/>
          <w:lang w:bidi="ar-SA"/>
        </w:rPr>
        <w:t>Social Media</w:t>
      </w:r>
    </w:p>
    <w:p w14:paraId="13D639EC" w14:textId="77777777" w:rsidR="00B900DD" w:rsidRPr="00B900DD" w:rsidRDefault="00B900DD" w:rsidP="00B900DD">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B900DD">
        <w:rPr>
          <w:rFonts w:ascii="Arial Nova" w:eastAsia="Times New Roman" w:hAnsi="Arial Nova" w:cs="Arial"/>
          <w:color w:val="000000" w:themeColor="text1"/>
          <w:lang w:bidi="ar-SA"/>
        </w:rPr>
        <w:t xml:space="preserve">Social media platforms allow PTA to connect to members and potential members in a very interactive way. PTAs can share information, photos, and videos that can help to increase membership, communicate with current and potential members, fundraise, generate positive exposure, receive feedback, and network. </w:t>
      </w:r>
      <w:r w:rsidRPr="00B900DD">
        <w:rPr>
          <w:rFonts w:ascii="Arial Nova" w:eastAsia="Times New Roman" w:hAnsi="Arial Nova" w:cs="Arial"/>
          <w:color w:val="000000" w:themeColor="text1"/>
          <w:bdr w:val="none" w:sz="0" w:space="0" w:color="auto" w:frame="1"/>
          <w:lang w:bidi="ar-SA"/>
        </w:rPr>
        <w:t>Use social media to teach, remind, and recognize the members.</w:t>
      </w:r>
      <w:r w:rsidRPr="00B900DD">
        <w:rPr>
          <w:rFonts w:ascii="Arial Nova" w:eastAsia="Times New Roman" w:hAnsi="Arial Nova" w:cs="Arial"/>
          <w:color w:val="000000" w:themeColor="text1"/>
          <w:lang w:bidi="ar-SA"/>
        </w:rPr>
        <w:t xml:space="preserve"> </w:t>
      </w:r>
      <w:r w:rsidRPr="00B900DD">
        <w:rPr>
          <w:rFonts w:ascii="Arial Nova" w:eastAsia="Times New Roman" w:hAnsi="Arial Nova" w:cs="Arial"/>
          <w:color w:val="000000" w:themeColor="text1"/>
          <w:bdr w:val="none" w:sz="0" w:space="0" w:color="auto" w:frame="1"/>
          <w:lang w:bidi="ar-SA"/>
        </w:rPr>
        <w:t>Consistently monitor the sites.</w:t>
      </w:r>
      <w:r w:rsidRPr="00B900DD">
        <w:rPr>
          <w:rFonts w:ascii="Arial Nova" w:eastAsia="Times New Roman" w:hAnsi="Arial Nova" w:cs="Arial"/>
          <w:color w:val="000000" w:themeColor="text1"/>
          <w:lang w:bidi="ar-SA"/>
        </w:rPr>
        <w:t> </w:t>
      </w:r>
      <w:r w:rsidRPr="00B900DD">
        <w:rPr>
          <w:rFonts w:ascii="Arial Nova" w:eastAsia="Times New Roman" w:hAnsi="Arial Nova" w:cs="Arial"/>
          <w:color w:val="000000" w:themeColor="text1"/>
          <w:bdr w:val="none" w:sz="0" w:space="0" w:color="auto" w:frame="1"/>
          <w:lang w:bidi="ar-SA"/>
        </w:rPr>
        <w:t>Give credit where it is due. </w:t>
      </w:r>
      <w:r w:rsidRPr="00B900DD">
        <w:rPr>
          <w:rFonts w:ascii="Arial Nova" w:eastAsia="Times New Roman" w:hAnsi="Arial Nova" w:cs="Arial"/>
          <w:color w:val="000000" w:themeColor="text1"/>
          <w:lang w:bidi="ar-SA"/>
        </w:rPr>
        <w:t xml:space="preserve">In the process of gathering ideas and being influenced by others, remember to provide a link to the original content and use the author’s name and/or organization whenever possible. </w:t>
      </w:r>
      <w:r w:rsidRPr="00B900DD">
        <w:rPr>
          <w:rFonts w:ascii="Arial Nova" w:eastAsia="Times New Roman" w:hAnsi="Arial Nova" w:cs="Arial"/>
          <w:color w:val="000000" w:themeColor="text1"/>
          <w:bdr w:val="none" w:sz="0" w:space="0" w:color="auto" w:frame="1"/>
          <w:lang w:bidi="ar-SA"/>
        </w:rPr>
        <w:t>Keep content and comments professional and respectful</w:t>
      </w:r>
      <w:r w:rsidRPr="00B900DD">
        <w:rPr>
          <w:rFonts w:ascii="Arial Nova" w:eastAsia="Times New Roman" w:hAnsi="Arial Nova" w:cs="Arial"/>
          <w:color w:val="000000" w:themeColor="text1"/>
          <w:lang w:bidi="ar-SA"/>
        </w:rPr>
        <w:t xml:space="preserve">. </w:t>
      </w:r>
      <w:r w:rsidRPr="00B900DD">
        <w:rPr>
          <w:rFonts w:ascii="Arial Nova" w:eastAsia="Times New Roman" w:hAnsi="Arial Nova" w:cs="Arial"/>
          <w:color w:val="000000" w:themeColor="text1"/>
          <w:bdr w:val="none" w:sz="0" w:space="0" w:color="auto" w:frame="1"/>
          <w:lang w:bidi="ar-SA"/>
        </w:rPr>
        <w:t>Be consistent.</w:t>
      </w:r>
      <w:r w:rsidRPr="00B900DD">
        <w:rPr>
          <w:rFonts w:ascii="Arial Nova" w:eastAsia="Times New Roman" w:hAnsi="Arial Nova" w:cs="Arial"/>
          <w:color w:val="000000" w:themeColor="text1"/>
          <w:lang w:bidi="ar-SA"/>
        </w:rPr>
        <w:t xml:space="preserve"> Be sure to maintain consistency across platforms with PTA brand guidelines. </w:t>
      </w:r>
      <w:r w:rsidRPr="00B900DD">
        <w:rPr>
          <w:rFonts w:ascii="Arial Nova" w:eastAsia="Times New Roman" w:hAnsi="Arial Nova" w:cs="Arial"/>
          <w:color w:val="000000" w:themeColor="text1"/>
          <w:bdr w:val="none" w:sz="0" w:space="0" w:color="auto" w:frame="1"/>
          <w:lang w:bidi="ar-SA"/>
        </w:rPr>
        <w:t>Be safe.</w:t>
      </w:r>
      <w:r w:rsidRPr="00B900DD">
        <w:rPr>
          <w:rFonts w:ascii="Arial Nova" w:eastAsia="Times New Roman" w:hAnsi="Arial Nova" w:cs="Arial"/>
          <w:color w:val="000000" w:themeColor="text1"/>
          <w:lang w:bidi="ar-SA"/>
        </w:rPr>
        <w:t xml:space="preserve"> Be particularly mindful of child and family privacy. </w:t>
      </w:r>
    </w:p>
    <w:p w14:paraId="1C78D114" w14:textId="77777777" w:rsidR="00B900DD" w:rsidRPr="00B900DD" w:rsidRDefault="00B900DD" w:rsidP="00B900DD">
      <w:pPr>
        <w:widowControl/>
        <w:shd w:val="clear" w:color="auto" w:fill="FFFFFF"/>
        <w:autoSpaceDE/>
        <w:autoSpaceDN/>
        <w:jc w:val="both"/>
        <w:textAlignment w:val="baseline"/>
        <w:rPr>
          <w:rFonts w:ascii="Arial Nova" w:eastAsia="Times New Roman" w:hAnsi="Arial Nova" w:cs="Arial"/>
          <w:color w:val="000000" w:themeColor="text1"/>
          <w:lang w:bidi="ar-SA"/>
        </w:rPr>
      </w:pPr>
    </w:p>
    <w:p w14:paraId="61F9A489" w14:textId="77777777" w:rsidR="00B900DD" w:rsidRPr="00B900DD" w:rsidRDefault="00B900DD" w:rsidP="00B900DD">
      <w:pPr>
        <w:widowControl/>
        <w:shd w:val="clear" w:color="auto" w:fill="FFFFFF"/>
        <w:autoSpaceDE/>
        <w:autoSpaceDN/>
        <w:jc w:val="both"/>
        <w:textAlignment w:val="baseline"/>
        <w:rPr>
          <w:rFonts w:ascii="Arial Nova" w:eastAsia="Times New Roman" w:hAnsi="Arial Nova" w:cs="Arial"/>
          <w:color w:val="000000" w:themeColor="text1"/>
          <w:lang w:bidi="ar-SA"/>
        </w:rPr>
      </w:pPr>
      <w:r w:rsidRPr="00B900DD">
        <w:rPr>
          <w:rFonts w:ascii="Arial Nova" w:eastAsia="Times New Roman" w:hAnsi="Arial Nova" w:cs="Times New Roman"/>
          <w:lang w:bidi="ar-SA"/>
        </w:rPr>
        <w:t>Choose PTA individuals who are willing and able to provide high-quality basic social media posts, produce content, and moderate content posted by others</w:t>
      </w:r>
      <w:r w:rsidRPr="00B900DD">
        <w:rPr>
          <w:rFonts w:ascii="Arial Nova" w:eastAsia="Times New Roman" w:hAnsi="Arial Nova" w:cs="Times New Roman"/>
          <w:b/>
          <w:bCs/>
          <w:lang w:bidi="ar-SA"/>
        </w:rPr>
        <w:t xml:space="preserve">. </w:t>
      </w:r>
      <w:r w:rsidRPr="00B900DD">
        <w:rPr>
          <w:rFonts w:ascii="Arial Nova" w:eastAsia="Times New Roman" w:hAnsi="Arial Nova" w:cs="Arial"/>
          <w:color w:val="000000" w:themeColor="text1"/>
          <w:lang w:bidi="ar-SA"/>
        </w:rPr>
        <w:t>Disagreements are central to growing ideas, but do not attack anyone personally. Quickly address any inappropriate messages or misuse of the PTA brand. </w:t>
      </w:r>
      <w:r w:rsidRPr="00B900DD">
        <w:rPr>
          <w:rFonts w:ascii="Arial Nova" w:eastAsia="Times New Roman" w:hAnsi="Arial Nova" w:cs="Times New Roman"/>
          <w:lang w:bidi="ar-SA"/>
        </w:rPr>
        <w:t>Be prepared to respond to negative or inaccurate posts if a reply is warranted; however, some negative comments do not require a response, while others should be taken seriously and addressed.</w:t>
      </w:r>
      <w:r w:rsidRPr="00B900DD">
        <w:rPr>
          <w:rFonts w:ascii="Arial Nova" w:eastAsia="Times New Roman" w:hAnsi="Arial Nova" w:cs="Times New Roman"/>
          <w:b/>
          <w:bCs/>
          <w:lang w:bidi="ar-SA"/>
        </w:rPr>
        <w:t xml:space="preserve"> </w:t>
      </w:r>
    </w:p>
    <w:p w14:paraId="412A056B"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Times New Roman"/>
          <w:lang w:bidi="ar-SA"/>
        </w:rPr>
      </w:pPr>
    </w:p>
    <w:p w14:paraId="041EB80F"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Times New Roman"/>
          <w:color w:val="000000" w:themeColor="text1"/>
          <w:lang w:bidi="ar-SA"/>
        </w:rPr>
      </w:pPr>
      <w:r w:rsidRPr="00B900DD">
        <w:rPr>
          <w:rFonts w:ascii="Arial Nova" w:eastAsia="Times New Roman" w:hAnsi="Arial Nova" w:cs="Times New Roman"/>
          <w:lang w:bidi="ar-SA"/>
        </w:rPr>
        <w:t>Personal lives and professional work can intersect on social media. Navigating between them can be difficult. Communicate the ground rules ahead of time to ensure that all volunteers are clear about the expectations. When volunteers communicate through social media, unless authorized to speak on behalf of PTA, they are representing themselves and should use a disclaimer that what is being said is representative of their own views and opinions. If an individual is speaking on behalf of PTA, that should also be made clear.</w:t>
      </w:r>
    </w:p>
    <w:p w14:paraId="2987D74A"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Times New Roman"/>
          <w:b/>
          <w:bCs/>
          <w:lang w:bidi="ar-SA"/>
        </w:rPr>
      </w:pPr>
    </w:p>
    <w:p w14:paraId="5B5B026E"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Times New Roman"/>
          <w:b/>
          <w:bCs/>
          <w:lang w:bidi="ar-SA"/>
        </w:rPr>
      </w:pPr>
      <w:r w:rsidRPr="00B900DD">
        <w:rPr>
          <w:rFonts w:ascii="Arial Nova" w:eastAsia="Times New Roman" w:hAnsi="Arial Nova" w:cs="Times New Roman"/>
          <w:b/>
          <w:bCs/>
          <w:lang w:bidi="ar-SA"/>
        </w:rPr>
        <w:t>Privacy and Permission</w:t>
      </w:r>
    </w:p>
    <w:p w14:paraId="4D7919EA"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Times New Roman"/>
          <w:lang w:bidi="ar-SA"/>
        </w:rPr>
      </w:pPr>
      <w:r w:rsidRPr="00B900DD">
        <w:rPr>
          <w:rFonts w:ascii="Arial Nova" w:eastAsia="Times New Roman" w:hAnsi="Arial Nova" w:cs="Times New Roman"/>
          <w:lang w:bidi="ar-SA"/>
        </w:rPr>
        <w:t xml:space="preserve">PTA should not post photographs or images of any volunteers, families, children, etc., on any social media without having their express permission to do so. Secure a written consent form at events or at the beginning of the school year releasing the rights to use and post pictures. Do not discuss a situation involving individuals on a social media site that might identify the person. Don't post anything that would not be appropriate to present at a conference or in person. When sharing information from another source, assume that it is copyrighted and properly cite the source or provide a link to the original content. </w:t>
      </w:r>
    </w:p>
    <w:p w14:paraId="39E40BB0"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Times New Roman"/>
          <w:lang w:bidi="ar-SA"/>
        </w:rPr>
      </w:pPr>
    </w:p>
    <w:p w14:paraId="7CA12511" w14:textId="77777777" w:rsidR="00B900DD" w:rsidRPr="00B900DD" w:rsidRDefault="00B900DD" w:rsidP="00B900DD">
      <w:pPr>
        <w:widowControl/>
        <w:shd w:val="clear" w:color="auto" w:fill="FFFFFF"/>
        <w:autoSpaceDE/>
        <w:autoSpaceDN/>
        <w:jc w:val="both"/>
        <w:textAlignment w:val="baseline"/>
        <w:outlineLvl w:val="2"/>
        <w:rPr>
          <w:rFonts w:ascii="Arial Nova" w:eastAsia="Times New Roman" w:hAnsi="Arial Nova" w:cs="Microsoft Sans Serif"/>
          <w:b/>
          <w:bCs/>
          <w:lang w:bidi="ar-SA"/>
        </w:rPr>
      </w:pPr>
      <w:r w:rsidRPr="00B900DD">
        <w:rPr>
          <w:rFonts w:ascii="Arial Nova" w:eastAsia="Times New Roman" w:hAnsi="Arial Nova" w:cs="Times New Roman"/>
          <w:b/>
          <w:bCs/>
          <w:lang w:bidi="ar-SA"/>
        </w:rPr>
        <w:t xml:space="preserve">AIM Insurance offers </w:t>
      </w:r>
      <w:r w:rsidRPr="00B900DD">
        <w:rPr>
          <w:rFonts w:ascii="Arial Nova" w:eastAsia="Times New Roman" w:hAnsi="Arial Nova" w:cs="Times New Roman"/>
          <w:lang w:bidi="ar-SA"/>
        </w:rPr>
        <w:t xml:space="preserve">additional coverage for </w:t>
      </w:r>
      <w:r w:rsidRPr="00B900DD">
        <w:rPr>
          <w:rFonts w:ascii="Arial Nova" w:eastAsia="Times New Roman" w:hAnsi="Arial Nova" w:cs="Microsoft Sans Serif"/>
          <w:lang w:bidi="ar-SA"/>
        </w:rPr>
        <w:t>Media Liability to cover online liability.</w:t>
      </w:r>
      <w:r w:rsidRPr="00B900DD">
        <w:rPr>
          <w:rFonts w:ascii="Arial Nova" w:eastAsia="Times New Roman" w:hAnsi="Arial Nova" w:cs="Microsoft Sans Serif"/>
          <w:b/>
          <w:bCs/>
          <w:lang w:bidi="ar-SA"/>
        </w:rPr>
        <w:t xml:space="preserve"> </w:t>
      </w:r>
    </w:p>
    <w:p w14:paraId="4D17FDFA" w14:textId="77777777" w:rsidR="00B900DD" w:rsidRPr="00B900DD" w:rsidRDefault="00B900DD" w:rsidP="00B900DD">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B900DD">
        <w:rPr>
          <w:rFonts w:ascii="Arial Nova" w:eastAsia="Times New Roman" w:hAnsi="Arial Nova" w:cs="Times New Roman"/>
          <w:b/>
          <w:bCs/>
          <w:noProof/>
          <w:sz w:val="27"/>
          <w:szCs w:val="27"/>
          <w:lang w:bidi="ar-SA"/>
        </w:rPr>
        <w:lastRenderedPageBreak/>
        <w:drawing>
          <wp:anchor distT="0" distB="0" distL="114300" distR="114300" simplePos="0" relativeHeight="251672576" behindDoc="0" locked="0" layoutInCell="1" allowOverlap="1" wp14:anchorId="7DEA2F53" wp14:editId="1C268F92">
            <wp:simplePos x="0" y="0"/>
            <wp:positionH relativeFrom="margin">
              <wp:posOffset>0</wp:posOffset>
            </wp:positionH>
            <wp:positionV relativeFrom="margin">
              <wp:posOffset>0</wp:posOffset>
            </wp:positionV>
            <wp:extent cx="1485265" cy="562610"/>
            <wp:effectExtent l="0" t="0" r="635"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85265" cy="562610"/>
                    </a:xfrm>
                    <a:prstGeom prst="rect">
                      <a:avLst/>
                    </a:prstGeom>
                  </pic:spPr>
                </pic:pic>
              </a:graphicData>
            </a:graphic>
          </wp:anchor>
        </w:drawing>
      </w:r>
      <w:r w:rsidRPr="00B900DD">
        <w:rPr>
          <w:rFonts w:ascii="Arial Nova" w:eastAsia="Times New Roman" w:hAnsi="Arial Nova" w:cs="Times New Roman"/>
          <w:b/>
          <w:bCs/>
          <w:color w:val="1A3E6F"/>
          <w:sz w:val="40"/>
          <w:szCs w:val="40"/>
          <w:lang w:bidi="ar-SA"/>
        </w:rPr>
        <w:t>COMMUNICATIONS</w:t>
      </w:r>
    </w:p>
    <w:p w14:paraId="2C7742F4" w14:textId="77777777" w:rsidR="00B900DD" w:rsidRPr="00B900DD" w:rsidRDefault="00B900DD" w:rsidP="00B900DD">
      <w:pPr>
        <w:widowControl/>
        <w:shd w:val="clear" w:color="auto" w:fill="FFFFFF"/>
        <w:autoSpaceDE/>
        <w:autoSpaceDN/>
        <w:jc w:val="center"/>
        <w:textAlignment w:val="baseline"/>
        <w:outlineLvl w:val="2"/>
        <w:rPr>
          <w:rFonts w:ascii="Arial Nova" w:eastAsia="Times New Roman" w:hAnsi="Arial Nova" w:cs="Times New Roman"/>
          <w:b/>
          <w:bCs/>
          <w:color w:val="1A3E6F"/>
          <w:sz w:val="40"/>
          <w:szCs w:val="40"/>
          <w:lang w:bidi="ar-SA"/>
        </w:rPr>
      </w:pPr>
      <w:r w:rsidRPr="00B900DD">
        <w:rPr>
          <w:rFonts w:ascii="Arial Nova" w:eastAsia="Times New Roman" w:hAnsi="Arial Nova" w:cs="Times New Roman"/>
          <w:b/>
          <w:bCs/>
          <w:color w:val="1A3E6F"/>
          <w:sz w:val="40"/>
          <w:szCs w:val="40"/>
          <w:lang w:bidi="ar-SA"/>
        </w:rPr>
        <w:t>OVERVIEW</w:t>
      </w:r>
    </w:p>
    <w:p w14:paraId="76504A07" w14:textId="77777777" w:rsidR="00B900DD" w:rsidRPr="00B900DD" w:rsidRDefault="00B900DD" w:rsidP="00B900DD">
      <w:pPr>
        <w:widowControl/>
        <w:shd w:val="clear" w:color="auto" w:fill="FFFFFF"/>
        <w:autoSpaceDE/>
        <w:autoSpaceDN/>
        <w:textAlignment w:val="baseline"/>
        <w:outlineLvl w:val="2"/>
        <w:rPr>
          <w:rFonts w:ascii="Arial Nova" w:eastAsia="Times New Roman" w:hAnsi="Arial Nova" w:cs="Microsoft Sans Serif"/>
          <w:lang w:bidi="ar-SA"/>
        </w:rPr>
      </w:pPr>
    </w:p>
    <w:p w14:paraId="0134E203" w14:textId="77777777" w:rsidR="00B900DD" w:rsidRPr="00B900DD" w:rsidRDefault="00B900DD" w:rsidP="00B900DD">
      <w:pPr>
        <w:keepNext/>
        <w:keepLines/>
        <w:widowControl/>
        <w:shd w:val="clear" w:color="auto" w:fill="FFFFFF"/>
        <w:autoSpaceDE/>
        <w:autoSpaceDN/>
        <w:outlineLvl w:val="1"/>
        <w:rPr>
          <w:rFonts w:ascii="Arial Nova" w:eastAsiaTheme="majorEastAsia" w:hAnsi="Arial Nova" w:cstheme="majorBidi"/>
          <w:color w:val="484848"/>
          <w:sz w:val="32"/>
          <w:szCs w:val="32"/>
          <w:lang w:bidi="ar-SA"/>
        </w:rPr>
      </w:pPr>
      <w:r w:rsidRPr="00B900DD">
        <w:rPr>
          <w:rFonts w:ascii="Arial Nova" w:eastAsiaTheme="majorEastAsia" w:hAnsi="Arial Nova" w:cstheme="majorBidi"/>
          <w:b/>
          <w:bCs/>
          <w:color w:val="000000"/>
          <w:sz w:val="32"/>
          <w:szCs w:val="32"/>
          <w:lang w:bidi="ar-SA"/>
        </w:rPr>
        <w:t>Remember, You Are Representing the PTA</w:t>
      </w:r>
    </w:p>
    <w:p w14:paraId="64CF3D1E"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Adhere to PTA policies regarding noncommercial, nonpartisan, and nonsectarian content.</w:t>
      </w:r>
    </w:p>
    <w:p w14:paraId="7D68924B"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Inform every family in the school about the aims and accomplishments of the PTA.</w:t>
      </w:r>
    </w:p>
    <w:p w14:paraId="2FC15037"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Encourage and highlight attendance at PTA meetings and family engagement in PTA programs.</w:t>
      </w:r>
    </w:p>
    <w:p w14:paraId="262F2952"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Foster cooperation with the school in keeping parents informed about school functions, regulations, and procedures on child-related issues.</w:t>
      </w:r>
    </w:p>
    <w:p w14:paraId="7A50F25F"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Inform the community about PTA activities and school functions.</w:t>
      </w:r>
    </w:p>
    <w:p w14:paraId="0E6F2093"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Express appreciation to those participating in or contributing to programs.</w:t>
      </w:r>
    </w:p>
    <w:p w14:paraId="584156D5"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Tackle barriers such as language and culture by translating materials.</w:t>
      </w:r>
    </w:p>
    <w:p w14:paraId="5DAD0264" w14:textId="77777777" w:rsidR="00B900DD" w:rsidRPr="00B900DD" w:rsidRDefault="00B900DD" w:rsidP="00B900DD">
      <w:pPr>
        <w:widowControl/>
        <w:shd w:val="clear" w:color="auto" w:fill="FFFFFF"/>
        <w:autoSpaceDE/>
        <w:autoSpaceDN/>
        <w:rPr>
          <w:rFonts w:ascii="Arial Nova" w:eastAsiaTheme="minorHAnsi" w:hAnsi="Arial Nova" w:cstheme="minorBidi"/>
          <w:color w:val="1E1E1E"/>
          <w:lang w:bidi="ar-SA"/>
        </w:rPr>
      </w:pPr>
    </w:p>
    <w:p w14:paraId="5141AE70" w14:textId="77777777" w:rsidR="00B900DD" w:rsidRPr="00B900DD" w:rsidRDefault="00B900DD" w:rsidP="00B900DD">
      <w:pPr>
        <w:widowControl/>
        <w:shd w:val="clear" w:color="auto" w:fill="FFFFFF"/>
        <w:autoSpaceDE/>
        <w:autoSpaceDN/>
        <w:rPr>
          <w:rFonts w:ascii="Arial Nova" w:eastAsiaTheme="minorHAnsi" w:hAnsi="Arial Nova" w:cstheme="minorBidi"/>
          <w:color w:val="1E1E1E"/>
          <w:lang w:bidi="ar-SA"/>
        </w:rPr>
      </w:pPr>
      <w:r w:rsidRPr="00B900DD">
        <w:rPr>
          <w:rFonts w:ascii="Arial Nova" w:eastAsiaTheme="minorHAnsi" w:hAnsi="Arial Nova" w:cstheme="minorBidi"/>
          <w:b/>
          <w:bCs/>
          <w:color w:val="1E1E1E"/>
          <w:sz w:val="32"/>
          <w:szCs w:val="32"/>
          <w:lang w:bidi="ar-SA"/>
        </w:rPr>
        <w:t>Ensure Quality Communication</w:t>
      </w:r>
    </w:p>
    <w:p w14:paraId="5FCDDF0B" w14:textId="77777777" w:rsidR="00B900DD" w:rsidRPr="00B900DD" w:rsidRDefault="00B900DD" w:rsidP="00B900DD">
      <w:pPr>
        <w:widowControl/>
        <w:numPr>
          <w:ilvl w:val="0"/>
          <w:numId w:val="51"/>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The principal is responsible for the accuracy of school information and compliance with the State Education Code and school district policy, while the PTA president is responsible for the accuracy of PTA information and compliance with PTA policies.</w:t>
      </w:r>
    </w:p>
    <w:p w14:paraId="77F29976"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Use the PTA logo in all communications.</w:t>
      </w:r>
    </w:p>
    <w:p w14:paraId="30F6365C"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Abide by copyright laws and republish articles and art in an ethical manner.</w:t>
      </w:r>
    </w:p>
    <w:p w14:paraId="70902FE0"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Do not include photographs of or specific information (names, class, email, address, etc.) about adults or students without written permission.</w:t>
      </w:r>
    </w:p>
    <w:p w14:paraId="66899703"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Create visually interesting communications with careful use of photographs, bullets, quotes, and graphics.</w:t>
      </w:r>
    </w:p>
    <w:p w14:paraId="47734AFF"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Have 2-3 people other than the author proofread prior to publishing or posting.</w:t>
      </w:r>
    </w:p>
    <w:p w14:paraId="2D10EA9C"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Keep your message brief and to the point.</w:t>
      </w:r>
    </w:p>
    <w:p w14:paraId="7D053191"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Arrange for translation services.</w:t>
      </w:r>
    </w:p>
    <w:p w14:paraId="4B4B9225" w14:textId="77777777" w:rsidR="00B900DD" w:rsidRPr="00B900DD" w:rsidRDefault="00B900DD" w:rsidP="00B900DD">
      <w:pPr>
        <w:widowControl/>
        <w:numPr>
          <w:ilvl w:val="0"/>
          <w:numId w:val="50"/>
        </w:numPr>
        <w:shd w:val="clear" w:color="auto" w:fill="FFFFFF"/>
        <w:autoSpaceDE/>
        <w:autoSpaceDN/>
        <w:spacing w:after="160" w:line="259" w:lineRule="auto"/>
        <w:ind w:left="360"/>
        <w:contextualSpacing/>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Date all materials.</w:t>
      </w:r>
    </w:p>
    <w:p w14:paraId="2D3262B2" w14:textId="77777777" w:rsidR="00B900DD" w:rsidRPr="00B900DD" w:rsidRDefault="00B900DD" w:rsidP="00B900DD">
      <w:pPr>
        <w:widowControl/>
        <w:shd w:val="clear" w:color="auto" w:fill="FFFFFF"/>
        <w:autoSpaceDE/>
        <w:autoSpaceDN/>
        <w:ind w:left="360"/>
        <w:rPr>
          <w:rFonts w:ascii="Arial Nova" w:eastAsiaTheme="minorHAnsi" w:hAnsi="Arial Nova" w:cstheme="minorBidi"/>
          <w:color w:val="1E1E1E"/>
          <w:lang w:bidi="ar-SA"/>
        </w:rPr>
      </w:pPr>
    </w:p>
    <w:p w14:paraId="0101048F" w14:textId="77777777" w:rsidR="00B900DD" w:rsidRPr="00B900DD" w:rsidRDefault="00B900DD" w:rsidP="00B900DD">
      <w:pPr>
        <w:keepNext/>
        <w:keepLines/>
        <w:widowControl/>
        <w:shd w:val="clear" w:color="auto" w:fill="FFFFFF"/>
        <w:autoSpaceDE/>
        <w:autoSpaceDN/>
        <w:outlineLvl w:val="1"/>
        <w:rPr>
          <w:rFonts w:ascii="Arial Nova" w:eastAsiaTheme="majorEastAsia" w:hAnsi="Arial Nova" w:cstheme="majorBidi"/>
          <w:color w:val="484848"/>
          <w:sz w:val="32"/>
          <w:szCs w:val="32"/>
          <w:lang w:bidi="ar-SA"/>
        </w:rPr>
      </w:pPr>
      <w:r w:rsidRPr="00B900DD">
        <w:rPr>
          <w:rFonts w:ascii="Arial Nova" w:eastAsiaTheme="majorEastAsia" w:hAnsi="Arial Nova" w:cstheme="majorBidi"/>
          <w:b/>
          <w:bCs/>
          <w:color w:val="000000"/>
          <w:sz w:val="32"/>
          <w:szCs w:val="32"/>
          <w:lang w:bidi="ar-SA"/>
        </w:rPr>
        <w:t>Social Media Guidelines</w:t>
      </w:r>
    </w:p>
    <w:p w14:paraId="1F1896C7" w14:textId="77777777" w:rsidR="00B900DD" w:rsidRPr="00B900DD" w:rsidRDefault="00B900DD" w:rsidP="00B900DD">
      <w:pPr>
        <w:widowControl/>
        <w:numPr>
          <w:ilvl w:val="0"/>
          <w:numId w:val="50"/>
        </w:numPr>
        <w:shd w:val="clear" w:color="auto" w:fill="FFFFFF"/>
        <w:autoSpaceDE/>
        <w:autoSpaceDN/>
        <w:ind w:left="360"/>
        <w:rPr>
          <w:rFonts w:ascii="Arial Nova" w:eastAsiaTheme="minorHAnsi" w:hAnsi="Arial Nova" w:cstheme="minorBidi"/>
          <w:color w:val="000000"/>
          <w:lang w:bidi="ar-SA"/>
        </w:rPr>
      </w:pPr>
      <w:r w:rsidRPr="00B900DD">
        <w:rPr>
          <w:rFonts w:ascii="Arial Nova" w:eastAsiaTheme="minorHAnsi" w:hAnsi="Arial Nova" w:cstheme="minorBidi"/>
          <w:b/>
          <w:bCs/>
          <w:color w:val="1E1E1E"/>
          <w:lang w:bidi="ar-SA"/>
        </w:rPr>
        <w:t>All PTA social media posts must be respectful, truthful, discreet, and responsible. Posts must be noncommercial, nonsectarian, and nonpartisan according to PTA policies.</w:t>
      </w:r>
    </w:p>
    <w:p w14:paraId="0D5D05F2" w14:textId="77777777" w:rsidR="00B900DD" w:rsidRPr="00B900DD" w:rsidRDefault="00B900DD" w:rsidP="00B900DD">
      <w:pPr>
        <w:widowControl/>
        <w:numPr>
          <w:ilvl w:val="0"/>
          <w:numId w:val="50"/>
        </w:numPr>
        <w:shd w:val="clear" w:color="auto" w:fill="FFFFFF"/>
        <w:autoSpaceDE/>
        <w:autoSpaceDN/>
        <w:ind w:left="360"/>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Have at least two administrators for each site.</w:t>
      </w:r>
    </w:p>
    <w:p w14:paraId="44B9D5FD" w14:textId="77777777" w:rsidR="00B900DD" w:rsidRPr="00B900DD" w:rsidRDefault="00B900DD" w:rsidP="00B900DD">
      <w:pPr>
        <w:widowControl/>
        <w:numPr>
          <w:ilvl w:val="0"/>
          <w:numId w:val="50"/>
        </w:numPr>
        <w:shd w:val="clear" w:color="auto" w:fill="FFFFFF"/>
        <w:autoSpaceDE/>
        <w:autoSpaceDN/>
        <w:ind w:left="360"/>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Posts should be PTA-related such as flyers, events, grants, PTA and school deadlines, and other information valuable to PTA members.</w:t>
      </w:r>
    </w:p>
    <w:p w14:paraId="28532E87" w14:textId="77777777" w:rsidR="00B900DD" w:rsidRPr="00B900DD" w:rsidRDefault="00B900DD" w:rsidP="00B900DD">
      <w:pPr>
        <w:widowControl/>
        <w:numPr>
          <w:ilvl w:val="0"/>
          <w:numId w:val="50"/>
        </w:numPr>
        <w:shd w:val="clear" w:color="auto" w:fill="FFFFFF"/>
        <w:autoSpaceDE/>
        <w:autoSpaceDN/>
        <w:ind w:left="360"/>
        <w:rPr>
          <w:rFonts w:ascii="Arial Nova" w:eastAsiaTheme="minorHAnsi" w:hAnsi="Arial Nova" w:cstheme="minorBidi"/>
          <w:color w:val="1E1E1E"/>
          <w:lang w:bidi="ar-SA"/>
        </w:rPr>
      </w:pPr>
      <w:r w:rsidRPr="00B900DD">
        <w:rPr>
          <w:rFonts w:ascii="Arial Nova" w:eastAsiaTheme="minorHAnsi" w:hAnsi="Arial Nova" w:cstheme="minorBidi"/>
          <w:color w:val="1E1E1E"/>
          <w:lang w:bidi="ar-SA"/>
        </w:rPr>
        <w:t xml:space="preserve">Keep information current. </w:t>
      </w:r>
    </w:p>
    <w:p w14:paraId="1A2CCA83" w14:textId="77777777" w:rsidR="00B900DD" w:rsidRPr="00B900DD" w:rsidRDefault="00B900DD" w:rsidP="00B900DD">
      <w:pPr>
        <w:widowControl/>
        <w:numPr>
          <w:ilvl w:val="0"/>
          <w:numId w:val="50"/>
        </w:numPr>
        <w:shd w:val="clear" w:color="auto" w:fill="FFFFFF"/>
        <w:autoSpaceDE/>
        <w:autoSpaceDN/>
        <w:ind w:left="360"/>
        <w:textAlignment w:val="baseline"/>
        <w:outlineLvl w:val="2"/>
        <w:rPr>
          <w:rFonts w:ascii="Arial Nova" w:eastAsiaTheme="minorHAnsi" w:hAnsi="Arial Nova" w:cstheme="minorBidi"/>
          <w:lang w:bidi="ar-SA"/>
        </w:rPr>
      </w:pPr>
      <w:r w:rsidRPr="00B900DD">
        <w:rPr>
          <w:rFonts w:ascii="Arial Nova" w:eastAsiaTheme="minorHAnsi" w:hAnsi="Arial Nova" w:cstheme="minorBidi"/>
          <w:color w:val="1E1E1E"/>
          <w:lang w:bidi="ar-SA"/>
        </w:rPr>
        <w:t>Respond promptly to messages and comments. </w:t>
      </w:r>
    </w:p>
    <w:p w14:paraId="4361B26C" w14:textId="77777777" w:rsidR="00B900DD" w:rsidRPr="00B900DD" w:rsidRDefault="00B900DD" w:rsidP="00B900DD">
      <w:pPr>
        <w:widowControl/>
        <w:numPr>
          <w:ilvl w:val="0"/>
          <w:numId w:val="50"/>
        </w:numPr>
        <w:shd w:val="clear" w:color="auto" w:fill="FFFFFF"/>
        <w:autoSpaceDE/>
        <w:autoSpaceDN/>
        <w:ind w:left="360"/>
        <w:textAlignment w:val="baseline"/>
        <w:outlineLvl w:val="2"/>
        <w:rPr>
          <w:rFonts w:ascii="Arial Nova" w:eastAsiaTheme="minorHAnsi" w:hAnsi="Arial Nova" w:cstheme="minorBidi"/>
          <w:lang w:bidi="ar-SA"/>
        </w:rPr>
      </w:pPr>
      <w:r w:rsidRPr="00B900DD">
        <w:rPr>
          <w:rFonts w:ascii="Arial Nova" w:eastAsiaTheme="minorHAnsi" w:hAnsi="Arial Nova" w:cstheme="minorBidi"/>
          <w:color w:val="1E1E1E"/>
          <w:lang w:bidi="ar-SA"/>
        </w:rPr>
        <w:t>Cite or link the source of original content.</w:t>
      </w:r>
    </w:p>
    <w:p w14:paraId="1606A0DE" w14:textId="77777777" w:rsidR="00B900DD" w:rsidRPr="00B900DD" w:rsidRDefault="00B900DD" w:rsidP="00B900DD">
      <w:pPr>
        <w:widowControl/>
        <w:numPr>
          <w:ilvl w:val="0"/>
          <w:numId w:val="50"/>
        </w:numPr>
        <w:shd w:val="clear" w:color="auto" w:fill="FFFFFF"/>
        <w:autoSpaceDE/>
        <w:autoSpaceDN/>
        <w:ind w:left="360"/>
        <w:textAlignment w:val="baseline"/>
        <w:outlineLvl w:val="2"/>
        <w:rPr>
          <w:rFonts w:ascii="Arial Nova" w:eastAsiaTheme="minorHAnsi" w:hAnsi="Arial Nova" w:cstheme="minorBidi"/>
          <w:lang w:bidi="ar-SA"/>
        </w:rPr>
      </w:pPr>
      <w:r w:rsidRPr="00B900DD">
        <w:rPr>
          <w:rFonts w:ascii="Arial Nova" w:eastAsiaTheme="minorHAnsi" w:hAnsi="Arial Nova" w:cstheme="minorBidi"/>
          <w:color w:val="1E1E1E"/>
          <w:lang w:bidi="ar-SA"/>
        </w:rPr>
        <w:t>State when someone is speaking on behalf of the PTA.</w:t>
      </w:r>
    </w:p>
    <w:p w14:paraId="17563101" w14:textId="77777777" w:rsidR="00B900DD" w:rsidRPr="00B900DD" w:rsidRDefault="00B900DD" w:rsidP="00B900DD">
      <w:pPr>
        <w:widowControl/>
        <w:numPr>
          <w:ilvl w:val="0"/>
          <w:numId w:val="50"/>
        </w:numPr>
        <w:shd w:val="clear" w:color="auto" w:fill="FFFFFF"/>
        <w:autoSpaceDE/>
        <w:autoSpaceDN/>
        <w:ind w:left="360"/>
        <w:textAlignment w:val="baseline"/>
        <w:outlineLvl w:val="2"/>
        <w:rPr>
          <w:rFonts w:ascii="Arial Nova" w:eastAsiaTheme="minorHAnsi" w:hAnsi="Arial Nova" w:cstheme="minorBidi"/>
          <w:lang w:bidi="ar-SA"/>
        </w:rPr>
      </w:pPr>
      <w:r w:rsidRPr="00B900DD">
        <w:rPr>
          <w:rFonts w:ascii="Arial Nova" w:eastAsiaTheme="minorHAnsi" w:hAnsi="Arial Nova" w:cstheme="minorBidi"/>
          <w:color w:val="1E1E1E"/>
          <w:lang w:bidi="ar-SA"/>
        </w:rPr>
        <w:t>Contact the insurance company to discuss additional coverage for Media Liability.</w:t>
      </w:r>
    </w:p>
    <w:p w14:paraId="0E19B971" w14:textId="16A8BC77" w:rsidR="00353196" w:rsidRPr="00B900DD" w:rsidRDefault="00B900DD" w:rsidP="00B900DD">
      <w:pPr>
        <w:widowControl/>
        <w:numPr>
          <w:ilvl w:val="0"/>
          <w:numId w:val="50"/>
        </w:numPr>
        <w:shd w:val="clear" w:color="auto" w:fill="FFFFFF"/>
        <w:autoSpaceDE/>
        <w:autoSpaceDN/>
        <w:ind w:left="360"/>
        <w:textAlignment w:val="baseline"/>
        <w:outlineLvl w:val="2"/>
        <w:rPr>
          <w:rStyle w:val="Hyperlink"/>
          <w:rFonts w:ascii="Arial Nova" w:eastAsiaTheme="minorHAnsi" w:hAnsi="Arial Nova" w:cstheme="minorBidi"/>
          <w:color w:val="auto"/>
          <w:u w:val="none"/>
          <w:lang w:bidi="ar-SA"/>
        </w:rPr>
      </w:pPr>
      <w:r w:rsidRPr="00B900DD">
        <w:rPr>
          <w:rFonts w:ascii="Arial Nova" w:eastAsiaTheme="minorHAnsi" w:hAnsi="Arial Nova" w:cstheme="minorBidi"/>
          <w:color w:val="1E1E1E"/>
          <w:lang w:bidi="ar-SA"/>
        </w:rPr>
        <w:t>Consult Louisiana PTA for further guidance at President@LouisianaPTA.org.</w:t>
      </w:r>
    </w:p>
    <w:sectPr w:rsidR="00353196" w:rsidRPr="00B900DD" w:rsidSect="007F0096">
      <w:footerReference w:type="default" r:id="rId25"/>
      <w:pgSz w:w="12240" w:h="15840"/>
      <w:pgMar w:top="720" w:right="720" w:bottom="108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9083" w14:textId="77777777" w:rsidR="007070AF" w:rsidRDefault="007070AF" w:rsidP="00F74A70">
      <w:r>
        <w:separator/>
      </w:r>
    </w:p>
  </w:endnote>
  <w:endnote w:type="continuationSeparator" w:id="0">
    <w:p w14:paraId="2FF2CC90" w14:textId="77777777" w:rsidR="007070AF" w:rsidRDefault="007070AF" w:rsidP="00F74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BoldMT">
    <w:altName w:val="Klee One"/>
    <w:panose1 w:val="00000000000000000000"/>
    <w:charset w:val="80"/>
    <w:family w:val="auto"/>
    <w:notTrueType/>
    <w:pitch w:val="default"/>
    <w:sig w:usb0="00000003" w:usb1="08070000" w:usb2="00000010" w:usb3="00000000" w:csb0="00020001" w:csb1="00000000"/>
  </w:font>
  <w:font w:name="ArialMT">
    <w:altName w:val="Klee One"/>
    <w:charset w:val="80"/>
    <w:family w:val="auto"/>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AEE" w14:textId="33F49FDA" w:rsidR="007F0096" w:rsidRPr="003D2C57" w:rsidRDefault="00986C3E" w:rsidP="00E943B8">
    <w:pPr>
      <w:pStyle w:val="Footer"/>
      <w:tabs>
        <w:tab w:val="clear" w:pos="4680"/>
        <w:tab w:val="clear" w:pos="9360"/>
        <w:tab w:val="center" w:pos="5400"/>
        <w:tab w:val="left" w:pos="9090"/>
      </w:tabs>
      <w:ind w:left="270" w:right="90"/>
      <w:rPr>
        <w:rFonts w:ascii="Arial Nova" w:hAnsi="Arial Nova"/>
        <w:color w:val="808080" w:themeColor="background1" w:themeShade="80"/>
      </w:rPr>
    </w:pPr>
    <w:r>
      <w:rPr>
        <w:rFonts w:ascii="Arial Nova" w:hAnsi="Arial Nova"/>
        <w:color w:val="808080" w:themeColor="background1" w:themeShade="80"/>
      </w:rPr>
      <w:t>LouisianaPTA</w:t>
    </w:r>
    <w:r w:rsidR="007F0096" w:rsidRPr="003D2C57">
      <w:rPr>
        <w:rFonts w:ascii="Arial Nova" w:hAnsi="Arial Nova"/>
        <w:color w:val="808080" w:themeColor="background1" w:themeShade="80"/>
      </w:rPr>
      <w:t>.org</w:t>
    </w:r>
    <w:r w:rsidR="007F0096" w:rsidRPr="003D2C57">
      <w:rPr>
        <w:rFonts w:ascii="Arial Nova" w:hAnsi="Arial Nova"/>
        <w:color w:val="808080" w:themeColor="background1" w:themeShade="80"/>
      </w:rPr>
      <w:tab/>
    </w:r>
    <w:r w:rsidR="00E00005">
      <w:rPr>
        <w:rFonts w:ascii="Arial Nova" w:hAnsi="Arial Nova"/>
        <w:color w:val="808080" w:themeColor="background1" w:themeShade="80"/>
      </w:rPr>
      <w:t xml:space="preserve">LAPTA Toolkit: </w:t>
    </w:r>
    <w:r w:rsidR="007F0096" w:rsidRPr="003D2C57">
      <w:rPr>
        <w:rFonts w:ascii="Arial Nova" w:hAnsi="Arial Nova"/>
        <w:color w:val="808080" w:themeColor="background1" w:themeShade="80"/>
      </w:rPr>
      <w:t xml:space="preserve">DEI, Sec </w:t>
    </w:r>
    <w:r w:rsidR="00355C9F" w:rsidRPr="003D2C57">
      <w:rPr>
        <w:rFonts w:ascii="Arial Nova" w:hAnsi="Arial Nova"/>
        <w:color w:val="808080" w:themeColor="background1" w:themeShade="80"/>
      </w:rPr>
      <w:t>8</w:t>
    </w:r>
    <w:r w:rsidR="007F0096" w:rsidRPr="003D2C57">
      <w:rPr>
        <w:rFonts w:ascii="Arial Nova" w:hAnsi="Arial Nova"/>
        <w:color w:val="808080" w:themeColor="background1" w:themeShade="80"/>
      </w:rPr>
      <w:tab/>
    </w:r>
    <w:sdt>
      <w:sdtPr>
        <w:rPr>
          <w:rFonts w:ascii="Arial Nova" w:hAnsi="Arial Nova"/>
          <w:color w:val="808080" w:themeColor="background1" w:themeShade="80"/>
        </w:rPr>
        <w:id w:val="-1059163237"/>
        <w:docPartObj>
          <w:docPartGallery w:val="Page Numbers (Bottom of Page)"/>
          <w:docPartUnique/>
        </w:docPartObj>
      </w:sdtPr>
      <w:sdtContent>
        <w:sdt>
          <w:sdtPr>
            <w:rPr>
              <w:rFonts w:ascii="Arial Nova" w:hAnsi="Arial Nova"/>
              <w:color w:val="808080" w:themeColor="background1" w:themeShade="80"/>
            </w:rPr>
            <w:id w:val="1728636285"/>
            <w:docPartObj>
              <w:docPartGallery w:val="Page Numbers (Top of Page)"/>
              <w:docPartUnique/>
            </w:docPartObj>
          </w:sdtPr>
          <w:sdtContent>
            <w:r w:rsidR="007F0096" w:rsidRPr="003D2C57">
              <w:rPr>
                <w:rFonts w:ascii="Arial Nova" w:hAnsi="Arial Nova"/>
                <w:color w:val="808080" w:themeColor="background1" w:themeShade="80"/>
              </w:rPr>
              <w:t xml:space="preserve">Page </w:t>
            </w:r>
            <w:r w:rsidR="007F0096" w:rsidRPr="003D2C57">
              <w:rPr>
                <w:rFonts w:ascii="Arial Nova" w:hAnsi="Arial Nova"/>
                <w:b/>
                <w:bCs/>
                <w:color w:val="808080" w:themeColor="background1" w:themeShade="80"/>
              </w:rPr>
              <w:fldChar w:fldCharType="begin"/>
            </w:r>
            <w:r w:rsidR="007F0096" w:rsidRPr="003D2C57">
              <w:rPr>
                <w:rFonts w:ascii="Arial Nova" w:hAnsi="Arial Nova"/>
                <w:b/>
                <w:bCs/>
                <w:color w:val="808080" w:themeColor="background1" w:themeShade="80"/>
              </w:rPr>
              <w:instrText xml:space="preserve"> PAGE </w:instrText>
            </w:r>
            <w:r w:rsidR="007F0096" w:rsidRPr="003D2C57">
              <w:rPr>
                <w:rFonts w:ascii="Arial Nova" w:hAnsi="Arial Nova"/>
                <w:b/>
                <w:bCs/>
                <w:color w:val="808080" w:themeColor="background1" w:themeShade="80"/>
              </w:rPr>
              <w:fldChar w:fldCharType="separate"/>
            </w:r>
            <w:r w:rsidR="007F0096" w:rsidRPr="003D2C57">
              <w:rPr>
                <w:rFonts w:ascii="Arial Nova" w:hAnsi="Arial Nova"/>
                <w:b/>
                <w:bCs/>
                <w:color w:val="808080" w:themeColor="background1" w:themeShade="80"/>
              </w:rPr>
              <w:t>2</w:t>
            </w:r>
            <w:r w:rsidR="007F0096" w:rsidRPr="003D2C57">
              <w:rPr>
                <w:rFonts w:ascii="Arial Nova" w:hAnsi="Arial Nova"/>
                <w:b/>
                <w:bCs/>
                <w:color w:val="808080" w:themeColor="background1" w:themeShade="80"/>
              </w:rPr>
              <w:fldChar w:fldCharType="end"/>
            </w:r>
            <w:r w:rsidR="007F0096" w:rsidRPr="003D2C57">
              <w:rPr>
                <w:rFonts w:ascii="Arial Nova" w:hAnsi="Arial Nova"/>
                <w:color w:val="808080" w:themeColor="background1" w:themeShade="80"/>
              </w:rPr>
              <w:t xml:space="preserve"> of </w:t>
            </w:r>
            <w:r w:rsidR="007F0096" w:rsidRPr="003D2C57">
              <w:rPr>
                <w:rFonts w:ascii="Arial Nova" w:hAnsi="Arial Nova"/>
                <w:b/>
                <w:bCs/>
                <w:color w:val="808080" w:themeColor="background1" w:themeShade="80"/>
              </w:rPr>
              <w:fldChar w:fldCharType="begin"/>
            </w:r>
            <w:r w:rsidR="007F0096" w:rsidRPr="003D2C57">
              <w:rPr>
                <w:rFonts w:ascii="Arial Nova" w:hAnsi="Arial Nova"/>
                <w:b/>
                <w:bCs/>
                <w:color w:val="808080" w:themeColor="background1" w:themeShade="80"/>
              </w:rPr>
              <w:instrText xml:space="preserve"> NUMPAGES  </w:instrText>
            </w:r>
            <w:r w:rsidR="007F0096" w:rsidRPr="003D2C57">
              <w:rPr>
                <w:rFonts w:ascii="Arial Nova" w:hAnsi="Arial Nova"/>
                <w:b/>
                <w:bCs/>
                <w:color w:val="808080" w:themeColor="background1" w:themeShade="80"/>
              </w:rPr>
              <w:fldChar w:fldCharType="separate"/>
            </w:r>
            <w:r w:rsidR="007F0096" w:rsidRPr="003D2C57">
              <w:rPr>
                <w:rFonts w:ascii="Arial Nova" w:hAnsi="Arial Nova"/>
                <w:b/>
                <w:bCs/>
                <w:color w:val="808080" w:themeColor="background1" w:themeShade="80"/>
              </w:rPr>
              <w:t>44</w:t>
            </w:r>
            <w:r w:rsidR="007F0096" w:rsidRPr="003D2C57">
              <w:rPr>
                <w:rFonts w:ascii="Arial Nova" w:hAnsi="Arial Nova"/>
                <w:b/>
                <w:bCs/>
                <w:color w:val="808080" w:themeColor="background1" w:themeShade="8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524E" w14:textId="77777777" w:rsidR="007070AF" w:rsidRDefault="007070AF" w:rsidP="00F74A70">
      <w:r>
        <w:separator/>
      </w:r>
    </w:p>
  </w:footnote>
  <w:footnote w:type="continuationSeparator" w:id="0">
    <w:p w14:paraId="3C12B7B7" w14:textId="77777777" w:rsidR="007070AF" w:rsidRDefault="007070AF" w:rsidP="00F74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64D"/>
    <w:multiLevelType w:val="hybridMultilevel"/>
    <w:tmpl w:val="7784772C"/>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5A36"/>
    <w:multiLevelType w:val="multilevel"/>
    <w:tmpl w:val="0770B4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44F6F"/>
    <w:multiLevelType w:val="multilevel"/>
    <w:tmpl w:val="4620A7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B3D18"/>
    <w:multiLevelType w:val="multilevel"/>
    <w:tmpl w:val="0D4C6F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06139"/>
    <w:multiLevelType w:val="multilevel"/>
    <w:tmpl w:val="4C20E9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E0E3B"/>
    <w:multiLevelType w:val="multilevel"/>
    <w:tmpl w:val="2D78D6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3B3A11"/>
    <w:multiLevelType w:val="multilevel"/>
    <w:tmpl w:val="984C27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90EF4"/>
    <w:multiLevelType w:val="multilevel"/>
    <w:tmpl w:val="968639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70683"/>
    <w:multiLevelType w:val="multilevel"/>
    <w:tmpl w:val="E4B6D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E0D5E"/>
    <w:multiLevelType w:val="multilevel"/>
    <w:tmpl w:val="FBD60B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17F82"/>
    <w:multiLevelType w:val="multilevel"/>
    <w:tmpl w:val="C86689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E410FA"/>
    <w:multiLevelType w:val="multilevel"/>
    <w:tmpl w:val="0E5643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D141D"/>
    <w:multiLevelType w:val="multilevel"/>
    <w:tmpl w:val="C11C06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B2BAB"/>
    <w:multiLevelType w:val="multilevel"/>
    <w:tmpl w:val="D47E79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8537B2"/>
    <w:multiLevelType w:val="multilevel"/>
    <w:tmpl w:val="BFDE5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45EF1"/>
    <w:multiLevelType w:val="multilevel"/>
    <w:tmpl w:val="3FB0C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444C1B"/>
    <w:multiLevelType w:val="multilevel"/>
    <w:tmpl w:val="DDDE3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F0424"/>
    <w:multiLevelType w:val="multilevel"/>
    <w:tmpl w:val="0D62C9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EB7FEC"/>
    <w:multiLevelType w:val="multilevel"/>
    <w:tmpl w:val="CB0E6E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B970FF"/>
    <w:multiLevelType w:val="multilevel"/>
    <w:tmpl w:val="539867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5E3896"/>
    <w:multiLevelType w:val="multilevel"/>
    <w:tmpl w:val="0B0C22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D11EFD"/>
    <w:multiLevelType w:val="hybridMultilevel"/>
    <w:tmpl w:val="C198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A1F93"/>
    <w:multiLevelType w:val="multilevel"/>
    <w:tmpl w:val="191497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1F3FA1"/>
    <w:multiLevelType w:val="multilevel"/>
    <w:tmpl w:val="94DC3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060E8"/>
    <w:multiLevelType w:val="multilevel"/>
    <w:tmpl w:val="DC7862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20EB1"/>
    <w:multiLevelType w:val="multilevel"/>
    <w:tmpl w:val="AC48E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5A7AE0"/>
    <w:multiLevelType w:val="multilevel"/>
    <w:tmpl w:val="77DED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AC4BCC"/>
    <w:multiLevelType w:val="multilevel"/>
    <w:tmpl w:val="40C2B6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C268A"/>
    <w:multiLevelType w:val="multilevel"/>
    <w:tmpl w:val="4A145E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556D24"/>
    <w:multiLevelType w:val="hybridMultilevel"/>
    <w:tmpl w:val="ABD6A674"/>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42B18"/>
    <w:multiLevelType w:val="multilevel"/>
    <w:tmpl w:val="C5782E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A437E"/>
    <w:multiLevelType w:val="multilevel"/>
    <w:tmpl w:val="E05CAD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80923"/>
    <w:multiLevelType w:val="multilevel"/>
    <w:tmpl w:val="657A6F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CB18EB"/>
    <w:multiLevelType w:val="multilevel"/>
    <w:tmpl w:val="315A99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B467C2"/>
    <w:multiLevelType w:val="multilevel"/>
    <w:tmpl w:val="ACCEFE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40C4A"/>
    <w:multiLevelType w:val="hybridMultilevel"/>
    <w:tmpl w:val="347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F0F38"/>
    <w:multiLevelType w:val="hybridMultilevel"/>
    <w:tmpl w:val="1142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64F07"/>
    <w:multiLevelType w:val="multilevel"/>
    <w:tmpl w:val="0F9C1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D1B01"/>
    <w:multiLevelType w:val="multilevel"/>
    <w:tmpl w:val="706C52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905035"/>
    <w:multiLevelType w:val="multilevel"/>
    <w:tmpl w:val="A5A2D0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DE7FB5"/>
    <w:multiLevelType w:val="multilevel"/>
    <w:tmpl w:val="127C7D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AE25B4"/>
    <w:multiLevelType w:val="multilevel"/>
    <w:tmpl w:val="4B6606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C146B"/>
    <w:multiLevelType w:val="hybridMultilevel"/>
    <w:tmpl w:val="005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6D2408"/>
    <w:multiLevelType w:val="multilevel"/>
    <w:tmpl w:val="DE9471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2C52BE"/>
    <w:multiLevelType w:val="multilevel"/>
    <w:tmpl w:val="0C0EE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A2078F"/>
    <w:multiLevelType w:val="multilevel"/>
    <w:tmpl w:val="752CB6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D27D71"/>
    <w:multiLevelType w:val="multilevel"/>
    <w:tmpl w:val="712C3F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495E48"/>
    <w:multiLevelType w:val="multilevel"/>
    <w:tmpl w:val="66069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6151E0"/>
    <w:multiLevelType w:val="multilevel"/>
    <w:tmpl w:val="90FC94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035F32"/>
    <w:multiLevelType w:val="hybridMultilevel"/>
    <w:tmpl w:val="79A405CE"/>
    <w:lvl w:ilvl="0" w:tplc="D8167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124533">
    <w:abstractNumId w:val="30"/>
  </w:num>
  <w:num w:numId="2" w16cid:durableId="1975211448">
    <w:abstractNumId w:val="28"/>
  </w:num>
  <w:num w:numId="3" w16cid:durableId="1316059617">
    <w:abstractNumId w:val="0"/>
  </w:num>
  <w:num w:numId="4" w16cid:durableId="1576206855">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5" w16cid:durableId="89805729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6" w16cid:durableId="1752047587">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7" w16cid:durableId="83009792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8" w16cid:durableId="40400027">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9" w16cid:durableId="153125947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137928509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16cid:durableId="157832378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2" w16cid:durableId="88159958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16cid:durableId="1854299450">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4" w16cid:durableId="1489982164">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15" w16cid:durableId="204132230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6" w16cid:durableId="108553964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7" w16cid:durableId="2143649684">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8" w16cid:durableId="74148629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16cid:durableId="47422796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16cid:durableId="202076792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1" w16cid:durableId="144052077">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2" w16cid:durableId="209165433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16cid:durableId="146114306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4" w16cid:durableId="1623266996">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25" w16cid:durableId="159975602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16cid:durableId="167106311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7" w16cid:durableId="2105300438">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28" w16cid:durableId="1391884325">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29" w16cid:durableId="73146257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0" w16cid:durableId="190227955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31" w16cid:durableId="1150362064">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16cid:durableId="132809658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3" w16cid:durableId="74514953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4" w16cid:durableId="101175877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5" w16cid:durableId="214126046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6" w16cid:durableId="77078373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7" w16cid:durableId="1431365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8" w16cid:durableId="1375351448">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39" w16cid:durableId="26747127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0" w16cid:durableId="2073654164">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1" w16cid:durableId="141566078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2" w16cid:durableId="646858773">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43" w16cid:durableId="172721725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4" w16cid:durableId="103857940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5" w16cid:durableId="213990952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6" w16cid:durableId="145544084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7" w16cid:durableId="1416125641">
    <w:abstractNumId w:val="36"/>
  </w:num>
  <w:num w:numId="48" w16cid:durableId="1905337662">
    <w:abstractNumId w:val="43"/>
  </w:num>
  <w:num w:numId="49" w16cid:durableId="1699894390">
    <w:abstractNumId w:val="50"/>
  </w:num>
  <w:num w:numId="50" w16cid:durableId="45959671">
    <w:abstractNumId w:val="21"/>
  </w:num>
  <w:num w:numId="51" w16cid:durableId="1566332050">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70"/>
    <w:rsid w:val="000012E2"/>
    <w:rsid w:val="000025BC"/>
    <w:rsid w:val="00004780"/>
    <w:rsid w:val="000150DD"/>
    <w:rsid w:val="00023B24"/>
    <w:rsid w:val="00024BBF"/>
    <w:rsid w:val="000310A8"/>
    <w:rsid w:val="00031C6E"/>
    <w:rsid w:val="00044874"/>
    <w:rsid w:val="0005569B"/>
    <w:rsid w:val="00055937"/>
    <w:rsid w:val="00063509"/>
    <w:rsid w:val="00064740"/>
    <w:rsid w:val="00066C5D"/>
    <w:rsid w:val="00071481"/>
    <w:rsid w:val="000817C0"/>
    <w:rsid w:val="00082859"/>
    <w:rsid w:val="000922F2"/>
    <w:rsid w:val="000975D0"/>
    <w:rsid w:val="000A4451"/>
    <w:rsid w:val="000A686B"/>
    <w:rsid w:val="000B1265"/>
    <w:rsid w:val="000B3888"/>
    <w:rsid w:val="000C0313"/>
    <w:rsid w:val="000C09A6"/>
    <w:rsid w:val="000C2AAF"/>
    <w:rsid w:val="000C621D"/>
    <w:rsid w:val="000D563E"/>
    <w:rsid w:val="000E1185"/>
    <w:rsid w:val="000E2EAD"/>
    <w:rsid w:val="000E673C"/>
    <w:rsid w:val="000E6888"/>
    <w:rsid w:val="000F4EF0"/>
    <w:rsid w:val="000F6607"/>
    <w:rsid w:val="00100762"/>
    <w:rsid w:val="00107629"/>
    <w:rsid w:val="00110E7F"/>
    <w:rsid w:val="00112917"/>
    <w:rsid w:val="00113D6E"/>
    <w:rsid w:val="001167E9"/>
    <w:rsid w:val="00117D0F"/>
    <w:rsid w:val="00123CDA"/>
    <w:rsid w:val="00123F20"/>
    <w:rsid w:val="0013065F"/>
    <w:rsid w:val="00133B88"/>
    <w:rsid w:val="00135339"/>
    <w:rsid w:val="00144F57"/>
    <w:rsid w:val="001510E1"/>
    <w:rsid w:val="00160829"/>
    <w:rsid w:val="00160B38"/>
    <w:rsid w:val="001659D4"/>
    <w:rsid w:val="00166770"/>
    <w:rsid w:val="00167A6A"/>
    <w:rsid w:val="00167AE4"/>
    <w:rsid w:val="00172316"/>
    <w:rsid w:val="001748EF"/>
    <w:rsid w:val="00177E6F"/>
    <w:rsid w:val="0018210C"/>
    <w:rsid w:val="00184BC8"/>
    <w:rsid w:val="00185261"/>
    <w:rsid w:val="0018588D"/>
    <w:rsid w:val="00194163"/>
    <w:rsid w:val="001956C2"/>
    <w:rsid w:val="001A2D24"/>
    <w:rsid w:val="001B0075"/>
    <w:rsid w:val="001B0CFC"/>
    <w:rsid w:val="001B75E0"/>
    <w:rsid w:val="001B7F9F"/>
    <w:rsid w:val="001C7C80"/>
    <w:rsid w:val="001D189A"/>
    <w:rsid w:val="001D51F7"/>
    <w:rsid w:val="001E2888"/>
    <w:rsid w:val="001E3E6D"/>
    <w:rsid w:val="001F1B8E"/>
    <w:rsid w:val="001F3ADE"/>
    <w:rsid w:val="001F3F39"/>
    <w:rsid w:val="00202BB9"/>
    <w:rsid w:val="00203F69"/>
    <w:rsid w:val="002114D1"/>
    <w:rsid w:val="002125CB"/>
    <w:rsid w:val="00213B18"/>
    <w:rsid w:val="0021415E"/>
    <w:rsid w:val="0021723F"/>
    <w:rsid w:val="002200E8"/>
    <w:rsid w:val="0022223E"/>
    <w:rsid w:val="0022393D"/>
    <w:rsid w:val="00231EDB"/>
    <w:rsid w:val="002401A9"/>
    <w:rsid w:val="00240B89"/>
    <w:rsid w:val="00242F8B"/>
    <w:rsid w:val="0024421F"/>
    <w:rsid w:val="0024736B"/>
    <w:rsid w:val="002529F3"/>
    <w:rsid w:val="00252C8C"/>
    <w:rsid w:val="00275110"/>
    <w:rsid w:val="002757D8"/>
    <w:rsid w:val="00276921"/>
    <w:rsid w:val="00281335"/>
    <w:rsid w:val="0028442E"/>
    <w:rsid w:val="002A4FD9"/>
    <w:rsid w:val="002A6617"/>
    <w:rsid w:val="002A6968"/>
    <w:rsid w:val="002B18D0"/>
    <w:rsid w:val="002C6C8F"/>
    <w:rsid w:val="002D0648"/>
    <w:rsid w:val="002D5BF3"/>
    <w:rsid w:val="002D6F1E"/>
    <w:rsid w:val="002E0CB1"/>
    <w:rsid w:val="002E3979"/>
    <w:rsid w:val="002E3EA0"/>
    <w:rsid w:val="002F0F33"/>
    <w:rsid w:val="002F1A20"/>
    <w:rsid w:val="002F22C9"/>
    <w:rsid w:val="002F25EF"/>
    <w:rsid w:val="002F2A99"/>
    <w:rsid w:val="002F4B15"/>
    <w:rsid w:val="0030128E"/>
    <w:rsid w:val="0030277C"/>
    <w:rsid w:val="00303A22"/>
    <w:rsid w:val="00305CB5"/>
    <w:rsid w:val="00310BB2"/>
    <w:rsid w:val="00311998"/>
    <w:rsid w:val="00315BE2"/>
    <w:rsid w:val="00325335"/>
    <w:rsid w:val="00327AFF"/>
    <w:rsid w:val="003325C3"/>
    <w:rsid w:val="00335339"/>
    <w:rsid w:val="00335EB7"/>
    <w:rsid w:val="0033693A"/>
    <w:rsid w:val="00346128"/>
    <w:rsid w:val="00353196"/>
    <w:rsid w:val="00353862"/>
    <w:rsid w:val="00355C9F"/>
    <w:rsid w:val="00356A3D"/>
    <w:rsid w:val="00360A77"/>
    <w:rsid w:val="003615DD"/>
    <w:rsid w:val="0036306B"/>
    <w:rsid w:val="00364761"/>
    <w:rsid w:val="00371139"/>
    <w:rsid w:val="00375DC2"/>
    <w:rsid w:val="00383197"/>
    <w:rsid w:val="0038356C"/>
    <w:rsid w:val="0038690A"/>
    <w:rsid w:val="00386D78"/>
    <w:rsid w:val="00387226"/>
    <w:rsid w:val="003913DD"/>
    <w:rsid w:val="00392DDE"/>
    <w:rsid w:val="00393045"/>
    <w:rsid w:val="00397145"/>
    <w:rsid w:val="003A1A97"/>
    <w:rsid w:val="003A5A1A"/>
    <w:rsid w:val="003A735D"/>
    <w:rsid w:val="003A75A1"/>
    <w:rsid w:val="003A7ECE"/>
    <w:rsid w:val="003B0482"/>
    <w:rsid w:val="003B1B36"/>
    <w:rsid w:val="003B38C9"/>
    <w:rsid w:val="003B6A4F"/>
    <w:rsid w:val="003C6E8D"/>
    <w:rsid w:val="003D2C57"/>
    <w:rsid w:val="003D6C7E"/>
    <w:rsid w:val="003E4B33"/>
    <w:rsid w:val="003F10C6"/>
    <w:rsid w:val="003F2A41"/>
    <w:rsid w:val="003F3CF6"/>
    <w:rsid w:val="003F4414"/>
    <w:rsid w:val="003F57D6"/>
    <w:rsid w:val="003F5E3A"/>
    <w:rsid w:val="00404323"/>
    <w:rsid w:val="004079DE"/>
    <w:rsid w:val="00411774"/>
    <w:rsid w:val="00411CC8"/>
    <w:rsid w:val="00413290"/>
    <w:rsid w:val="0041332B"/>
    <w:rsid w:val="004155EB"/>
    <w:rsid w:val="00420478"/>
    <w:rsid w:val="00420967"/>
    <w:rsid w:val="004230DA"/>
    <w:rsid w:val="00423145"/>
    <w:rsid w:val="00423C97"/>
    <w:rsid w:val="00426912"/>
    <w:rsid w:val="00426C35"/>
    <w:rsid w:val="00432B8C"/>
    <w:rsid w:val="00435163"/>
    <w:rsid w:val="00435AE5"/>
    <w:rsid w:val="0043703D"/>
    <w:rsid w:val="004378CB"/>
    <w:rsid w:val="00441302"/>
    <w:rsid w:val="00442B4F"/>
    <w:rsid w:val="00442E63"/>
    <w:rsid w:val="00443C7F"/>
    <w:rsid w:val="00445B57"/>
    <w:rsid w:val="0045072D"/>
    <w:rsid w:val="00460853"/>
    <w:rsid w:val="004623A7"/>
    <w:rsid w:val="004646D4"/>
    <w:rsid w:val="00465CCA"/>
    <w:rsid w:val="00467050"/>
    <w:rsid w:val="00470F4D"/>
    <w:rsid w:val="00471BF0"/>
    <w:rsid w:val="00474F2C"/>
    <w:rsid w:val="00475533"/>
    <w:rsid w:val="00476936"/>
    <w:rsid w:val="0048174B"/>
    <w:rsid w:val="00487E2F"/>
    <w:rsid w:val="00491809"/>
    <w:rsid w:val="00491DBE"/>
    <w:rsid w:val="00492A5E"/>
    <w:rsid w:val="0049545A"/>
    <w:rsid w:val="0049711F"/>
    <w:rsid w:val="004A24AB"/>
    <w:rsid w:val="004A6C05"/>
    <w:rsid w:val="004B3C9C"/>
    <w:rsid w:val="004B65C2"/>
    <w:rsid w:val="004C0A3D"/>
    <w:rsid w:val="004C0B59"/>
    <w:rsid w:val="004C1947"/>
    <w:rsid w:val="004C6973"/>
    <w:rsid w:val="004D32DC"/>
    <w:rsid w:val="004D5076"/>
    <w:rsid w:val="004D70C6"/>
    <w:rsid w:val="004E145F"/>
    <w:rsid w:val="004E28CA"/>
    <w:rsid w:val="004E2F0C"/>
    <w:rsid w:val="004E5E7C"/>
    <w:rsid w:val="004E6265"/>
    <w:rsid w:val="004E6C3B"/>
    <w:rsid w:val="004E6E4D"/>
    <w:rsid w:val="004F3E73"/>
    <w:rsid w:val="004F4699"/>
    <w:rsid w:val="00502143"/>
    <w:rsid w:val="005104D3"/>
    <w:rsid w:val="0051512C"/>
    <w:rsid w:val="00520F56"/>
    <w:rsid w:val="00524EB0"/>
    <w:rsid w:val="005343CF"/>
    <w:rsid w:val="00546B62"/>
    <w:rsid w:val="005475E2"/>
    <w:rsid w:val="00547FC4"/>
    <w:rsid w:val="005530AF"/>
    <w:rsid w:val="00557A94"/>
    <w:rsid w:val="00561D2E"/>
    <w:rsid w:val="00565C3B"/>
    <w:rsid w:val="00582261"/>
    <w:rsid w:val="00582699"/>
    <w:rsid w:val="00586805"/>
    <w:rsid w:val="00596AE0"/>
    <w:rsid w:val="005A1043"/>
    <w:rsid w:val="005A2C35"/>
    <w:rsid w:val="005A45AE"/>
    <w:rsid w:val="005A487A"/>
    <w:rsid w:val="005B25B3"/>
    <w:rsid w:val="005B518D"/>
    <w:rsid w:val="005C0B64"/>
    <w:rsid w:val="005C22D4"/>
    <w:rsid w:val="005C34F6"/>
    <w:rsid w:val="005C3C88"/>
    <w:rsid w:val="005C5BF2"/>
    <w:rsid w:val="005D0E47"/>
    <w:rsid w:val="005D1109"/>
    <w:rsid w:val="005D22E5"/>
    <w:rsid w:val="005D3712"/>
    <w:rsid w:val="005D3E32"/>
    <w:rsid w:val="005D3ED1"/>
    <w:rsid w:val="005D5556"/>
    <w:rsid w:val="005E25E2"/>
    <w:rsid w:val="005E6847"/>
    <w:rsid w:val="005F19D1"/>
    <w:rsid w:val="005F1BC2"/>
    <w:rsid w:val="005F2EC1"/>
    <w:rsid w:val="00606CD1"/>
    <w:rsid w:val="0061087F"/>
    <w:rsid w:val="006121B2"/>
    <w:rsid w:val="00612BCA"/>
    <w:rsid w:val="00613D9F"/>
    <w:rsid w:val="00621417"/>
    <w:rsid w:val="00624900"/>
    <w:rsid w:val="0063016D"/>
    <w:rsid w:val="006334E8"/>
    <w:rsid w:val="00641C0E"/>
    <w:rsid w:val="00642267"/>
    <w:rsid w:val="006440CA"/>
    <w:rsid w:val="006472CA"/>
    <w:rsid w:val="00650A92"/>
    <w:rsid w:val="006521FC"/>
    <w:rsid w:val="00654B58"/>
    <w:rsid w:val="0065637F"/>
    <w:rsid w:val="00663051"/>
    <w:rsid w:val="00667AE8"/>
    <w:rsid w:val="00672EFA"/>
    <w:rsid w:val="00674790"/>
    <w:rsid w:val="00680CA8"/>
    <w:rsid w:val="00682299"/>
    <w:rsid w:val="00684A64"/>
    <w:rsid w:val="0068658B"/>
    <w:rsid w:val="0069223C"/>
    <w:rsid w:val="00692284"/>
    <w:rsid w:val="00692303"/>
    <w:rsid w:val="00697308"/>
    <w:rsid w:val="006A26B1"/>
    <w:rsid w:val="006A6B85"/>
    <w:rsid w:val="006B03E5"/>
    <w:rsid w:val="006B15E8"/>
    <w:rsid w:val="006B18A3"/>
    <w:rsid w:val="006B7CB4"/>
    <w:rsid w:val="006B7EA3"/>
    <w:rsid w:val="006C18B5"/>
    <w:rsid w:val="006C4460"/>
    <w:rsid w:val="006C7DFF"/>
    <w:rsid w:val="006D7F6C"/>
    <w:rsid w:val="006E1BB0"/>
    <w:rsid w:val="006E60C0"/>
    <w:rsid w:val="006E696F"/>
    <w:rsid w:val="006E7977"/>
    <w:rsid w:val="006F46B1"/>
    <w:rsid w:val="00702B2C"/>
    <w:rsid w:val="0070373F"/>
    <w:rsid w:val="007038F2"/>
    <w:rsid w:val="0070564F"/>
    <w:rsid w:val="007070AF"/>
    <w:rsid w:val="00707D46"/>
    <w:rsid w:val="00707E4A"/>
    <w:rsid w:val="0071143E"/>
    <w:rsid w:val="00715C44"/>
    <w:rsid w:val="007211A6"/>
    <w:rsid w:val="0072493D"/>
    <w:rsid w:val="00724A8E"/>
    <w:rsid w:val="00726E8D"/>
    <w:rsid w:val="00733EED"/>
    <w:rsid w:val="00734307"/>
    <w:rsid w:val="007469F8"/>
    <w:rsid w:val="007530B6"/>
    <w:rsid w:val="00754BE1"/>
    <w:rsid w:val="007570D1"/>
    <w:rsid w:val="00760B8E"/>
    <w:rsid w:val="0076244E"/>
    <w:rsid w:val="0076308A"/>
    <w:rsid w:val="00767B43"/>
    <w:rsid w:val="00771700"/>
    <w:rsid w:val="00775ED1"/>
    <w:rsid w:val="00776D9D"/>
    <w:rsid w:val="00781D55"/>
    <w:rsid w:val="00784141"/>
    <w:rsid w:val="00791174"/>
    <w:rsid w:val="00791196"/>
    <w:rsid w:val="0079278F"/>
    <w:rsid w:val="00793989"/>
    <w:rsid w:val="0079546A"/>
    <w:rsid w:val="007A19D4"/>
    <w:rsid w:val="007A52F7"/>
    <w:rsid w:val="007B58AA"/>
    <w:rsid w:val="007C392B"/>
    <w:rsid w:val="007C48FE"/>
    <w:rsid w:val="007C4B2B"/>
    <w:rsid w:val="007C5300"/>
    <w:rsid w:val="007D1228"/>
    <w:rsid w:val="007D381F"/>
    <w:rsid w:val="007D613A"/>
    <w:rsid w:val="007E0E8C"/>
    <w:rsid w:val="007E2536"/>
    <w:rsid w:val="007E6835"/>
    <w:rsid w:val="007F0096"/>
    <w:rsid w:val="007F1CFA"/>
    <w:rsid w:val="007F301E"/>
    <w:rsid w:val="007F36E9"/>
    <w:rsid w:val="007F587C"/>
    <w:rsid w:val="007F725D"/>
    <w:rsid w:val="008005A9"/>
    <w:rsid w:val="008016A3"/>
    <w:rsid w:val="00811A2D"/>
    <w:rsid w:val="00833482"/>
    <w:rsid w:val="00834E6F"/>
    <w:rsid w:val="008366BB"/>
    <w:rsid w:val="00847CF3"/>
    <w:rsid w:val="00853383"/>
    <w:rsid w:val="008662DD"/>
    <w:rsid w:val="0086708D"/>
    <w:rsid w:val="008701FD"/>
    <w:rsid w:val="00872007"/>
    <w:rsid w:val="0089039E"/>
    <w:rsid w:val="00892176"/>
    <w:rsid w:val="008A0881"/>
    <w:rsid w:val="008A1F33"/>
    <w:rsid w:val="008A4289"/>
    <w:rsid w:val="008A4B45"/>
    <w:rsid w:val="008A4E68"/>
    <w:rsid w:val="008A6E70"/>
    <w:rsid w:val="008B2AE8"/>
    <w:rsid w:val="008B359A"/>
    <w:rsid w:val="008B3FAA"/>
    <w:rsid w:val="008B5141"/>
    <w:rsid w:val="008B519D"/>
    <w:rsid w:val="008B616A"/>
    <w:rsid w:val="008C5601"/>
    <w:rsid w:val="008D04F0"/>
    <w:rsid w:val="008D43F0"/>
    <w:rsid w:val="008D6D5A"/>
    <w:rsid w:val="008D76FC"/>
    <w:rsid w:val="008E40F2"/>
    <w:rsid w:val="008E44D1"/>
    <w:rsid w:val="008E4C1F"/>
    <w:rsid w:val="008E7421"/>
    <w:rsid w:val="008F3181"/>
    <w:rsid w:val="008F420C"/>
    <w:rsid w:val="008F433C"/>
    <w:rsid w:val="009203CA"/>
    <w:rsid w:val="009226CB"/>
    <w:rsid w:val="00923E1C"/>
    <w:rsid w:val="00923E85"/>
    <w:rsid w:val="00923F91"/>
    <w:rsid w:val="00925C90"/>
    <w:rsid w:val="00927BD5"/>
    <w:rsid w:val="009355C7"/>
    <w:rsid w:val="009404CC"/>
    <w:rsid w:val="009414DF"/>
    <w:rsid w:val="00945160"/>
    <w:rsid w:val="0095792E"/>
    <w:rsid w:val="009659BA"/>
    <w:rsid w:val="00970A03"/>
    <w:rsid w:val="00986C3E"/>
    <w:rsid w:val="0099137D"/>
    <w:rsid w:val="009939BF"/>
    <w:rsid w:val="009944F9"/>
    <w:rsid w:val="009978D0"/>
    <w:rsid w:val="009A0587"/>
    <w:rsid w:val="009A182C"/>
    <w:rsid w:val="009A3E1F"/>
    <w:rsid w:val="009C09DC"/>
    <w:rsid w:val="009D1F88"/>
    <w:rsid w:val="009E0297"/>
    <w:rsid w:val="009E3905"/>
    <w:rsid w:val="009E3C65"/>
    <w:rsid w:val="009E72B8"/>
    <w:rsid w:val="009F1B64"/>
    <w:rsid w:val="009F4007"/>
    <w:rsid w:val="00A048E9"/>
    <w:rsid w:val="00A06E14"/>
    <w:rsid w:val="00A10746"/>
    <w:rsid w:val="00A14B6E"/>
    <w:rsid w:val="00A16977"/>
    <w:rsid w:val="00A21410"/>
    <w:rsid w:val="00A24E12"/>
    <w:rsid w:val="00A27E78"/>
    <w:rsid w:val="00A37BF1"/>
    <w:rsid w:val="00A40C55"/>
    <w:rsid w:val="00A452D2"/>
    <w:rsid w:val="00A456B9"/>
    <w:rsid w:val="00A51204"/>
    <w:rsid w:val="00A51790"/>
    <w:rsid w:val="00A53CDB"/>
    <w:rsid w:val="00A543BA"/>
    <w:rsid w:val="00A60027"/>
    <w:rsid w:val="00A60D6D"/>
    <w:rsid w:val="00A65416"/>
    <w:rsid w:val="00A65FF1"/>
    <w:rsid w:val="00A759F8"/>
    <w:rsid w:val="00A768C4"/>
    <w:rsid w:val="00A805D0"/>
    <w:rsid w:val="00A81DD6"/>
    <w:rsid w:val="00A831F7"/>
    <w:rsid w:val="00A8338C"/>
    <w:rsid w:val="00A83D4E"/>
    <w:rsid w:val="00A84496"/>
    <w:rsid w:val="00A86A37"/>
    <w:rsid w:val="00A90198"/>
    <w:rsid w:val="00A94545"/>
    <w:rsid w:val="00A97EFF"/>
    <w:rsid w:val="00AA0485"/>
    <w:rsid w:val="00AB2D4F"/>
    <w:rsid w:val="00AB43EA"/>
    <w:rsid w:val="00AC19DF"/>
    <w:rsid w:val="00AC2345"/>
    <w:rsid w:val="00AC2497"/>
    <w:rsid w:val="00AC5ECA"/>
    <w:rsid w:val="00AD20A4"/>
    <w:rsid w:val="00AD3732"/>
    <w:rsid w:val="00AD5721"/>
    <w:rsid w:val="00AD5999"/>
    <w:rsid w:val="00AD79E0"/>
    <w:rsid w:val="00AE118B"/>
    <w:rsid w:val="00AE40F5"/>
    <w:rsid w:val="00B00CC1"/>
    <w:rsid w:val="00B0663B"/>
    <w:rsid w:val="00B103AD"/>
    <w:rsid w:val="00B10FC3"/>
    <w:rsid w:val="00B2029D"/>
    <w:rsid w:val="00B20F8B"/>
    <w:rsid w:val="00B2342A"/>
    <w:rsid w:val="00B31189"/>
    <w:rsid w:val="00B3275D"/>
    <w:rsid w:val="00B436F5"/>
    <w:rsid w:val="00B50482"/>
    <w:rsid w:val="00B50647"/>
    <w:rsid w:val="00B50F5D"/>
    <w:rsid w:val="00B52C3A"/>
    <w:rsid w:val="00B626B9"/>
    <w:rsid w:val="00B64C54"/>
    <w:rsid w:val="00B72B26"/>
    <w:rsid w:val="00B7536D"/>
    <w:rsid w:val="00B76C8D"/>
    <w:rsid w:val="00B84032"/>
    <w:rsid w:val="00B900DD"/>
    <w:rsid w:val="00B96716"/>
    <w:rsid w:val="00BA022F"/>
    <w:rsid w:val="00BB10E1"/>
    <w:rsid w:val="00BB2646"/>
    <w:rsid w:val="00BB28BE"/>
    <w:rsid w:val="00BB4711"/>
    <w:rsid w:val="00BB5545"/>
    <w:rsid w:val="00BB6B79"/>
    <w:rsid w:val="00BC45DF"/>
    <w:rsid w:val="00BD2A40"/>
    <w:rsid w:val="00BD52E9"/>
    <w:rsid w:val="00BD78F2"/>
    <w:rsid w:val="00BD7C83"/>
    <w:rsid w:val="00BE5562"/>
    <w:rsid w:val="00BF0443"/>
    <w:rsid w:val="00BF332D"/>
    <w:rsid w:val="00C04BFE"/>
    <w:rsid w:val="00C0678D"/>
    <w:rsid w:val="00C138C3"/>
    <w:rsid w:val="00C161DE"/>
    <w:rsid w:val="00C21E22"/>
    <w:rsid w:val="00C24783"/>
    <w:rsid w:val="00C26D18"/>
    <w:rsid w:val="00C27717"/>
    <w:rsid w:val="00C3127B"/>
    <w:rsid w:val="00C4296A"/>
    <w:rsid w:val="00C452ED"/>
    <w:rsid w:val="00C45DBC"/>
    <w:rsid w:val="00C468B6"/>
    <w:rsid w:val="00C4721D"/>
    <w:rsid w:val="00C50745"/>
    <w:rsid w:val="00C5181B"/>
    <w:rsid w:val="00C52579"/>
    <w:rsid w:val="00C53092"/>
    <w:rsid w:val="00C5508E"/>
    <w:rsid w:val="00C5619B"/>
    <w:rsid w:val="00C57A03"/>
    <w:rsid w:val="00C60038"/>
    <w:rsid w:val="00C61DDE"/>
    <w:rsid w:val="00C6231B"/>
    <w:rsid w:val="00C64971"/>
    <w:rsid w:val="00C65C0A"/>
    <w:rsid w:val="00C6782E"/>
    <w:rsid w:val="00C67C21"/>
    <w:rsid w:val="00C73505"/>
    <w:rsid w:val="00C760F4"/>
    <w:rsid w:val="00C76DE2"/>
    <w:rsid w:val="00C7777D"/>
    <w:rsid w:val="00C85C5A"/>
    <w:rsid w:val="00C9186B"/>
    <w:rsid w:val="00C919CC"/>
    <w:rsid w:val="00CA412B"/>
    <w:rsid w:val="00CA4574"/>
    <w:rsid w:val="00CA7DA9"/>
    <w:rsid w:val="00CB0147"/>
    <w:rsid w:val="00CC2126"/>
    <w:rsid w:val="00CC6F5B"/>
    <w:rsid w:val="00CD2FE0"/>
    <w:rsid w:val="00CD7891"/>
    <w:rsid w:val="00CE3978"/>
    <w:rsid w:val="00CE4C2C"/>
    <w:rsid w:val="00CE4E4A"/>
    <w:rsid w:val="00CF5BFD"/>
    <w:rsid w:val="00D07571"/>
    <w:rsid w:val="00D0791A"/>
    <w:rsid w:val="00D14789"/>
    <w:rsid w:val="00D16C4D"/>
    <w:rsid w:val="00D17139"/>
    <w:rsid w:val="00D20D9C"/>
    <w:rsid w:val="00D26595"/>
    <w:rsid w:val="00D26826"/>
    <w:rsid w:val="00D27250"/>
    <w:rsid w:val="00D47CE1"/>
    <w:rsid w:val="00D53784"/>
    <w:rsid w:val="00D53A5A"/>
    <w:rsid w:val="00D55241"/>
    <w:rsid w:val="00D70D1C"/>
    <w:rsid w:val="00D732A2"/>
    <w:rsid w:val="00D7703B"/>
    <w:rsid w:val="00D813EA"/>
    <w:rsid w:val="00D85B65"/>
    <w:rsid w:val="00D929FD"/>
    <w:rsid w:val="00D95279"/>
    <w:rsid w:val="00DB0AB1"/>
    <w:rsid w:val="00DB4225"/>
    <w:rsid w:val="00DB4BD6"/>
    <w:rsid w:val="00DB665F"/>
    <w:rsid w:val="00DB6704"/>
    <w:rsid w:val="00DC3136"/>
    <w:rsid w:val="00DC64CD"/>
    <w:rsid w:val="00DD2C33"/>
    <w:rsid w:val="00DD4164"/>
    <w:rsid w:val="00DE3C95"/>
    <w:rsid w:val="00DF5F4D"/>
    <w:rsid w:val="00DF6036"/>
    <w:rsid w:val="00DF6764"/>
    <w:rsid w:val="00E00005"/>
    <w:rsid w:val="00E0353F"/>
    <w:rsid w:val="00E069B2"/>
    <w:rsid w:val="00E07D3C"/>
    <w:rsid w:val="00E104CB"/>
    <w:rsid w:val="00E14E0F"/>
    <w:rsid w:val="00E21836"/>
    <w:rsid w:val="00E24134"/>
    <w:rsid w:val="00E26AD5"/>
    <w:rsid w:val="00E334DB"/>
    <w:rsid w:val="00E36A7E"/>
    <w:rsid w:val="00E37630"/>
    <w:rsid w:val="00E4262A"/>
    <w:rsid w:val="00E4263D"/>
    <w:rsid w:val="00E4525E"/>
    <w:rsid w:val="00E56087"/>
    <w:rsid w:val="00E57C58"/>
    <w:rsid w:val="00E60FEF"/>
    <w:rsid w:val="00E64BEF"/>
    <w:rsid w:val="00E65770"/>
    <w:rsid w:val="00E839DB"/>
    <w:rsid w:val="00E83CCD"/>
    <w:rsid w:val="00E8695B"/>
    <w:rsid w:val="00E93831"/>
    <w:rsid w:val="00E943B8"/>
    <w:rsid w:val="00E961EC"/>
    <w:rsid w:val="00E97404"/>
    <w:rsid w:val="00EA0F5B"/>
    <w:rsid w:val="00EA40EF"/>
    <w:rsid w:val="00EA4444"/>
    <w:rsid w:val="00EA4836"/>
    <w:rsid w:val="00EA4FCA"/>
    <w:rsid w:val="00EA60A7"/>
    <w:rsid w:val="00EB16A4"/>
    <w:rsid w:val="00EB1B00"/>
    <w:rsid w:val="00EC257E"/>
    <w:rsid w:val="00EC3570"/>
    <w:rsid w:val="00EC603D"/>
    <w:rsid w:val="00ED5FE7"/>
    <w:rsid w:val="00ED67E7"/>
    <w:rsid w:val="00EE16D3"/>
    <w:rsid w:val="00EE2077"/>
    <w:rsid w:val="00EE716F"/>
    <w:rsid w:val="00EF13C5"/>
    <w:rsid w:val="00EF1F7E"/>
    <w:rsid w:val="00EF2248"/>
    <w:rsid w:val="00EF2501"/>
    <w:rsid w:val="00EF69DE"/>
    <w:rsid w:val="00EF6D41"/>
    <w:rsid w:val="00F05703"/>
    <w:rsid w:val="00F1428C"/>
    <w:rsid w:val="00F167DB"/>
    <w:rsid w:val="00F22ADE"/>
    <w:rsid w:val="00F31CF2"/>
    <w:rsid w:val="00F32759"/>
    <w:rsid w:val="00F3662E"/>
    <w:rsid w:val="00F36FF1"/>
    <w:rsid w:val="00F504EA"/>
    <w:rsid w:val="00F51A08"/>
    <w:rsid w:val="00F53C1C"/>
    <w:rsid w:val="00F53FCD"/>
    <w:rsid w:val="00F57EC9"/>
    <w:rsid w:val="00F6722F"/>
    <w:rsid w:val="00F71418"/>
    <w:rsid w:val="00F71F73"/>
    <w:rsid w:val="00F72EEA"/>
    <w:rsid w:val="00F74A70"/>
    <w:rsid w:val="00F829BA"/>
    <w:rsid w:val="00F85834"/>
    <w:rsid w:val="00F87CFB"/>
    <w:rsid w:val="00F9496A"/>
    <w:rsid w:val="00FA20E9"/>
    <w:rsid w:val="00FA468F"/>
    <w:rsid w:val="00FA6C61"/>
    <w:rsid w:val="00FA751D"/>
    <w:rsid w:val="00FA7754"/>
    <w:rsid w:val="00FA7A59"/>
    <w:rsid w:val="00FB0D16"/>
    <w:rsid w:val="00FB342B"/>
    <w:rsid w:val="00FB4591"/>
    <w:rsid w:val="00FC0360"/>
    <w:rsid w:val="00FC3014"/>
    <w:rsid w:val="00FC53B4"/>
    <w:rsid w:val="00FC662C"/>
    <w:rsid w:val="00FC6FEC"/>
    <w:rsid w:val="00FC7547"/>
    <w:rsid w:val="00FD2496"/>
    <w:rsid w:val="00FD2C05"/>
    <w:rsid w:val="00FD5E5C"/>
    <w:rsid w:val="00FD68A0"/>
    <w:rsid w:val="00FE1430"/>
    <w:rsid w:val="00FE3442"/>
    <w:rsid w:val="00FE4269"/>
    <w:rsid w:val="00FE6033"/>
    <w:rsid w:val="00FE67D0"/>
    <w:rsid w:val="00FF0453"/>
    <w:rsid w:val="00FF1F63"/>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7B87D"/>
  <w15:chartTrackingRefBased/>
  <w15:docId w15:val="{0B9923EC-D504-440E-A242-BF5AF2A8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70"/>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CC2126"/>
    <w:pPr>
      <w:spacing w:line="487" w:lineRule="exact"/>
      <w:ind w:left="1919" w:right="2376"/>
      <w:jc w:val="center"/>
      <w:outlineLvl w:val="0"/>
    </w:pPr>
    <w:rPr>
      <w:b/>
      <w:bCs/>
      <w:sz w:val="40"/>
      <w:szCs w:val="40"/>
    </w:rPr>
  </w:style>
  <w:style w:type="paragraph" w:styleId="Heading2">
    <w:name w:val="heading 2"/>
    <w:basedOn w:val="Normal"/>
    <w:link w:val="Heading2Char"/>
    <w:uiPriority w:val="9"/>
    <w:unhideWhenUsed/>
    <w:qFormat/>
    <w:rsid w:val="00CC2126"/>
    <w:pPr>
      <w:ind w:left="115"/>
      <w:outlineLvl w:val="1"/>
    </w:pPr>
    <w:rPr>
      <w:b/>
      <w:bCs/>
      <w:sz w:val="32"/>
      <w:szCs w:val="32"/>
    </w:rPr>
  </w:style>
  <w:style w:type="paragraph" w:styleId="Heading3">
    <w:name w:val="heading 3"/>
    <w:basedOn w:val="Normal"/>
    <w:next w:val="Normal"/>
    <w:link w:val="Heading3Char"/>
    <w:uiPriority w:val="9"/>
    <w:semiHidden/>
    <w:unhideWhenUsed/>
    <w:qFormat/>
    <w:rsid w:val="0066305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A70"/>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F74A70"/>
  </w:style>
  <w:style w:type="paragraph" w:styleId="Footer">
    <w:name w:val="footer"/>
    <w:basedOn w:val="Normal"/>
    <w:link w:val="FooterChar"/>
    <w:uiPriority w:val="99"/>
    <w:unhideWhenUsed/>
    <w:rsid w:val="00F74A70"/>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F74A70"/>
  </w:style>
  <w:style w:type="paragraph" w:styleId="BodyText">
    <w:name w:val="Body Text"/>
    <w:basedOn w:val="Normal"/>
    <w:link w:val="BodyTextChar"/>
    <w:uiPriority w:val="1"/>
    <w:qFormat/>
    <w:rsid w:val="00F74A70"/>
    <w:rPr>
      <w:sz w:val="24"/>
      <w:szCs w:val="24"/>
    </w:rPr>
  </w:style>
  <w:style w:type="character" w:customStyle="1" w:styleId="BodyTextChar">
    <w:name w:val="Body Text Char"/>
    <w:basedOn w:val="DefaultParagraphFont"/>
    <w:link w:val="BodyText"/>
    <w:uiPriority w:val="1"/>
    <w:rsid w:val="00F74A70"/>
    <w:rPr>
      <w:rFonts w:ascii="Calibri" w:eastAsia="Calibri" w:hAnsi="Calibri" w:cs="Calibri"/>
      <w:sz w:val="24"/>
      <w:szCs w:val="24"/>
      <w:lang w:bidi="en-US"/>
    </w:rPr>
  </w:style>
  <w:style w:type="character" w:styleId="Hyperlink">
    <w:name w:val="Hyperlink"/>
    <w:basedOn w:val="DefaultParagraphFont"/>
    <w:uiPriority w:val="99"/>
    <w:unhideWhenUsed/>
    <w:rsid w:val="00135339"/>
    <w:rPr>
      <w:color w:val="0563C1" w:themeColor="hyperlink"/>
      <w:u w:val="single"/>
    </w:rPr>
  </w:style>
  <w:style w:type="character" w:styleId="FollowedHyperlink">
    <w:name w:val="FollowedHyperlink"/>
    <w:basedOn w:val="DefaultParagraphFont"/>
    <w:uiPriority w:val="99"/>
    <w:semiHidden/>
    <w:unhideWhenUsed/>
    <w:rsid w:val="00680CA8"/>
    <w:rPr>
      <w:color w:val="954F72" w:themeColor="followedHyperlink"/>
      <w:u w:val="single"/>
    </w:rPr>
  </w:style>
  <w:style w:type="paragraph" w:styleId="ListParagraph">
    <w:name w:val="List Paragraph"/>
    <w:basedOn w:val="Normal"/>
    <w:uiPriority w:val="34"/>
    <w:qFormat/>
    <w:rsid w:val="00ED67E7"/>
    <w:pPr>
      <w:ind w:left="1876" w:hanging="361"/>
    </w:pPr>
  </w:style>
  <w:style w:type="character" w:styleId="UnresolvedMention">
    <w:name w:val="Unresolved Mention"/>
    <w:basedOn w:val="DefaultParagraphFont"/>
    <w:uiPriority w:val="99"/>
    <w:semiHidden/>
    <w:unhideWhenUsed/>
    <w:rsid w:val="007E2536"/>
    <w:rPr>
      <w:color w:val="605E5C"/>
      <w:shd w:val="clear" w:color="auto" w:fill="E1DFDD"/>
    </w:rPr>
  </w:style>
  <w:style w:type="table" w:styleId="TableGrid">
    <w:name w:val="Table Grid"/>
    <w:basedOn w:val="TableNormal"/>
    <w:uiPriority w:val="39"/>
    <w:rsid w:val="00FE143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126"/>
    <w:rPr>
      <w:rFonts w:ascii="Calibri" w:eastAsia="Calibri" w:hAnsi="Calibri" w:cs="Calibri"/>
      <w:b/>
      <w:bCs/>
      <w:sz w:val="40"/>
      <w:szCs w:val="40"/>
      <w:lang w:bidi="en-US"/>
    </w:rPr>
  </w:style>
  <w:style w:type="character" w:customStyle="1" w:styleId="Heading2Char">
    <w:name w:val="Heading 2 Char"/>
    <w:basedOn w:val="DefaultParagraphFont"/>
    <w:link w:val="Heading2"/>
    <w:uiPriority w:val="9"/>
    <w:rsid w:val="00CC2126"/>
    <w:rPr>
      <w:rFonts w:ascii="Calibri" w:eastAsia="Calibri" w:hAnsi="Calibri" w:cs="Calibri"/>
      <w:b/>
      <w:bCs/>
      <w:sz w:val="32"/>
      <w:szCs w:val="32"/>
      <w:lang w:bidi="en-US"/>
    </w:rPr>
  </w:style>
  <w:style w:type="table" w:customStyle="1" w:styleId="TableGrid0">
    <w:name w:val="TableGrid"/>
    <w:rsid w:val="00315BE2"/>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663051"/>
    <w:rPr>
      <w:rFonts w:asciiTheme="majorHAnsi" w:eastAsiaTheme="majorEastAsia" w:hAnsiTheme="majorHAnsi" w:cstheme="majorBidi"/>
      <w:color w:val="1F3763"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172">
      <w:bodyDiv w:val="1"/>
      <w:marLeft w:val="0"/>
      <w:marRight w:val="0"/>
      <w:marTop w:val="0"/>
      <w:marBottom w:val="0"/>
      <w:divBdr>
        <w:top w:val="none" w:sz="0" w:space="0" w:color="auto"/>
        <w:left w:val="none" w:sz="0" w:space="0" w:color="auto"/>
        <w:bottom w:val="none" w:sz="0" w:space="0" w:color="auto"/>
        <w:right w:val="none" w:sz="0" w:space="0" w:color="auto"/>
      </w:divBdr>
      <w:divsChild>
        <w:div w:id="1018199806">
          <w:marLeft w:val="0"/>
          <w:marRight w:val="0"/>
          <w:marTop w:val="0"/>
          <w:marBottom w:val="0"/>
          <w:divBdr>
            <w:top w:val="none" w:sz="0" w:space="0" w:color="auto"/>
            <w:left w:val="none" w:sz="0" w:space="0" w:color="auto"/>
            <w:bottom w:val="none" w:sz="0" w:space="0" w:color="auto"/>
            <w:right w:val="none" w:sz="0" w:space="0" w:color="auto"/>
          </w:divBdr>
          <w:divsChild>
            <w:div w:id="2004774461">
              <w:marLeft w:val="0"/>
              <w:marRight w:val="0"/>
              <w:marTop w:val="0"/>
              <w:marBottom w:val="0"/>
              <w:divBdr>
                <w:top w:val="none" w:sz="0" w:space="0" w:color="auto"/>
                <w:left w:val="none" w:sz="0" w:space="0" w:color="auto"/>
                <w:bottom w:val="none" w:sz="0" w:space="0" w:color="auto"/>
                <w:right w:val="none" w:sz="0" w:space="0" w:color="auto"/>
              </w:divBdr>
              <w:divsChild>
                <w:div w:id="1870489020">
                  <w:marLeft w:val="0"/>
                  <w:marRight w:val="0"/>
                  <w:marTop w:val="0"/>
                  <w:marBottom w:val="0"/>
                  <w:divBdr>
                    <w:top w:val="none" w:sz="0" w:space="0" w:color="auto"/>
                    <w:left w:val="none" w:sz="0" w:space="0" w:color="auto"/>
                    <w:bottom w:val="none" w:sz="0" w:space="0" w:color="auto"/>
                    <w:right w:val="none" w:sz="0" w:space="0" w:color="auto"/>
                  </w:divBdr>
                </w:div>
              </w:divsChild>
            </w:div>
            <w:div w:id="1254046253">
              <w:marLeft w:val="0"/>
              <w:marRight w:val="0"/>
              <w:marTop w:val="0"/>
              <w:marBottom w:val="0"/>
              <w:divBdr>
                <w:top w:val="none" w:sz="0" w:space="0" w:color="auto"/>
                <w:left w:val="none" w:sz="0" w:space="0" w:color="auto"/>
                <w:bottom w:val="none" w:sz="0" w:space="0" w:color="auto"/>
                <w:right w:val="none" w:sz="0" w:space="0" w:color="auto"/>
              </w:divBdr>
              <w:divsChild>
                <w:div w:id="1245263534">
                  <w:marLeft w:val="0"/>
                  <w:marRight w:val="0"/>
                  <w:marTop w:val="0"/>
                  <w:marBottom w:val="0"/>
                  <w:divBdr>
                    <w:top w:val="none" w:sz="0" w:space="0" w:color="auto"/>
                    <w:left w:val="none" w:sz="0" w:space="0" w:color="auto"/>
                    <w:bottom w:val="none" w:sz="0" w:space="0" w:color="auto"/>
                    <w:right w:val="none" w:sz="0" w:space="0" w:color="auto"/>
                  </w:divBdr>
                </w:div>
              </w:divsChild>
            </w:div>
            <w:div w:id="1253247295">
              <w:marLeft w:val="0"/>
              <w:marRight w:val="0"/>
              <w:marTop w:val="0"/>
              <w:marBottom w:val="0"/>
              <w:divBdr>
                <w:top w:val="none" w:sz="0" w:space="0" w:color="auto"/>
                <w:left w:val="none" w:sz="0" w:space="0" w:color="auto"/>
                <w:bottom w:val="none" w:sz="0" w:space="0" w:color="auto"/>
                <w:right w:val="none" w:sz="0" w:space="0" w:color="auto"/>
              </w:divBdr>
              <w:divsChild>
                <w:div w:id="122428713">
                  <w:marLeft w:val="0"/>
                  <w:marRight w:val="0"/>
                  <w:marTop w:val="0"/>
                  <w:marBottom w:val="0"/>
                  <w:divBdr>
                    <w:top w:val="none" w:sz="0" w:space="0" w:color="auto"/>
                    <w:left w:val="none" w:sz="0" w:space="0" w:color="auto"/>
                    <w:bottom w:val="none" w:sz="0" w:space="0" w:color="auto"/>
                    <w:right w:val="none" w:sz="0" w:space="0" w:color="auto"/>
                  </w:divBdr>
                </w:div>
              </w:divsChild>
            </w:div>
            <w:div w:id="1883903094">
              <w:marLeft w:val="0"/>
              <w:marRight w:val="0"/>
              <w:marTop w:val="0"/>
              <w:marBottom w:val="420"/>
              <w:divBdr>
                <w:top w:val="none" w:sz="0" w:space="0" w:color="auto"/>
                <w:left w:val="none" w:sz="0" w:space="0" w:color="auto"/>
                <w:bottom w:val="none" w:sz="0" w:space="0" w:color="auto"/>
                <w:right w:val="none" w:sz="0" w:space="0" w:color="auto"/>
              </w:divBdr>
              <w:divsChild>
                <w:div w:id="919601229">
                  <w:marLeft w:val="0"/>
                  <w:marRight w:val="0"/>
                  <w:marTop w:val="0"/>
                  <w:marBottom w:val="0"/>
                  <w:divBdr>
                    <w:top w:val="none" w:sz="0" w:space="0" w:color="auto"/>
                    <w:left w:val="none" w:sz="0" w:space="0" w:color="auto"/>
                    <w:bottom w:val="none" w:sz="0" w:space="0" w:color="auto"/>
                    <w:right w:val="none" w:sz="0" w:space="0" w:color="auto"/>
                  </w:divBdr>
                </w:div>
                <w:div w:id="801964278">
                  <w:marLeft w:val="0"/>
                  <w:marRight w:val="0"/>
                  <w:marTop w:val="0"/>
                  <w:marBottom w:val="0"/>
                  <w:divBdr>
                    <w:top w:val="none" w:sz="0" w:space="0" w:color="auto"/>
                    <w:left w:val="none" w:sz="0" w:space="0" w:color="auto"/>
                    <w:bottom w:val="none" w:sz="0" w:space="0" w:color="auto"/>
                    <w:right w:val="none" w:sz="0" w:space="0" w:color="auto"/>
                  </w:divBdr>
                </w:div>
              </w:divsChild>
            </w:div>
            <w:div w:id="34621815">
              <w:marLeft w:val="0"/>
              <w:marRight w:val="0"/>
              <w:marTop w:val="0"/>
              <w:marBottom w:val="0"/>
              <w:divBdr>
                <w:top w:val="none" w:sz="0" w:space="0" w:color="auto"/>
                <w:left w:val="none" w:sz="0" w:space="0" w:color="auto"/>
                <w:bottom w:val="none" w:sz="0" w:space="0" w:color="auto"/>
                <w:right w:val="none" w:sz="0" w:space="0" w:color="auto"/>
              </w:divBdr>
              <w:divsChild>
                <w:div w:id="1003162598">
                  <w:marLeft w:val="0"/>
                  <w:marRight w:val="0"/>
                  <w:marTop w:val="0"/>
                  <w:marBottom w:val="0"/>
                  <w:divBdr>
                    <w:top w:val="none" w:sz="0" w:space="0" w:color="auto"/>
                    <w:left w:val="none" w:sz="0" w:space="0" w:color="auto"/>
                    <w:bottom w:val="none" w:sz="0" w:space="0" w:color="auto"/>
                    <w:right w:val="none" w:sz="0" w:space="0" w:color="auto"/>
                  </w:divBdr>
                </w:div>
              </w:divsChild>
            </w:div>
            <w:div w:id="803156253">
              <w:marLeft w:val="0"/>
              <w:marRight w:val="0"/>
              <w:marTop w:val="0"/>
              <w:marBottom w:val="420"/>
              <w:divBdr>
                <w:top w:val="none" w:sz="0" w:space="0" w:color="auto"/>
                <w:left w:val="none" w:sz="0" w:space="0" w:color="auto"/>
                <w:bottom w:val="none" w:sz="0" w:space="0" w:color="auto"/>
                <w:right w:val="none" w:sz="0" w:space="0" w:color="auto"/>
              </w:divBdr>
              <w:divsChild>
                <w:div w:id="1974015070">
                  <w:marLeft w:val="0"/>
                  <w:marRight w:val="0"/>
                  <w:marTop w:val="0"/>
                  <w:marBottom w:val="0"/>
                  <w:divBdr>
                    <w:top w:val="none" w:sz="0" w:space="0" w:color="auto"/>
                    <w:left w:val="none" w:sz="0" w:space="0" w:color="auto"/>
                    <w:bottom w:val="none" w:sz="0" w:space="0" w:color="auto"/>
                    <w:right w:val="none" w:sz="0" w:space="0" w:color="auto"/>
                  </w:divBdr>
                </w:div>
                <w:div w:id="3975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405">
      <w:bodyDiv w:val="1"/>
      <w:marLeft w:val="0"/>
      <w:marRight w:val="0"/>
      <w:marTop w:val="0"/>
      <w:marBottom w:val="0"/>
      <w:divBdr>
        <w:top w:val="none" w:sz="0" w:space="0" w:color="auto"/>
        <w:left w:val="none" w:sz="0" w:space="0" w:color="auto"/>
        <w:bottom w:val="none" w:sz="0" w:space="0" w:color="auto"/>
        <w:right w:val="none" w:sz="0" w:space="0" w:color="auto"/>
      </w:divBdr>
    </w:div>
    <w:div w:id="90319298">
      <w:bodyDiv w:val="1"/>
      <w:marLeft w:val="0"/>
      <w:marRight w:val="0"/>
      <w:marTop w:val="0"/>
      <w:marBottom w:val="0"/>
      <w:divBdr>
        <w:top w:val="none" w:sz="0" w:space="0" w:color="auto"/>
        <w:left w:val="none" w:sz="0" w:space="0" w:color="auto"/>
        <w:bottom w:val="none" w:sz="0" w:space="0" w:color="auto"/>
        <w:right w:val="none" w:sz="0" w:space="0" w:color="auto"/>
      </w:divBdr>
      <w:divsChild>
        <w:div w:id="937639770">
          <w:marLeft w:val="0"/>
          <w:marRight w:val="0"/>
          <w:marTop w:val="0"/>
          <w:marBottom w:val="240"/>
          <w:divBdr>
            <w:top w:val="none" w:sz="0" w:space="0" w:color="auto"/>
            <w:left w:val="none" w:sz="0" w:space="0" w:color="auto"/>
            <w:bottom w:val="none" w:sz="0" w:space="0" w:color="auto"/>
            <w:right w:val="none" w:sz="0" w:space="0" w:color="auto"/>
          </w:divBdr>
        </w:div>
        <w:div w:id="1951233236">
          <w:marLeft w:val="0"/>
          <w:marRight w:val="0"/>
          <w:marTop w:val="0"/>
          <w:marBottom w:val="240"/>
          <w:divBdr>
            <w:top w:val="none" w:sz="0" w:space="0" w:color="auto"/>
            <w:left w:val="none" w:sz="0" w:space="0" w:color="auto"/>
            <w:bottom w:val="none" w:sz="0" w:space="0" w:color="auto"/>
            <w:right w:val="none" w:sz="0" w:space="0" w:color="auto"/>
          </w:divBdr>
        </w:div>
      </w:divsChild>
    </w:div>
    <w:div w:id="131412727">
      <w:bodyDiv w:val="1"/>
      <w:marLeft w:val="0"/>
      <w:marRight w:val="0"/>
      <w:marTop w:val="0"/>
      <w:marBottom w:val="0"/>
      <w:divBdr>
        <w:top w:val="none" w:sz="0" w:space="0" w:color="auto"/>
        <w:left w:val="none" w:sz="0" w:space="0" w:color="auto"/>
        <w:bottom w:val="none" w:sz="0" w:space="0" w:color="auto"/>
        <w:right w:val="none" w:sz="0" w:space="0" w:color="auto"/>
      </w:divBdr>
    </w:div>
    <w:div w:id="460265513">
      <w:bodyDiv w:val="1"/>
      <w:marLeft w:val="0"/>
      <w:marRight w:val="0"/>
      <w:marTop w:val="0"/>
      <w:marBottom w:val="0"/>
      <w:divBdr>
        <w:top w:val="none" w:sz="0" w:space="0" w:color="auto"/>
        <w:left w:val="none" w:sz="0" w:space="0" w:color="auto"/>
        <w:bottom w:val="none" w:sz="0" w:space="0" w:color="auto"/>
        <w:right w:val="none" w:sz="0" w:space="0" w:color="auto"/>
      </w:divBdr>
      <w:divsChild>
        <w:div w:id="954943951">
          <w:marLeft w:val="0"/>
          <w:marRight w:val="0"/>
          <w:marTop w:val="0"/>
          <w:marBottom w:val="0"/>
          <w:divBdr>
            <w:top w:val="none" w:sz="0" w:space="0" w:color="auto"/>
            <w:left w:val="none" w:sz="0" w:space="0" w:color="auto"/>
            <w:bottom w:val="none" w:sz="0" w:space="0" w:color="auto"/>
            <w:right w:val="none" w:sz="0" w:space="0" w:color="auto"/>
          </w:divBdr>
        </w:div>
      </w:divsChild>
    </w:div>
    <w:div w:id="542401923">
      <w:bodyDiv w:val="1"/>
      <w:marLeft w:val="0"/>
      <w:marRight w:val="0"/>
      <w:marTop w:val="0"/>
      <w:marBottom w:val="0"/>
      <w:divBdr>
        <w:top w:val="none" w:sz="0" w:space="0" w:color="auto"/>
        <w:left w:val="none" w:sz="0" w:space="0" w:color="auto"/>
        <w:bottom w:val="none" w:sz="0" w:space="0" w:color="auto"/>
        <w:right w:val="none" w:sz="0" w:space="0" w:color="auto"/>
      </w:divBdr>
      <w:divsChild>
        <w:div w:id="668140315">
          <w:marLeft w:val="0"/>
          <w:marRight w:val="0"/>
          <w:marTop w:val="0"/>
          <w:marBottom w:val="0"/>
          <w:divBdr>
            <w:top w:val="none" w:sz="0" w:space="0" w:color="auto"/>
            <w:left w:val="none" w:sz="0" w:space="0" w:color="auto"/>
            <w:bottom w:val="none" w:sz="0" w:space="0" w:color="auto"/>
            <w:right w:val="none" w:sz="0" w:space="0" w:color="auto"/>
          </w:divBdr>
          <w:divsChild>
            <w:div w:id="1889948127">
              <w:marLeft w:val="0"/>
              <w:marRight w:val="0"/>
              <w:marTop w:val="0"/>
              <w:marBottom w:val="0"/>
              <w:divBdr>
                <w:top w:val="none" w:sz="0" w:space="0" w:color="auto"/>
                <w:left w:val="none" w:sz="0" w:space="0" w:color="auto"/>
                <w:bottom w:val="none" w:sz="0" w:space="0" w:color="auto"/>
                <w:right w:val="none" w:sz="0" w:space="0" w:color="auto"/>
              </w:divBdr>
              <w:divsChild>
                <w:div w:id="624316548">
                  <w:marLeft w:val="0"/>
                  <w:marRight w:val="0"/>
                  <w:marTop w:val="0"/>
                  <w:marBottom w:val="0"/>
                  <w:divBdr>
                    <w:top w:val="none" w:sz="0" w:space="0" w:color="auto"/>
                    <w:left w:val="none" w:sz="0" w:space="0" w:color="auto"/>
                    <w:bottom w:val="none" w:sz="0" w:space="0" w:color="auto"/>
                    <w:right w:val="none" w:sz="0" w:space="0" w:color="auto"/>
                  </w:divBdr>
                </w:div>
              </w:divsChild>
            </w:div>
            <w:div w:id="1867254690">
              <w:marLeft w:val="0"/>
              <w:marRight w:val="0"/>
              <w:marTop w:val="0"/>
              <w:marBottom w:val="0"/>
              <w:divBdr>
                <w:top w:val="none" w:sz="0" w:space="0" w:color="auto"/>
                <w:left w:val="none" w:sz="0" w:space="0" w:color="auto"/>
                <w:bottom w:val="none" w:sz="0" w:space="0" w:color="auto"/>
                <w:right w:val="none" w:sz="0" w:space="0" w:color="auto"/>
              </w:divBdr>
              <w:divsChild>
                <w:div w:id="778063043">
                  <w:marLeft w:val="0"/>
                  <w:marRight w:val="0"/>
                  <w:marTop w:val="0"/>
                  <w:marBottom w:val="0"/>
                  <w:divBdr>
                    <w:top w:val="none" w:sz="0" w:space="0" w:color="auto"/>
                    <w:left w:val="none" w:sz="0" w:space="0" w:color="auto"/>
                    <w:bottom w:val="none" w:sz="0" w:space="0" w:color="auto"/>
                    <w:right w:val="none" w:sz="0" w:space="0" w:color="auto"/>
                  </w:divBdr>
                </w:div>
              </w:divsChild>
            </w:div>
            <w:div w:id="985813936">
              <w:marLeft w:val="0"/>
              <w:marRight w:val="0"/>
              <w:marTop w:val="0"/>
              <w:marBottom w:val="0"/>
              <w:divBdr>
                <w:top w:val="none" w:sz="0" w:space="0" w:color="auto"/>
                <w:left w:val="none" w:sz="0" w:space="0" w:color="auto"/>
                <w:bottom w:val="none" w:sz="0" w:space="0" w:color="auto"/>
                <w:right w:val="none" w:sz="0" w:space="0" w:color="auto"/>
              </w:divBdr>
              <w:divsChild>
                <w:div w:id="1255699916">
                  <w:marLeft w:val="0"/>
                  <w:marRight w:val="0"/>
                  <w:marTop w:val="0"/>
                  <w:marBottom w:val="0"/>
                  <w:divBdr>
                    <w:top w:val="none" w:sz="0" w:space="0" w:color="auto"/>
                    <w:left w:val="none" w:sz="0" w:space="0" w:color="auto"/>
                    <w:bottom w:val="none" w:sz="0" w:space="0" w:color="auto"/>
                    <w:right w:val="none" w:sz="0" w:space="0" w:color="auto"/>
                  </w:divBdr>
                </w:div>
              </w:divsChild>
            </w:div>
            <w:div w:id="1509364129">
              <w:marLeft w:val="0"/>
              <w:marRight w:val="0"/>
              <w:marTop w:val="0"/>
              <w:marBottom w:val="420"/>
              <w:divBdr>
                <w:top w:val="none" w:sz="0" w:space="0" w:color="auto"/>
                <w:left w:val="none" w:sz="0" w:space="0" w:color="auto"/>
                <w:bottom w:val="none" w:sz="0" w:space="0" w:color="auto"/>
                <w:right w:val="none" w:sz="0" w:space="0" w:color="auto"/>
              </w:divBdr>
              <w:divsChild>
                <w:div w:id="728462800">
                  <w:marLeft w:val="0"/>
                  <w:marRight w:val="0"/>
                  <w:marTop w:val="0"/>
                  <w:marBottom w:val="0"/>
                  <w:divBdr>
                    <w:top w:val="none" w:sz="0" w:space="0" w:color="auto"/>
                    <w:left w:val="none" w:sz="0" w:space="0" w:color="auto"/>
                    <w:bottom w:val="none" w:sz="0" w:space="0" w:color="auto"/>
                    <w:right w:val="none" w:sz="0" w:space="0" w:color="auto"/>
                  </w:divBdr>
                </w:div>
                <w:div w:id="437873724">
                  <w:marLeft w:val="0"/>
                  <w:marRight w:val="0"/>
                  <w:marTop w:val="0"/>
                  <w:marBottom w:val="0"/>
                  <w:divBdr>
                    <w:top w:val="none" w:sz="0" w:space="0" w:color="auto"/>
                    <w:left w:val="none" w:sz="0" w:space="0" w:color="auto"/>
                    <w:bottom w:val="none" w:sz="0" w:space="0" w:color="auto"/>
                    <w:right w:val="none" w:sz="0" w:space="0" w:color="auto"/>
                  </w:divBdr>
                </w:div>
              </w:divsChild>
            </w:div>
            <w:div w:id="174924753">
              <w:marLeft w:val="0"/>
              <w:marRight w:val="0"/>
              <w:marTop w:val="0"/>
              <w:marBottom w:val="0"/>
              <w:divBdr>
                <w:top w:val="none" w:sz="0" w:space="0" w:color="auto"/>
                <w:left w:val="none" w:sz="0" w:space="0" w:color="auto"/>
                <w:bottom w:val="none" w:sz="0" w:space="0" w:color="auto"/>
                <w:right w:val="none" w:sz="0" w:space="0" w:color="auto"/>
              </w:divBdr>
              <w:divsChild>
                <w:div w:id="2004044525">
                  <w:marLeft w:val="0"/>
                  <w:marRight w:val="0"/>
                  <w:marTop w:val="0"/>
                  <w:marBottom w:val="0"/>
                  <w:divBdr>
                    <w:top w:val="none" w:sz="0" w:space="0" w:color="auto"/>
                    <w:left w:val="none" w:sz="0" w:space="0" w:color="auto"/>
                    <w:bottom w:val="none" w:sz="0" w:space="0" w:color="auto"/>
                    <w:right w:val="none" w:sz="0" w:space="0" w:color="auto"/>
                  </w:divBdr>
                </w:div>
              </w:divsChild>
            </w:div>
            <w:div w:id="1819112007">
              <w:marLeft w:val="0"/>
              <w:marRight w:val="0"/>
              <w:marTop w:val="0"/>
              <w:marBottom w:val="420"/>
              <w:divBdr>
                <w:top w:val="none" w:sz="0" w:space="0" w:color="auto"/>
                <w:left w:val="none" w:sz="0" w:space="0" w:color="auto"/>
                <w:bottom w:val="none" w:sz="0" w:space="0" w:color="auto"/>
                <w:right w:val="none" w:sz="0" w:space="0" w:color="auto"/>
              </w:divBdr>
              <w:divsChild>
                <w:div w:id="1678725896">
                  <w:marLeft w:val="0"/>
                  <w:marRight w:val="0"/>
                  <w:marTop w:val="0"/>
                  <w:marBottom w:val="0"/>
                  <w:divBdr>
                    <w:top w:val="none" w:sz="0" w:space="0" w:color="auto"/>
                    <w:left w:val="none" w:sz="0" w:space="0" w:color="auto"/>
                    <w:bottom w:val="none" w:sz="0" w:space="0" w:color="auto"/>
                    <w:right w:val="none" w:sz="0" w:space="0" w:color="auto"/>
                  </w:divBdr>
                </w:div>
                <w:div w:id="20366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7883">
      <w:bodyDiv w:val="1"/>
      <w:marLeft w:val="0"/>
      <w:marRight w:val="0"/>
      <w:marTop w:val="0"/>
      <w:marBottom w:val="0"/>
      <w:divBdr>
        <w:top w:val="none" w:sz="0" w:space="0" w:color="auto"/>
        <w:left w:val="none" w:sz="0" w:space="0" w:color="auto"/>
        <w:bottom w:val="none" w:sz="0" w:space="0" w:color="auto"/>
        <w:right w:val="none" w:sz="0" w:space="0" w:color="auto"/>
      </w:divBdr>
      <w:divsChild>
        <w:div w:id="1114443701">
          <w:marLeft w:val="0"/>
          <w:marRight w:val="0"/>
          <w:marTop w:val="0"/>
          <w:marBottom w:val="0"/>
          <w:divBdr>
            <w:top w:val="none" w:sz="0" w:space="0" w:color="auto"/>
            <w:left w:val="none" w:sz="0" w:space="0" w:color="auto"/>
            <w:bottom w:val="none" w:sz="0" w:space="0" w:color="auto"/>
            <w:right w:val="none" w:sz="0" w:space="0" w:color="auto"/>
          </w:divBdr>
          <w:divsChild>
            <w:div w:id="908151085">
              <w:marLeft w:val="0"/>
              <w:marRight w:val="0"/>
              <w:marTop w:val="0"/>
              <w:marBottom w:val="240"/>
              <w:divBdr>
                <w:top w:val="none" w:sz="0" w:space="0" w:color="auto"/>
                <w:left w:val="none" w:sz="0" w:space="0" w:color="auto"/>
                <w:bottom w:val="none" w:sz="0" w:space="0" w:color="auto"/>
                <w:right w:val="none" w:sz="0" w:space="0" w:color="auto"/>
              </w:divBdr>
            </w:div>
            <w:div w:id="1722945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3584373">
      <w:bodyDiv w:val="1"/>
      <w:marLeft w:val="0"/>
      <w:marRight w:val="0"/>
      <w:marTop w:val="0"/>
      <w:marBottom w:val="0"/>
      <w:divBdr>
        <w:top w:val="none" w:sz="0" w:space="0" w:color="auto"/>
        <w:left w:val="none" w:sz="0" w:space="0" w:color="auto"/>
        <w:bottom w:val="none" w:sz="0" w:space="0" w:color="auto"/>
        <w:right w:val="none" w:sz="0" w:space="0" w:color="auto"/>
      </w:divBdr>
      <w:divsChild>
        <w:div w:id="1462573509">
          <w:marLeft w:val="0"/>
          <w:marRight w:val="0"/>
          <w:marTop w:val="0"/>
          <w:marBottom w:val="0"/>
          <w:divBdr>
            <w:top w:val="none" w:sz="0" w:space="0" w:color="auto"/>
            <w:left w:val="none" w:sz="0" w:space="0" w:color="auto"/>
            <w:bottom w:val="none" w:sz="0" w:space="0" w:color="auto"/>
            <w:right w:val="none" w:sz="0" w:space="0" w:color="auto"/>
          </w:divBdr>
        </w:div>
      </w:divsChild>
    </w:div>
    <w:div w:id="765348013">
      <w:bodyDiv w:val="1"/>
      <w:marLeft w:val="0"/>
      <w:marRight w:val="0"/>
      <w:marTop w:val="0"/>
      <w:marBottom w:val="0"/>
      <w:divBdr>
        <w:top w:val="none" w:sz="0" w:space="0" w:color="auto"/>
        <w:left w:val="none" w:sz="0" w:space="0" w:color="auto"/>
        <w:bottom w:val="none" w:sz="0" w:space="0" w:color="auto"/>
        <w:right w:val="none" w:sz="0" w:space="0" w:color="auto"/>
      </w:divBdr>
    </w:div>
    <w:div w:id="851459399">
      <w:bodyDiv w:val="1"/>
      <w:marLeft w:val="0"/>
      <w:marRight w:val="0"/>
      <w:marTop w:val="0"/>
      <w:marBottom w:val="0"/>
      <w:divBdr>
        <w:top w:val="none" w:sz="0" w:space="0" w:color="auto"/>
        <w:left w:val="none" w:sz="0" w:space="0" w:color="auto"/>
        <w:bottom w:val="none" w:sz="0" w:space="0" w:color="auto"/>
        <w:right w:val="none" w:sz="0" w:space="0" w:color="auto"/>
      </w:divBdr>
      <w:divsChild>
        <w:div w:id="318581998">
          <w:marLeft w:val="0"/>
          <w:marRight w:val="0"/>
          <w:marTop w:val="0"/>
          <w:marBottom w:val="240"/>
          <w:divBdr>
            <w:top w:val="none" w:sz="0" w:space="0" w:color="auto"/>
            <w:left w:val="none" w:sz="0" w:space="0" w:color="auto"/>
            <w:bottom w:val="none" w:sz="0" w:space="0" w:color="auto"/>
            <w:right w:val="none" w:sz="0" w:space="0" w:color="auto"/>
          </w:divBdr>
        </w:div>
      </w:divsChild>
    </w:div>
    <w:div w:id="993725842">
      <w:bodyDiv w:val="1"/>
      <w:marLeft w:val="0"/>
      <w:marRight w:val="0"/>
      <w:marTop w:val="0"/>
      <w:marBottom w:val="0"/>
      <w:divBdr>
        <w:top w:val="none" w:sz="0" w:space="0" w:color="auto"/>
        <w:left w:val="none" w:sz="0" w:space="0" w:color="auto"/>
        <w:bottom w:val="none" w:sz="0" w:space="0" w:color="auto"/>
        <w:right w:val="none" w:sz="0" w:space="0" w:color="auto"/>
      </w:divBdr>
      <w:divsChild>
        <w:div w:id="201141252">
          <w:marLeft w:val="0"/>
          <w:marRight w:val="0"/>
          <w:marTop w:val="0"/>
          <w:marBottom w:val="240"/>
          <w:divBdr>
            <w:top w:val="none" w:sz="0" w:space="0" w:color="auto"/>
            <w:left w:val="none" w:sz="0" w:space="0" w:color="auto"/>
            <w:bottom w:val="none" w:sz="0" w:space="0" w:color="auto"/>
            <w:right w:val="none" w:sz="0" w:space="0" w:color="auto"/>
          </w:divBdr>
        </w:div>
      </w:divsChild>
    </w:div>
    <w:div w:id="1009332250">
      <w:bodyDiv w:val="1"/>
      <w:marLeft w:val="0"/>
      <w:marRight w:val="0"/>
      <w:marTop w:val="0"/>
      <w:marBottom w:val="0"/>
      <w:divBdr>
        <w:top w:val="none" w:sz="0" w:space="0" w:color="auto"/>
        <w:left w:val="none" w:sz="0" w:space="0" w:color="auto"/>
        <w:bottom w:val="none" w:sz="0" w:space="0" w:color="auto"/>
        <w:right w:val="none" w:sz="0" w:space="0" w:color="auto"/>
      </w:divBdr>
      <w:divsChild>
        <w:div w:id="174807491">
          <w:marLeft w:val="0"/>
          <w:marRight w:val="0"/>
          <w:marTop w:val="0"/>
          <w:marBottom w:val="240"/>
          <w:divBdr>
            <w:top w:val="none" w:sz="0" w:space="0" w:color="auto"/>
            <w:left w:val="none" w:sz="0" w:space="0" w:color="auto"/>
            <w:bottom w:val="none" w:sz="0" w:space="0" w:color="auto"/>
            <w:right w:val="none" w:sz="0" w:space="0" w:color="auto"/>
          </w:divBdr>
        </w:div>
        <w:div w:id="1125612434">
          <w:marLeft w:val="0"/>
          <w:marRight w:val="0"/>
          <w:marTop w:val="0"/>
          <w:marBottom w:val="240"/>
          <w:divBdr>
            <w:top w:val="none" w:sz="0" w:space="0" w:color="auto"/>
            <w:left w:val="none" w:sz="0" w:space="0" w:color="auto"/>
            <w:bottom w:val="none" w:sz="0" w:space="0" w:color="auto"/>
            <w:right w:val="none" w:sz="0" w:space="0" w:color="auto"/>
          </w:divBdr>
        </w:div>
      </w:divsChild>
    </w:div>
    <w:div w:id="1146895374">
      <w:bodyDiv w:val="1"/>
      <w:marLeft w:val="0"/>
      <w:marRight w:val="0"/>
      <w:marTop w:val="0"/>
      <w:marBottom w:val="0"/>
      <w:divBdr>
        <w:top w:val="none" w:sz="0" w:space="0" w:color="auto"/>
        <w:left w:val="none" w:sz="0" w:space="0" w:color="auto"/>
        <w:bottom w:val="none" w:sz="0" w:space="0" w:color="auto"/>
        <w:right w:val="none" w:sz="0" w:space="0" w:color="auto"/>
      </w:divBdr>
    </w:div>
    <w:div w:id="1292899430">
      <w:bodyDiv w:val="1"/>
      <w:marLeft w:val="0"/>
      <w:marRight w:val="0"/>
      <w:marTop w:val="0"/>
      <w:marBottom w:val="0"/>
      <w:divBdr>
        <w:top w:val="none" w:sz="0" w:space="0" w:color="auto"/>
        <w:left w:val="none" w:sz="0" w:space="0" w:color="auto"/>
        <w:bottom w:val="none" w:sz="0" w:space="0" w:color="auto"/>
        <w:right w:val="none" w:sz="0" w:space="0" w:color="auto"/>
      </w:divBdr>
    </w:div>
    <w:div w:id="1293251709">
      <w:bodyDiv w:val="1"/>
      <w:marLeft w:val="0"/>
      <w:marRight w:val="0"/>
      <w:marTop w:val="0"/>
      <w:marBottom w:val="0"/>
      <w:divBdr>
        <w:top w:val="none" w:sz="0" w:space="0" w:color="auto"/>
        <w:left w:val="none" w:sz="0" w:space="0" w:color="auto"/>
        <w:bottom w:val="none" w:sz="0" w:space="0" w:color="auto"/>
        <w:right w:val="none" w:sz="0" w:space="0" w:color="auto"/>
      </w:divBdr>
    </w:div>
    <w:div w:id="1458722720">
      <w:bodyDiv w:val="1"/>
      <w:marLeft w:val="0"/>
      <w:marRight w:val="0"/>
      <w:marTop w:val="0"/>
      <w:marBottom w:val="0"/>
      <w:divBdr>
        <w:top w:val="none" w:sz="0" w:space="0" w:color="auto"/>
        <w:left w:val="none" w:sz="0" w:space="0" w:color="auto"/>
        <w:bottom w:val="none" w:sz="0" w:space="0" w:color="auto"/>
        <w:right w:val="none" w:sz="0" w:space="0" w:color="auto"/>
      </w:divBdr>
    </w:div>
    <w:div w:id="1532064595">
      <w:bodyDiv w:val="1"/>
      <w:marLeft w:val="0"/>
      <w:marRight w:val="0"/>
      <w:marTop w:val="0"/>
      <w:marBottom w:val="0"/>
      <w:divBdr>
        <w:top w:val="none" w:sz="0" w:space="0" w:color="auto"/>
        <w:left w:val="none" w:sz="0" w:space="0" w:color="auto"/>
        <w:bottom w:val="none" w:sz="0" w:space="0" w:color="auto"/>
        <w:right w:val="none" w:sz="0" w:space="0" w:color="auto"/>
      </w:divBdr>
      <w:divsChild>
        <w:div w:id="1788159615">
          <w:marLeft w:val="0"/>
          <w:marRight w:val="0"/>
          <w:marTop w:val="0"/>
          <w:marBottom w:val="0"/>
          <w:divBdr>
            <w:top w:val="none" w:sz="0" w:space="0" w:color="auto"/>
            <w:left w:val="none" w:sz="0" w:space="0" w:color="auto"/>
            <w:bottom w:val="none" w:sz="0" w:space="0" w:color="auto"/>
            <w:right w:val="none" w:sz="0" w:space="0" w:color="auto"/>
          </w:divBdr>
        </w:div>
      </w:divsChild>
    </w:div>
    <w:div w:id="1537229579">
      <w:bodyDiv w:val="1"/>
      <w:marLeft w:val="0"/>
      <w:marRight w:val="0"/>
      <w:marTop w:val="0"/>
      <w:marBottom w:val="0"/>
      <w:divBdr>
        <w:top w:val="none" w:sz="0" w:space="0" w:color="auto"/>
        <w:left w:val="none" w:sz="0" w:space="0" w:color="auto"/>
        <w:bottom w:val="none" w:sz="0" w:space="0" w:color="auto"/>
        <w:right w:val="none" w:sz="0" w:space="0" w:color="auto"/>
      </w:divBdr>
    </w:div>
    <w:div w:id="1728336278">
      <w:bodyDiv w:val="1"/>
      <w:marLeft w:val="0"/>
      <w:marRight w:val="0"/>
      <w:marTop w:val="0"/>
      <w:marBottom w:val="0"/>
      <w:divBdr>
        <w:top w:val="none" w:sz="0" w:space="0" w:color="auto"/>
        <w:left w:val="none" w:sz="0" w:space="0" w:color="auto"/>
        <w:bottom w:val="none" w:sz="0" w:space="0" w:color="auto"/>
        <w:right w:val="none" w:sz="0" w:space="0" w:color="auto"/>
      </w:divBdr>
      <w:divsChild>
        <w:div w:id="1194073660">
          <w:marLeft w:val="0"/>
          <w:marRight w:val="0"/>
          <w:marTop w:val="0"/>
          <w:marBottom w:val="0"/>
          <w:divBdr>
            <w:top w:val="none" w:sz="0" w:space="0" w:color="auto"/>
            <w:left w:val="none" w:sz="0" w:space="0" w:color="auto"/>
            <w:bottom w:val="none" w:sz="0" w:space="0" w:color="auto"/>
            <w:right w:val="none" w:sz="0" w:space="0" w:color="auto"/>
          </w:divBdr>
        </w:div>
      </w:divsChild>
    </w:div>
    <w:div w:id="1798523363">
      <w:bodyDiv w:val="1"/>
      <w:marLeft w:val="0"/>
      <w:marRight w:val="0"/>
      <w:marTop w:val="0"/>
      <w:marBottom w:val="0"/>
      <w:divBdr>
        <w:top w:val="none" w:sz="0" w:space="0" w:color="auto"/>
        <w:left w:val="none" w:sz="0" w:space="0" w:color="auto"/>
        <w:bottom w:val="none" w:sz="0" w:space="0" w:color="auto"/>
        <w:right w:val="none" w:sz="0" w:space="0" w:color="auto"/>
      </w:divBdr>
      <w:divsChild>
        <w:div w:id="292098576">
          <w:marLeft w:val="0"/>
          <w:marRight w:val="0"/>
          <w:marTop w:val="0"/>
          <w:marBottom w:val="0"/>
          <w:divBdr>
            <w:top w:val="none" w:sz="0" w:space="0" w:color="auto"/>
            <w:left w:val="none" w:sz="0" w:space="0" w:color="auto"/>
            <w:bottom w:val="none" w:sz="0" w:space="0" w:color="auto"/>
            <w:right w:val="none" w:sz="0" w:space="0" w:color="auto"/>
          </w:divBdr>
        </w:div>
      </w:divsChild>
    </w:div>
    <w:div w:id="1845783028">
      <w:bodyDiv w:val="1"/>
      <w:marLeft w:val="0"/>
      <w:marRight w:val="0"/>
      <w:marTop w:val="0"/>
      <w:marBottom w:val="0"/>
      <w:divBdr>
        <w:top w:val="none" w:sz="0" w:space="0" w:color="auto"/>
        <w:left w:val="none" w:sz="0" w:space="0" w:color="auto"/>
        <w:bottom w:val="none" w:sz="0" w:space="0" w:color="auto"/>
        <w:right w:val="none" w:sz="0" w:space="0" w:color="auto"/>
      </w:divBdr>
      <w:divsChild>
        <w:div w:id="2025857329">
          <w:marLeft w:val="0"/>
          <w:marRight w:val="0"/>
          <w:marTop w:val="0"/>
          <w:marBottom w:val="0"/>
          <w:divBdr>
            <w:top w:val="none" w:sz="0" w:space="0" w:color="auto"/>
            <w:left w:val="none" w:sz="0" w:space="0" w:color="auto"/>
            <w:bottom w:val="none" w:sz="0" w:space="0" w:color="auto"/>
            <w:right w:val="none" w:sz="0" w:space="0" w:color="auto"/>
          </w:divBdr>
          <w:divsChild>
            <w:div w:id="1202009629">
              <w:marLeft w:val="0"/>
              <w:marRight w:val="0"/>
              <w:marTop w:val="0"/>
              <w:marBottom w:val="240"/>
              <w:divBdr>
                <w:top w:val="none" w:sz="0" w:space="0" w:color="auto"/>
                <w:left w:val="none" w:sz="0" w:space="0" w:color="auto"/>
                <w:bottom w:val="none" w:sz="0" w:space="0" w:color="auto"/>
                <w:right w:val="none" w:sz="0" w:space="0" w:color="auto"/>
              </w:divBdr>
            </w:div>
            <w:div w:id="2008703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PTA.org/docs/default-source/files/runyourpta/2020/diversity/dei-guide-for-pta-local-leaders.pdf" TargetMode="External"/><Relationship Id="rId18" Type="http://schemas.openxmlformats.org/officeDocument/2006/relationships/hyperlink" Target="https://www.pta.org/docs/default-source/default-document-library/dei-action-plan-template-final.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ta.org/docs/default-source/files/advocacy/position-statements/inclusive-curriculum-in-k-12-schools-ps.pdf" TargetMode="External"/><Relationship Id="rId7" Type="http://schemas.openxmlformats.org/officeDocument/2006/relationships/image" Target="media/image1.png"/><Relationship Id="rId12" Type="http://schemas.openxmlformats.org/officeDocument/2006/relationships/hyperlink" Target="https://www.pta.org/home/run-your-pta/Diversity-Equity-Inclusion" TargetMode="External"/><Relationship Id="rId17" Type="http://schemas.openxmlformats.org/officeDocument/2006/relationships/hyperlink" Target="https://www.pta.org/docs/default-source/default-document-library/enhancing-dei-facilitator's-guide-fina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ta.org/docs/default-source/default-document-library/dei-community-profile-template-final.pdf" TargetMode="External"/><Relationship Id="rId20" Type="http://schemas.openxmlformats.org/officeDocument/2006/relationships/hyperlink" Target="https://www.pta.org/docs/default-source/files/runyourpta/diversity/inclusive-communication-during-the-holiday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pta.org/home/run-your-pta/Diversity-Equity-Inclusion/leadership-tips-and-tools/Diversity-and-Inclusion-Initiatives-Frequently-Asked-Questions" TargetMode="External"/><Relationship Id="rId23" Type="http://schemas.openxmlformats.org/officeDocument/2006/relationships/hyperlink" Target="https://www.pta.org/docs/default-source/default-document-library/how-to-talk-about-race-justice-in-americaaa2a48f1aa3e63899f67ff00009b2bd9.pdf" TargetMode="External"/><Relationship Id="rId10" Type="http://schemas.openxmlformats.org/officeDocument/2006/relationships/image" Target="media/image4.png"/><Relationship Id="rId19" Type="http://schemas.openxmlformats.org/officeDocument/2006/relationships/hyperlink" Target="https://www.pta.org/docs/default-source/files/runyourpta/diversity/inclusive-holiday-programming.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ta.org/docs/default-source/default-document-library/diversity-outreach-2-pager_v3.pdf" TargetMode="External"/><Relationship Id="rId22" Type="http://schemas.openxmlformats.org/officeDocument/2006/relationships/hyperlink" Target="https://www.pta.org/docs/default-source/files/runyourpta/2020/diversity/lgbtq-glossar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11</Pages>
  <Words>4934</Words>
  <Characters>28127</Characters>
  <Application>Microsoft Office Word</Application>
  <DocSecurity>0</DocSecurity>
  <Lines>234</Lines>
  <Paragraphs>65</Paragraphs>
  <ScaleCrop>false</ScaleCrop>
  <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216</cp:revision>
  <cp:lastPrinted>2022-08-07T01:37:00Z</cp:lastPrinted>
  <dcterms:created xsi:type="dcterms:W3CDTF">2022-05-12T00:47:00Z</dcterms:created>
  <dcterms:modified xsi:type="dcterms:W3CDTF">2022-08-07T01:37:00Z</dcterms:modified>
</cp:coreProperties>
</file>