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1398" w14:textId="52F63552" w:rsidR="005E179C" w:rsidRPr="005E179C" w:rsidRDefault="00175121" w:rsidP="00C6660D">
      <w:pPr>
        <w:widowControl/>
        <w:autoSpaceDE/>
        <w:autoSpaceDN/>
        <w:jc w:val="center"/>
        <w:rPr>
          <w:rFonts w:ascii="Arial Nova" w:hAnsi="Arial Nova"/>
          <w:bCs/>
          <w:color w:val="000000" w:themeColor="text1"/>
        </w:rPr>
      </w:pPr>
      <w:r w:rsidRPr="00175121">
        <w:rPr>
          <w:rFonts w:ascii="Josefin Sans" w:hAnsi="Josefin Sans" w:cs="Microsoft Sans Serif"/>
          <w:i/>
          <w:iCs/>
          <w:noProof/>
          <w:color w:val="1A3E6F"/>
          <w:sz w:val="40"/>
          <w:szCs w:val="40"/>
        </w:rPr>
        <w:drawing>
          <wp:anchor distT="0" distB="0" distL="114300" distR="114300" simplePos="0" relativeHeight="251661824" behindDoc="0" locked="0" layoutInCell="1" allowOverlap="1" wp14:anchorId="692EAE78" wp14:editId="19DBFBB5">
            <wp:simplePos x="0" y="0"/>
            <wp:positionH relativeFrom="margin">
              <wp:posOffset>33372</wp:posOffset>
            </wp:positionH>
            <wp:positionV relativeFrom="margin">
              <wp:posOffset>76270</wp:posOffset>
            </wp:positionV>
            <wp:extent cx="1437005" cy="543560"/>
            <wp:effectExtent l="0" t="0" r="0" b="8890"/>
            <wp:wrapNone/>
            <wp:docPr id="38" name="Picture 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7005" cy="543560"/>
                    </a:xfrm>
                    <a:prstGeom prst="rect">
                      <a:avLst/>
                    </a:prstGeom>
                  </pic:spPr>
                </pic:pic>
              </a:graphicData>
            </a:graphic>
            <wp14:sizeRelH relativeFrom="margin">
              <wp14:pctWidth>0</wp14:pctWidth>
            </wp14:sizeRelH>
            <wp14:sizeRelV relativeFrom="margin">
              <wp14:pctHeight>0</wp14:pctHeight>
            </wp14:sizeRelV>
          </wp:anchor>
        </w:drawing>
      </w:r>
    </w:p>
    <w:p w14:paraId="0DDE0BDB" w14:textId="77777777" w:rsidR="00780E60" w:rsidRPr="00780E60" w:rsidRDefault="00780E60" w:rsidP="00780E60">
      <w:pPr>
        <w:widowControl/>
        <w:adjustRightInd w:val="0"/>
        <w:jc w:val="center"/>
        <w:rPr>
          <w:rFonts w:ascii="Josefin Sans" w:hAnsi="Josefin Sans" w:cs="Microsoft Sans Serif"/>
          <w:b/>
          <w:color w:val="1A3E6F"/>
          <w:sz w:val="40"/>
        </w:rPr>
      </w:pPr>
      <w:bookmarkStart w:id="0" w:name="reflectiontheme"/>
      <w:r w:rsidRPr="00780E60">
        <w:rPr>
          <w:rFonts w:ascii="Josefin Sans" w:hAnsi="Josefin Sans" w:cs="Microsoft Sans Serif"/>
          <w:noProof/>
          <w:color w:val="1A3E6F"/>
          <w:sz w:val="40"/>
          <w:szCs w:val="40"/>
        </w:rPr>
        <w:drawing>
          <wp:anchor distT="0" distB="0" distL="114300" distR="114300" simplePos="0" relativeHeight="251665920" behindDoc="0" locked="0" layoutInCell="1" allowOverlap="1" wp14:anchorId="4426867C" wp14:editId="15021432">
            <wp:simplePos x="0" y="0"/>
            <wp:positionH relativeFrom="margin">
              <wp:align>left</wp:align>
            </wp:positionH>
            <wp:positionV relativeFrom="margin">
              <wp:align>top</wp:align>
            </wp:positionV>
            <wp:extent cx="1387986" cy="525780"/>
            <wp:effectExtent l="0" t="0" r="3175" b="7620"/>
            <wp:wrapNone/>
            <wp:docPr id="4296" name="Picture 429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hqprint">
                      <a:extLst>
                        <a:ext uri="{28A0092B-C50C-407E-A947-70E740481C1C}">
                          <a14:useLocalDpi xmlns:a14="http://schemas.microsoft.com/office/drawing/2010/main"/>
                        </a:ext>
                      </a:extLst>
                    </a:blip>
                    <a:stretch>
                      <a:fillRect/>
                    </a:stretch>
                  </pic:blipFill>
                  <pic:spPr>
                    <a:xfrm>
                      <a:off x="0" y="0"/>
                      <a:ext cx="1387986" cy="525780"/>
                    </a:xfrm>
                    <a:prstGeom prst="rect">
                      <a:avLst/>
                    </a:prstGeom>
                  </pic:spPr>
                </pic:pic>
              </a:graphicData>
            </a:graphic>
            <wp14:sizeRelH relativeFrom="margin">
              <wp14:pctWidth>0</wp14:pctWidth>
            </wp14:sizeRelH>
            <wp14:sizeRelV relativeFrom="margin">
              <wp14:pctHeight>0</wp14:pctHeight>
            </wp14:sizeRelV>
          </wp:anchor>
        </w:drawing>
      </w:r>
      <w:r w:rsidRPr="00780E60">
        <w:rPr>
          <w:rFonts w:ascii="Josefin Sans" w:hAnsi="Josefin Sans" w:cs="Microsoft Sans Serif"/>
          <w:b/>
          <w:color w:val="1A3E6F"/>
          <w:sz w:val="40"/>
        </w:rPr>
        <w:t xml:space="preserve">2024 – 25 REFLECTIONS </w:t>
      </w:r>
    </w:p>
    <w:p w14:paraId="1A798EE7" w14:textId="77777777" w:rsidR="00780E60" w:rsidRPr="00780E60" w:rsidRDefault="00780E60" w:rsidP="00780E60">
      <w:pPr>
        <w:widowControl/>
        <w:autoSpaceDE/>
        <w:autoSpaceDN/>
        <w:jc w:val="center"/>
        <w:rPr>
          <w:rFonts w:ascii="Josefin Sans" w:hAnsi="Josefin Sans" w:cs="Microsoft Sans Serif"/>
          <w:b/>
          <w:color w:val="1A3E6F"/>
          <w:sz w:val="40"/>
        </w:rPr>
      </w:pPr>
      <w:r w:rsidRPr="00780E60">
        <w:rPr>
          <w:rFonts w:ascii="Josefin Sans" w:hAnsi="Josefin Sans" w:cs="Microsoft Sans Serif"/>
          <w:b/>
          <w:color w:val="1A3E6F"/>
          <w:sz w:val="40"/>
        </w:rPr>
        <w:t>THEME SEARCH</w:t>
      </w:r>
    </w:p>
    <w:bookmarkEnd w:id="0"/>
    <w:p w14:paraId="446BEC30" w14:textId="77777777" w:rsidR="00780E60" w:rsidRPr="00780E60" w:rsidRDefault="00780E60" w:rsidP="00780E60">
      <w:pPr>
        <w:widowControl/>
        <w:tabs>
          <w:tab w:val="right" w:pos="10800"/>
        </w:tabs>
        <w:autoSpaceDE/>
        <w:autoSpaceDN/>
        <w:jc w:val="both"/>
        <w:rPr>
          <w:rFonts w:ascii="Atkinson Hyperlegible" w:hAnsi="Atkinson Hyperlegible" w:cs="Microsoft Sans Serif"/>
          <w:color w:val="000000" w:themeColor="text1"/>
          <w:szCs w:val="12"/>
        </w:rPr>
      </w:pPr>
      <w:r w:rsidRPr="00780E60">
        <w:rPr>
          <w:rFonts w:ascii="Atkinson Hyperlegible" w:hAnsi="Atkinson Hyperlegible" w:cs="Microsoft Sans Serif"/>
          <w:color w:val="000000" w:themeColor="text1"/>
          <w:szCs w:val="12"/>
        </w:rPr>
        <w:t>Deadline: November 10, 2022</w:t>
      </w:r>
      <w:r w:rsidRPr="00780E60">
        <w:rPr>
          <w:rFonts w:ascii="Atkinson Hyperlegible" w:hAnsi="Atkinson Hyperlegible" w:cs="Microsoft Sans Serif"/>
          <w:color w:val="000000" w:themeColor="text1"/>
          <w:szCs w:val="12"/>
        </w:rPr>
        <w:tab/>
        <w:t xml:space="preserve">Submit Entries: </w:t>
      </w:r>
      <w:hyperlink r:id="rId9" w:history="1">
        <w:r w:rsidRPr="00780E60">
          <w:rPr>
            <w:rFonts w:ascii="Atkinson Hyperlegible" w:hAnsi="Atkinson Hyperlegible" w:cs="Microsoft Sans Serif"/>
            <w:color w:val="0563C1" w:themeColor="hyperlink"/>
            <w:szCs w:val="12"/>
            <w:u w:val="single"/>
          </w:rPr>
          <w:t>https://form.jotform.com/221745830340147</w:t>
        </w:r>
      </w:hyperlink>
      <w:r w:rsidRPr="00780E60">
        <w:rPr>
          <w:rFonts w:ascii="Atkinson Hyperlegible" w:hAnsi="Atkinson Hyperlegible" w:cs="Microsoft Sans Serif"/>
          <w:color w:val="000000" w:themeColor="text1"/>
          <w:szCs w:val="12"/>
        </w:rPr>
        <w:t xml:space="preserve"> </w:t>
      </w:r>
    </w:p>
    <w:p w14:paraId="7B50D715" w14:textId="77777777" w:rsidR="00780E60" w:rsidRPr="00780E60" w:rsidRDefault="00780E60" w:rsidP="00780E60">
      <w:pPr>
        <w:widowControl/>
        <w:autoSpaceDE/>
        <w:autoSpaceDN/>
        <w:jc w:val="both"/>
        <w:rPr>
          <w:rFonts w:ascii="Atkinson Hyperlegible" w:hAnsi="Atkinson Hyperlegible" w:cs="Microsoft Sans Serif"/>
          <w:color w:val="000000" w:themeColor="text1"/>
          <w:szCs w:val="12"/>
        </w:rPr>
      </w:pPr>
      <w:r w:rsidRPr="00780E60">
        <w:rPr>
          <w:rFonts w:ascii="Atkinson Hyperlegible" w:hAnsi="Atkinson Hyperlegible" w:cs="Microsoft Sans Serif"/>
          <w:color w:val="000000" w:themeColor="text1"/>
          <w:szCs w:val="12"/>
        </w:rPr>
        <w:t>Winners Announced: November 28, 2022</w:t>
      </w:r>
    </w:p>
    <w:p w14:paraId="6758452D" w14:textId="77777777" w:rsidR="00780E60" w:rsidRPr="00780E60" w:rsidRDefault="00780E60" w:rsidP="00780E60">
      <w:pPr>
        <w:widowControl/>
        <w:autoSpaceDE/>
        <w:autoSpaceDN/>
        <w:jc w:val="both"/>
        <w:rPr>
          <w:rFonts w:ascii="Atkinson Hyperlegible" w:hAnsi="Atkinson Hyperlegible" w:cs="Microsoft Sans Serif"/>
          <w:color w:val="000000" w:themeColor="text1"/>
          <w:szCs w:val="12"/>
        </w:rPr>
      </w:pPr>
    </w:p>
    <w:p w14:paraId="4062B5A0" w14:textId="77777777" w:rsidR="00780E60" w:rsidRPr="00780E60" w:rsidRDefault="00780E60" w:rsidP="00780E60">
      <w:pPr>
        <w:widowControl/>
        <w:autoSpaceDE/>
        <w:autoSpaceDN/>
        <w:jc w:val="both"/>
        <w:rPr>
          <w:rFonts w:ascii="Atkinson Hyperlegible" w:hAnsi="Atkinson Hyperlegible" w:cs="Microsoft Sans Serif"/>
          <w:color w:val="000000" w:themeColor="text1"/>
          <w:szCs w:val="12"/>
        </w:rPr>
      </w:pPr>
      <w:r w:rsidRPr="00780E60">
        <w:rPr>
          <w:rFonts w:ascii="Atkinson Hyperlegible" w:hAnsi="Atkinson Hyperlegible" w:cs="Microsoft Sans Serif"/>
          <w:color w:val="000000" w:themeColor="text1"/>
          <w:szCs w:val="12"/>
        </w:rPr>
        <w:t>The search is on for a future Reflections theme! National PTA’s Reflections art program has helped students explore their own thoughts, feelings, and ideas, develop artistic literacy, increase confidence, and find a love for learning that will help them become more successful in school and in life. Each year, over 300,000 students in Pre-K through Grade 12 create original works of art in response to a student-selected theme. With this theme, students will create works of art in six categories: Dance Choreography, Film Production, Literature, Music Composition, Photography, and Visual Arts.</w:t>
      </w:r>
    </w:p>
    <w:p w14:paraId="25DE92A5" w14:textId="77777777" w:rsidR="00780E60" w:rsidRPr="00780E60" w:rsidRDefault="00780E60" w:rsidP="00780E60">
      <w:pPr>
        <w:widowControl/>
        <w:autoSpaceDE/>
        <w:autoSpaceDN/>
        <w:jc w:val="both"/>
        <w:rPr>
          <w:rFonts w:ascii="Atkinson Hyperlegible" w:hAnsi="Atkinson Hyperlegible" w:cs="Microsoft Sans Serif"/>
          <w:color w:val="000000" w:themeColor="text1"/>
          <w:szCs w:val="12"/>
        </w:rPr>
      </w:pPr>
    </w:p>
    <w:p w14:paraId="66AC7D69" w14:textId="77777777" w:rsidR="00780E60" w:rsidRPr="00780E60" w:rsidRDefault="00780E60" w:rsidP="00780E60">
      <w:pPr>
        <w:widowControl/>
        <w:autoSpaceDE/>
        <w:autoSpaceDN/>
        <w:jc w:val="both"/>
        <w:rPr>
          <w:rFonts w:ascii="Atkinson Hyperlegible" w:hAnsi="Atkinson Hyperlegible" w:cs="Microsoft Sans Serif"/>
          <w:color w:val="000000" w:themeColor="text1"/>
          <w:szCs w:val="12"/>
        </w:rPr>
      </w:pPr>
      <w:r w:rsidRPr="00780E60">
        <w:rPr>
          <w:rFonts w:ascii="Atkinson Hyperlegible" w:hAnsi="Atkinson Hyperlegible" w:cs="Microsoft Sans Serif"/>
          <w:color w:val="000000" w:themeColor="text1"/>
          <w:szCs w:val="12"/>
        </w:rPr>
        <w:t>Help us pick the theme that will spark fun and creativity for a future National PTA Reflections program! The student who submits the final winning entry for National PTA will receive a $100 prize. We’re looking for the most original theme ideas. This means past themes and duplicate submissions will not be considered. The past list of themes can be found at the bottom of the submission form page linked below.</w:t>
      </w:r>
    </w:p>
    <w:p w14:paraId="02540B33" w14:textId="77777777" w:rsidR="00780E60" w:rsidRPr="00780E60" w:rsidRDefault="00780E60" w:rsidP="00780E60">
      <w:pPr>
        <w:widowControl/>
        <w:autoSpaceDE/>
        <w:autoSpaceDN/>
        <w:jc w:val="both"/>
        <w:rPr>
          <w:rFonts w:ascii="Atkinson Hyperlegible" w:hAnsi="Atkinson Hyperlegible" w:cs="Microsoft Sans Serif"/>
          <w:color w:val="000000" w:themeColor="text1"/>
          <w:szCs w:val="12"/>
        </w:rPr>
      </w:pPr>
    </w:p>
    <w:p w14:paraId="6D3E6623" w14:textId="77777777" w:rsidR="00780E60" w:rsidRPr="00780E60" w:rsidRDefault="00780E60" w:rsidP="00780E60">
      <w:pPr>
        <w:outlineLvl w:val="0"/>
        <w:rPr>
          <w:rFonts w:ascii="Atkinson Hyperlegible" w:hAnsi="Atkinson Hyperlegible"/>
          <w:bCs/>
        </w:rPr>
      </w:pPr>
      <w:r w:rsidRPr="00780E60">
        <w:rPr>
          <w:rFonts w:ascii="Atkinson Hyperlegible" w:hAnsi="Atkinson Hyperlegible"/>
          <w:bCs/>
          <w:color w:val="000000" w:themeColor="text1"/>
        </w:rPr>
        <w:t>The Reflections Theme for this year b</w:t>
      </w:r>
      <w:r w:rsidRPr="00780E60">
        <w:rPr>
          <w:rFonts w:ascii="Atkinson Hyperlegible" w:hAnsi="Atkinson Hyperlegible" w:cs="Microsoft Sans Serif"/>
          <w:bCs/>
          <w:color w:val="000000" w:themeColor="text1"/>
        </w:rPr>
        <w:t xml:space="preserve">y Jason </w:t>
      </w:r>
      <w:proofErr w:type="spellStart"/>
      <w:r w:rsidRPr="00780E60">
        <w:rPr>
          <w:rFonts w:ascii="Atkinson Hyperlegible" w:hAnsi="Atkinson Hyperlegible" w:cs="Microsoft Sans Serif"/>
          <w:bCs/>
          <w:color w:val="000000" w:themeColor="text1"/>
        </w:rPr>
        <w:t>Yevin</w:t>
      </w:r>
      <w:proofErr w:type="spellEnd"/>
      <w:r w:rsidRPr="00780E60">
        <w:rPr>
          <w:rFonts w:ascii="Atkinson Hyperlegible" w:hAnsi="Atkinson Hyperlegible" w:cs="Microsoft Sans Serif"/>
          <w:bCs/>
          <w:color w:val="000000" w:themeColor="text1"/>
        </w:rPr>
        <w:t xml:space="preserve"> from Salk/Macarthur PTSA in New York</w:t>
      </w:r>
      <w:r w:rsidRPr="00780E60">
        <w:rPr>
          <w:rFonts w:ascii="Atkinson Hyperlegible" w:hAnsi="Atkinson Hyperlegible"/>
          <w:bCs/>
          <w:color w:val="000000" w:themeColor="text1"/>
        </w:rPr>
        <w:t xml:space="preserve"> was “Show Your Voice</w:t>
      </w:r>
      <w:r w:rsidRPr="00780E60">
        <w:rPr>
          <w:rFonts w:ascii="Atkinson Hyperlegible" w:hAnsi="Atkinson Hyperlegible"/>
          <w:bCs/>
        </w:rPr>
        <w:t>.”</w:t>
      </w:r>
    </w:p>
    <w:p w14:paraId="0DE138EB" w14:textId="77777777" w:rsidR="00780E60" w:rsidRPr="00780E60" w:rsidRDefault="00780E60" w:rsidP="00780E60">
      <w:pPr>
        <w:widowControl/>
        <w:autoSpaceDE/>
        <w:autoSpaceDN/>
        <w:jc w:val="both"/>
        <w:rPr>
          <w:rFonts w:ascii="Atkinson Hyperlegible" w:hAnsi="Atkinson Hyperlegible" w:cs="Microsoft Sans Serif"/>
          <w:color w:val="000000" w:themeColor="text1"/>
          <w:szCs w:val="12"/>
        </w:rPr>
      </w:pPr>
      <w:r w:rsidRPr="00780E60">
        <w:rPr>
          <w:rFonts w:ascii="Atkinson Hyperlegible" w:hAnsi="Atkinson Hyperlegible" w:cs="Microsoft Sans Serif"/>
          <w:noProof/>
          <w:color w:val="000000" w:themeColor="text1"/>
          <w:szCs w:val="12"/>
        </w:rPr>
        <w:drawing>
          <wp:anchor distT="0" distB="0" distL="114300" distR="114300" simplePos="0" relativeHeight="251663872" behindDoc="0" locked="0" layoutInCell="1" allowOverlap="1" wp14:anchorId="0BCD9124" wp14:editId="6845D6C9">
            <wp:simplePos x="0" y="0"/>
            <wp:positionH relativeFrom="margin">
              <wp:posOffset>-71308</wp:posOffset>
            </wp:positionH>
            <wp:positionV relativeFrom="paragraph">
              <wp:posOffset>34934</wp:posOffset>
            </wp:positionV>
            <wp:extent cx="794385" cy="781050"/>
            <wp:effectExtent l="0" t="0" r="5715" b="0"/>
            <wp:wrapThrough wrapText="bothSides">
              <wp:wrapPolygon edited="0">
                <wp:start x="0" y="0"/>
                <wp:lineTo x="0" y="21073"/>
                <wp:lineTo x="21237" y="21073"/>
                <wp:lineTo x="21237" y="0"/>
                <wp:lineTo x="0" y="0"/>
              </wp:wrapPolygon>
            </wp:wrapThrough>
            <wp:docPr id="30" name="Picture 3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Qr code&#10;&#10;Description automatically generated"/>
                    <pic:cNvPicPr/>
                  </pic:nvPicPr>
                  <pic:blipFill rotWithShape="1">
                    <a:blip r:embed="rId10">
                      <a:extLst>
                        <a:ext uri="{28A0092B-C50C-407E-A947-70E740481C1C}">
                          <a14:useLocalDpi xmlns:a14="http://schemas.microsoft.com/office/drawing/2010/main" val="0"/>
                        </a:ext>
                      </a:extLst>
                    </a:blip>
                    <a:srcRect l="-1" t="-1" r="6803" b="8362"/>
                    <a:stretch/>
                  </pic:blipFill>
                  <pic:spPr bwMode="auto">
                    <a:xfrm>
                      <a:off x="0" y="0"/>
                      <a:ext cx="794385"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513EA7" w14:textId="77777777" w:rsidR="00780E60" w:rsidRPr="00780E60" w:rsidRDefault="00780E60" w:rsidP="00780E60">
      <w:pPr>
        <w:widowControl/>
        <w:autoSpaceDE/>
        <w:autoSpaceDN/>
        <w:jc w:val="both"/>
        <w:rPr>
          <w:rFonts w:ascii="Atkinson Hyperlegible" w:hAnsi="Atkinson Hyperlegible" w:cs="Microsoft Sans Serif"/>
          <w:color w:val="000000" w:themeColor="text1"/>
          <w:szCs w:val="12"/>
        </w:rPr>
      </w:pPr>
      <w:r w:rsidRPr="00780E60">
        <w:rPr>
          <w:rFonts w:ascii="Atkinson Hyperlegible" w:hAnsi="Atkinson Hyperlegible" w:cs="Microsoft Sans Serif"/>
          <w:b/>
          <w:bCs/>
          <w:color w:val="000000" w:themeColor="text1"/>
          <w:szCs w:val="12"/>
        </w:rPr>
        <w:t>To participate</w:t>
      </w:r>
      <w:r w:rsidRPr="00780E60">
        <w:rPr>
          <w:rFonts w:ascii="Atkinson Hyperlegible" w:hAnsi="Atkinson Hyperlegible" w:cs="Microsoft Sans Serif"/>
          <w:color w:val="000000" w:themeColor="text1"/>
          <w:szCs w:val="12"/>
        </w:rPr>
        <w:t xml:space="preserve">, students go to </w:t>
      </w:r>
      <w:hyperlink r:id="rId11" w:history="1">
        <w:r w:rsidRPr="00780E60">
          <w:rPr>
            <w:rFonts w:ascii="Atkinson Hyperlegible" w:hAnsi="Atkinson Hyperlegible" w:cs="Microsoft Sans Serif"/>
            <w:color w:val="0563C1" w:themeColor="hyperlink"/>
            <w:szCs w:val="12"/>
            <w:u w:val="single"/>
          </w:rPr>
          <w:t>https://form.jotform.com/221745830340147</w:t>
        </w:r>
      </w:hyperlink>
      <w:r w:rsidRPr="00780E60">
        <w:rPr>
          <w:rFonts w:ascii="Atkinson Hyperlegible" w:hAnsi="Atkinson Hyperlegible" w:cs="Microsoft Sans Serif"/>
          <w:color w:val="000000" w:themeColor="text1"/>
          <w:szCs w:val="12"/>
        </w:rPr>
        <w:t xml:space="preserve"> or scan the QR Code to submit their entry directly with Louisiana PTA. They should check out the past winning themes at the bottom of the entry portal to make sure they do not duplicate past themes. </w:t>
      </w:r>
    </w:p>
    <w:p w14:paraId="0BDD57C0" w14:textId="77777777" w:rsidR="00780E60" w:rsidRPr="00780E60" w:rsidRDefault="00780E60" w:rsidP="00780E60">
      <w:pPr>
        <w:widowControl/>
        <w:autoSpaceDE/>
        <w:autoSpaceDN/>
        <w:jc w:val="both"/>
        <w:rPr>
          <w:rFonts w:ascii="Atkinson Hyperlegible" w:hAnsi="Atkinson Hyperlegible" w:cs="Microsoft Sans Serif"/>
          <w:color w:val="000000" w:themeColor="text1"/>
          <w:szCs w:val="12"/>
        </w:rPr>
      </w:pPr>
    </w:p>
    <w:p w14:paraId="457C1460" w14:textId="77777777" w:rsidR="00780E60" w:rsidRPr="00780E60" w:rsidRDefault="00780E60" w:rsidP="00780E60">
      <w:pPr>
        <w:widowControl/>
        <w:autoSpaceDE/>
        <w:autoSpaceDN/>
        <w:jc w:val="center"/>
        <w:rPr>
          <w:rFonts w:ascii="Arial Nova" w:hAnsi="Arial Nova" w:cs="Microsoft Sans Serif"/>
          <w:b/>
          <w:bCs/>
          <w:color w:val="000000" w:themeColor="text1"/>
          <w:szCs w:val="12"/>
        </w:rPr>
      </w:pPr>
      <w:r w:rsidRPr="00780E60">
        <w:rPr>
          <w:rFonts w:ascii="Atkinson Hyperlegible" w:hAnsi="Atkinson Hyperlegible" w:cs="Microsoft Sans Serif"/>
          <w:b/>
          <w:bCs/>
          <w:noProof/>
          <w:color w:val="000000" w:themeColor="text1"/>
          <w:szCs w:val="12"/>
        </w:rPr>
        <w:drawing>
          <wp:anchor distT="0" distB="0" distL="114300" distR="114300" simplePos="0" relativeHeight="251664896" behindDoc="0" locked="0" layoutInCell="1" allowOverlap="1" wp14:anchorId="5A4DCC83" wp14:editId="75ABA237">
            <wp:simplePos x="0" y="0"/>
            <wp:positionH relativeFrom="margin">
              <wp:align>right</wp:align>
            </wp:positionH>
            <wp:positionV relativeFrom="paragraph">
              <wp:posOffset>366690</wp:posOffset>
            </wp:positionV>
            <wp:extent cx="6165850" cy="3112770"/>
            <wp:effectExtent l="152400" t="152400" r="368300" b="354330"/>
            <wp:wrapThrough wrapText="bothSides">
              <wp:wrapPolygon edited="0">
                <wp:start x="267" y="-1058"/>
                <wp:lineTo x="-534" y="-793"/>
                <wp:lineTo x="-534" y="20357"/>
                <wp:lineTo x="-400" y="22605"/>
                <wp:lineTo x="601" y="23662"/>
                <wp:lineTo x="667" y="23927"/>
                <wp:lineTo x="21622" y="23927"/>
                <wp:lineTo x="21689" y="23662"/>
                <wp:lineTo x="22623" y="22605"/>
                <wp:lineTo x="22823" y="20357"/>
                <wp:lineTo x="22823" y="1322"/>
                <wp:lineTo x="22023" y="-661"/>
                <wp:lineTo x="21956" y="-1058"/>
                <wp:lineTo x="267" y="-1058"/>
              </wp:wrapPolygon>
            </wp:wrapThrough>
            <wp:docPr id="47" name="Picture 4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ex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6165850" cy="31127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780E60">
        <w:rPr>
          <w:rFonts w:ascii="Atkinson Hyperlegible" w:hAnsi="Atkinson Hyperlegible" w:cs="Microsoft Sans Serif"/>
          <w:b/>
          <w:bCs/>
          <w:color w:val="000000" w:themeColor="text1"/>
          <w:szCs w:val="12"/>
        </w:rPr>
        <w:t>Download</w:t>
      </w:r>
      <w:r w:rsidRPr="00780E60">
        <w:rPr>
          <w:rFonts w:ascii="Arial Nova" w:hAnsi="Arial Nova" w:cs="Microsoft Sans Serif"/>
          <w:b/>
          <w:bCs/>
          <w:color w:val="000000" w:themeColor="text1"/>
          <w:szCs w:val="12"/>
        </w:rPr>
        <w:t xml:space="preserve"> this image and share on social media or as a flyer to students!</w:t>
      </w:r>
    </w:p>
    <w:p w14:paraId="08BAF23A" w14:textId="4BA180FB" w:rsidR="00B77152" w:rsidRPr="00B870EB" w:rsidRDefault="00780E60" w:rsidP="00780E60">
      <w:pPr>
        <w:widowControl/>
        <w:autoSpaceDE/>
        <w:autoSpaceDN/>
        <w:jc w:val="center"/>
      </w:pPr>
    </w:p>
    <w:sectPr w:rsidR="00B77152" w:rsidRPr="00B870EB" w:rsidSect="005E179C">
      <w:type w:val="continuous"/>
      <w:pgSz w:w="12240" w:h="15840"/>
      <w:pgMar w:top="720" w:right="720" w:bottom="540" w:left="720" w:header="720" w:footer="72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AFC" w14:textId="77777777" w:rsidR="00C41DD8" w:rsidRDefault="00C41DD8" w:rsidP="00C41DD8">
      <w:r>
        <w:separator/>
      </w:r>
    </w:p>
  </w:endnote>
  <w:endnote w:type="continuationSeparator" w:id="0">
    <w:p w14:paraId="67ADDAE9" w14:textId="77777777" w:rsidR="00C41DD8" w:rsidRDefault="00C41DD8" w:rsidP="00C4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Josefin Sans">
    <w:panose1 w:val="00000500000000000000"/>
    <w:charset w:val="00"/>
    <w:family w:val="auto"/>
    <w:pitch w:val="variable"/>
    <w:sig w:usb0="20000007" w:usb1="00000000" w:usb2="00000000" w:usb3="00000000" w:csb0="00000193" w:csb1="00000000"/>
  </w:font>
  <w:font w:name="Atkinson Hyperlegible">
    <w:panose1 w:val="00000000000000000000"/>
    <w:charset w:val="00"/>
    <w:family w:val="modern"/>
    <w:notTrueType/>
    <w:pitch w:val="variable"/>
    <w:sig w:usb0="00000027" w:usb1="00000000" w:usb2="00000000" w:usb3="00000000" w:csb0="000000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C547" w14:textId="77777777" w:rsidR="00C41DD8" w:rsidRDefault="00C41DD8" w:rsidP="00C41DD8">
      <w:r>
        <w:separator/>
      </w:r>
    </w:p>
  </w:footnote>
  <w:footnote w:type="continuationSeparator" w:id="0">
    <w:p w14:paraId="50DA283B" w14:textId="77777777" w:rsidR="00C41DD8" w:rsidRDefault="00C41DD8" w:rsidP="00C41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68C3"/>
    <w:multiLevelType w:val="hybridMultilevel"/>
    <w:tmpl w:val="1D00DDC8"/>
    <w:lvl w:ilvl="0" w:tplc="EFEA9AB2">
      <w:start w:val="1"/>
      <w:numFmt w:val="decimal"/>
      <w:lvlText w:val="%1."/>
      <w:lvlJc w:val="left"/>
      <w:pPr>
        <w:ind w:left="841" w:hanging="361"/>
      </w:pPr>
      <w:rPr>
        <w:rFonts w:ascii="Arial Nova" w:hAnsi="Arial Nova" w:cs="Calibri" w:hint="default"/>
        <w:b w:val="0"/>
        <w:bCs w:val="0"/>
        <w:color w:val="auto"/>
        <w:sz w:val="22"/>
        <w:szCs w:val="22"/>
      </w:rPr>
    </w:lvl>
    <w:lvl w:ilvl="1" w:tplc="FFFFFFFF">
      <w:start w:val="1"/>
      <w:numFmt w:val="bullet"/>
      <w:lvlText w:val="•"/>
      <w:lvlJc w:val="left"/>
      <w:pPr>
        <w:ind w:left="1895" w:hanging="361"/>
      </w:pPr>
      <w:rPr>
        <w:rFonts w:hint="default"/>
      </w:rPr>
    </w:lvl>
    <w:lvl w:ilvl="2" w:tplc="FFFFFFFF">
      <w:start w:val="1"/>
      <w:numFmt w:val="bullet"/>
      <w:lvlText w:val="•"/>
      <w:lvlJc w:val="left"/>
      <w:pPr>
        <w:ind w:left="2949" w:hanging="361"/>
      </w:pPr>
      <w:rPr>
        <w:rFonts w:hint="default"/>
      </w:rPr>
    </w:lvl>
    <w:lvl w:ilvl="3" w:tplc="FFFFFFFF">
      <w:start w:val="1"/>
      <w:numFmt w:val="bullet"/>
      <w:lvlText w:val="•"/>
      <w:lvlJc w:val="left"/>
      <w:pPr>
        <w:ind w:left="4003" w:hanging="361"/>
      </w:pPr>
      <w:rPr>
        <w:rFonts w:hint="default"/>
      </w:rPr>
    </w:lvl>
    <w:lvl w:ilvl="4" w:tplc="FFFFFFFF">
      <w:start w:val="1"/>
      <w:numFmt w:val="bullet"/>
      <w:lvlText w:val="•"/>
      <w:lvlJc w:val="left"/>
      <w:pPr>
        <w:ind w:left="5057" w:hanging="361"/>
      </w:pPr>
      <w:rPr>
        <w:rFonts w:hint="default"/>
      </w:rPr>
    </w:lvl>
    <w:lvl w:ilvl="5" w:tplc="FFFFFFFF">
      <w:start w:val="1"/>
      <w:numFmt w:val="bullet"/>
      <w:lvlText w:val="•"/>
      <w:lvlJc w:val="left"/>
      <w:pPr>
        <w:ind w:left="6111" w:hanging="361"/>
      </w:pPr>
      <w:rPr>
        <w:rFonts w:hint="default"/>
      </w:rPr>
    </w:lvl>
    <w:lvl w:ilvl="6" w:tplc="FFFFFFFF">
      <w:start w:val="1"/>
      <w:numFmt w:val="bullet"/>
      <w:lvlText w:val="•"/>
      <w:lvlJc w:val="left"/>
      <w:pPr>
        <w:ind w:left="7165" w:hanging="361"/>
      </w:pPr>
      <w:rPr>
        <w:rFonts w:hint="default"/>
      </w:rPr>
    </w:lvl>
    <w:lvl w:ilvl="7" w:tplc="FFFFFFFF">
      <w:start w:val="1"/>
      <w:numFmt w:val="bullet"/>
      <w:lvlText w:val="•"/>
      <w:lvlJc w:val="left"/>
      <w:pPr>
        <w:ind w:left="8219" w:hanging="361"/>
      </w:pPr>
      <w:rPr>
        <w:rFonts w:hint="default"/>
      </w:rPr>
    </w:lvl>
    <w:lvl w:ilvl="8" w:tplc="FFFFFFFF">
      <w:start w:val="1"/>
      <w:numFmt w:val="bullet"/>
      <w:lvlText w:val="•"/>
      <w:lvlJc w:val="left"/>
      <w:pPr>
        <w:ind w:left="9274" w:hanging="361"/>
      </w:pPr>
      <w:rPr>
        <w:rFonts w:hint="default"/>
      </w:rPr>
    </w:lvl>
  </w:abstractNum>
  <w:abstractNum w:abstractNumId="1" w15:restartNumberingAfterBreak="0">
    <w:nsid w:val="1A237197"/>
    <w:multiLevelType w:val="hybridMultilevel"/>
    <w:tmpl w:val="F524011E"/>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7BB2"/>
    <w:multiLevelType w:val="hybridMultilevel"/>
    <w:tmpl w:val="723E310A"/>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EC400C6"/>
    <w:multiLevelType w:val="hybridMultilevel"/>
    <w:tmpl w:val="C13C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D2A72"/>
    <w:multiLevelType w:val="hybridMultilevel"/>
    <w:tmpl w:val="23AA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65E30"/>
    <w:multiLevelType w:val="hybridMultilevel"/>
    <w:tmpl w:val="3160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31C88"/>
    <w:multiLevelType w:val="hybridMultilevel"/>
    <w:tmpl w:val="62B2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47BD7"/>
    <w:multiLevelType w:val="hybridMultilevel"/>
    <w:tmpl w:val="55BC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D6BD8"/>
    <w:multiLevelType w:val="hybridMultilevel"/>
    <w:tmpl w:val="3C724694"/>
    <w:lvl w:ilvl="0" w:tplc="FFFFFFFF">
      <w:start w:val="1"/>
      <w:numFmt w:val="ideographDigital"/>
      <w:lvlText w:val=""/>
      <w:lvlJc w:val="left"/>
    </w:lvl>
    <w:lvl w:ilvl="1" w:tplc="0409001B">
      <w:start w:val="1"/>
      <w:numFmt w:val="lowerRoman"/>
      <w:lvlText w:val="%2."/>
      <w:lvlJc w:val="righ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337601"/>
    <w:multiLevelType w:val="hybridMultilevel"/>
    <w:tmpl w:val="CD468D8C"/>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3E526C"/>
    <w:multiLevelType w:val="hybridMultilevel"/>
    <w:tmpl w:val="6D0241E4"/>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A71866"/>
    <w:multiLevelType w:val="hybridMultilevel"/>
    <w:tmpl w:val="713A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2587B"/>
    <w:multiLevelType w:val="hybridMultilevel"/>
    <w:tmpl w:val="FBD4B42E"/>
    <w:lvl w:ilvl="0" w:tplc="FD02DD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3176E96"/>
    <w:multiLevelType w:val="hybridMultilevel"/>
    <w:tmpl w:val="712E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17D41"/>
    <w:multiLevelType w:val="hybridMultilevel"/>
    <w:tmpl w:val="E622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91D20"/>
    <w:multiLevelType w:val="hybridMultilevel"/>
    <w:tmpl w:val="1C322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C146B"/>
    <w:multiLevelType w:val="hybridMultilevel"/>
    <w:tmpl w:val="0056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E6B87"/>
    <w:multiLevelType w:val="hybridMultilevel"/>
    <w:tmpl w:val="C4A6B15E"/>
    <w:lvl w:ilvl="0" w:tplc="F8EC10FA">
      <w:numFmt w:val="bullet"/>
      <w:lvlText w:val=""/>
      <w:lvlJc w:val="left"/>
      <w:pPr>
        <w:ind w:left="1588" w:hanging="360"/>
      </w:pPr>
      <w:rPr>
        <w:rFonts w:ascii="Symbol" w:eastAsia="Symbol" w:hAnsi="Symbol" w:cs="Symbol" w:hint="default"/>
        <w:w w:val="100"/>
        <w:sz w:val="24"/>
        <w:szCs w:val="24"/>
        <w:lang w:val="en-US" w:eastAsia="en-US" w:bidi="en-US"/>
      </w:rPr>
    </w:lvl>
    <w:lvl w:ilvl="1" w:tplc="8A44DB76">
      <w:numFmt w:val="bullet"/>
      <w:lvlText w:val="•"/>
      <w:lvlJc w:val="left"/>
      <w:pPr>
        <w:ind w:left="2534" w:hanging="360"/>
      </w:pPr>
      <w:rPr>
        <w:rFonts w:hint="default"/>
        <w:lang w:val="en-US" w:eastAsia="en-US" w:bidi="en-US"/>
      </w:rPr>
    </w:lvl>
    <w:lvl w:ilvl="2" w:tplc="FA7AAB10">
      <w:numFmt w:val="bullet"/>
      <w:lvlText w:val="•"/>
      <w:lvlJc w:val="left"/>
      <w:pPr>
        <w:ind w:left="3488" w:hanging="360"/>
      </w:pPr>
      <w:rPr>
        <w:rFonts w:hint="default"/>
        <w:lang w:val="en-US" w:eastAsia="en-US" w:bidi="en-US"/>
      </w:rPr>
    </w:lvl>
    <w:lvl w:ilvl="3" w:tplc="FD18216E">
      <w:numFmt w:val="bullet"/>
      <w:lvlText w:val="•"/>
      <w:lvlJc w:val="left"/>
      <w:pPr>
        <w:ind w:left="4442" w:hanging="360"/>
      </w:pPr>
      <w:rPr>
        <w:rFonts w:hint="default"/>
        <w:lang w:val="en-US" w:eastAsia="en-US" w:bidi="en-US"/>
      </w:rPr>
    </w:lvl>
    <w:lvl w:ilvl="4" w:tplc="01FA12F8">
      <w:numFmt w:val="bullet"/>
      <w:lvlText w:val="•"/>
      <w:lvlJc w:val="left"/>
      <w:pPr>
        <w:ind w:left="5396" w:hanging="360"/>
      </w:pPr>
      <w:rPr>
        <w:rFonts w:hint="default"/>
        <w:lang w:val="en-US" w:eastAsia="en-US" w:bidi="en-US"/>
      </w:rPr>
    </w:lvl>
    <w:lvl w:ilvl="5" w:tplc="30DA737E">
      <w:numFmt w:val="bullet"/>
      <w:lvlText w:val="•"/>
      <w:lvlJc w:val="left"/>
      <w:pPr>
        <w:ind w:left="6350" w:hanging="360"/>
      </w:pPr>
      <w:rPr>
        <w:rFonts w:hint="default"/>
        <w:lang w:val="en-US" w:eastAsia="en-US" w:bidi="en-US"/>
      </w:rPr>
    </w:lvl>
    <w:lvl w:ilvl="6" w:tplc="3DC2BD18">
      <w:numFmt w:val="bullet"/>
      <w:lvlText w:val="•"/>
      <w:lvlJc w:val="left"/>
      <w:pPr>
        <w:ind w:left="7304" w:hanging="360"/>
      </w:pPr>
      <w:rPr>
        <w:rFonts w:hint="default"/>
        <w:lang w:val="en-US" w:eastAsia="en-US" w:bidi="en-US"/>
      </w:rPr>
    </w:lvl>
    <w:lvl w:ilvl="7" w:tplc="B2665ECE">
      <w:numFmt w:val="bullet"/>
      <w:lvlText w:val="•"/>
      <w:lvlJc w:val="left"/>
      <w:pPr>
        <w:ind w:left="8258" w:hanging="360"/>
      </w:pPr>
      <w:rPr>
        <w:rFonts w:hint="default"/>
        <w:lang w:val="en-US" w:eastAsia="en-US" w:bidi="en-US"/>
      </w:rPr>
    </w:lvl>
    <w:lvl w:ilvl="8" w:tplc="7F72D13C">
      <w:numFmt w:val="bullet"/>
      <w:lvlText w:val="•"/>
      <w:lvlJc w:val="left"/>
      <w:pPr>
        <w:ind w:left="9212" w:hanging="360"/>
      </w:pPr>
      <w:rPr>
        <w:rFonts w:hint="default"/>
        <w:lang w:val="en-US" w:eastAsia="en-US" w:bidi="en-US"/>
      </w:rPr>
    </w:lvl>
  </w:abstractNum>
  <w:abstractNum w:abstractNumId="18" w15:restartNumberingAfterBreak="0">
    <w:nsid w:val="7241693A"/>
    <w:multiLevelType w:val="hybridMultilevel"/>
    <w:tmpl w:val="37EE3488"/>
    <w:lvl w:ilvl="0" w:tplc="C026F924">
      <w:numFmt w:val="bullet"/>
      <w:lvlText w:val=""/>
      <w:lvlJc w:val="left"/>
      <w:pPr>
        <w:ind w:left="1876" w:hanging="360"/>
      </w:pPr>
      <w:rPr>
        <w:rFonts w:ascii="Symbol" w:eastAsia="Symbol" w:hAnsi="Symbol" w:cs="Symbol" w:hint="default"/>
        <w:w w:val="100"/>
        <w:sz w:val="24"/>
        <w:szCs w:val="24"/>
        <w:lang w:val="en-US" w:eastAsia="en-US" w:bidi="en-US"/>
      </w:rPr>
    </w:lvl>
    <w:lvl w:ilvl="1" w:tplc="A50C2C34">
      <w:numFmt w:val="bullet"/>
      <w:lvlText w:val="•"/>
      <w:lvlJc w:val="left"/>
      <w:pPr>
        <w:ind w:left="2804" w:hanging="360"/>
      </w:pPr>
      <w:rPr>
        <w:rFonts w:hint="default"/>
        <w:lang w:val="en-US" w:eastAsia="en-US" w:bidi="en-US"/>
      </w:rPr>
    </w:lvl>
    <w:lvl w:ilvl="2" w:tplc="49640366">
      <w:numFmt w:val="bullet"/>
      <w:lvlText w:val="•"/>
      <w:lvlJc w:val="left"/>
      <w:pPr>
        <w:ind w:left="3728" w:hanging="360"/>
      </w:pPr>
      <w:rPr>
        <w:rFonts w:hint="default"/>
        <w:lang w:val="en-US" w:eastAsia="en-US" w:bidi="en-US"/>
      </w:rPr>
    </w:lvl>
    <w:lvl w:ilvl="3" w:tplc="97BEC38E">
      <w:numFmt w:val="bullet"/>
      <w:lvlText w:val="•"/>
      <w:lvlJc w:val="left"/>
      <w:pPr>
        <w:ind w:left="4652" w:hanging="360"/>
      </w:pPr>
      <w:rPr>
        <w:rFonts w:hint="default"/>
        <w:lang w:val="en-US" w:eastAsia="en-US" w:bidi="en-US"/>
      </w:rPr>
    </w:lvl>
    <w:lvl w:ilvl="4" w:tplc="B9DCBA1C">
      <w:numFmt w:val="bullet"/>
      <w:lvlText w:val="•"/>
      <w:lvlJc w:val="left"/>
      <w:pPr>
        <w:ind w:left="5576" w:hanging="360"/>
      </w:pPr>
      <w:rPr>
        <w:rFonts w:hint="default"/>
        <w:lang w:val="en-US" w:eastAsia="en-US" w:bidi="en-US"/>
      </w:rPr>
    </w:lvl>
    <w:lvl w:ilvl="5" w:tplc="34EA77BC">
      <w:numFmt w:val="bullet"/>
      <w:lvlText w:val="•"/>
      <w:lvlJc w:val="left"/>
      <w:pPr>
        <w:ind w:left="6500" w:hanging="360"/>
      </w:pPr>
      <w:rPr>
        <w:rFonts w:hint="default"/>
        <w:lang w:val="en-US" w:eastAsia="en-US" w:bidi="en-US"/>
      </w:rPr>
    </w:lvl>
    <w:lvl w:ilvl="6" w:tplc="EF589F46">
      <w:numFmt w:val="bullet"/>
      <w:lvlText w:val="•"/>
      <w:lvlJc w:val="left"/>
      <w:pPr>
        <w:ind w:left="7424" w:hanging="360"/>
      </w:pPr>
      <w:rPr>
        <w:rFonts w:hint="default"/>
        <w:lang w:val="en-US" w:eastAsia="en-US" w:bidi="en-US"/>
      </w:rPr>
    </w:lvl>
    <w:lvl w:ilvl="7" w:tplc="F12E0854">
      <w:numFmt w:val="bullet"/>
      <w:lvlText w:val="•"/>
      <w:lvlJc w:val="left"/>
      <w:pPr>
        <w:ind w:left="8348" w:hanging="360"/>
      </w:pPr>
      <w:rPr>
        <w:rFonts w:hint="default"/>
        <w:lang w:val="en-US" w:eastAsia="en-US" w:bidi="en-US"/>
      </w:rPr>
    </w:lvl>
    <w:lvl w:ilvl="8" w:tplc="B7C6BAB6">
      <w:numFmt w:val="bullet"/>
      <w:lvlText w:val="•"/>
      <w:lvlJc w:val="left"/>
      <w:pPr>
        <w:ind w:left="9272" w:hanging="360"/>
      </w:pPr>
      <w:rPr>
        <w:rFonts w:hint="default"/>
        <w:lang w:val="en-US" w:eastAsia="en-US" w:bidi="en-US"/>
      </w:rPr>
    </w:lvl>
  </w:abstractNum>
  <w:abstractNum w:abstractNumId="19" w15:restartNumberingAfterBreak="0">
    <w:nsid w:val="7585400D"/>
    <w:multiLevelType w:val="hybridMultilevel"/>
    <w:tmpl w:val="CFF45FD0"/>
    <w:lvl w:ilvl="0" w:tplc="04BE4B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83538"/>
    <w:multiLevelType w:val="hybridMultilevel"/>
    <w:tmpl w:val="64B01850"/>
    <w:lvl w:ilvl="0" w:tplc="4FCA54F4">
      <w:start w:val="1"/>
      <w:numFmt w:val="decimal"/>
      <w:lvlText w:val="%1."/>
      <w:lvlJc w:val="left"/>
      <w:pPr>
        <w:ind w:left="720" w:hanging="360"/>
      </w:pPr>
      <w:rPr>
        <w:rFonts w:cs="Microsoft Sans Serif"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EB290F"/>
    <w:multiLevelType w:val="hybridMultilevel"/>
    <w:tmpl w:val="B7CEDC18"/>
    <w:lvl w:ilvl="0" w:tplc="F008F788">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135790">
    <w:abstractNumId w:val="16"/>
  </w:num>
  <w:num w:numId="2" w16cid:durableId="529611241">
    <w:abstractNumId w:val="13"/>
  </w:num>
  <w:num w:numId="3" w16cid:durableId="1598559181">
    <w:abstractNumId w:val="14"/>
  </w:num>
  <w:num w:numId="4" w16cid:durableId="1692560826">
    <w:abstractNumId w:val="3"/>
  </w:num>
  <w:num w:numId="5" w16cid:durableId="1184441949">
    <w:abstractNumId w:val="7"/>
  </w:num>
  <w:num w:numId="6" w16cid:durableId="1669286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1033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839873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940943221">
    <w:abstractNumId w:val="17"/>
  </w:num>
  <w:num w:numId="10" w16cid:durableId="1397053356">
    <w:abstractNumId w:val="2"/>
  </w:num>
  <w:num w:numId="11" w16cid:durableId="1415083467">
    <w:abstractNumId w:val="18"/>
  </w:num>
  <w:num w:numId="12" w16cid:durableId="1184317965">
    <w:abstractNumId w:val="6"/>
  </w:num>
  <w:num w:numId="13" w16cid:durableId="497229034">
    <w:abstractNumId w:val="10"/>
  </w:num>
  <w:num w:numId="14" w16cid:durableId="382217323">
    <w:abstractNumId w:val="12"/>
  </w:num>
  <w:num w:numId="15" w16cid:durableId="792943746">
    <w:abstractNumId w:val="19"/>
  </w:num>
  <w:num w:numId="16" w16cid:durableId="1580019000">
    <w:abstractNumId w:val="9"/>
  </w:num>
  <w:num w:numId="17" w16cid:durableId="23791936">
    <w:abstractNumId w:val="1"/>
  </w:num>
  <w:num w:numId="18" w16cid:durableId="185094518">
    <w:abstractNumId w:val="15"/>
  </w:num>
  <w:num w:numId="19" w16cid:durableId="369889532">
    <w:abstractNumId w:val="5"/>
  </w:num>
  <w:num w:numId="20" w16cid:durableId="890845354">
    <w:abstractNumId w:val="4"/>
  </w:num>
  <w:num w:numId="21" w16cid:durableId="1671251427">
    <w:abstractNumId w:val="11"/>
  </w:num>
  <w:num w:numId="22" w16cid:durableId="1074667001">
    <w:abstractNumId w:val="20"/>
  </w:num>
  <w:num w:numId="23" w16cid:durableId="63322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69"/>
    <w:rsid w:val="00002F64"/>
    <w:rsid w:val="00026A62"/>
    <w:rsid w:val="000E351B"/>
    <w:rsid w:val="00175121"/>
    <w:rsid w:val="001E7149"/>
    <w:rsid w:val="0022434D"/>
    <w:rsid w:val="002305E7"/>
    <w:rsid w:val="0030081F"/>
    <w:rsid w:val="00350816"/>
    <w:rsid w:val="00362F1A"/>
    <w:rsid w:val="004704FC"/>
    <w:rsid w:val="004A3E18"/>
    <w:rsid w:val="00510286"/>
    <w:rsid w:val="00557A94"/>
    <w:rsid w:val="00576672"/>
    <w:rsid w:val="005E179C"/>
    <w:rsid w:val="006041D3"/>
    <w:rsid w:val="00654CD4"/>
    <w:rsid w:val="006C4115"/>
    <w:rsid w:val="007704B7"/>
    <w:rsid w:val="00780E60"/>
    <w:rsid w:val="007B2045"/>
    <w:rsid w:val="00806EB7"/>
    <w:rsid w:val="00835CD0"/>
    <w:rsid w:val="008A56A5"/>
    <w:rsid w:val="008B28AB"/>
    <w:rsid w:val="008E0594"/>
    <w:rsid w:val="0093423B"/>
    <w:rsid w:val="009B6B1F"/>
    <w:rsid w:val="00A2570D"/>
    <w:rsid w:val="00A51985"/>
    <w:rsid w:val="00A545D2"/>
    <w:rsid w:val="00A8318A"/>
    <w:rsid w:val="00A9722D"/>
    <w:rsid w:val="00A976BE"/>
    <w:rsid w:val="00B870EB"/>
    <w:rsid w:val="00BD246F"/>
    <w:rsid w:val="00C41DD8"/>
    <w:rsid w:val="00C6660D"/>
    <w:rsid w:val="00CD04A3"/>
    <w:rsid w:val="00CE7B05"/>
    <w:rsid w:val="00D055E1"/>
    <w:rsid w:val="00D60C69"/>
    <w:rsid w:val="00D8301F"/>
    <w:rsid w:val="00DC05FC"/>
    <w:rsid w:val="00E0332C"/>
    <w:rsid w:val="00E961EC"/>
    <w:rsid w:val="00EC0D28"/>
    <w:rsid w:val="00F42DC6"/>
    <w:rsid w:val="00FB53F1"/>
    <w:rsid w:val="00FC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F247"/>
  <w14:defaultImageDpi w14:val="32767"/>
  <w15:chartTrackingRefBased/>
  <w15:docId w15:val="{76603677-3BE6-4ADC-8CAC-CAF93C4F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B7"/>
    <w:pPr>
      <w:widowControl w:val="0"/>
      <w:autoSpaceDE w:val="0"/>
      <w:autoSpaceDN w:val="0"/>
    </w:pPr>
    <w:rPr>
      <w:rFonts w:ascii="Calibri" w:eastAsia="Calibri" w:hAnsi="Calibri" w:cs="Calibri"/>
      <w:lang w:bidi="en-US"/>
    </w:rPr>
  </w:style>
  <w:style w:type="paragraph" w:styleId="Heading1">
    <w:name w:val="heading 1"/>
    <w:basedOn w:val="Normal"/>
    <w:next w:val="Normal"/>
    <w:link w:val="Heading1Char"/>
    <w:uiPriority w:val="9"/>
    <w:qFormat/>
    <w:rsid w:val="005766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D24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8318A"/>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83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67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704B7"/>
    <w:pPr>
      <w:ind w:left="1876" w:hanging="361"/>
    </w:pPr>
  </w:style>
  <w:style w:type="character" w:customStyle="1" w:styleId="Heading2Char">
    <w:name w:val="Heading 2 Char"/>
    <w:basedOn w:val="DefaultParagraphFont"/>
    <w:link w:val="Heading2"/>
    <w:uiPriority w:val="9"/>
    <w:semiHidden/>
    <w:rsid w:val="00BD246F"/>
    <w:rPr>
      <w:rFonts w:asciiTheme="majorHAnsi" w:eastAsiaTheme="majorEastAsia" w:hAnsiTheme="majorHAnsi" w:cstheme="majorBidi"/>
      <w:color w:val="2F5496" w:themeColor="accent1" w:themeShade="BF"/>
      <w:sz w:val="26"/>
      <w:szCs w:val="26"/>
      <w:lang w:bidi="en-US"/>
    </w:rPr>
  </w:style>
  <w:style w:type="paragraph" w:styleId="Footer">
    <w:name w:val="footer"/>
    <w:basedOn w:val="Normal"/>
    <w:link w:val="FooterChar"/>
    <w:uiPriority w:val="99"/>
    <w:unhideWhenUsed/>
    <w:rsid w:val="00C41DD8"/>
    <w:pPr>
      <w:tabs>
        <w:tab w:val="center" w:pos="4680"/>
        <w:tab w:val="right" w:pos="9360"/>
      </w:tabs>
    </w:pPr>
  </w:style>
  <w:style w:type="character" w:customStyle="1" w:styleId="FooterChar">
    <w:name w:val="Footer Char"/>
    <w:basedOn w:val="DefaultParagraphFont"/>
    <w:link w:val="Footer"/>
    <w:uiPriority w:val="99"/>
    <w:rsid w:val="00C41DD8"/>
    <w:rPr>
      <w:rFonts w:ascii="Calibri" w:eastAsia="Calibri" w:hAnsi="Calibri" w:cs="Calibri"/>
      <w:lang w:bidi="en-US"/>
    </w:rPr>
  </w:style>
  <w:style w:type="paragraph" w:styleId="Header">
    <w:name w:val="header"/>
    <w:basedOn w:val="Normal"/>
    <w:link w:val="HeaderChar"/>
    <w:uiPriority w:val="99"/>
    <w:unhideWhenUsed/>
    <w:rsid w:val="00C41DD8"/>
    <w:pPr>
      <w:tabs>
        <w:tab w:val="center" w:pos="4680"/>
        <w:tab w:val="right" w:pos="9360"/>
      </w:tabs>
    </w:pPr>
  </w:style>
  <w:style w:type="character" w:customStyle="1" w:styleId="HeaderChar">
    <w:name w:val="Header Char"/>
    <w:basedOn w:val="DefaultParagraphFont"/>
    <w:link w:val="Header"/>
    <w:uiPriority w:val="99"/>
    <w:rsid w:val="00C41DD8"/>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jotform.com/221745830340147"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form.jotform.com/22174583034014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Maillho</dc:creator>
  <cp:keywords/>
  <dc:description/>
  <cp:lastModifiedBy>Beth Maillho</cp:lastModifiedBy>
  <cp:revision>3</cp:revision>
  <cp:lastPrinted>2022-07-11T18:43:00Z</cp:lastPrinted>
  <dcterms:created xsi:type="dcterms:W3CDTF">2022-07-11T18:43:00Z</dcterms:created>
  <dcterms:modified xsi:type="dcterms:W3CDTF">2022-07-11T18:44:00Z</dcterms:modified>
</cp:coreProperties>
</file>