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5B61" w14:textId="54A72430" w:rsidR="00B72286" w:rsidRDefault="0072656A">
      <w:pPr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UC Davis Genetic Testing:</w:t>
      </w:r>
      <w:r>
        <w:rPr>
          <w:rFonts w:ascii="Tahoma" w:hAnsi="Tahoma" w:cs="Tahoma"/>
          <w:color w:val="2A2A2A"/>
          <w:sz w:val="21"/>
          <w:szCs w:val="21"/>
        </w:rPr>
        <w:br/>
        <w:t>GBED N/N</w:t>
      </w:r>
      <w:r>
        <w:rPr>
          <w:rFonts w:ascii="Tahoma" w:hAnsi="Tahoma" w:cs="Tahoma"/>
          <w:color w:val="2A2A2A"/>
          <w:sz w:val="21"/>
          <w:szCs w:val="21"/>
        </w:rPr>
        <w:br/>
        <w:t>HERDA N/N</w:t>
      </w:r>
      <w:r>
        <w:rPr>
          <w:rFonts w:ascii="Tahoma" w:hAnsi="Tahoma" w:cs="Tahoma"/>
          <w:color w:val="2A2A2A"/>
          <w:sz w:val="21"/>
          <w:szCs w:val="21"/>
        </w:rPr>
        <w:br/>
        <w:t>HYPP n/n</w:t>
      </w:r>
      <w:r>
        <w:rPr>
          <w:rFonts w:ascii="Tahoma" w:hAnsi="Tahoma" w:cs="Tahoma"/>
          <w:color w:val="2A2A2A"/>
          <w:sz w:val="21"/>
          <w:szCs w:val="21"/>
        </w:rPr>
        <w:br/>
        <w:t>IMM N/N</w:t>
      </w:r>
      <w:r>
        <w:rPr>
          <w:rFonts w:ascii="Tahoma" w:hAnsi="Tahoma" w:cs="Tahoma"/>
          <w:color w:val="2A2A2A"/>
          <w:sz w:val="21"/>
          <w:szCs w:val="21"/>
        </w:rPr>
        <w:br/>
        <w:t>MH n/n</w:t>
      </w:r>
      <w:r>
        <w:rPr>
          <w:rFonts w:ascii="Tahoma" w:hAnsi="Tahoma" w:cs="Tahoma"/>
          <w:color w:val="2A2A2A"/>
          <w:sz w:val="21"/>
          <w:szCs w:val="21"/>
        </w:rPr>
        <w:br/>
        <w:t>PSSM1 n/n</w:t>
      </w:r>
    </w:p>
    <w:p w14:paraId="4B2834C6" w14:textId="77777777" w:rsidR="0072656A" w:rsidRDefault="0072656A">
      <w:pPr>
        <w:rPr>
          <w:rFonts w:ascii="Tahoma" w:hAnsi="Tahoma" w:cs="Tahoma"/>
          <w:color w:val="2A2A2A"/>
          <w:sz w:val="21"/>
          <w:szCs w:val="21"/>
        </w:rPr>
      </w:pPr>
    </w:p>
    <w:p w14:paraId="52A6A782" w14:textId="004F3A17" w:rsidR="0072656A" w:rsidRDefault="0072656A">
      <w:pPr>
        <w:rPr>
          <w:rFonts w:ascii="Tahoma" w:hAnsi="Tahoma" w:cs="Tahoma"/>
          <w:color w:val="2A2A2A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Color Results: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Agouti A/a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Champagne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Cream n/Cr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Dun nd1/nd2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Gray Absent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Pearl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Red/Black Factor e/e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Silver n/n</w:t>
      </w:r>
    </w:p>
    <w:p w14:paraId="2E00D7F5" w14:textId="77777777" w:rsidR="0072656A" w:rsidRDefault="0072656A">
      <w:pPr>
        <w:rPr>
          <w:rFonts w:ascii="Tahoma" w:hAnsi="Tahoma" w:cs="Tahoma"/>
          <w:color w:val="2A2A2A"/>
          <w:sz w:val="21"/>
          <w:szCs w:val="21"/>
          <w:shd w:val="clear" w:color="auto" w:fill="FFFFFF"/>
        </w:rPr>
      </w:pPr>
    </w:p>
    <w:p w14:paraId="7E5F8A39" w14:textId="15547D96" w:rsidR="0072656A" w:rsidRDefault="0072656A">
      <w:pPr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Pattern Results: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LP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LWO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PATN1 </w:t>
      </w:r>
      <w:r>
        <w:rPr>
          <w:rFonts w:ascii="Tahoma" w:hAnsi="Tahoma" w:cs="Tahoma"/>
          <w:color w:val="2A2A2A"/>
          <w:sz w:val="21"/>
          <w:szCs w:val="21"/>
        </w:rPr>
        <w:t>n/n</w:t>
      </w:r>
      <w:r>
        <w:rPr>
          <w:rFonts w:ascii="Tahoma" w:hAnsi="Tahoma" w:cs="Tahoma"/>
          <w:color w:val="2A2A2A"/>
          <w:sz w:val="21"/>
          <w:szCs w:val="21"/>
        </w:rPr>
        <w:br/>
        <w:t>Sb1 n/n</w:t>
      </w:r>
      <w:r>
        <w:rPr>
          <w:rFonts w:ascii="Tahoma" w:hAnsi="Tahoma" w:cs="Tahoma"/>
          <w:color w:val="2A2A2A"/>
          <w:sz w:val="21"/>
          <w:szCs w:val="21"/>
        </w:rPr>
        <w:br/>
        <w:t>SW1 n/n</w:t>
      </w:r>
      <w:r>
        <w:rPr>
          <w:rFonts w:ascii="Tahoma" w:hAnsi="Tahoma" w:cs="Tahoma"/>
          <w:color w:val="2A2A2A"/>
          <w:sz w:val="21"/>
          <w:szCs w:val="21"/>
        </w:rPr>
        <w:br/>
        <w:t>SW2 n/n</w:t>
      </w:r>
      <w:r>
        <w:rPr>
          <w:rFonts w:ascii="Tahoma" w:hAnsi="Tahoma" w:cs="Tahoma"/>
          <w:color w:val="2A2A2A"/>
          <w:sz w:val="21"/>
          <w:szCs w:val="21"/>
        </w:rPr>
        <w:br/>
        <w:t>SW3 n/n</w:t>
      </w:r>
      <w:r>
        <w:rPr>
          <w:rFonts w:ascii="Tahoma" w:hAnsi="Tahoma" w:cs="Tahoma"/>
          <w:color w:val="2A2A2A"/>
          <w:sz w:val="21"/>
          <w:szCs w:val="21"/>
        </w:rPr>
        <w:br/>
        <w:t>​Tobiano n/n</w:t>
      </w:r>
    </w:p>
    <w:p w14:paraId="7279F697" w14:textId="77777777" w:rsidR="0072656A" w:rsidRDefault="0072656A">
      <w:pPr>
        <w:rPr>
          <w:rFonts w:ascii="Tahoma" w:hAnsi="Tahoma" w:cs="Tahoma"/>
          <w:color w:val="2A2A2A"/>
          <w:sz w:val="21"/>
          <w:szCs w:val="21"/>
        </w:rPr>
      </w:pPr>
    </w:p>
    <w:p w14:paraId="34279826" w14:textId="47748E33" w:rsidR="0072656A" w:rsidRDefault="0072656A">
      <w:r>
        <w:rPr>
          <w:rFonts w:ascii="Tahoma" w:hAnsi="Tahoma" w:cs="Tahoma"/>
          <w:color w:val="2A2A2A"/>
          <w:sz w:val="21"/>
          <w:szCs w:val="21"/>
          <w:u w:val="single"/>
        </w:rPr>
        <w:t>Trait Results: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Speed1 C/C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Speed2 Ins/Ins</w:t>
      </w:r>
    </w:p>
    <w:sectPr w:rsidR="0072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86"/>
    <w:rsid w:val="005E17A6"/>
    <w:rsid w:val="0072656A"/>
    <w:rsid w:val="00B7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BDCD0"/>
  <w15:chartTrackingRefBased/>
  <w15:docId w15:val="{E20917AB-424C-1C41-BE0B-6302C06D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7</Lines>
  <Paragraphs>4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Cok</dc:creator>
  <cp:keywords/>
  <dc:description/>
  <cp:lastModifiedBy>Aspen Cok</cp:lastModifiedBy>
  <cp:revision>2</cp:revision>
  <dcterms:created xsi:type="dcterms:W3CDTF">2026-03-03T17:24:00Z</dcterms:created>
  <dcterms:modified xsi:type="dcterms:W3CDTF">2026-03-03T17:25:00Z</dcterms:modified>
</cp:coreProperties>
</file>