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DDC50" w14:textId="77777777" w:rsidR="00E87D2E" w:rsidRDefault="00E87D2E">
      <w:pPr>
        <w:rPr>
          <w:sz w:val="24"/>
          <w:szCs w:val="24"/>
        </w:rPr>
      </w:pPr>
    </w:p>
    <w:p w14:paraId="7A731E32" w14:textId="77777777" w:rsidR="00E87D2E" w:rsidRDefault="00E87D2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513CCE5" wp14:editId="564B926F">
            <wp:extent cx="5734050" cy="3667125"/>
            <wp:effectExtent l="0" t="0" r="0" b="0"/>
            <wp:docPr id="4258358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C0BB4F" w14:textId="620AE04B" w:rsidR="00E87D2E" w:rsidRPr="00C0087D" w:rsidRDefault="00E87D2E" w:rsidP="00C0087D">
      <w:pPr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E87D2E">
        <w:rPr>
          <w:rFonts w:ascii="Tahoma" w:hAnsi="Tahoma" w:cs="Tahoma"/>
          <w:b/>
          <w:bCs/>
          <w:sz w:val="24"/>
          <w:szCs w:val="24"/>
          <w:u w:val="single"/>
        </w:rPr>
        <w:t>Yanamadurru drain right bank at Km 0.800</w:t>
      </w:r>
    </w:p>
    <w:p w14:paraId="2EBD79A4" w14:textId="77777777" w:rsidR="009429EE" w:rsidRDefault="009429EE">
      <w:pPr>
        <w:rPr>
          <w:sz w:val="24"/>
          <w:szCs w:val="24"/>
        </w:rPr>
      </w:pPr>
    </w:p>
    <w:p w14:paraId="54E2CEE5" w14:textId="40551824" w:rsidR="00E87D2E" w:rsidRDefault="00E87D2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1375B2F" wp14:editId="664970DF">
            <wp:extent cx="5904230" cy="3571875"/>
            <wp:effectExtent l="0" t="0" r="1270" b="9525"/>
            <wp:docPr id="195348700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8427" cy="3574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7A46A2" w14:textId="32EB9972" w:rsidR="00E87D2E" w:rsidRPr="00E87D2E" w:rsidRDefault="00E87D2E" w:rsidP="00E87D2E">
      <w:pPr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E87D2E">
        <w:rPr>
          <w:rFonts w:ascii="Tahoma" w:hAnsi="Tahoma" w:cs="Tahoma"/>
          <w:b/>
          <w:bCs/>
          <w:sz w:val="24"/>
          <w:szCs w:val="24"/>
          <w:u w:val="single"/>
        </w:rPr>
        <w:t>Yanamadurru drain right bank at Km 4.000</w:t>
      </w:r>
    </w:p>
    <w:sectPr w:rsidR="00E87D2E" w:rsidRPr="00E87D2E" w:rsidSect="005C55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955"/>
    <w:rsid w:val="00033E6D"/>
    <w:rsid w:val="00182943"/>
    <w:rsid w:val="001E780D"/>
    <w:rsid w:val="0022574E"/>
    <w:rsid w:val="002A6955"/>
    <w:rsid w:val="00476BC5"/>
    <w:rsid w:val="005144B6"/>
    <w:rsid w:val="005C55F3"/>
    <w:rsid w:val="009429EE"/>
    <w:rsid w:val="00B80D69"/>
    <w:rsid w:val="00BA17DA"/>
    <w:rsid w:val="00C0087D"/>
    <w:rsid w:val="00C51392"/>
    <w:rsid w:val="00CE1DDC"/>
    <w:rsid w:val="00DC7B00"/>
    <w:rsid w:val="00E87D2E"/>
    <w:rsid w:val="00EC677F"/>
    <w:rsid w:val="00F05E12"/>
    <w:rsid w:val="00F35C6C"/>
    <w:rsid w:val="00F94268"/>
    <w:rsid w:val="00FA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B81EC"/>
  <w15:docId w15:val="{8AC877D9-35AE-4320-BA0C-FE4DCEFB3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  <w:ind w:left="297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6955"/>
    <w:pPr>
      <w:ind w:left="0"/>
    </w:pPr>
    <w:rPr>
      <w:rFonts w:eastAsiaTheme="minorEastAsia"/>
      <w:lang w:val="en-US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6955"/>
    <w:pPr>
      <w:spacing w:after="0" w:line="240" w:lineRule="auto"/>
      <w:ind w:left="0"/>
    </w:pPr>
    <w:rPr>
      <w:rFonts w:eastAsiaTheme="minorEastAsia"/>
      <w:lang w:val="en-US" w:bidi="te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link w:val="NoSpacingChar"/>
    <w:uiPriority w:val="1"/>
    <w:qFormat/>
    <w:rsid w:val="002A6955"/>
    <w:pPr>
      <w:spacing w:after="0" w:line="240" w:lineRule="auto"/>
      <w:ind w:left="0"/>
    </w:pPr>
    <w:rPr>
      <w:rFonts w:ascii="Calibri" w:eastAsia="Times New Roman" w:hAnsi="Calibri" w:cs="Calibri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A6955"/>
    <w:rPr>
      <w:rFonts w:ascii="Calibri" w:eastAsia="Times New Roman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Kiran Kumar</dc:creator>
  <cp:lastModifiedBy>Greeshma Velugoti</cp:lastModifiedBy>
  <cp:revision>5</cp:revision>
  <cp:lastPrinted>2022-09-11T16:00:00Z</cp:lastPrinted>
  <dcterms:created xsi:type="dcterms:W3CDTF">2024-07-28T19:08:00Z</dcterms:created>
  <dcterms:modified xsi:type="dcterms:W3CDTF">2024-09-06T14:46:00Z</dcterms:modified>
</cp:coreProperties>
</file>