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EC" w:rsidRPr="009D4FEC" w:rsidRDefault="009D4FEC" w:rsidP="009D4FEC">
      <w:pPr>
        <w:jc w:val="center"/>
        <w:rPr>
          <w:rFonts w:ascii="Times New Roman" w:hAnsi="Times New Roman" w:cs="Times New Roman"/>
          <w:b/>
          <w:sz w:val="28"/>
          <w:szCs w:val="28"/>
        </w:rPr>
      </w:pPr>
      <w:r>
        <w:rPr>
          <w:rFonts w:ascii="Times New Roman" w:hAnsi="Times New Roman" w:cs="Times New Roman"/>
          <w:b/>
          <w:sz w:val="28"/>
          <w:szCs w:val="28"/>
        </w:rPr>
        <w:t>Floods / Cyclone</w:t>
      </w:r>
      <w:r w:rsidRPr="009D4FEC">
        <w:rPr>
          <w:rFonts w:ascii="Times New Roman" w:hAnsi="Times New Roman" w:cs="Times New Roman"/>
          <w:b/>
          <w:sz w:val="28"/>
          <w:szCs w:val="28"/>
        </w:rPr>
        <w:t xml:space="preserve"> </w:t>
      </w:r>
      <w:r w:rsidR="002F2314" w:rsidRPr="009D4FEC">
        <w:rPr>
          <w:rFonts w:ascii="Times New Roman" w:hAnsi="Times New Roman" w:cs="Times New Roman"/>
          <w:b/>
          <w:sz w:val="28"/>
          <w:szCs w:val="28"/>
        </w:rPr>
        <w:t>Preparedness -</w:t>
      </w:r>
      <w:r w:rsidRPr="009D4FEC">
        <w:rPr>
          <w:rFonts w:ascii="Times New Roman" w:hAnsi="Times New Roman" w:cs="Times New Roman"/>
          <w:b/>
          <w:sz w:val="28"/>
          <w:szCs w:val="28"/>
        </w:rPr>
        <w:t xml:space="preserve"> Check list</w:t>
      </w:r>
    </w:p>
    <w:p w:rsidR="009D4FEC" w:rsidRDefault="009D4FEC" w:rsidP="009D4FEC">
      <w:pPr>
        <w:jc w:val="both"/>
        <w:rPr>
          <w:rFonts w:ascii="Times New Roman" w:hAnsi="Times New Roman" w:cs="Times New Roman"/>
          <w:sz w:val="24"/>
          <w:szCs w:val="24"/>
        </w:rPr>
      </w:pPr>
    </w:p>
    <w:p w:rsidR="009D4FEC" w:rsidRPr="009D4FEC" w:rsidRDefault="009D4FEC" w:rsidP="009D4FEC">
      <w:pPr>
        <w:jc w:val="both"/>
        <w:rPr>
          <w:rFonts w:ascii="Times New Roman" w:hAnsi="Times New Roman" w:cs="Times New Roman"/>
          <w:sz w:val="24"/>
          <w:szCs w:val="24"/>
        </w:rPr>
      </w:pPr>
      <w:r w:rsidRPr="009D4FEC">
        <w:rPr>
          <w:rFonts w:ascii="Times New Roman" w:hAnsi="Times New Roman" w:cs="Times New Roman"/>
          <w:sz w:val="24"/>
          <w:szCs w:val="24"/>
        </w:rPr>
        <w:t>Steps to tackle situation arising out of Natural Disasters:</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To get all the spill way and sluice gates of all the reservoirs serviced and kept ready for operation.</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To keep the generators in good working condition for processing them into service in case of failure of power supply.</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To keep the man power planning ready and communicate to all concerned.</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To make arrangements for intensive patrolling of river banks.</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To identify all the weak bunds of all Irrigation source and strengthen them.</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To associate the villagers and water user associations in patrolling the weak points of Irrigation sources to avert any breaches.</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To close the head regulator gates and maintain constant vigil in case of flood conditions.</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To make arrangements for opening the surplus courses to drain off any excess water.</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The Executive Engineers may be instructed to obtain advance information from their counter parts in other Districts.</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To keep the telephones and flood warning system in good working condition.</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 xml:space="preserve">To set up flood control room in circle office from 16-06-2015 round the clock to monitor the situation and communicate to flood control room in the office of the Engineer-in-Chief (Irrigation) Hyderabad and take necessary action to tackle the situation arising out of Natural disaster and to keep the man power planning ready for setting up flood control room. </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A central flood control room is set up and functions from 16-06-2015 to 15-12-2015 round in the office of the Engineer-in-Chief (Irrigation), Hyderabad for monitoring the floods in the state. The flood control room will function under the control of Deputy Chief Engineer-IV with Phone No.23390794 or 23398724 direct with extensions 23391134 Ext.135 and respectively.</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 xml:space="preserve">The Superintending Engineers are requested to maintain flood stores with requisite number of empty cement bags, tents, mechanized boats, dewatering pumps, diesel generators, tarpanlin and V.R.F. sets etc., and also keep open all the </w:t>
      </w:r>
      <w:r w:rsidR="002F2314" w:rsidRPr="009D4FEC">
        <w:rPr>
          <w:rFonts w:ascii="Times New Roman" w:hAnsi="Times New Roman" w:cs="Times New Roman"/>
          <w:sz w:val="24"/>
          <w:szCs w:val="24"/>
        </w:rPr>
        <w:t>wireless</w:t>
      </w:r>
      <w:r w:rsidRPr="009D4FEC">
        <w:rPr>
          <w:rFonts w:ascii="Times New Roman" w:hAnsi="Times New Roman" w:cs="Times New Roman"/>
          <w:sz w:val="24"/>
          <w:szCs w:val="24"/>
        </w:rPr>
        <w:t xml:space="preserve"> sets supplied by Hydrology project unit around the clock to meet any contingencies arising out of cyclone / floods.</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The unit officers are requested to issue suitable instructions to the Executive Engineers to nominate a particular official for taking up preventive measures to avoid breaches.</w:t>
      </w:r>
    </w:p>
    <w:p w:rsidR="009D4FEC" w:rsidRPr="009D4FEC" w:rsidRDefault="009D4FEC" w:rsidP="009D4FEC">
      <w:pPr>
        <w:numPr>
          <w:ilvl w:val="0"/>
          <w:numId w:val="1"/>
        </w:numPr>
        <w:spacing w:after="0"/>
        <w:jc w:val="both"/>
        <w:rPr>
          <w:rFonts w:ascii="Times New Roman" w:hAnsi="Times New Roman" w:cs="Times New Roman"/>
          <w:sz w:val="24"/>
          <w:szCs w:val="24"/>
        </w:rPr>
      </w:pPr>
      <w:r w:rsidRPr="009D4FEC">
        <w:rPr>
          <w:rFonts w:ascii="Times New Roman" w:hAnsi="Times New Roman" w:cs="Times New Roman"/>
          <w:sz w:val="24"/>
          <w:szCs w:val="24"/>
        </w:rPr>
        <w:t xml:space="preserve">Monitoring of inflows and discharges into all reservoirs under Major and Medium Irrigation Projects need to be strengthened, the concerned Superintending Engineers / Executive Engineers/ Incharge of Projects to monitor the inflows and to regulate the discharges in such way that sudden flooding is not caused resulting in breach of project and downstream. The Secretary (Irrigation)  projects &amp; Joint Secretary to Chief Minister and other officers  must invariably be present during the inspection of the Hon’ble Chief Minister.  </w:t>
      </w:r>
    </w:p>
    <w:p w:rsidR="003B5E44" w:rsidRPr="009D4FEC" w:rsidRDefault="003B5E44">
      <w:pPr>
        <w:rPr>
          <w:rFonts w:ascii="Times New Roman" w:hAnsi="Times New Roman" w:cs="Times New Roman"/>
          <w:sz w:val="24"/>
          <w:szCs w:val="24"/>
        </w:rPr>
      </w:pPr>
    </w:p>
    <w:sectPr w:rsidR="003B5E44" w:rsidRPr="009D4FEC" w:rsidSect="00EC6E11">
      <w:headerReference w:type="even" r:id="rId7"/>
      <w:headerReference w:type="default" r:id="rId8"/>
      <w:footerReference w:type="default" r:id="rId9"/>
      <w:footerReference w:type="first" r:id="rId10"/>
      <w:pgSz w:w="11909" w:h="16834" w:code="9"/>
      <w:pgMar w:top="864" w:right="1008" w:bottom="1008" w:left="1872" w:header="720" w:footer="720" w:gutter="0"/>
      <w:pgNumType w:fmt="numberInDash"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8C" w:rsidRDefault="00FE008C" w:rsidP="000F7D2D">
      <w:pPr>
        <w:spacing w:after="0" w:line="240" w:lineRule="auto"/>
      </w:pPr>
      <w:r>
        <w:separator/>
      </w:r>
    </w:p>
  </w:endnote>
  <w:endnote w:type="continuationSeparator" w:id="1">
    <w:p w:rsidR="00FE008C" w:rsidRDefault="00FE008C" w:rsidP="000F7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93" w:rsidRDefault="00FE008C">
    <w:pPr>
      <w:pStyle w:val="Footer"/>
      <w:jc w:val="center"/>
    </w:pPr>
  </w:p>
  <w:p w:rsidR="009F0D93" w:rsidRDefault="00FE008C">
    <w:pPr>
      <w:pStyle w:val="Footer"/>
      <w:jc w:val="center"/>
    </w:pPr>
  </w:p>
  <w:p w:rsidR="009F0D93" w:rsidRDefault="00FE00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93" w:rsidRDefault="00FE008C">
    <w:pPr>
      <w:pStyle w:val="Footer"/>
      <w:jc w:val="center"/>
    </w:pPr>
  </w:p>
  <w:p w:rsidR="009F0D93" w:rsidRDefault="00FE0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8C" w:rsidRDefault="00FE008C" w:rsidP="000F7D2D">
      <w:pPr>
        <w:spacing w:after="0" w:line="240" w:lineRule="auto"/>
      </w:pPr>
      <w:r>
        <w:separator/>
      </w:r>
    </w:p>
  </w:footnote>
  <w:footnote w:type="continuationSeparator" w:id="1">
    <w:p w:rsidR="00FE008C" w:rsidRDefault="00FE008C" w:rsidP="000F7D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93" w:rsidRDefault="000F7D2D" w:rsidP="008E33B4">
    <w:pPr>
      <w:pStyle w:val="Header"/>
      <w:framePr w:wrap="around" w:vAnchor="text" w:hAnchor="margin" w:xAlign="right" w:y="1"/>
      <w:rPr>
        <w:rStyle w:val="PageNumber"/>
      </w:rPr>
    </w:pPr>
    <w:r>
      <w:rPr>
        <w:rStyle w:val="PageNumber"/>
      </w:rPr>
      <w:fldChar w:fldCharType="begin"/>
    </w:r>
    <w:r w:rsidR="003B5E44">
      <w:rPr>
        <w:rStyle w:val="PageNumber"/>
      </w:rPr>
      <w:instrText xml:space="preserve">PAGE  </w:instrText>
    </w:r>
    <w:r>
      <w:rPr>
        <w:rStyle w:val="PageNumber"/>
      </w:rPr>
      <w:fldChar w:fldCharType="end"/>
    </w:r>
  </w:p>
  <w:p w:rsidR="009F0D93" w:rsidRDefault="00FE008C" w:rsidP="009C59F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93" w:rsidRDefault="00FE008C" w:rsidP="009C59F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54F42"/>
    <w:multiLevelType w:val="hybridMultilevel"/>
    <w:tmpl w:val="CD56D8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9D4FEC"/>
    <w:rsid w:val="000F7D2D"/>
    <w:rsid w:val="002F2314"/>
    <w:rsid w:val="003B5E44"/>
    <w:rsid w:val="00636240"/>
    <w:rsid w:val="009D4FEC"/>
    <w:rsid w:val="00FE008C"/>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4FE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D4F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4FE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4FEC"/>
    <w:rPr>
      <w:rFonts w:ascii="Times New Roman" w:eastAsia="Times New Roman" w:hAnsi="Times New Roman" w:cs="Times New Roman"/>
      <w:sz w:val="24"/>
      <w:szCs w:val="24"/>
    </w:rPr>
  </w:style>
  <w:style w:type="character" w:styleId="PageNumber">
    <w:name w:val="page number"/>
    <w:basedOn w:val="DefaultParagraphFont"/>
    <w:rsid w:val="009D4F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2015-09-09T09:29:00Z</dcterms:created>
  <dcterms:modified xsi:type="dcterms:W3CDTF">2024-02-20T11:22:00Z</dcterms:modified>
</cp:coreProperties>
</file>