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n9fzr9v59rur" w:id="0"/>
      <w:bookmarkEnd w:id="0"/>
      <w:r w:rsidDel="00000000" w:rsidR="00000000" w:rsidRPr="00000000">
        <w:rPr>
          <w:rtl w:val="0"/>
        </w:rPr>
      </w:r>
    </w:p>
    <w:p w:rsidR="00000000" w:rsidDel="00000000" w:rsidP="00000000" w:rsidRDefault="00000000" w:rsidRPr="00000000" w14:paraId="00000002">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241nf7ae7jy1" w:id="1"/>
      <w:bookmarkEnd w:id="1"/>
      <w:r w:rsidDel="00000000" w:rsidR="00000000" w:rsidRPr="00000000">
        <w:rPr>
          <w:rtl w:val="0"/>
        </w:rPr>
      </w:r>
    </w:p>
    <w:p w:rsidR="00000000" w:rsidDel="00000000" w:rsidP="00000000" w:rsidRDefault="00000000" w:rsidRPr="00000000" w14:paraId="00000003">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w06p14c3wcw3" w:id="2"/>
      <w:bookmarkEnd w:id="2"/>
      <w:r w:rsidDel="00000000" w:rsidR="00000000" w:rsidRPr="00000000">
        <w:rPr>
          <w:rtl w:val="0"/>
        </w:rPr>
      </w:r>
    </w:p>
    <w:p w:rsidR="00000000" w:rsidDel="00000000" w:rsidP="00000000" w:rsidRDefault="00000000" w:rsidRPr="00000000" w14:paraId="00000004">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bn8ynt9emscm" w:id="3"/>
      <w:bookmarkEnd w:id="3"/>
      <w:r w:rsidDel="00000000" w:rsidR="00000000" w:rsidRPr="00000000">
        <w:rPr>
          <w:rtl w:val="0"/>
        </w:rPr>
      </w:r>
    </w:p>
    <w:p w:rsidR="00000000" w:rsidDel="00000000" w:rsidP="00000000" w:rsidRDefault="00000000" w:rsidRPr="00000000" w14:paraId="00000005">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n9o3sciapggw" w:id="4"/>
      <w:bookmarkEnd w:id="4"/>
      <w:r w:rsidDel="00000000" w:rsidR="00000000" w:rsidRPr="00000000">
        <w:rPr>
          <w:rtl w:val="0"/>
        </w:rPr>
      </w:r>
    </w:p>
    <w:p w:rsidR="00000000" w:rsidDel="00000000" w:rsidP="00000000" w:rsidRDefault="00000000" w:rsidRPr="00000000" w14:paraId="00000006">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o4j4sy5g584t" w:id="5"/>
      <w:bookmarkEnd w:id="5"/>
      <w:r w:rsidDel="00000000" w:rsidR="00000000" w:rsidRPr="00000000">
        <w:rPr>
          <w:rtl w:val="0"/>
        </w:rPr>
      </w:r>
    </w:p>
    <w:p w:rsidR="00000000" w:rsidDel="00000000" w:rsidP="00000000" w:rsidRDefault="00000000" w:rsidRPr="00000000" w14:paraId="00000007">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ivshp5lj81fa" w:id="6"/>
      <w:bookmarkEnd w:id="6"/>
      <w:r w:rsidDel="00000000" w:rsidR="00000000" w:rsidRPr="00000000">
        <w:rPr>
          <w:rtl w:val="0"/>
        </w:rPr>
      </w:r>
    </w:p>
    <w:p w:rsidR="00000000" w:rsidDel="00000000" w:rsidP="00000000" w:rsidRDefault="00000000" w:rsidRPr="00000000" w14:paraId="00000008">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hzjbihoq5lr8" w:id="7"/>
      <w:bookmarkEnd w:id="7"/>
      <w:r w:rsidDel="00000000" w:rsidR="00000000" w:rsidRPr="00000000">
        <w:rPr>
          <w:rtl w:val="0"/>
        </w:rPr>
      </w:r>
    </w:p>
    <w:p w:rsidR="00000000" w:rsidDel="00000000" w:rsidP="00000000" w:rsidRDefault="00000000" w:rsidRPr="00000000" w14:paraId="00000009">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sz w:val="34"/>
          <w:szCs w:val="34"/>
        </w:rPr>
      </w:pPr>
      <w:bookmarkStart w:colFirst="0" w:colLast="0" w:name="_9h5hucq0p7dk" w:id="8"/>
      <w:bookmarkEnd w:id="8"/>
      <w:r w:rsidDel="00000000" w:rsidR="00000000" w:rsidRPr="00000000">
        <w:rPr>
          <w:b w:val="1"/>
          <w:bCs w:val="1"/>
          <w:color w:val="1b1c1d"/>
          <w:sz w:val="34"/>
          <w:szCs w:val="34"/>
          <w:rtl w:val="0"/>
        </w:rPr>
        <w:t xml:space="preserve">AI in Your Setting: </w:t>
      </w:r>
      <w:r w:rsidDel="00000000" w:rsidR="00000000" w:rsidRPr="00000000">
        <w:rPr>
          <w:b w:val="1"/>
          <w:bCs w:val="1"/>
          <w:sz w:val="34"/>
          <w:szCs w:val="34"/>
          <w:rtl w:val="0"/>
        </w:rPr>
        <w:t xml:space="preserve">Reframing</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drawing>
          <wp:inline distB="114300" distT="114300" distL="114300" distR="114300">
            <wp:extent cx="2409825" cy="4572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0982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rFonts w:ascii="Oswald SemiBold" w:cs="Oswald SemiBold" w:eastAsia="Oswald SemiBold" w:hAnsi="Oswald SemiBold"/>
          <w:sz w:val="26"/>
          <w:szCs w:val="26"/>
        </w:rPr>
      </w:pPr>
      <w:r w:rsidDel="00000000" w:rsidR="00000000" w:rsidRPr="00000000">
        <w:rPr>
          <w:rFonts w:ascii="Oswald SemiBold" w:cs="Oswald SemiBold" w:eastAsia="Oswald SemiBold" w:hAnsi="Oswald SemiBold"/>
          <w:sz w:val="26"/>
          <w:szCs w:val="26"/>
          <w:rtl w:val="0"/>
        </w:rPr>
        <w:t xml:space="preserve">November 2025</w:t>
      </w:r>
    </w:p>
    <w:p w:rsidR="00000000" w:rsidDel="00000000" w:rsidP="00000000" w:rsidRDefault="00000000" w:rsidRPr="00000000" w14:paraId="0000000E">
      <w:pPr>
        <w:jc w:val="center"/>
        <w:rPr>
          <w:rFonts w:ascii="Oswald SemiBold" w:cs="Oswald SemiBold" w:eastAsia="Oswald SemiBold" w:hAnsi="Oswald SemiBold"/>
          <w:sz w:val="26"/>
          <w:szCs w:val="26"/>
        </w:rPr>
      </w:pPr>
      <w:r w:rsidDel="00000000" w:rsidR="00000000" w:rsidRPr="00000000">
        <w:rPr>
          <w:rtl w:val="0"/>
        </w:rPr>
      </w:r>
    </w:p>
    <w:p w:rsidR="00000000" w:rsidDel="00000000" w:rsidP="00000000" w:rsidRDefault="00000000" w:rsidRPr="00000000" w14:paraId="0000000F">
      <w:pPr>
        <w:jc w:val="center"/>
        <w:rPr>
          <w:rFonts w:ascii="Oswald SemiBold" w:cs="Oswald SemiBold" w:eastAsia="Oswald SemiBold" w:hAnsi="Oswald SemiBold"/>
          <w:sz w:val="26"/>
          <w:szCs w:val="26"/>
        </w:rPr>
      </w:pPr>
      <w:r w:rsidDel="00000000" w:rsidR="00000000" w:rsidRPr="00000000">
        <w:rPr>
          <w:rFonts w:ascii="Oswald SemiBold" w:cs="Oswald SemiBold" w:eastAsia="Oswald SemiBold" w:hAnsi="Oswald SemiBold"/>
          <w:sz w:val="26"/>
          <w:szCs w:val="26"/>
          <w:rtl w:val="0"/>
        </w:rPr>
        <w:t xml:space="preserve">Copyright - Koru Education Ltd.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40" w:lineRule="auto"/>
        <w:jc w:val="left"/>
        <w:rPr>
          <w:rFonts w:ascii="Oswald" w:cs="Oswald" w:eastAsia="Oswald" w:hAnsi="Oswald"/>
        </w:rPr>
      </w:pPr>
      <w:r w:rsidDel="00000000" w:rsidR="00000000" w:rsidRPr="00000000">
        <w:br w:type="page"/>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tbl>
      <w:tblPr>
        <w:tblStyle w:val="Table1"/>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5400"/>
        <w:tblGridChange w:id="0">
          <w:tblGrid>
            <w:gridCol w:w="3645"/>
            <w:gridCol w:w="5400"/>
          </w:tblGrid>
        </w:tblGridChange>
      </w:tblGrid>
      <w:tr>
        <w:trPr>
          <w:cantSplit w:val="0"/>
          <w:trHeight w:val="540" w:hRule="atLeast"/>
          <w:tblHeader w:val="0"/>
        </w:trPr>
        <w:tc>
          <w:tcPr>
            <w:tcBorders>
              <w:top w:color="1b1c1d" w:space="0" w:sz="4" w:val="single"/>
              <w:left w:color="1b1c1d" w:space="0" w:sz="4" w:val="single"/>
              <w:bottom w:color="1b1c1d" w:space="0" w:sz="4" w:val="single"/>
              <w:right w:color="1b1c1d"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5">
            <w:pPr>
              <w:spacing w:after="480" w:line="240" w:lineRule="auto"/>
              <w:rPr>
                <w:color w:val="1b1c1d"/>
                <w:sz w:val="20"/>
                <w:szCs w:val="20"/>
              </w:rPr>
            </w:pPr>
            <w:r w:rsidDel="00000000" w:rsidR="00000000" w:rsidRPr="00000000">
              <w:rPr>
                <w:b w:val="1"/>
                <w:bCs w:val="1"/>
                <w:color w:val="1b1c1d"/>
                <w:sz w:val="20"/>
                <w:szCs w:val="20"/>
                <w:rtl w:val="0"/>
              </w:rPr>
              <w:t xml:space="preserve">What You Say and Think</w:t>
            </w:r>
            <w:r w:rsidDel="00000000" w:rsidR="00000000" w:rsidRPr="00000000">
              <w:rPr>
                <w:rtl w:val="0"/>
              </w:rPr>
            </w:r>
          </w:p>
        </w:tc>
        <w:tc>
          <w:tcPr>
            <w:tcBorders>
              <w:top w:color="1b1c1d" w:space="0" w:sz="4" w:val="single"/>
              <w:left w:color="1b1c1d" w:space="0" w:sz="4" w:val="single"/>
              <w:bottom w:color="1b1c1d" w:space="0" w:sz="4" w:val="single"/>
              <w:right w:color="1b1c1d" w:space="0" w:sz="4"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6">
            <w:pPr>
              <w:spacing w:after="480" w:line="240" w:lineRule="auto"/>
              <w:rPr>
                <w:color w:val="1b1c1d"/>
                <w:sz w:val="20"/>
                <w:szCs w:val="20"/>
              </w:rPr>
            </w:pPr>
            <w:r w:rsidDel="00000000" w:rsidR="00000000" w:rsidRPr="00000000">
              <w:rPr>
                <w:b w:val="1"/>
                <w:bCs w:val="1"/>
                <w:color w:val="1b1c1d"/>
                <w:sz w:val="20"/>
                <w:szCs w:val="20"/>
                <w:rtl w:val="0"/>
              </w:rPr>
              <w:t xml:space="preserve">Reframing That Thinking</w:t>
            </w:r>
            <w:r w:rsidDel="00000000" w:rsidR="00000000" w:rsidRPr="00000000">
              <w:rPr>
                <w:rtl w:val="0"/>
              </w:rPr>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7">
            <w:pPr>
              <w:spacing w:after="480" w:line="240" w:lineRule="auto"/>
              <w:rPr>
                <w:color w:val="1b1c1d"/>
                <w:sz w:val="20"/>
                <w:szCs w:val="20"/>
              </w:rPr>
            </w:pPr>
            <w:r w:rsidDel="00000000" w:rsidR="00000000" w:rsidRPr="00000000">
              <w:rPr>
                <w:color w:val="1b1c1d"/>
                <w:sz w:val="20"/>
                <w:szCs w:val="20"/>
                <w:rtl w:val="0"/>
              </w:rPr>
              <w:t xml:space="preserve">😩 Using AI to plan lessons is cheating.</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8">
            <w:pPr>
              <w:spacing w:after="480" w:line="240" w:lineRule="auto"/>
              <w:rPr>
                <w:color w:val="1b1c1d"/>
                <w:sz w:val="20"/>
                <w:szCs w:val="20"/>
              </w:rPr>
            </w:pPr>
            <w:r w:rsidDel="00000000" w:rsidR="00000000" w:rsidRPr="00000000">
              <w:rPr>
                <w:color w:val="1b1c1d"/>
                <w:sz w:val="20"/>
                <w:szCs w:val="20"/>
                <w:rtl w:val="0"/>
              </w:rPr>
              <w:t xml:space="preserve">🎯 Using AI to support lesson planning is professional collaboration with technology.</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9">
            <w:pPr>
              <w:spacing w:after="480" w:line="240" w:lineRule="auto"/>
              <w:rPr>
                <w:color w:val="1b1c1d"/>
                <w:sz w:val="20"/>
                <w:szCs w:val="20"/>
              </w:rPr>
            </w:pPr>
            <w:r w:rsidDel="00000000" w:rsidR="00000000" w:rsidRPr="00000000">
              <w:rPr>
                <w:color w:val="1b1c1d"/>
                <w:sz w:val="20"/>
                <w:szCs w:val="20"/>
                <w:rtl w:val="0"/>
              </w:rPr>
              <w:t xml:space="preserve">🥺 I feel guilty using AI to create resources.</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A">
            <w:pPr>
              <w:spacing w:after="480" w:line="240" w:lineRule="auto"/>
              <w:rPr>
                <w:color w:val="1b1c1d"/>
                <w:sz w:val="20"/>
                <w:szCs w:val="20"/>
              </w:rPr>
            </w:pPr>
            <w:r w:rsidDel="00000000" w:rsidR="00000000" w:rsidRPr="00000000">
              <w:rPr>
                <w:color w:val="1b1c1d"/>
                <w:sz w:val="20"/>
                <w:szCs w:val="20"/>
                <w:rtl w:val="0"/>
              </w:rPr>
              <w:t xml:space="preserve">💡 I am making smart use of tools to maximise my time for students.</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B">
            <w:pPr>
              <w:spacing w:after="480" w:line="240" w:lineRule="auto"/>
              <w:rPr>
                <w:color w:val="1b1c1d"/>
                <w:sz w:val="20"/>
                <w:szCs w:val="20"/>
              </w:rPr>
            </w:pPr>
            <w:r w:rsidDel="00000000" w:rsidR="00000000" w:rsidRPr="00000000">
              <w:rPr>
                <w:color w:val="1b1c1d"/>
                <w:sz w:val="20"/>
                <w:szCs w:val="20"/>
                <w:rtl w:val="0"/>
              </w:rPr>
              <w:t xml:space="preserve">😒 AI makes me feel like I am cutting corners.</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C">
            <w:pPr>
              <w:spacing w:after="480" w:line="240" w:lineRule="auto"/>
              <w:rPr>
                <w:color w:val="1b1c1d"/>
                <w:sz w:val="20"/>
                <w:szCs w:val="20"/>
              </w:rPr>
            </w:pPr>
            <w:r w:rsidDel="00000000" w:rsidR="00000000" w:rsidRPr="00000000">
              <w:rPr>
                <w:color w:val="1b1c1d"/>
                <w:sz w:val="20"/>
                <w:szCs w:val="20"/>
                <w:rtl w:val="0"/>
              </w:rPr>
              <w:t xml:space="preserve">📈 AI helps me work smarter and focus on high-impact teaching.</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D">
            <w:pPr>
              <w:spacing w:after="480" w:line="240" w:lineRule="auto"/>
              <w:rPr>
                <w:color w:val="1b1c1d"/>
                <w:sz w:val="20"/>
                <w:szCs w:val="20"/>
              </w:rPr>
            </w:pPr>
            <w:r w:rsidDel="00000000" w:rsidR="00000000" w:rsidRPr="00000000">
              <w:rPr>
                <w:color w:val="1b1c1d"/>
                <w:sz w:val="20"/>
                <w:szCs w:val="20"/>
                <w:rtl w:val="0"/>
              </w:rPr>
              <w:t xml:space="preserve">😕 I should be able to do all this myself.</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E">
            <w:pPr>
              <w:spacing w:after="480" w:line="240" w:lineRule="auto"/>
              <w:rPr>
                <w:color w:val="1b1c1d"/>
                <w:sz w:val="20"/>
                <w:szCs w:val="20"/>
              </w:rPr>
            </w:pPr>
            <w:r w:rsidDel="00000000" w:rsidR="00000000" w:rsidRPr="00000000">
              <w:rPr>
                <w:color w:val="1b1c1d"/>
                <w:sz w:val="20"/>
                <w:szCs w:val="20"/>
                <w:rtl w:val="0"/>
              </w:rPr>
              <w:t xml:space="preserve">🛠️ Leveraging tools is part of being an effective, modern educator.</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1F">
            <w:pPr>
              <w:spacing w:after="480" w:line="240" w:lineRule="auto"/>
              <w:rPr>
                <w:color w:val="1b1c1d"/>
                <w:sz w:val="20"/>
                <w:szCs w:val="20"/>
              </w:rPr>
            </w:pPr>
            <w:r w:rsidDel="00000000" w:rsidR="00000000" w:rsidRPr="00000000">
              <w:rPr>
                <w:color w:val="1b1c1d"/>
                <w:sz w:val="20"/>
                <w:szCs w:val="20"/>
                <w:rtl w:val="0"/>
              </w:rPr>
              <w:t xml:space="preserve">😔 If I use Ai, I am not a good teacher.</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0">
            <w:pPr>
              <w:spacing w:after="480" w:line="240" w:lineRule="auto"/>
              <w:rPr>
                <w:color w:val="1b1c1d"/>
                <w:sz w:val="20"/>
                <w:szCs w:val="20"/>
              </w:rPr>
            </w:pPr>
            <w:r w:rsidDel="00000000" w:rsidR="00000000" w:rsidRPr="00000000">
              <w:rPr>
                <w:color w:val="1b1c1d"/>
                <w:sz w:val="20"/>
                <w:szCs w:val="20"/>
                <w:rtl w:val="0"/>
              </w:rPr>
              <w:t xml:space="preserve">🧠 Using AI thoughtfully strengthens my teaching practice.</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1">
            <w:pPr>
              <w:spacing w:after="480" w:line="240" w:lineRule="auto"/>
              <w:rPr>
                <w:color w:val="1b1c1d"/>
                <w:sz w:val="20"/>
                <w:szCs w:val="20"/>
              </w:rPr>
            </w:pPr>
            <w:r w:rsidDel="00000000" w:rsidR="00000000" w:rsidRPr="00000000">
              <w:rPr>
                <w:color w:val="1b1c1d"/>
                <w:sz w:val="20"/>
                <w:szCs w:val="20"/>
                <w:rtl w:val="0"/>
              </w:rPr>
              <w:t xml:space="preserve">🙊 I do not want my colleagues to know I used Ai.</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2">
            <w:pPr>
              <w:spacing w:after="480" w:line="240" w:lineRule="auto"/>
              <w:rPr>
                <w:color w:val="1b1c1d"/>
                <w:sz w:val="20"/>
                <w:szCs w:val="20"/>
              </w:rPr>
            </w:pPr>
            <w:r w:rsidDel="00000000" w:rsidR="00000000" w:rsidRPr="00000000">
              <w:rPr>
                <w:color w:val="1b1c1d"/>
                <w:sz w:val="20"/>
                <w:szCs w:val="20"/>
                <w:rtl w:val="0"/>
              </w:rPr>
              <w:t xml:space="preserve">🤝 Sharing AI strategies builds collective efficacy.</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3">
            <w:pPr>
              <w:spacing w:after="480" w:line="240" w:lineRule="auto"/>
              <w:rPr>
                <w:color w:val="1b1c1d"/>
                <w:sz w:val="20"/>
                <w:szCs w:val="20"/>
              </w:rPr>
            </w:pPr>
            <w:r w:rsidDel="00000000" w:rsidR="00000000" w:rsidRPr="00000000">
              <w:rPr>
                <w:color w:val="1b1c1d"/>
                <w:sz w:val="20"/>
                <w:szCs w:val="20"/>
                <w:rtl w:val="0"/>
              </w:rPr>
              <w:t xml:space="preserve">😬 Students will think I am lazy if I use Ai.</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4">
            <w:pPr>
              <w:spacing w:after="480" w:line="240" w:lineRule="auto"/>
              <w:rPr>
                <w:color w:val="1b1c1d"/>
                <w:sz w:val="20"/>
                <w:szCs w:val="20"/>
              </w:rPr>
            </w:pPr>
            <w:r w:rsidDel="00000000" w:rsidR="00000000" w:rsidRPr="00000000">
              <w:rPr>
                <w:color w:val="1b1c1d"/>
                <w:sz w:val="20"/>
                <w:szCs w:val="20"/>
                <w:rtl w:val="0"/>
              </w:rPr>
              <w:t xml:space="preserve">🚀 Students benefit when I model efficient, intelligent working methods.</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5">
            <w:pPr>
              <w:spacing w:after="480" w:line="240" w:lineRule="auto"/>
              <w:rPr>
                <w:color w:val="1b1c1d"/>
                <w:sz w:val="20"/>
                <w:szCs w:val="20"/>
              </w:rPr>
            </w:pPr>
            <w:r w:rsidDel="00000000" w:rsidR="00000000" w:rsidRPr="00000000">
              <w:rPr>
                <w:color w:val="1b1c1d"/>
                <w:sz w:val="20"/>
                <w:szCs w:val="20"/>
                <w:rtl w:val="0"/>
              </w:rPr>
              <w:t xml:space="preserve">😳 I am embarrassed to say I used Ai.</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6">
            <w:pPr>
              <w:spacing w:after="480" w:line="240" w:lineRule="auto"/>
              <w:rPr>
                <w:color w:val="1b1c1d"/>
                <w:sz w:val="20"/>
                <w:szCs w:val="20"/>
              </w:rPr>
            </w:pPr>
            <w:r w:rsidDel="00000000" w:rsidR="00000000" w:rsidRPr="00000000">
              <w:rPr>
                <w:rFonts w:ascii="Arial Unicode MS" w:cs="Arial Unicode MS" w:eastAsia="Arial Unicode MS" w:hAnsi="Arial Unicode MS"/>
                <w:color w:val="1b1c1d"/>
                <w:sz w:val="20"/>
                <w:szCs w:val="20"/>
                <w:rtl w:val="0"/>
              </w:rPr>
              <w:t xml:space="preserve">✨ I am proud to innovate and use tools that improve my work.</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240" w:lineRule="auto"/>
              <w:rPr>
                <w:color w:val="1b1c1d"/>
                <w:sz w:val="20"/>
                <w:szCs w:val="20"/>
              </w:rPr>
            </w:pPr>
            <w:r w:rsidDel="00000000" w:rsidR="00000000" w:rsidRPr="00000000">
              <w:rPr>
                <w:color w:val="1b1c1d"/>
                <w:sz w:val="20"/>
                <w:szCs w:val="20"/>
                <w:rtl w:val="0"/>
              </w:rPr>
              <w:t xml:space="preserve">😥 I worry Ai will make me look incompetent.</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8">
            <w:pPr>
              <w:spacing w:after="480" w:line="240" w:lineRule="auto"/>
              <w:rPr>
                <w:color w:val="1b1c1d"/>
                <w:sz w:val="20"/>
                <w:szCs w:val="20"/>
              </w:rPr>
            </w:pPr>
            <w:r w:rsidDel="00000000" w:rsidR="00000000" w:rsidRPr="00000000">
              <w:rPr>
                <w:color w:val="1b1c1d"/>
                <w:sz w:val="20"/>
                <w:szCs w:val="20"/>
                <w:rtl w:val="0"/>
              </w:rPr>
              <w:t xml:space="preserve">🔎 AI use shows my competence in using all available resources.</w:t>
            </w:r>
          </w:p>
        </w:tc>
      </w:tr>
      <w:tr>
        <w:trPr>
          <w:cantSplit w:val="0"/>
          <w:trHeight w:val="54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9">
            <w:pPr>
              <w:spacing w:after="480" w:line="240" w:lineRule="auto"/>
              <w:rPr>
                <w:color w:val="1b1c1d"/>
                <w:sz w:val="20"/>
                <w:szCs w:val="20"/>
              </w:rPr>
            </w:pPr>
            <w:r w:rsidDel="00000000" w:rsidR="00000000" w:rsidRPr="00000000">
              <w:rPr>
                <w:color w:val="1b1c1d"/>
                <w:sz w:val="20"/>
                <w:szCs w:val="20"/>
                <w:rtl w:val="0"/>
              </w:rPr>
              <w:t xml:space="preserve">😞 I feel ashamed using Ai.</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A">
            <w:pPr>
              <w:spacing w:after="480" w:line="240" w:lineRule="auto"/>
              <w:rPr>
                <w:color w:val="1b1c1d"/>
                <w:sz w:val="20"/>
                <w:szCs w:val="20"/>
              </w:rPr>
            </w:pPr>
            <w:r w:rsidDel="00000000" w:rsidR="00000000" w:rsidRPr="00000000">
              <w:rPr>
                <w:color w:val="1b1c1d"/>
                <w:sz w:val="20"/>
                <w:szCs w:val="20"/>
                <w:rtl w:val="0"/>
              </w:rPr>
              <w:t xml:space="preserve">🔑 I feel empowered using AI responsibly.</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B">
            <w:pPr>
              <w:spacing w:after="480" w:line="240" w:lineRule="auto"/>
              <w:rPr>
                <w:color w:val="1b1c1d"/>
                <w:sz w:val="20"/>
                <w:szCs w:val="20"/>
              </w:rPr>
            </w:pPr>
            <w:r w:rsidDel="00000000" w:rsidR="00000000" w:rsidRPr="00000000">
              <w:rPr>
                <w:color w:val="1b1c1d"/>
                <w:sz w:val="20"/>
                <w:szCs w:val="20"/>
                <w:rtl w:val="0"/>
              </w:rPr>
              <w:t xml:space="preserve">🙄 Ai is just a gimmick.</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C">
            <w:pPr>
              <w:spacing w:after="480" w:line="240" w:lineRule="auto"/>
              <w:rPr>
                <w:color w:val="1b1c1d"/>
                <w:sz w:val="20"/>
                <w:szCs w:val="20"/>
              </w:rPr>
            </w:pPr>
            <w:r w:rsidDel="00000000" w:rsidR="00000000" w:rsidRPr="00000000">
              <w:rPr>
                <w:color w:val="1b1c1d"/>
                <w:sz w:val="20"/>
                <w:szCs w:val="20"/>
                <w:rtl w:val="0"/>
              </w:rPr>
              <w:t xml:space="preserve">🎓 AI can be a powerful assistant when used well.</w:t>
            </w:r>
          </w:p>
        </w:tc>
      </w:tr>
      <w:tr>
        <w:trPr>
          <w:cantSplit w:val="0"/>
          <w:trHeight w:val="810" w:hRule="atLeast"/>
          <w:tblHeader w:val="0"/>
        </w:trPr>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D">
            <w:pPr>
              <w:spacing w:after="480" w:line="240" w:lineRule="auto"/>
              <w:rPr>
                <w:color w:val="1b1c1d"/>
                <w:sz w:val="20"/>
                <w:szCs w:val="20"/>
              </w:rPr>
            </w:pPr>
            <w:r w:rsidDel="00000000" w:rsidR="00000000" w:rsidRPr="00000000">
              <w:rPr>
                <w:color w:val="1b1c1d"/>
                <w:sz w:val="20"/>
                <w:szCs w:val="20"/>
                <w:rtl w:val="0"/>
              </w:rPr>
              <w:t xml:space="preserve">🤫 Using Ai feels like cheating the system.</w:t>
            </w:r>
          </w:p>
        </w:tc>
        <w:tc>
          <w:tcPr>
            <w:tcBorders>
              <w:top w:color="1b1c1d" w:space="0" w:sz="4" w:val="single"/>
              <w:left w:color="1b1c1d" w:space="0" w:sz="4" w:val="single"/>
              <w:bottom w:color="1b1c1d" w:space="0" w:sz="4" w:val="single"/>
              <w:right w:color="1b1c1d" w:space="0" w:sz="4" w:val="single"/>
            </w:tcBorders>
            <w:tcMar>
              <w:top w:w="120.0" w:type="dxa"/>
              <w:left w:w="180.0" w:type="dxa"/>
              <w:bottom w:w="120.0" w:type="dxa"/>
              <w:right w:w="180.0" w:type="dxa"/>
            </w:tcMar>
            <w:vAlign w:val="top"/>
          </w:tcPr>
          <w:p w:rsidR="00000000" w:rsidDel="00000000" w:rsidP="00000000" w:rsidRDefault="00000000" w:rsidRPr="00000000" w14:paraId="0000002E">
            <w:pPr>
              <w:spacing w:after="480" w:line="240" w:lineRule="auto"/>
              <w:rPr>
                <w:color w:val="1b1c1d"/>
                <w:sz w:val="20"/>
                <w:szCs w:val="20"/>
              </w:rPr>
            </w:pPr>
            <w:r w:rsidDel="00000000" w:rsidR="00000000" w:rsidRPr="00000000">
              <w:rPr>
                <w:color w:val="1b1c1d"/>
                <w:sz w:val="20"/>
                <w:szCs w:val="20"/>
                <w:rtl w:val="0"/>
              </w:rPr>
              <w:t xml:space="preserve">🌟 Using AI is embracing modern, effective teaching approaches.</w:t>
            </w:r>
          </w:p>
        </w:tc>
      </w:tr>
    </w:tbl>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shd w:fill="ffffff" w:val="clear"/>
        <w:spacing w:after="160" w:before="300" w:line="335.99999999999994" w:lineRule="auto"/>
        <w:rPr>
          <w:rFonts w:ascii="Oswald Medium" w:cs="Oswald Medium" w:eastAsia="Oswald Medium" w:hAnsi="Oswald Medium"/>
          <w:color w:val="0a0a0a"/>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1">
      <w:pPr>
        <w:shd w:fill="ffffff" w:val="clear"/>
        <w:spacing w:after="160" w:before="300" w:line="335.99999999999994" w:lineRule="auto"/>
        <w:rPr>
          <w:rFonts w:ascii="Oswald Medium" w:cs="Oswald Medium" w:eastAsia="Oswald Medium" w:hAnsi="Oswald Medium"/>
          <w:color w:val="0a0a0a"/>
          <w:sz w:val="32"/>
          <w:szCs w:val="32"/>
        </w:rPr>
      </w:pPr>
      <w:r w:rsidDel="00000000" w:rsidR="00000000" w:rsidRPr="00000000">
        <w:rPr>
          <w:rFonts w:ascii="Oswald Medium" w:cs="Oswald Medium" w:eastAsia="Oswald Medium" w:hAnsi="Oswald Medium"/>
          <w:color w:val="0a0a0a"/>
          <w:sz w:val="32"/>
          <w:szCs w:val="32"/>
          <w:rtl w:val="0"/>
        </w:rPr>
        <w:t xml:space="preserve">Examples of AI transparency in schools</w:t>
      </w:r>
    </w:p>
    <w:p w:rsidR="00000000" w:rsidDel="00000000" w:rsidP="00000000" w:rsidRDefault="00000000" w:rsidRPr="00000000" w14:paraId="00000032">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160" w:line="360" w:lineRule="auto"/>
        <w:ind w:left="720" w:hanging="360"/>
        <w:rPr>
          <w:rFonts w:ascii="Oswald Medium" w:cs="Oswald Medium" w:eastAsia="Oswald Medium" w:hAnsi="Oswald Medium"/>
          <w:sz w:val="26"/>
          <w:szCs w:val="26"/>
        </w:rPr>
      </w:pPr>
      <w:r w:rsidDel="00000000" w:rsidR="00000000" w:rsidRPr="00000000">
        <w:rPr>
          <w:rFonts w:ascii="Oswald Medium" w:cs="Oswald Medium" w:eastAsia="Oswald Medium" w:hAnsi="Oswald Medium"/>
          <w:color w:val="0a0a0a"/>
          <w:sz w:val="26"/>
          <w:szCs w:val="26"/>
          <w:rtl w:val="0"/>
        </w:rPr>
        <w:t xml:space="preserve">Disclosure statements: Requiring students to provide a statement explaining their use of AI, including the specific prompts and outputs, to demonstrate their critical engagement with the tool.</w:t>
      </w:r>
    </w:p>
    <w:p w:rsidR="00000000" w:rsidDel="00000000" w:rsidP="00000000" w:rsidRDefault="00000000" w:rsidRPr="00000000" w14:paraId="00000033">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Oswald Medium" w:cs="Oswald Medium" w:eastAsia="Oswald Medium" w:hAnsi="Oswald Medium"/>
          <w:sz w:val="26"/>
          <w:szCs w:val="26"/>
        </w:rPr>
      </w:pPr>
      <w:r w:rsidDel="00000000" w:rsidR="00000000" w:rsidRPr="00000000">
        <w:rPr>
          <w:rFonts w:ascii="Oswald Medium" w:cs="Oswald Medium" w:eastAsia="Oswald Medium" w:hAnsi="Oswald Medium"/>
          <w:color w:val="0a0a0a"/>
          <w:sz w:val="26"/>
          <w:szCs w:val="26"/>
          <w:rtl w:val="0"/>
        </w:rPr>
        <w:t xml:space="preserve">Faculty use: Professors should openly document how they use AI for tasks like developing assessments, creating course content, or analyzing data, specifying the prompts and how the output was integrated.</w:t>
      </w:r>
    </w:p>
    <w:p w:rsidR="00000000" w:rsidDel="00000000" w:rsidP="00000000" w:rsidRDefault="00000000" w:rsidRPr="00000000" w14:paraId="00000034">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Oswald Medium" w:cs="Oswald Medium" w:eastAsia="Oswald Medium" w:hAnsi="Oswald Medium"/>
          <w:sz w:val="26"/>
          <w:szCs w:val="26"/>
        </w:rPr>
      </w:pPr>
      <w:r w:rsidDel="00000000" w:rsidR="00000000" w:rsidRPr="00000000">
        <w:rPr>
          <w:rFonts w:ascii="Oswald Medium" w:cs="Oswald Medium" w:eastAsia="Oswald Medium" w:hAnsi="Oswald Medium"/>
          <w:color w:val="0a0a0a"/>
          <w:sz w:val="26"/>
          <w:szCs w:val="26"/>
          <w:rtl w:val="0"/>
        </w:rPr>
        <w:t xml:space="preserve">Syllabus and course descriptions: Specifying in the syllabus how AI can and cannot be used, including potential biases and ethical considerations students should be aware of.</w:t>
      </w:r>
    </w:p>
    <w:p w:rsidR="00000000" w:rsidDel="00000000" w:rsidP="00000000" w:rsidRDefault="00000000" w:rsidRPr="00000000" w14:paraId="00000035">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Oswald Medium" w:cs="Oswald Medium" w:eastAsia="Oswald Medium" w:hAnsi="Oswald Medium"/>
          <w:sz w:val="26"/>
          <w:szCs w:val="26"/>
        </w:rPr>
      </w:pPr>
      <w:r w:rsidDel="00000000" w:rsidR="00000000" w:rsidRPr="00000000">
        <w:rPr>
          <w:rFonts w:ascii="Oswald Medium" w:cs="Oswald Medium" w:eastAsia="Oswald Medium" w:hAnsi="Oswald Medium"/>
          <w:color w:val="0a0a0a"/>
          <w:sz w:val="26"/>
          <w:szCs w:val="26"/>
          <w:rtl w:val="0"/>
        </w:rPr>
        <w:t xml:space="preserve">Administrative use: Acknowledging when AI is used in administrative functions, such as grading, plagiarism detection, or learning management systems, and providing the school community with information on the tools and their risks.</w:t>
      </w:r>
    </w:p>
    <w:p w:rsidR="00000000" w:rsidDel="00000000" w:rsidP="00000000" w:rsidRDefault="00000000" w:rsidRPr="00000000" w14:paraId="00000036">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Oswald Medium" w:cs="Oswald Medium" w:eastAsia="Oswald Medium" w:hAnsi="Oswald Medium"/>
          <w:sz w:val="26"/>
          <w:szCs w:val="26"/>
        </w:rPr>
      </w:pPr>
      <w:r w:rsidDel="00000000" w:rsidR="00000000" w:rsidRPr="00000000">
        <w:rPr>
          <w:rFonts w:ascii="Oswald Medium" w:cs="Oswald Medium" w:eastAsia="Oswald Medium" w:hAnsi="Oswald Medium"/>
          <w:color w:val="0a0a0a"/>
          <w:sz w:val="26"/>
          <w:szCs w:val="26"/>
          <w:rtl w:val="0"/>
        </w:rPr>
        <w:t xml:space="preserve">AI-assisted work: Students who use AI to assist with writing or research should document their process, including the initial ideas, the prompts used, and how the AI's output was used, to ensure transparency for the instructor.</w:t>
      </w:r>
    </w:p>
    <w:p w:rsidR="00000000" w:rsidDel="00000000" w:rsidP="00000000" w:rsidRDefault="00000000" w:rsidRPr="00000000" w14:paraId="00000037">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Oswald Medium" w:cs="Oswald Medium" w:eastAsia="Oswald Medium" w:hAnsi="Oswald Medium"/>
          <w:sz w:val="26"/>
          <w:szCs w:val="26"/>
        </w:rPr>
      </w:pPr>
      <w:r w:rsidDel="00000000" w:rsidR="00000000" w:rsidRPr="00000000">
        <w:rPr>
          <w:rFonts w:ascii="Oswald Medium" w:cs="Oswald Medium" w:eastAsia="Oswald Medium" w:hAnsi="Oswald Medium"/>
          <w:color w:val="0a0a0a"/>
          <w:sz w:val="26"/>
          <w:szCs w:val="26"/>
          <w:rtl w:val="0"/>
        </w:rPr>
        <w:t xml:space="preserve">Policy and guidelines: Establishing clear, written guidelines that define the acceptable use of AI tools and communicating these responsibilities to all students, parents, and staff.</w:t>
      </w:r>
    </w:p>
    <w:p w:rsidR="00000000" w:rsidDel="00000000" w:rsidP="00000000" w:rsidRDefault="00000000" w:rsidRPr="00000000" w14:paraId="00000038">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360" w:lineRule="auto"/>
        <w:ind w:left="720" w:hanging="360"/>
        <w:rPr>
          <w:rFonts w:ascii="Oswald Medium" w:cs="Oswald Medium" w:eastAsia="Oswald Medium" w:hAnsi="Oswald Medium"/>
          <w:sz w:val="26"/>
          <w:szCs w:val="26"/>
        </w:rPr>
      </w:pPr>
      <w:r w:rsidDel="00000000" w:rsidR="00000000" w:rsidRPr="00000000">
        <w:rPr>
          <w:rFonts w:ascii="Oswald Medium" w:cs="Oswald Medium" w:eastAsia="Oswald Medium" w:hAnsi="Oswald Medium"/>
          <w:color w:val="0a0a0a"/>
          <w:sz w:val="26"/>
          <w:szCs w:val="26"/>
          <w:rtl w:val="0"/>
        </w:rPr>
        <w:t xml:space="preserve">Documentation: Maintaining records of the AI tools being used, the datasets they are trained on, and the decision-making processes involved to ensure accountability.</w:t>
      </w:r>
    </w:p>
    <w:p w:rsidR="00000000" w:rsidDel="00000000" w:rsidP="00000000" w:rsidRDefault="00000000" w:rsidRPr="00000000" w14:paraId="00000039">
      <w:pPr>
        <w:numPr>
          <w:ilvl w:val="0"/>
          <w:numId w:val="1"/>
        </w:numPr>
        <w:pBdr>
          <w:top w:color="auto" w:space="0" w:sz="0" w:val="none"/>
          <w:bottom w:color="auto" w:space="0" w:sz="0" w:val="none"/>
          <w:right w:color="auto" w:space="0" w:sz="0" w:val="none"/>
          <w:between w:color="auto" w:space="0" w:sz="0" w:val="none"/>
        </w:pBdr>
        <w:shd w:fill="ffffff" w:val="clear"/>
        <w:spacing w:after="480" w:before="0" w:beforeAutospacing="0" w:line="360" w:lineRule="auto"/>
        <w:ind w:left="720" w:hanging="360"/>
        <w:rPr>
          <w:rFonts w:ascii="Oswald Medium" w:cs="Oswald Medium" w:eastAsia="Oswald Medium" w:hAnsi="Oswald Medium"/>
          <w:sz w:val="26"/>
          <w:szCs w:val="26"/>
        </w:rPr>
      </w:pPr>
      <w:r w:rsidDel="00000000" w:rsidR="00000000" w:rsidRPr="00000000">
        <w:rPr>
          <w:rFonts w:ascii="Oswald Medium" w:cs="Oswald Medium" w:eastAsia="Oswald Medium" w:hAnsi="Oswald Medium"/>
          <w:color w:val="0a0a0a"/>
          <w:sz w:val="26"/>
          <w:szCs w:val="26"/>
          <w:rtl w:val="0"/>
        </w:rPr>
        <w:t xml:space="preserve">AI literacy education: Incorporating education on AI literacy, which includes teaching students about AI ethics, potential biases, and strategies for mitigating harm, so they can use AI more responsibly. </w:t>
      </w:r>
    </w:p>
    <w:p w:rsidR="00000000" w:rsidDel="00000000" w:rsidP="00000000" w:rsidRDefault="00000000" w:rsidRPr="00000000" w14:paraId="0000003A">
      <w:pPr>
        <w:rPr>
          <w:rFonts w:ascii="Oswald Medium" w:cs="Oswald Medium" w:eastAsia="Oswald Medium" w:hAnsi="Oswald Medium"/>
          <w:color w:val="1b1c1d"/>
          <w:sz w:val="34"/>
          <w:szCs w:val="34"/>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Oswald Medium">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Oswald SemiBold">
    <w:embedRegular w:fontKey="{00000000-0000-0000-0000-000000000000}" r:id="rId7" w:subsetted="0"/>
    <w:embedBold w:fontKey="{00000000-0000-0000-0000-000000000000}" r:id="rId8" w:subsetted="0"/>
  </w:font>
  <w:font w:name="Oswald">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jc w:val="center"/>
      <w:rPr>
        <w:rFonts w:ascii="Oswald SemiBold" w:cs="Oswald SemiBold" w:eastAsia="Oswald SemiBold" w:hAnsi="Oswald SemiBold"/>
        <w:color w:val="274e13"/>
      </w:rPr>
    </w:pPr>
    <w:r w:rsidDel="00000000" w:rsidR="00000000" w:rsidRPr="00000000">
      <w:rPr>
        <w:rFonts w:ascii="Oswald SemiBold" w:cs="Oswald SemiBold" w:eastAsia="Oswald SemiBold" w:hAnsi="Oswald SemiBold"/>
        <w:color w:val="274e13"/>
        <w:rtl w:val="0"/>
      </w:rPr>
      <w:t xml:space="preserve">Sharing knowledge, shaping lives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jc w:val="center"/>
      <w:rPr/>
    </w:pPr>
    <w:r w:rsidDel="00000000" w:rsidR="00000000" w:rsidRPr="00000000">
      <w:rPr/>
      <w:drawing>
        <wp:inline distB="114300" distT="114300" distL="114300" distR="114300">
          <wp:extent cx="2166938" cy="1222375"/>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66938" cy="12223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0a0a0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Oswald-bold.ttf"/><Relationship Id="rId9" Type="http://schemas.openxmlformats.org/officeDocument/2006/relationships/font" Target="fonts/Oswald-regular.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OswaldSemiBold-regular.ttf"/><Relationship Id="rId8" Type="http://schemas.openxmlformats.org/officeDocument/2006/relationships/font" Target="fonts/OswaldSemiBold-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