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4B7B9" w14:textId="061F02AE" w:rsidR="00626327" w:rsidRDefault="00626327">
      <w:pPr>
        <w:rPr>
          <w:sz w:val="56"/>
          <w:szCs w:val="56"/>
        </w:rPr>
      </w:pPr>
      <w:r>
        <w:rPr>
          <w:sz w:val="56"/>
          <w:szCs w:val="56"/>
        </w:rPr>
        <w:t>Mat 232</w:t>
      </w:r>
    </w:p>
    <w:p w14:paraId="6EB6700D" w14:textId="48A2FFB0" w:rsidR="003E2B84" w:rsidRDefault="003E2B84">
      <w:pPr>
        <w:rPr>
          <w:sz w:val="56"/>
          <w:szCs w:val="56"/>
        </w:rPr>
      </w:pPr>
      <w:r>
        <w:rPr>
          <w:sz w:val="56"/>
          <w:szCs w:val="56"/>
        </w:rPr>
        <w:t>The Doctrine of the Hypostatic Union</w:t>
      </w:r>
    </w:p>
    <w:p w14:paraId="3037DAC1" w14:textId="38445C43" w:rsidR="003E2B84" w:rsidRDefault="003E2B84">
      <w:pPr>
        <w:rPr>
          <w:sz w:val="56"/>
          <w:szCs w:val="56"/>
        </w:rPr>
      </w:pPr>
    </w:p>
    <w:p w14:paraId="31944B9C" w14:textId="01BA79F4" w:rsidR="003D7783" w:rsidRDefault="003D7783">
      <w:pPr>
        <w:rPr>
          <w:sz w:val="56"/>
          <w:szCs w:val="56"/>
        </w:rPr>
      </w:pPr>
      <w:r>
        <w:rPr>
          <w:sz w:val="56"/>
          <w:szCs w:val="56"/>
        </w:rPr>
        <w:t>Turn with me today to Philippians chapter two RF.</w:t>
      </w:r>
    </w:p>
    <w:p w14:paraId="69E548D9" w14:textId="1C28AA6B" w:rsidR="003D7783" w:rsidRDefault="003D7783">
      <w:pPr>
        <w:rPr>
          <w:sz w:val="56"/>
          <w:szCs w:val="56"/>
        </w:rPr>
      </w:pPr>
    </w:p>
    <w:p w14:paraId="2D656C49" w14:textId="3D0BB546" w:rsidR="003E2B84" w:rsidRDefault="003D7783" w:rsidP="003E2B84">
      <w:pPr>
        <w:rPr>
          <w:sz w:val="56"/>
          <w:szCs w:val="56"/>
        </w:rPr>
      </w:pPr>
      <w:r>
        <w:rPr>
          <w:sz w:val="56"/>
          <w:szCs w:val="56"/>
        </w:rPr>
        <w:t>/At the core of the doctrine of the Hypostatic Union there is the foundational principle of</w:t>
      </w:r>
      <w:r w:rsidR="003E2B84" w:rsidRPr="003E2B84">
        <w:rPr>
          <w:sz w:val="56"/>
          <w:szCs w:val="56"/>
        </w:rPr>
        <w:t xml:space="preserve"> </w:t>
      </w:r>
      <w:r w:rsidR="003E2B84" w:rsidRPr="003D7783">
        <w:rPr>
          <w:i/>
          <w:iCs/>
          <w:sz w:val="56"/>
          <w:szCs w:val="56"/>
          <w:u w:val="single"/>
        </w:rPr>
        <w:t>Kenosis</w:t>
      </w:r>
      <w:r w:rsidRPr="003D7783">
        <w:rPr>
          <w:i/>
          <w:iCs/>
          <w:sz w:val="56"/>
          <w:szCs w:val="56"/>
          <w:u w:val="single"/>
        </w:rPr>
        <w:t xml:space="preserve"> </w:t>
      </w:r>
      <w:r>
        <w:rPr>
          <w:sz w:val="56"/>
          <w:szCs w:val="56"/>
        </w:rPr>
        <w:t xml:space="preserve">taken from the Greek verb- </w:t>
      </w:r>
      <w:proofErr w:type="spellStart"/>
      <w:proofErr w:type="gramStart"/>
      <w:r w:rsidRPr="003D7783">
        <w:rPr>
          <w:i/>
          <w:iCs/>
          <w:sz w:val="56"/>
          <w:szCs w:val="56"/>
          <w:u w:val="single"/>
        </w:rPr>
        <w:t>kenoō</w:t>
      </w:r>
      <w:proofErr w:type="spellEnd"/>
      <w:r w:rsidRPr="003D7783">
        <w:rPr>
          <w:sz w:val="56"/>
          <w:szCs w:val="56"/>
          <w:u w:val="single"/>
        </w:rPr>
        <w:t> </w:t>
      </w:r>
      <w:r w:rsidR="003E2B84" w:rsidRPr="003E2B84">
        <w:rPr>
          <w:sz w:val="56"/>
          <w:szCs w:val="56"/>
        </w:rPr>
        <w:t>:</w:t>
      </w:r>
      <w:proofErr w:type="gramEnd"/>
      <w:r w:rsidR="003E2B84" w:rsidRPr="003E2B84">
        <w:rPr>
          <w:sz w:val="56"/>
          <w:szCs w:val="56"/>
        </w:rPr>
        <w:t xml:space="preserve"> Jesus Christ, during His time on this earth, voluntarily restricted the independent use of certain divine attributes in keeping with the plan of the Father during the first advent. This did not in </w:t>
      </w:r>
      <w:r w:rsidR="003E2B84" w:rsidRPr="003E2B84">
        <w:rPr>
          <w:sz w:val="56"/>
          <w:szCs w:val="56"/>
        </w:rPr>
        <w:lastRenderedPageBreak/>
        <w:t>any way eliminate them from His essence.</w:t>
      </w:r>
      <w:r>
        <w:rPr>
          <w:sz w:val="56"/>
          <w:szCs w:val="56"/>
        </w:rPr>
        <w:t>\     KEY-NO-OH</w:t>
      </w:r>
    </w:p>
    <w:p w14:paraId="053602FE" w14:textId="041D8579" w:rsidR="003D7783" w:rsidRDefault="003D7783" w:rsidP="003E2B84">
      <w:pPr>
        <w:rPr>
          <w:sz w:val="56"/>
          <w:szCs w:val="56"/>
        </w:rPr>
      </w:pPr>
    </w:p>
    <w:p w14:paraId="7B961319" w14:textId="269FEE02" w:rsidR="003D7783" w:rsidRDefault="003D7783" w:rsidP="003E2B84">
      <w:pPr>
        <w:rPr>
          <w:sz w:val="56"/>
          <w:szCs w:val="56"/>
        </w:rPr>
      </w:pPr>
      <w:r>
        <w:rPr>
          <w:sz w:val="56"/>
          <w:szCs w:val="56"/>
        </w:rPr>
        <w:t xml:space="preserve">It means to empty out or leave a void, but this is done voluntarily and in this case it was not emptying God from the body and soul of Jesus Christ but more specifically to lay the power aside and not use it. </w:t>
      </w:r>
    </w:p>
    <w:p w14:paraId="3610AD62" w14:textId="38D85255" w:rsidR="00856B17" w:rsidRDefault="00856B17" w:rsidP="003E2B84">
      <w:pPr>
        <w:rPr>
          <w:sz w:val="56"/>
          <w:szCs w:val="56"/>
        </w:rPr>
      </w:pPr>
    </w:p>
    <w:p w14:paraId="5DDB5687" w14:textId="1AAEF670" w:rsidR="00856B17" w:rsidRPr="003E2B84" w:rsidRDefault="00856B17" w:rsidP="003E2B84">
      <w:pPr>
        <w:rPr>
          <w:sz w:val="56"/>
          <w:szCs w:val="56"/>
        </w:rPr>
      </w:pPr>
      <w:r>
        <w:rPr>
          <w:sz w:val="56"/>
          <w:szCs w:val="56"/>
        </w:rPr>
        <w:t xml:space="preserve">I have a great definition written by a man who I consider a great theologian and pastor-teacher…also my spiritual grandfather – Col. R.B. </w:t>
      </w:r>
      <w:proofErr w:type="spellStart"/>
      <w:r>
        <w:rPr>
          <w:sz w:val="56"/>
          <w:szCs w:val="56"/>
        </w:rPr>
        <w:t>Thieme</w:t>
      </w:r>
      <w:proofErr w:type="spellEnd"/>
      <w:r>
        <w:rPr>
          <w:sz w:val="56"/>
          <w:szCs w:val="56"/>
        </w:rPr>
        <w:t xml:space="preserve"> Jr. </w:t>
      </w:r>
    </w:p>
    <w:p w14:paraId="6DEEA649" w14:textId="77777777" w:rsidR="003D7783" w:rsidRDefault="003D7783" w:rsidP="003E2B84">
      <w:pPr>
        <w:rPr>
          <w:sz w:val="56"/>
          <w:szCs w:val="56"/>
        </w:rPr>
      </w:pPr>
    </w:p>
    <w:p w14:paraId="70538A10" w14:textId="77777777" w:rsidR="00856B17" w:rsidRDefault="00856B17" w:rsidP="003E2B84">
      <w:pPr>
        <w:rPr>
          <w:sz w:val="56"/>
          <w:szCs w:val="56"/>
        </w:rPr>
      </w:pPr>
      <w:r>
        <w:rPr>
          <w:sz w:val="56"/>
          <w:szCs w:val="56"/>
        </w:rPr>
        <w:lastRenderedPageBreak/>
        <w:t>/</w:t>
      </w:r>
      <w:r w:rsidR="003E2B84" w:rsidRPr="003E2B84">
        <w:rPr>
          <w:sz w:val="56"/>
          <w:szCs w:val="56"/>
        </w:rPr>
        <w:t>The union of divine essence and human nature in the incarnation of Christ is hypostatic and personal. “Hypostatic” refers to the whole person of Christ as distinguished from His two natures, divine and human. “Personal” refers to the emergence of a unique person. The hypostatic union is personal in the sense that Jesus Christ is truly God and truly man, of course superior to all mankind.</w:t>
      </w:r>
    </w:p>
    <w:p w14:paraId="26F7FC65" w14:textId="0C9C3E61" w:rsidR="003E2B84" w:rsidRDefault="00856B17" w:rsidP="003E2B84">
      <w:pPr>
        <w:rPr>
          <w:sz w:val="56"/>
          <w:szCs w:val="56"/>
        </w:rPr>
      </w:pPr>
      <w:r>
        <w:rPr>
          <w:sz w:val="56"/>
          <w:szCs w:val="56"/>
        </w:rPr>
        <w:t xml:space="preserve">                      Col. R.B. </w:t>
      </w:r>
      <w:proofErr w:type="spellStart"/>
      <w:r>
        <w:rPr>
          <w:sz w:val="56"/>
          <w:szCs w:val="56"/>
        </w:rPr>
        <w:t>Thieme</w:t>
      </w:r>
      <w:proofErr w:type="spellEnd"/>
      <w:r>
        <w:rPr>
          <w:sz w:val="56"/>
          <w:szCs w:val="56"/>
        </w:rPr>
        <w:t xml:space="preserve"> Jr.\</w:t>
      </w:r>
    </w:p>
    <w:p w14:paraId="6111B7B3" w14:textId="7FC12B29" w:rsidR="00856B17" w:rsidRDefault="00856B17" w:rsidP="003E2B84">
      <w:pPr>
        <w:rPr>
          <w:sz w:val="56"/>
          <w:szCs w:val="56"/>
        </w:rPr>
      </w:pPr>
    </w:p>
    <w:p w14:paraId="30A1BBA2" w14:textId="759A6AB4" w:rsidR="00856B17" w:rsidRDefault="00856B17" w:rsidP="003E2B84">
      <w:pPr>
        <w:rPr>
          <w:sz w:val="56"/>
          <w:szCs w:val="56"/>
        </w:rPr>
      </w:pPr>
      <w:r>
        <w:rPr>
          <w:sz w:val="56"/>
          <w:szCs w:val="56"/>
        </w:rPr>
        <w:t>Now pick it up with me in Phil chapter 2 verse 5.</w:t>
      </w:r>
    </w:p>
    <w:p w14:paraId="3FFC73CD" w14:textId="03736235" w:rsidR="00856B17" w:rsidRDefault="00856B17" w:rsidP="003E2B84">
      <w:pPr>
        <w:rPr>
          <w:sz w:val="56"/>
          <w:szCs w:val="56"/>
        </w:rPr>
      </w:pPr>
      <w:r>
        <w:rPr>
          <w:sz w:val="56"/>
          <w:szCs w:val="56"/>
        </w:rPr>
        <w:t xml:space="preserve">Paul had already taught the congregation that to reflect Jesus Christ </w:t>
      </w:r>
      <w:r>
        <w:rPr>
          <w:sz w:val="56"/>
          <w:szCs w:val="56"/>
        </w:rPr>
        <w:lastRenderedPageBreak/>
        <w:t xml:space="preserve">in our walk we need to be in fellowship. This means removing all the selfishness and arrogance which can only be done by being washed clean of any sins and walking in that new nature (filled with God the HS). </w:t>
      </w:r>
    </w:p>
    <w:p w14:paraId="7C8B32D0" w14:textId="2753DD20" w:rsidR="00856B17" w:rsidRPr="003E2B84" w:rsidRDefault="00856B17" w:rsidP="003E2B84">
      <w:pPr>
        <w:rPr>
          <w:sz w:val="56"/>
          <w:szCs w:val="56"/>
        </w:rPr>
      </w:pPr>
      <w:r>
        <w:rPr>
          <w:sz w:val="56"/>
          <w:szCs w:val="56"/>
        </w:rPr>
        <w:t xml:space="preserve">That is what gives us the unity of one mind – the mind of Jesus Christ. </w:t>
      </w:r>
    </w:p>
    <w:p w14:paraId="65FD2CA9" w14:textId="3D26BB7B" w:rsidR="001E3E90" w:rsidRDefault="00856B17">
      <w:pPr>
        <w:rPr>
          <w:sz w:val="56"/>
          <w:szCs w:val="56"/>
        </w:rPr>
      </w:pPr>
      <w:r>
        <w:rPr>
          <w:sz w:val="56"/>
          <w:szCs w:val="56"/>
        </w:rPr>
        <w:t>/</w:t>
      </w:r>
      <w:proofErr w:type="spellStart"/>
      <w:r w:rsidR="001E3E90">
        <w:rPr>
          <w:sz w:val="56"/>
          <w:szCs w:val="56"/>
        </w:rPr>
        <w:t>Phl</w:t>
      </w:r>
      <w:proofErr w:type="spellEnd"/>
      <w:r w:rsidR="001E3E90">
        <w:rPr>
          <w:sz w:val="56"/>
          <w:szCs w:val="56"/>
        </w:rPr>
        <w:t xml:space="preserve"> 2:5 </w:t>
      </w:r>
      <w:r w:rsidR="001E3E90" w:rsidRPr="00856B17">
        <w:rPr>
          <w:b/>
          <w:bCs/>
          <w:sz w:val="56"/>
          <w:szCs w:val="56"/>
          <w:u w:val="single"/>
        </w:rPr>
        <w:t>Have this attitude in yourselves which was also in Christ Jesus</w:t>
      </w:r>
      <w:r w:rsidR="001E3E90">
        <w:rPr>
          <w:sz w:val="56"/>
          <w:szCs w:val="56"/>
        </w:rPr>
        <w:t xml:space="preserve">, 6 who, although He existed in the form of God, did not regard equality with God a thing to be grasped, </w:t>
      </w:r>
    </w:p>
    <w:p w14:paraId="11F3301C" w14:textId="5C1CC7E9" w:rsidR="00856B17" w:rsidRDefault="00856B17">
      <w:pPr>
        <w:rPr>
          <w:sz w:val="56"/>
          <w:szCs w:val="56"/>
        </w:rPr>
      </w:pPr>
      <w:r>
        <w:rPr>
          <w:sz w:val="56"/>
          <w:szCs w:val="56"/>
        </w:rPr>
        <w:t>Pres-Act-Imp</w:t>
      </w:r>
      <w:r w:rsidR="002E487D">
        <w:rPr>
          <w:sz w:val="56"/>
          <w:szCs w:val="56"/>
        </w:rPr>
        <w:t xml:space="preserve"> is like a command that we habitually keep doing.\</w:t>
      </w:r>
    </w:p>
    <w:p w14:paraId="572E1122" w14:textId="09DB23CC" w:rsidR="002E487D" w:rsidRDefault="002E487D">
      <w:pPr>
        <w:rPr>
          <w:sz w:val="56"/>
          <w:szCs w:val="56"/>
        </w:rPr>
      </w:pPr>
      <w:r>
        <w:rPr>
          <w:sz w:val="56"/>
          <w:szCs w:val="56"/>
        </w:rPr>
        <w:t xml:space="preserve">Present tense (keep on doing this) </w:t>
      </w:r>
    </w:p>
    <w:p w14:paraId="36F8F6AB" w14:textId="3CD8604E" w:rsidR="002E487D" w:rsidRDefault="002E487D">
      <w:pPr>
        <w:rPr>
          <w:sz w:val="56"/>
          <w:szCs w:val="56"/>
        </w:rPr>
      </w:pPr>
      <w:r>
        <w:rPr>
          <w:sz w:val="56"/>
          <w:szCs w:val="56"/>
        </w:rPr>
        <w:lastRenderedPageBreak/>
        <w:t xml:space="preserve">The active voice is directed at the Bel in forward motion. We produce the action as we grow in our directive. </w:t>
      </w:r>
    </w:p>
    <w:p w14:paraId="19E5C3F0" w14:textId="7AECC078" w:rsidR="002E487D" w:rsidRDefault="002E487D">
      <w:pPr>
        <w:rPr>
          <w:sz w:val="56"/>
          <w:szCs w:val="56"/>
        </w:rPr>
      </w:pPr>
      <w:r>
        <w:rPr>
          <w:sz w:val="56"/>
          <w:szCs w:val="56"/>
        </w:rPr>
        <w:t>Imperative mood speaks to a command.</w:t>
      </w:r>
    </w:p>
    <w:p w14:paraId="67A0C383" w14:textId="1D79659D" w:rsidR="002E487D" w:rsidRDefault="002E487D">
      <w:pPr>
        <w:rPr>
          <w:sz w:val="56"/>
          <w:szCs w:val="56"/>
        </w:rPr>
      </w:pPr>
    </w:p>
    <w:p w14:paraId="553BF686" w14:textId="65CCF21B" w:rsidR="002E487D" w:rsidRDefault="002E487D">
      <w:pPr>
        <w:rPr>
          <w:sz w:val="56"/>
          <w:szCs w:val="56"/>
        </w:rPr>
      </w:pPr>
      <w:r>
        <w:rPr>
          <w:sz w:val="56"/>
          <w:szCs w:val="56"/>
        </w:rPr>
        <w:t xml:space="preserve">The Bel needs to grow in this manner with a focus on TLJC – you do not grow like this when your relationship to God and the Bible itself is limited to 45 minutes a week. </w:t>
      </w:r>
    </w:p>
    <w:p w14:paraId="45D91E34" w14:textId="356886AF" w:rsidR="002E487D" w:rsidRDefault="002E487D">
      <w:pPr>
        <w:rPr>
          <w:sz w:val="56"/>
          <w:szCs w:val="56"/>
        </w:rPr>
      </w:pPr>
    </w:p>
    <w:p w14:paraId="0603C098" w14:textId="0270EDEC" w:rsidR="002E487D" w:rsidRDefault="002E487D">
      <w:pPr>
        <w:rPr>
          <w:sz w:val="56"/>
          <w:szCs w:val="56"/>
        </w:rPr>
      </w:pPr>
      <w:r>
        <w:rPr>
          <w:sz w:val="56"/>
          <w:szCs w:val="56"/>
        </w:rPr>
        <w:t>/</w:t>
      </w:r>
      <w:proofErr w:type="spellStart"/>
      <w:r>
        <w:rPr>
          <w:sz w:val="56"/>
          <w:szCs w:val="56"/>
        </w:rPr>
        <w:t>Phl</w:t>
      </w:r>
      <w:proofErr w:type="spellEnd"/>
      <w:r>
        <w:rPr>
          <w:sz w:val="56"/>
          <w:szCs w:val="56"/>
        </w:rPr>
        <w:t xml:space="preserve"> 2:6 - </w:t>
      </w:r>
      <w:r w:rsidRPr="00E20006">
        <w:rPr>
          <w:b/>
          <w:bCs/>
          <w:i/>
          <w:iCs/>
          <w:sz w:val="56"/>
          <w:szCs w:val="56"/>
          <w:u w:val="single"/>
        </w:rPr>
        <w:t>although He existed</w:t>
      </w:r>
      <w:r w:rsidRPr="002E487D">
        <w:rPr>
          <w:i/>
          <w:iCs/>
          <w:sz w:val="56"/>
          <w:szCs w:val="56"/>
          <w:u w:val="single"/>
        </w:rPr>
        <w:t xml:space="preserve"> in the form of God</w:t>
      </w:r>
      <w:r>
        <w:rPr>
          <w:i/>
          <w:iCs/>
          <w:sz w:val="56"/>
          <w:szCs w:val="56"/>
          <w:u w:val="single"/>
        </w:rPr>
        <w:t>;</w:t>
      </w:r>
      <w:r>
        <w:rPr>
          <w:sz w:val="56"/>
          <w:szCs w:val="56"/>
        </w:rPr>
        <w:t xml:space="preserve"> </w:t>
      </w:r>
    </w:p>
    <w:p w14:paraId="416430BB" w14:textId="2D0B3B15" w:rsidR="002E487D" w:rsidRDefault="002E487D">
      <w:pPr>
        <w:rPr>
          <w:i/>
          <w:iCs/>
          <w:sz w:val="56"/>
          <w:szCs w:val="56"/>
        </w:rPr>
      </w:pPr>
      <w:proofErr w:type="spellStart"/>
      <w:r w:rsidRPr="002E487D">
        <w:rPr>
          <w:i/>
          <w:iCs/>
          <w:sz w:val="56"/>
          <w:szCs w:val="56"/>
        </w:rPr>
        <w:t>Hyparchō</w:t>
      </w:r>
      <w:proofErr w:type="spellEnd"/>
      <w:r w:rsidR="00E20006">
        <w:rPr>
          <w:i/>
          <w:iCs/>
          <w:sz w:val="56"/>
          <w:szCs w:val="56"/>
        </w:rPr>
        <w:t xml:space="preserve">- </w:t>
      </w:r>
      <w:r w:rsidR="00E20006">
        <w:rPr>
          <w:sz w:val="56"/>
          <w:szCs w:val="56"/>
        </w:rPr>
        <w:t xml:space="preserve">Existing or beginning to exist. </w:t>
      </w:r>
      <w:r w:rsidR="00E20006" w:rsidRPr="00E20006">
        <w:rPr>
          <w:sz w:val="56"/>
          <w:szCs w:val="56"/>
        </w:rPr>
        <w:t xml:space="preserve">this verb is taken from </w:t>
      </w:r>
      <w:r w:rsidR="003672F9">
        <w:rPr>
          <w:sz w:val="56"/>
          <w:szCs w:val="56"/>
        </w:rPr>
        <w:t>two</w:t>
      </w:r>
      <w:r w:rsidR="00E20006" w:rsidRPr="00E20006">
        <w:rPr>
          <w:sz w:val="56"/>
          <w:szCs w:val="56"/>
        </w:rPr>
        <w:t xml:space="preserve"> root </w:t>
      </w:r>
      <w:proofErr w:type="gramStart"/>
      <w:r w:rsidR="00E20006" w:rsidRPr="00E20006">
        <w:rPr>
          <w:sz w:val="56"/>
          <w:szCs w:val="56"/>
        </w:rPr>
        <w:t>words</w:t>
      </w:r>
      <w:r w:rsidR="00E20006">
        <w:rPr>
          <w:sz w:val="56"/>
          <w:szCs w:val="56"/>
        </w:rPr>
        <w:t>;</w:t>
      </w:r>
      <w:r w:rsidR="00E20006" w:rsidRPr="00E20006">
        <w:rPr>
          <w:sz w:val="56"/>
          <w:szCs w:val="56"/>
        </w:rPr>
        <w:t xml:space="preserve"> </w:t>
      </w:r>
      <w:r w:rsidR="00E20006">
        <w:rPr>
          <w:i/>
          <w:iCs/>
          <w:sz w:val="56"/>
          <w:szCs w:val="56"/>
        </w:rPr>
        <w:t xml:space="preserve"> </w:t>
      </w:r>
      <w:r w:rsidR="00E20006" w:rsidRPr="00E20006">
        <w:rPr>
          <w:i/>
          <w:iCs/>
          <w:sz w:val="56"/>
          <w:szCs w:val="56"/>
        </w:rPr>
        <w:lastRenderedPageBreak/>
        <w:t>hypo</w:t>
      </w:r>
      <w:proofErr w:type="gramEnd"/>
      <w:r w:rsidR="00E20006" w:rsidRPr="00E20006">
        <w:rPr>
          <w:i/>
          <w:iCs/>
          <w:sz w:val="56"/>
          <w:szCs w:val="56"/>
        </w:rPr>
        <w:t xml:space="preserve"> </w:t>
      </w:r>
      <w:proofErr w:type="spellStart"/>
      <w:r w:rsidR="00E20006" w:rsidRPr="00E20006">
        <w:rPr>
          <w:i/>
          <w:iCs/>
          <w:sz w:val="56"/>
          <w:szCs w:val="56"/>
        </w:rPr>
        <w:t>archomai</w:t>
      </w:r>
      <w:proofErr w:type="spellEnd"/>
      <w:r w:rsidR="00E20006" w:rsidRPr="00E20006">
        <w:rPr>
          <w:i/>
          <w:iCs/>
          <w:sz w:val="56"/>
          <w:szCs w:val="56"/>
        </w:rPr>
        <w:t> </w:t>
      </w:r>
      <w:r w:rsidR="00E20006">
        <w:rPr>
          <w:i/>
          <w:iCs/>
          <w:sz w:val="56"/>
          <w:szCs w:val="56"/>
        </w:rPr>
        <w:t xml:space="preserve">– </w:t>
      </w:r>
      <w:r w:rsidR="00E20006" w:rsidRPr="00E20006">
        <w:rPr>
          <w:sz w:val="56"/>
          <w:szCs w:val="56"/>
        </w:rPr>
        <w:t>under the authority</w:t>
      </w:r>
      <w:r w:rsidR="00E20006">
        <w:rPr>
          <w:sz w:val="56"/>
          <w:szCs w:val="56"/>
        </w:rPr>
        <w:t xml:space="preserve"> from the beginning.\</w:t>
      </w:r>
    </w:p>
    <w:p w14:paraId="49BB0787" w14:textId="3337CB43" w:rsidR="00E20006" w:rsidRDefault="002E487D">
      <w:pPr>
        <w:rPr>
          <w:sz w:val="56"/>
          <w:szCs w:val="56"/>
        </w:rPr>
      </w:pPr>
      <w:r w:rsidRPr="002E487D">
        <w:rPr>
          <w:sz w:val="56"/>
          <w:szCs w:val="56"/>
        </w:rPr>
        <w:t>HOOP-PAC-</w:t>
      </w:r>
      <w:proofErr w:type="gramStart"/>
      <w:r w:rsidRPr="002E487D">
        <w:rPr>
          <w:sz w:val="56"/>
          <w:szCs w:val="56"/>
        </w:rPr>
        <w:t>OH</w:t>
      </w:r>
      <w:r w:rsidR="00E20006">
        <w:rPr>
          <w:sz w:val="56"/>
          <w:szCs w:val="56"/>
        </w:rPr>
        <w:t xml:space="preserve">  </w:t>
      </w:r>
      <w:r w:rsidR="003672F9">
        <w:rPr>
          <w:sz w:val="56"/>
          <w:szCs w:val="56"/>
        </w:rPr>
        <w:t>-</w:t>
      </w:r>
      <w:proofErr w:type="gramEnd"/>
      <w:r w:rsidR="003672F9">
        <w:rPr>
          <w:sz w:val="56"/>
          <w:szCs w:val="56"/>
        </w:rPr>
        <w:t xml:space="preserve"> means to exist.</w:t>
      </w:r>
    </w:p>
    <w:p w14:paraId="1382FF15" w14:textId="22E670CB" w:rsidR="002E487D" w:rsidRDefault="00E20006">
      <w:pPr>
        <w:rPr>
          <w:sz w:val="56"/>
          <w:szCs w:val="56"/>
        </w:rPr>
      </w:pPr>
      <w:r>
        <w:rPr>
          <w:sz w:val="56"/>
          <w:szCs w:val="56"/>
        </w:rPr>
        <w:t xml:space="preserve">HOOP-OH  </w:t>
      </w:r>
      <w:r w:rsidR="003672F9">
        <w:rPr>
          <w:sz w:val="56"/>
          <w:szCs w:val="56"/>
        </w:rPr>
        <w:t xml:space="preserve"> </w:t>
      </w:r>
      <w:r>
        <w:rPr>
          <w:sz w:val="56"/>
          <w:szCs w:val="56"/>
        </w:rPr>
        <w:t>ACH-OH-MY</w:t>
      </w:r>
      <w:r w:rsidR="003672F9">
        <w:rPr>
          <w:sz w:val="56"/>
          <w:szCs w:val="56"/>
        </w:rPr>
        <w:t xml:space="preserve"> – points to a beginning underneath authority.</w:t>
      </w:r>
    </w:p>
    <w:p w14:paraId="58E63432" w14:textId="5387940B" w:rsidR="003672F9" w:rsidRDefault="003672F9">
      <w:pPr>
        <w:rPr>
          <w:sz w:val="56"/>
          <w:szCs w:val="56"/>
        </w:rPr>
      </w:pPr>
      <w:r>
        <w:rPr>
          <w:sz w:val="56"/>
          <w:szCs w:val="56"/>
        </w:rPr>
        <w:t>God has always existed but something new began at the point of the virgin birth.</w:t>
      </w:r>
    </w:p>
    <w:p w14:paraId="13473E4B" w14:textId="6DDC9EA9" w:rsidR="003672F9" w:rsidRDefault="003672F9">
      <w:pPr>
        <w:rPr>
          <w:sz w:val="56"/>
          <w:szCs w:val="56"/>
        </w:rPr>
      </w:pPr>
      <w:r>
        <w:rPr>
          <w:sz w:val="56"/>
          <w:szCs w:val="56"/>
        </w:rPr>
        <w:t>Then we see the English word we use today for Morph – MORPH-AY, in</w:t>
      </w:r>
      <w:r w:rsidR="00194893">
        <w:rPr>
          <w:sz w:val="56"/>
          <w:szCs w:val="56"/>
        </w:rPr>
        <w:t xml:space="preserve"> </w:t>
      </w:r>
      <w:proofErr w:type="gramStart"/>
      <w:r w:rsidR="00194893">
        <w:rPr>
          <w:sz w:val="56"/>
          <w:szCs w:val="56"/>
        </w:rPr>
        <w:t xml:space="preserve">- </w:t>
      </w:r>
      <w:r>
        <w:rPr>
          <w:sz w:val="56"/>
          <w:szCs w:val="56"/>
        </w:rPr>
        <w:t xml:space="preserve"> </w:t>
      </w:r>
      <w:r w:rsidRPr="00194893">
        <w:rPr>
          <w:i/>
          <w:iCs/>
          <w:sz w:val="56"/>
          <w:szCs w:val="56"/>
          <w:u w:val="single"/>
        </w:rPr>
        <w:t>the</w:t>
      </w:r>
      <w:proofErr w:type="gramEnd"/>
      <w:r w:rsidRPr="00194893">
        <w:rPr>
          <w:i/>
          <w:iCs/>
          <w:sz w:val="56"/>
          <w:szCs w:val="56"/>
          <w:u w:val="single"/>
        </w:rPr>
        <w:t xml:space="preserve"> form of God</w:t>
      </w:r>
      <w:r>
        <w:rPr>
          <w:sz w:val="56"/>
          <w:szCs w:val="56"/>
        </w:rPr>
        <w:t xml:space="preserve">. Means to adjust the parts or make a new appearance. </w:t>
      </w:r>
    </w:p>
    <w:p w14:paraId="75339516" w14:textId="5FA3C559" w:rsidR="003672F9" w:rsidRDefault="003672F9">
      <w:pPr>
        <w:rPr>
          <w:sz w:val="56"/>
          <w:szCs w:val="56"/>
        </w:rPr>
      </w:pPr>
      <w:r>
        <w:rPr>
          <w:sz w:val="56"/>
          <w:szCs w:val="56"/>
        </w:rPr>
        <w:t xml:space="preserve">                       REPEAT</w:t>
      </w:r>
    </w:p>
    <w:p w14:paraId="28D6D6D4" w14:textId="54FC4148" w:rsidR="003672F9" w:rsidRDefault="003672F9">
      <w:pPr>
        <w:rPr>
          <w:sz w:val="56"/>
          <w:szCs w:val="56"/>
        </w:rPr>
      </w:pPr>
    </w:p>
    <w:p w14:paraId="6C613ED2" w14:textId="29ADDD75" w:rsidR="003672F9" w:rsidRDefault="003672F9">
      <w:pPr>
        <w:rPr>
          <w:sz w:val="56"/>
          <w:szCs w:val="56"/>
        </w:rPr>
      </w:pPr>
      <w:r>
        <w:rPr>
          <w:sz w:val="56"/>
          <w:szCs w:val="56"/>
        </w:rPr>
        <w:t xml:space="preserve">Look how the Amplified </w:t>
      </w:r>
      <w:r w:rsidR="00194893">
        <w:rPr>
          <w:sz w:val="56"/>
          <w:szCs w:val="56"/>
        </w:rPr>
        <w:t>B</w:t>
      </w:r>
      <w:r>
        <w:rPr>
          <w:sz w:val="56"/>
          <w:szCs w:val="56"/>
        </w:rPr>
        <w:t>ible has it written.</w:t>
      </w:r>
    </w:p>
    <w:p w14:paraId="05D35372" w14:textId="0E1591A5" w:rsidR="003672F9" w:rsidRDefault="003672F9">
      <w:pPr>
        <w:rPr>
          <w:sz w:val="56"/>
          <w:szCs w:val="56"/>
        </w:rPr>
      </w:pPr>
      <w:r>
        <w:rPr>
          <w:sz w:val="56"/>
          <w:szCs w:val="56"/>
        </w:rPr>
        <w:lastRenderedPageBreak/>
        <w:t>/</w:t>
      </w:r>
      <w:proofErr w:type="spellStart"/>
      <w:r>
        <w:rPr>
          <w:sz w:val="56"/>
          <w:szCs w:val="56"/>
        </w:rPr>
        <w:t>Phl</w:t>
      </w:r>
      <w:proofErr w:type="spellEnd"/>
      <w:r>
        <w:rPr>
          <w:sz w:val="56"/>
          <w:szCs w:val="56"/>
        </w:rPr>
        <w:t xml:space="preserve"> 2:6 </w:t>
      </w:r>
      <w:r w:rsidR="00194893">
        <w:rPr>
          <w:sz w:val="56"/>
          <w:szCs w:val="56"/>
        </w:rPr>
        <w:t>Who, although being essentially one with God and in the form of God (possessing the fullness of attributes which make God, God), did not think this equality with God was a thing to be eagerly grasped or retained.\</w:t>
      </w:r>
    </w:p>
    <w:p w14:paraId="6C812CFF" w14:textId="56ABA71F" w:rsidR="00194893" w:rsidRDefault="00194893">
      <w:pPr>
        <w:rPr>
          <w:sz w:val="56"/>
          <w:szCs w:val="56"/>
        </w:rPr>
      </w:pPr>
      <w:r>
        <w:rPr>
          <w:sz w:val="56"/>
          <w:szCs w:val="56"/>
        </w:rPr>
        <w:t>The inner being of Jesus Christ was always God – it was this outward form of a human body that was something new.</w:t>
      </w:r>
    </w:p>
    <w:p w14:paraId="12372589" w14:textId="68A7B802" w:rsidR="00194893" w:rsidRDefault="00194893">
      <w:pPr>
        <w:rPr>
          <w:sz w:val="56"/>
          <w:szCs w:val="56"/>
        </w:rPr>
      </w:pPr>
    </w:p>
    <w:p w14:paraId="054B0A42" w14:textId="25B4BDBF" w:rsidR="00194893" w:rsidRDefault="00194893">
      <w:pPr>
        <w:rPr>
          <w:sz w:val="56"/>
          <w:szCs w:val="56"/>
        </w:rPr>
      </w:pPr>
      <w:r>
        <w:rPr>
          <w:sz w:val="56"/>
          <w:szCs w:val="56"/>
        </w:rPr>
        <w:t xml:space="preserve">Jesus Christ has always been God but something new is now here speaking to the doctrine of the Hypostatic Union. </w:t>
      </w:r>
    </w:p>
    <w:p w14:paraId="21E01FFB" w14:textId="499F300D" w:rsidR="00194893" w:rsidRDefault="00194893">
      <w:pPr>
        <w:rPr>
          <w:sz w:val="56"/>
          <w:szCs w:val="56"/>
        </w:rPr>
      </w:pPr>
      <w:r>
        <w:rPr>
          <w:sz w:val="56"/>
          <w:szCs w:val="56"/>
        </w:rPr>
        <w:t>Jesus Christ after the virgin birth could have been killed just like you &amp; I.</w:t>
      </w:r>
    </w:p>
    <w:p w14:paraId="7B03312B" w14:textId="448245A4" w:rsidR="00194893" w:rsidRDefault="00194893">
      <w:pPr>
        <w:rPr>
          <w:sz w:val="56"/>
          <w:szCs w:val="56"/>
        </w:rPr>
      </w:pPr>
    </w:p>
    <w:p w14:paraId="54B68AB4" w14:textId="779EAAC0" w:rsidR="00194893" w:rsidRDefault="00194893">
      <w:pPr>
        <w:rPr>
          <w:sz w:val="56"/>
          <w:szCs w:val="56"/>
        </w:rPr>
      </w:pPr>
      <w:r>
        <w:rPr>
          <w:sz w:val="56"/>
          <w:szCs w:val="56"/>
        </w:rPr>
        <w:lastRenderedPageBreak/>
        <w:t xml:space="preserve">He was vulnerable to hunger and pain just like you &amp; I…this is why during HIS walk on earth, He ducked out of violent situations a handful of times because HE needed to complete the mission – get to the CROSS in one piece! </w:t>
      </w:r>
    </w:p>
    <w:p w14:paraId="1D0971B3" w14:textId="3D1CB34D" w:rsidR="00194893" w:rsidRDefault="00194893">
      <w:pPr>
        <w:rPr>
          <w:sz w:val="56"/>
          <w:szCs w:val="56"/>
        </w:rPr>
      </w:pPr>
      <w:r>
        <w:rPr>
          <w:sz w:val="56"/>
          <w:szCs w:val="56"/>
        </w:rPr>
        <w:t>/</w:t>
      </w:r>
      <w:proofErr w:type="spellStart"/>
      <w:r>
        <w:rPr>
          <w:sz w:val="56"/>
          <w:szCs w:val="56"/>
        </w:rPr>
        <w:t>Phl</w:t>
      </w:r>
      <w:proofErr w:type="spellEnd"/>
      <w:r>
        <w:rPr>
          <w:sz w:val="56"/>
          <w:szCs w:val="56"/>
        </w:rPr>
        <w:t xml:space="preserve"> 2:6 </w:t>
      </w:r>
      <w:r w:rsidR="0064008A">
        <w:rPr>
          <w:sz w:val="56"/>
          <w:szCs w:val="56"/>
        </w:rPr>
        <w:t xml:space="preserve">- </w:t>
      </w:r>
      <w:r w:rsidR="0064008A" w:rsidRPr="0064008A">
        <w:rPr>
          <w:i/>
          <w:iCs/>
          <w:sz w:val="56"/>
          <w:szCs w:val="56"/>
          <w:u w:val="single"/>
        </w:rPr>
        <w:t>did not regard equality with God a thing to be grasped</w:t>
      </w:r>
      <w:r w:rsidR="0064008A" w:rsidRPr="0064008A">
        <w:rPr>
          <w:sz w:val="56"/>
          <w:szCs w:val="56"/>
        </w:rPr>
        <w:t>,</w:t>
      </w:r>
    </w:p>
    <w:p w14:paraId="6D19FEF9" w14:textId="75BD5E36" w:rsidR="00194893" w:rsidRDefault="0064008A">
      <w:pPr>
        <w:rPr>
          <w:sz w:val="56"/>
          <w:szCs w:val="56"/>
        </w:rPr>
      </w:pPr>
      <w:r w:rsidRPr="0064008A">
        <w:rPr>
          <w:i/>
          <w:iCs/>
          <w:sz w:val="56"/>
          <w:szCs w:val="56"/>
          <w:u w:val="single"/>
        </w:rPr>
        <w:t>Equality</w:t>
      </w:r>
      <w:r>
        <w:rPr>
          <w:sz w:val="56"/>
          <w:szCs w:val="56"/>
        </w:rPr>
        <w:t xml:space="preserve"> - is written in a plural sense of the word – meaning more than one (Trinity) and Jesus Christ did not need to concern Himself with equality </w:t>
      </w:r>
      <w:r w:rsidR="00185977">
        <w:rPr>
          <w:sz w:val="56"/>
          <w:szCs w:val="56"/>
        </w:rPr>
        <w:t xml:space="preserve">or holding onto deity </w:t>
      </w:r>
      <w:r>
        <w:rPr>
          <w:sz w:val="56"/>
          <w:szCs w:val="56"/>
        </w:rPr>
        <w:t xml:space="preserve">because HE IS </w:t>
      </w:r>
      <w:proofErr w:type="gramStart"/>
      <w:r>
        <w:rPr>
          <w:sz w:val="56"/>
          <w:szCs w:val="56"/>
        </w:rPr>
        <w:t>GOD!\</w:t>
      </w:r>
      <w:proofErr w:type="gramEnd"/>
    </w:p>
    <w:p w14:paraId="7CD42DB5" w14:textId="72EA6EC3" w:rsidR="00185977" w:rsidRDefault="00185977">
      <w:pPr>
        <w:rPr>
          <w:sz w:val="56"/>
          <w:szCs w:val="56"/>
        </w:rPr>
      </w:pPr>
    </w:p>
    <w:p w14:paraId="26A83257" w14:textId="29CA9A1B" w:rsidR="00185977" w:rsidRDefault="00185977">
      <w:pPr>
        <w:rPr>
          <w:sz w:val="56"/>
          <w:szCs w:val="56"/>
        </w:rPr>
      </w:pPr>
      <w:r>
        <w:rPr>
          <w:sz w:val="56"/>
          <w:szCs w:val="56"/>
        </w:rPr>
        <w:t>This was of no concern because HE was and always will be God.</w:t>
      </w:r>
    </w:p>
    <w:p w14:paraId="521D3438" w14:textId="2E098E7C" w:rsidR="0064008A" w:rsidRDefault="0064008A">
      <w:pPr>
        <w:rPr>
          <w:sz w:val="56"/>
          <w:szCs w:val="56"/>
        </w:rPr>
      </w:pPr>
      <w:r>
        <w:rPr>
          <w:sz w:val="56"/>
          <w:szCs w:val="56"/>
        </w:rPr>
        <w:lastRenderedPageBreak/>
        <w:t xml:space="preserve">This is often misinterpreted because some translations like the King James have a version that says – </w:t>
      </w:r>
      <w:r w:rsidRPr="0064008A">
        <w:rPr>
          <w:i/>
          <w:iCs/>
          <w:sz w:val="56"/>
          <w:szCs w:val="56"/>
          <w:u w:val="single"/>
        </w:rPr>
        <w:t>thought it not to be robbery to be like God</w:t>
      </w:r>
      <w:r>
        <w:rPr>
          <w:sz w:val="56"/>
          <w:szCs w:val="56"/>
        </w:rPr>
        <w:t>.</w:t>
      </w:r>
    </w:p>
    <w:p w14:paraId="37BEDE82" w14:textId="77777777" w:rsidR="00185977" w:rsidRDefault="0064008A">
      <w:pPr>
        <w:rPr>
          <w:sz w:val="56"/>
          <w:szCs w:val="56"/>
        </w:rPr>
      </w:pPr>
      <w:r>
        <w:rPr>
          <w:sz w:val="56"/>
          <w:szCs w:val="56"/>
        </w:rPr>
        <w:t>The New American Standard has it much closer which I tell people the NAS Bible is a good translation for the majority of the Bible.</w:t>
      </w:r>
    </w:p>
    <w:p w14:paraId="13EF2430" w14:textId="77777777" w:rsidR="00185977" w:rsidRDefault="00185977">
      <w:pPr>
        <w:rPr>
          <w:sz w:val="56"/>
          <w:szCs w:val="56"/>
        </w:rPr>
      </w:pPr>
    </w:p>
    <w:p w14:paraId="3FABEE55" w14:textId="584BF0E5" w:rsidR="0064008A" w:rsidRPr="002E487D" w:rsidRDefault="00185977">
      <w:pPr>
        <w:rPr>
          <w:sz w:val="56"/>
          <w:szCs w:val="56"/>
        </w:rPr>
      </w:pPr>
      <w:r>
        <w:rPr>
          <w:sz w:val="56"/>
          <w:szCs w:val="56"/>
        </w:rPr>
        <w:t xml:space="preserve">You still have a need for deeper studies or a good pastor-teacher but the NAS Bible is a solid reference. </w:t>
      </w:r>
      <w:r w:rsidR="0064008A">
        <w:rPr>
          <w:sz w:val="56"/>
          <w:szCs w:val="56"/>
        </w:rPr>
        <w:t xml:space="preserve"> </w:t>
      </w:r>
    </w:p>
    <w:p w14:paraId="69BBA512" w14:textId="7C773C04" w:rsidR="003E2B84" w:rsidRDefault="00185977">
      <w:pPr>
        <w:rPr>
          <w:sz w:val="56"/>
          <w:szCs w:val="56"/>
        </w:rPr>
      </w:pPr>
      <w:r>
        <w:rPr>
          <w:sz w:val="56"/>
          <w:szCs w:val="56"/>
        </w:rPr>
        <w:t>/</w:t>
      </w:r>
      <w:proofErr w:type="spellStart"/>
      <w:r w:rsidR="001E3E90">
        <w:rPr>
          <w:sz w:val="56"/>
          <w:szCs w:val="56"/>
        </w:rPr>
        <w:t>Phl</w:t>
      </w:r>
      <w:proofErr w:type="spellEnd"/>
      <w:r w:rsidR="001E3E90">
        <w:rPr>
          <w:sz w:val="56"/>
          <w:szCs w:val="56"/>
        </w:rPr>
        <w:t xml:space="preserve"> 2:7 </w:t>
      </w:r>
      <w:r w:rsidR="001E3E90" w:rsidRPr="00185977">
        <w:rPr>
          <w:b/>
          <w:bCs/>
          <w:sz w:val="56"/>
          <w:szCs w:val="56"/>
          <w:u w:val="single"/>
        </w:rPr>
        <w:t>but emptied</w:t>
      </w:r>
      <w:r>
        <w:rPr>
          <w:b/>
          <w:bCs/>
          <w:sz w:val="56"/>
          <w:szCs w:val="56"/>
          <w:u w:val="single"/>
        </w:rPr>
        <w:t xml:space="preserve"> </w:t>
      </w:r>
      <w:r w:rsidRPr="00185977">
        <w:rPr>
          <w:sz w:val="56"/>
          <w:szCs w:val="56"/>
          <w:u w:val="single"/>
        </w:rPr>
        <w:t>(</w:t>
      </w:r>
      <w:proofErr w:type="spellStart"/>
      <w:r w:rsidRPr="00185977">
        <w:rPr>
          <w:i/>
          <w:iCs/>
          <w:sz w:val="56"/>
          <w:szCs w:val="56"/>
          <w:u w:val="single"/>
        </w:rPr>
        <w:t>kenoō</w:t>
      </w:r>
      <w:proofErr w:type="spellEnd"/>
      <w:r>
        <w:rPr>
          <w:sz w:val="56"/>
          <w:szCs w:val="56"/>
        </w:rPr>
        <w:t>)</w:t>
      </w:r>
      <w:r w:rsidR="001E3E90" w:rsidRPr="00185977">
        <w:rPr>
          <w:b/>
          <w:bCs/>
          <w:sz w:val="56"/>
          <w:szCs w:val="56"/>
          <w:u w:val="single"/>
        </w:rPr>
        <w:t xml:space="preserve"> Himself</w:t>
      </w:r>
      <w:r w:rsidR="001E3E90">
        <w:rPr>
          <w:sz w:val="56"/>
          <w:szCs w:val="56"/>
        </w:rPr>
        <w:t xml:space="preserve">, taking the form of a bond servant, and </w:t>
      </w:r>
      <w:r w:rsidR="001E3E90" w:rsidRPr="00185977">
        <w:rPr>
          <w:b/>
          <w:bCs/>
          <w:sz w:val="56"/>
          <w:szCs w:val="56"/>
          <w:u w:val="single"/>
        </w:rPr>
        <w:t>being made in the likeness of men</w:t>
      </w:r>
      <w:r w:rsidR="001E3E90">
        <w:rPr>
          <w:sz w:val="56"/>
          <w:szCs w:val="56"/>
        </w:rPr>
        <w:t xml:space="preserve">. 8 Being found in appearance as a man, He </w:t>
      </w:r>
      <w:r w:rsidR="001E3E90">
        <w:rPr>
          <w:sz w:val="56"/>
          <w:szCs w:val="56"/>
        </w:rPr>
        <w:lastRenderedPageBreak/>
        <w:t>humbled Himself by becoming obedient to the point of death, even death on a cross.</w:t>
      </w:r>
      <w:r>
        <w:rPr>
          <w:sz w:val="56"/>
          <w:szCs w:val="56"/>
        </w:rPr>
        <w:t>\</w:t>
      </w:r>
    </w:p>
    <w:p w14:paraId="05466031" w14:textId="50ABE3C1" w:rsidR="00185977" w:rsidRDefault="00185977">
      <w:pPr>
        <w:rPr>
          <w:sz w:val="56"/>
          <w:szCs w:val="56"/>
        </w:rPr>
      </w:pPr>
      <w:r>
        <w:rPr>
          <w:sz w:val="56"/>
          <w:szCs w:val="56"/>
        </w:rPr>
        <w:t xml:space="preserve">These sets of scriptures are the most powerful for understanding the doctrine of the Hypostatic Union. </w:t>
      </w:r>
    </w:p>
    <w:p w14:paraId="6D4D53F4" w14:textId="538DCC29" w:rsidR="00185977" w:rsidRDefault="00185977">
      <w:pPr>
        <w:rPr>
          <w:sz w:val="56"/>
          <w:szCs w:val="56"/>
        </w:rPr>
      </w:pPr>
      <w:r>
        <w:rPr>
          <w:sz w:val="56"/>
          <w:szCs w:val="56"/>
        </w:rPr>
        <w:t xml:space="preserve">We covered a few of these </w:t>
      </w:r>
      <w:r w:rsidR="00B0307B">
        <w:rPr>
          <w:sz w:val="56"/>
          <w:szCs w:val="56"/>
        </w:rPr>
        <w:t xml:space="preserve">in the </w:t>
      </w:r>
      <w:r>
        <w:rPr>
          <w:sz w:val="56"/>
          <w:szCs w:val="56"/>
        </w:rPr>
        <w:t xml:space="preserve">last lesson, and we will dive into a few others but Philippians chapter two is the source of the main definition. </w:t>
      </w:r>
    </w:p>
    <w:p w14:paraId="405A26BE" w14:textId="31BC9B5F" w:rsidR="00B0307B" w:rsidRDefault="00B0307B">
      <w:pPr>
        <w:rPr>
          <w:sz w:val="56"/>
          <w:szCs w:val="56"/>
        </w:rPr>
      </w:pPr>
      <w:r>
        <w:rPr>
          <w:sz w:val="56"/>
          <w:szCs w:val="56"/>
        </w:rPr>
        <w:t>To empty Himself is not the best definition but it points to HIS voluntary acceptance of HIS humanity – meaning to function as a human being HE needed to set aside HIS divine power.</w:t>
      </w:r>
    </w:p>
    <w:p w14:paraId="2BA14A61" w14:textId="525608FF" w:rsidR="00B0307B" w:rsidRDefault="00A93272">
      <w:pPr>
        <w:rPr>
          <w:sz w:val="56"/>
          <w:szCs w:val="56"/>
        </w:rPr>
      </w:pPr>
      <w:r>
        <w:rPr>
          <w:sz w:val="56"/>
          <w:szCs w:val="56"/>
        </w:rPr>
        <w:lastRenderedPageBreak/>
        <w:t>He never stopped being God or lost HIS power.</w:t>
      </w:r>
    </w:p>
    <w:p w14:paraId="6F03ECE1" w14:textId="31AAF242" w:rsidR="00B0307B" w:rsidRDefault="00B0307B" w:rsidP="00B0307B">
      <w:pPr>
        <w:rPr>
          <w:sz w:val="56"/>
          <w:szCs w:val="56"/>
        </w:rPr>
      </w:pPr>
      <w:r>
        <w:rPr>
          <w:sz w:val="56"/>
          <w:szCs w:val="56"/>
        </w:rPr>
        <w:t>/</w:t>
      </w:r>
      <w:r w:rsidRPr="00B0307B">
        <w:rPr>
          <w:rFonts w:ascii="Times New Roman" w:eastAsia="Times New Roman" w:hAnsi="Times New Roman" w:cs="Times New Roman"/>
          <w:color w:val="000000"/>
        </w:rPr>
        <w:t xml:space="preserve"> </w:t>
      </w:r>
      <w:r w:rsidRPr="00B0307B">
        <w:rPr>
          <w:sz w:val="56"/>
          <w:szCs w:val="56"/>
        </w:rPr>
        <w:t xml:space="preserve">The concept </w:t>
      </w:r>
      <w:r>
        <w:rPr>
          <w:sz w:val="56"/>
          <w:szCs w:val="56"/>
        </w:rPr>
        <w:t xml:space="preserve">of the Hypostatic Union </w:t>
      </w:r>
      <w:r w:rsidRPr="00B0307B">
        <w:rPr>
          <w:sz w:val="56"/>
          <w:szCs w:val="56"/>
        </w:rPr>
        <w:t>refers to the emergence of a unique person. As God Jesus Christ is coequal with the Father and with the Holy Spirit but He is different from them because He is true humanity. As true humanity Jesus Christ is superior to all members of the human race but He is different from the human race in that He is God.</w:t>
      </w:r>
      <w:r>
        <w:rPr>
          <w:sz w:val="56"/>
          <w:szCs w:val="56"/>
        </w:rPr>
        <w:t>\</w:t>
      </w:r>
    </w:p>
    <w:p w14:paraId="061CA007" w14:textId="1333DC0D" w:rsidR="00B0307B" w:rsidRDefault="00B0307B" w:rsidP="00B0307B">
      <w:pPr>
        <w:rPr>
          <w:sz w:val="56"/>
          <w:szCs w:val="56"/>
        </w:rPr>
      </w:pPr>
    </w:p>
    <w:p w14:paraId="478D9858" w14:textId="56520761" w:rsidR="00B0307B" w:rsidRDefault="00B0307B" w:rsidP="00B0307B">
      <w:pPr>
        <w:rPr>
          <w:sz w:val="56"/>
          <w:szCs w:val="56"/>
        </w:rPr>
      </w:pPr>
      <w:r>
        <w:rPr>
          <w:sz w:val="56"/>
          <w:szCs w:val="56"/>
        </w:rPr>
        <w:t>There are false concepts about this doctrine that TLJC is more one than the other and that is inaccurate and it changes who TLJC really is.</w:t>
      </w:r>
    </w:p>
    <w:p w14:paraId="117D2EA6" w14:textId="0534929A" w:rsidR="00B0307B" w:rsidRPr="00B0307B" w:rsidRDefault="00B0307B" w:rsidP="00B0307B">
      <w:pPr>
        <w:rPr>
          <w:sz w:val="56"/>
          <w:szCs w:val="56"/>
        </w:rPr>
      </w:pPr>
      <w:r>
        <w:rPr>
          <w:sz w:val="56"/>
          <w:szCs w:val="56"/>
        </w:rPr>
        <w:lastRenderedPageBreak/>
        <w:t>It is not a harmony that one takes over the other and one disappears and reappears later on.</w:t>
      </w:r>
    </w:p>
    <w:p w14:paraId="04A377FE" w14:textId="4CE8C55B" w:rsidR="00B0307B" w:rsidRDefault="00B0307B" w:rsidP="00B0307B">
      <w:pPr>
        <w:rPr>
          <w:sz w:val="56"/>
          <w:szCs w:val="56"/>
        </w:rPr>
      </w:pPr>
      <w:r w:rsidRPr="00B0307B">
        <w:rPr>
          <w:sz w:val="56"/>
          <w:szCs w:val="56"/>
        </w:rPr>
        <w:t>The true fact: It is personal</w:t>
      </w:r>
      <w:r>
        <w:rPr>
          <w:sz w:val="56"/>
          <w:szCs w:val="56"/>
        </w:rPr>
        <w:t>,</w:t>
      </w:r>
      <w:r w:rsidRPr="00B0307B">
        <w:rPr>
          <w:sz w:val="56"/>
          <w:szCs w:val="56"/>
        </w:rPr>
        <w:t xml:space="preserve"> </w:t>
      </w:r>
      <w:r>
        <w:rPr>
          <w:sz w:val="56"/>
          <w:szCs w:val="56"/>
        </w:rPr>
        <w:t>d</w:t>
      </w:r>
      <w:r w:rsidRPr="00B0307B">
        <w:rPr>
          <w:sz w:val="56"/>
          <w:szCs w:val="56"/>
        </w:rPr>
        <w:t>ivine and human natures have been combined in one hypostatic union forever.</w:t>
      </w:r>
    </w:p>
    <w:p w14:paraId="18E822BB" w14:textId="71F298F6" w:rsidR="00B0307B" w:rsidRDefault="00B0307B" w:rsidP="00B0307B">
      <w:pPr>
        <w:rPr>
          <w:sz w:val="56"/>
          <w:szCs w:val="56"/>
        </w:rPr>
      </w:pPr>
      <w:r>
        <w:rPr>
          <w:sz w:val="56"/>
          <w:szCs w:val="56"/>
        </w:rPr>
        <w:t xml:space="preserve">TLJC was God at the virgin birth and remained God always from eternity past into the eternal state - HE never stopped being God or allowed HIS humanity to overthrow HIS deity or vice versa. </w:t>
      </w:r>
    </w:p>
    <w:p w14:paraId="02E31892" w14:textId="5F7CD4F6" w:rsidR="00B0307B" w:rsidRPr="00B0307B" w:rsidRDefault="00B0307B" w:rsidP="00B0307B">
      <w:pPr>
        <w:rPr>
          <w:sz w:val="56"/>
          <w:szCs w:val="56"/>
        </w:rPr>
      </w:pPr>
      <w:r>
        <w:rPr>
          <w:sz w:val="56"/>
          <w:szCs w:val="56"/>
        </w:rPr>
        <w:t xml:space="preserve">                   REPEAT</w:t>
      </w:r>
    </w:p>
    <w:p w14:paraId="15F2D3CE" w14:textId="3FE176F6" w:rsidR="001E3E90" w:rsidRDefault="001E3E90">
      <w:pPr>
        <w:rPr>
          <w:sz w:val="56"/>
          <w:szCs w:val="56"/>
        </w:rPr>
      </w:pPr>
      <w:proofErr w:type="spellStart"/>
      <w:r>
        <w:rPr>
          <w:sz w:val="56"/>
          <w:szCs w:val="56"/>
        </w:rPr>
        <w:t>Phl</w:t>
      </w:r>
      <w:proofErr w:type="spellEnd"/>
      <w:r>
        <w:rPr>
          <w:sz w:val="56"/>
          <w:szCs w:val="56"/>
        </w:rPr>
        <w:t xml:space="preserve"> 2:9 For this reason also, God highly exalted Him, and bestowed on Him the name which is above every name,</w:t>
      </w:r>
    </w:p>
    <w:p w14:paraId="479D8ACB" w14:textId="6A8F6AAE" w:rsidR="001E3E90" w:rsidRDefault="001E3E90">
      <w:pPr>
        <w:rPr>
          <w:sz w:val="56"/>
          <w:szCs w:val="56"/>
        </w:rPr>
      </w:pPr>
      <w:proofErr w:type="spellStart"/>
      <w:r>
        <w:rPr>
          <w:sz w:val="56"/>
          <w:szCs w:val="56"/>
        </w:rPr>
        <w:lastRenderedPageBreak/>
        <w:t>Phl</w:t>
      </w:r>
      <w:proofErr w:type="spellEnd"/>
      <w:r>
        <w:rPr>
          <w:sz w:val="56"/>
          <w:szCs w:val="56"/>
        </w:rPr>
        <w:t xml:space="preserve"> 2:10 so that at the name of Jesus EVERY KNEE WILL BOW, of those who are in heaven and on earth and under the earth, 11 and that every tongue will confess that Jesus Christ is Lord, to the glory of God the Father.</w:t>
      </w:r>
    </w:p>
    <w:p w14:paraId="5EE3498B" w14:textId="538EA8E8" w:rsidR="00626327" w:rsidRDefault="00626327">
      <w:pPr>
        <w:rPr>
          <w:sz w:val="56"/>
          <w:szCs w:val="56"/>
        </w:rPr>
      </w:pPr>
    </w:p>
    <w:p w14:paraId="22F2ADC4" w14:textId="64581E8D" w:rsidR="008D6450" w:rsidRDefault="008D6450">
      <w:pPr>
        <w:rPr>
          <w:sz w:val="56"/>
          <w:szCs w:val="56"/>
        </w:rPr>
      </w:pPr>
      <w:r>
        <w:rPr>
          <w:sz w:val="56"/>
          <w:szCs w:val="56"/>
        </w:rPr>
        <w:t>Go to Romans chapter one with me.</w:t>
      </w:r>
    </w:p>
    <w:p w14:paraId="3D8040F0" w14:textId="77777777" w:rsidR="008D6450" w:rsidRDefault="008D6450" w:rsidP="00626327">
      <w:pPr>
        <w:spacing w:line="256" w:lineRule="auto"/>
        <w:rPr>
          <w:rFonts w:ascii="Calibri" w:eastAsia="Calibri" w:hAnsi="Calibri" w:cs="Times New Roman"/>
          <w:sz w:val="56"/>
          <w:szCs w:val="56"/>
        </w:rPr>
      </w:pPr>
    </w:p>
    <w:p w14:paraId="329ADA16" w14:textId="4517696D" w:rsidR="00626327" w:rsidRPr="00626327"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t>Keep in mind- TLJC</w:t>
      </w:r>
      <w:r w:rsidR="00626327" w:rsidRPr="00626327">
        <w:rPr>
          <w:rFonts w:ascii="Calibri" w:eastAsia="Calibri" w:hAnsi="Calibri" w:cs="Times New Roman"/>
          <w:sz w:val="56"/>
          <w:szCs w:val="56"/>
        </w:rPr>
        <w:t xml:space="preserve"> incarnation does not diminish His deity and therefore He is undiminished deity even though He is in hypostatic union. There is no change in the deity of Christ.</w:t>
      </w:r>
      <w:r>
        <w:rPr>
          <w:rFonts w:ascii="Calibri" w:eastAsia="Calibri" w:hAnsi="Calibri" w:cs="Times New Roman"/>
          <w:sz w:val="56"/>
          <w:szCs w:val="56"/>
        </w:rPr>
        <w:t xml:space="preserve"> Never has HE not been God – always remember that! </w:t>
      </w:r>
    </w:p>
    <w:p w14:paraId="79AD49E4" w14:textId="1AFC9484" w:rsidR="00626327" w:rsidRDefault="00626327" w:rsidP="00626327">
      <w:pPr>
        <w:spacing w:line="256" w:lineRule="auto"/>
        <w:rPr>
          <w:rFonts w:ascii="Calibri" w:eastAsia="Calibri" w:hAnsi="Calibri" w:cs="Times New Roman"/>
          <w:sz w:val="56"/>
          <w:szCs w:val="56"/>
        </w:rPr>
      </w:pPr>
    </w:p>
    <w:p w14:paraId="66DA56BB" w14:textId="276A4BF1" w:rsidR="001E3E90"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r w:rsidR="001E3E90">
        <w:rPr>
          <w:rFonts w:ascii="Calibri" w:eastAsia="Calibri" w:hAnsi="Calibri" w:cs="Times New Roman"/>
          <w:sz w:val="56"/>
          <w:szCs w:val="56"/>
        </w:rPr>
        <w:t>1Tim 3:16 By common confession, great is the mystery of godliness</w:t>
      </w:r>
      <w:r w:rsidR="00F379FD">
        <w:rPr>
          <w:rFonts w:ascii="Calibri" w:eastAsia="Calibri" w:hAnsi="Calibri" w:cs="Times New Roman"/>
          <w:sz w:val="56"/>
          <w:szCs w:val="56"/>
        </w:rPr>
        <w:t xml:space="preserve">: </w:t>
      </w:r>
      <w:r w:rsidR="00F379FD" w:rsidRPr="008D6450">
        <w:rPr>
          <w:rFonts w:ascii="Calibri" w:eastAsia="Calibri" w:hAnsi="Calibri" w:cs="Times New Roman"/>
          <w:b/>
          <w:bCs/>
          <w:sz w:val="56"/>
          <w:szCs w:val="56"/>
          <w:u w:val="single"/>
        </w:rPr>
        <w:t>He was revealed in the flesh,</w:t>
      </w:r>
      <w:r w:rsidR="00F379FD">
        <w:rPr>
          <w:rFonts w:ascii="Calibri" w:eastAsia="Calibri" w:hAnsi="Calibri" w:cs="Times New Roman"/>
          <w:sz w:val="56"/>
          <w:szCs w:val="56"/>
        </w:rPr>
        <w:t xml:space="preserve"> was vindicated in the Spirit, seen by angels, proclaimed among nations, believed on in the world, taken up in glory.</w:t>
      </w:r>
      <w:r>
        <w:rPr>
          <w:rFonts w:ascii="Calibri" w:eastAsia="Calibri" w:hAnsi="Calibri" w:cs="Times New Roman"/>
          <w:sz w:val="56"/>
          <w:szCs w:val="56"/>
        </w:rPr>
        <w:t>\</w:t>
      </w:r>
    </w:p>
    <w:p w14:paraId="423FDF78" w14:textId="276CD6C9" w:rsidR="00296605" w:rsidRDefault="00296605" w:rsidP="00626327">
      <w:pPr>
        <w:spacing w:line="256" w:lineRule="auto"/>
        <w:rPr>
          <w:rFonts w:ascii="Calibri" w:eastAsia="Calibri" w:hAnsi="Calibri" w:cs="Times New Roman"/>
          <w:sz w:val="56"/>
          <w:szCs w:val="56"/>
        </w:rPr>
      </w:pPr>
    </w:p>
    <w:p w14:paraId="7478DE6F" w14:textId="33F01A4B" w:rsidR="00631089" w:rsidRDefault="00296605" w:rsidP="00626327">
      <w:pPr>
        <w:spacing w:line="256" w:lineRule="auto"/>
        <w:rPr>
          <w:rFonts w:ascii="Calibri" w:eastAsia="Calibri" w:hAnsi="Calibri" w:cs="Times New Roman"/>
          <w:sz w:val="56"/>
          <w:szCs w:val="56"/>
        </w:rPr>
      </w:pPr>
      <w:r>
        <w:rPr>
          <w:rFonts w:ascii="Calibri" w:eastAsia="Calibri" w:hAnsi="Calibri" w:cs="Times New Roman"/>
          <w:sz w:val="56"/>
          <w:szCs w:val="56"/>
        </w:rPr>
        <w:t>Paul tells Timothy this is the fact – this is the conclusion and consent of all Bels, by common confession, that mystery doctrine of the CA is the greatest teaching we can learn, it will lead us to the goal of true spirituality (godliness).</w:t>
      </w:r>
    </w:p>
    <w:p w14:paraId="1D2D7C80" w14:textId="77777777" w:rsidR="008D6450" w:rsidRDefault="008D6450" w:rsidP="00626327">
      <w:pPr>
        <w:spacing w:line="256" w:lineRule="auto"/>
        <w:rPr>
          <w:rFonts w:ascii="Calibri" w:eastAsia="Calibri" w:hAnsi="Calibri" w:cs="Times New Roman"/>
          <w:sz w:val="56"/>
          <w:szCs w:val="56"/>
        </w:rPr>
      </w:pPr>
    </w:p>
    <w:p w14:paraId="1578AED8" w14:textId="1692E9B2" w:rsidR="00296605" w:rsidRDefault="00631089" w:rsidP="00626327">
      <w:pPr>
        <w:spacing w:line="256" w:lineRule="auto"/>
        <w:rPr>
          <w:rFonts w:ascii="Calibri" w:eastAsia="Calibri" w:hAnsi="Calibri" w:cs="Times New Roman"/>
          <w:sz w:val="56"/>
          <w:szCs w:val="56"/>
        </w:rPr>
      </w:pPr>
      <w:r>
        <w:rPr>
          <w:rFonts w:ascii="Calibri" w:eastAsia="Calibri" w:hAnsi="Calibri" w:cs="Times New Roman"/>
          <w:sz w:val="56"/>
          <w:szCs w:val="56"/>
        </w:rPr>
        <w:t xml:space="preserve">HIS appearance in the flesh tells us the doctrine of the Hypostatic union was not </w:t>
      </w:r>
      <w:r>
        <w:rPr>
          <w:rFonts w:ascii="Calibri" w:eastAsia="Calibri" w:hAnsi="Calibri" w:cs="Times New Roman"/>
          <w:sz w:val="56"/>
          <w:szCs w:val="56"/>
        </w:rPr>
        <w:lastRenderedPageBreak/>
        <w:t>fully understood until the teaching of mystery doctrine of the CA.</w:t>
      </w:r>
      <w:r w:rsidR="00296605">
        <w:rPr>
          <w:rFonts w:ascii="Calibri" w:eastAsia="Calibri" w:hAnsi="Calibri" w:cs="Times New Roman"/>
          <w:sz w:val="56"/>
          <w:szCs w:val="56"/>
        </w:rPr>
        <w:t xml:space="preserve"> </w:t>
      </w:r>
    </w:p>
    <w:p w14:paraId="0AA2CF28" w14:textId="22F1F98A" w:rsidR="00F379FD" w:rsidRDefault="00F379FD" w:rsidP="00626327">
      <w:pPr>
        <w:spacing w:line="256" w:lineRule="auto"/>
        <w:rPr>
          <w:rFonts w:ascii="Calibri" w:eastAsia="Calibri" w:hAnsi="Calibri" w:cs="Times New Roman"/>
          <w:sz w:val="56"/>
          <w:szCs w:val="56"/>
        </w:rPr>
      </w:pPr>
    </w:p>
    <w:p w14:paraId="37FEEBF7" w14:textId="5637770A" w:rsidR="00F379FD"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t>/</w:t>
      </w:r>
      <w:r w:rsidR="00F379FD">
        <w:rPr>
          <w:rFonts w:ascii="Calibri" w:eastAsia="Calibri" w:hAnsi="Calibri" w:cs="Times New Roman"/>
          <w:sz w:val="56"/>
          <w:szCs w:val="56"/>
        </w:rPr>
        <w:t xml:space="preserve">Heb 2:14 Therefore since the children share in </w:t>
      </w:r>
      <w:r w:rsidR="00F379FD" w:rsidRPr="008D6450">
        <w:rPr>
          <w:rFonts w:ascii="Calibri" w:eastAsia="Calibri" w:hAnsi="Calibri" w:cs="Times New Roman"/>
          <w:b/>
          <w:bCs/>
          <w:sz w:val="56"/>
          <w:szCs w:val="56"/>
          <w:u w:val="single"/>
        </w:rPr>
        <w:t>flesh and blood</w:t>
      </w:r>
      <w:r w:rsidR="00F379FD">
        <w:rPr>
          <w:rFonts w:ascii="Calibri" w:eastAsia="Calibri" w:hAnsi="Calibri" w:cs="Times New Roman"/>
          <w:sz w:val="56"/>
          <w:szCs w:val="56"/>
        </w:rPr>
        <w:t xml:space="preserve">, </w:t>
      </w:r>
      <w:r w:rsidR="00F379FD" w:rsidRPr="008D6450">
        <w:rPr>
          <w:rFonts w:ascii="Calibri" w:eastAsia="Calibri" w:hAnsi="Calibri" w:cs="Times New Roman"/>
          <w:b/>
          <w:bCs/>
          <w:sz w:val="56"/>
          <w:szCs w:val="56"/>
          <w:u w:val="single"/>
        </w:rPr>
        <w:t>He Himself likewise also partook of the same</w:t>
      </w:r>
      <w:r w:rsidR="00F379FD">
        <w:rPr>
          <w:rFonts w:ascii="Calibri" w:eastAsia="Calibri" w:hAnsi="Calibri" w:cs="Times New Roman"/>
          <w:sz w:val="56"/>
          <w:szCs w:val="56"/>
        </w:rPr>
        <w:t>, that through death He might render powerless him who had the power of death, that is, the devil, 15 and might free those who through fear of death were subject to slavery all their lives.</w:t>
      </w:r>
      <w:r>
        <w:rPr>
          <w:rFonts w:ascii="Calibri" w:eastAsia="Calibri" w:hAnsi="Calibri" w:cs="Times New Roman"/>
          <w:sz w:val="56"/>
          <w:szCs w:val="56"/>
        </w:rPr>
        <w:t>\</w:t>
      </w:r>
    </w:p>
    <w:p w14:paraId="28DE9D8A" w14:textId="2B2E0114" w:rsidR="008D6450"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t>God became flesh and dwelt among us.</w:t>
      </w:r>
    </w:p>
    <w:p w14:paraId="1EEC1B95" w14:textId="2800BE14" w:rsidR="008D6450"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t xml:space="preserve">He partook of our fragile human body which can be hurt, killed and has many flaws physically so HE could complete a mission that dealt with spiritual death </w:t>
      </w:r>
      <w:r>
        <w:rPr>
          <w:rFonts w:ascii="Calibri" w:eastAsia="Calibri" w:hAnsi="Calibri" w:cs="Times New Roman"/>
          <w:sz w:val="56"/>
          <w:szCs w:val="56"/>
        </w:rPr>
        <w:lastRenderedPageBreak/>
        <w:t xml:space="preserve">and the slavery of the OSN which we are all born into. </w:t>
      </w:r>
    </w:p>
    <w:p w14:paraId="74954119" w14:textId="1CEF5791" w:rsidR="00F379FD" w:rsidRDefault="00F379FD" w:rsidP="00626327">
      <w:pPr>
        <w:spacing w:line="256" w:lineRule="auto"/>
        <w:rPr>
          <w:rFonts w:ascii="Calibri" w:eastAsia="Calibri" w:hAnsi="Calibri" w:cs="Times New Roman"/>
          <w:sz w:val="56"/>
          <w:szCs w:val="56"/>
        </w:rPr>
      </w:pPr>
    </w:p>
    <w:p w14:paraId="24FF1657" w14:textId="2EA7484A" w:rsidR="00F379FD" w:rsidRDefault="00F379FD" w:rsidP="00626327">
      <w:pPr>
        <w:spacing w:line="256" w:lineRule="auto"/>
        <w:rPr>
          <w:rFonts w:ascii="Calibri" w:eastAsia="Calibri" w:hAnsi="Calibri" w:cs="Times New Roman"/>
          <w:sz w:val="56"/>
          <w:szCs w:val="56"/>
        </w:rPr>
      </w:pPr>
      <w:r>
        <w:rPr>
          <w:rFonts w:ascii="Calibri" w:eastAsia="Calibri" w:hAnsi="Calibri" w:cs="Times New Roman"/>
          <w:sz w:val="56"/>
          <w:szCs w:val="56"/>
        </w:rPr>
        <w:t>Rom 1:1 Paul, a bond-servant of Christ Jesus, called as an apostle, set apart for the gospel of God, 2 which He promised beforehand through His prophets in the holy scriptures,</w:t>
      </w:r>
    </w:p>
    <w:p w14:paraId="628CFFC5" w14:textId="4B0773B6" w:rsidR="00F379FD"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t>/</w:t>
      </w:r>
      <w:r w:rsidR="00F379FD">
        <w:rPr>
          <w:rFonts w:ascii="Calibri" w:eastAsia="Calibri" w:hAnsi="Calibri" w:cs="Times New Roman"/>
          <w:sz w:val="56"/>
          <w:szCs w:val="56"/>
        </w:rPr>
        <w:t xml:space="preserve">Rom 1:3 </w:t>
      </w:r>
      <w:r w:rsidR="00F379FD" w:rsidRPr="008D6450">
        <w:rPr>
          <w:rFonts w:ascii="Calibri" w:eastAsia="Calibri" w:hAnsi="Calibri" w:cs="Times New Roman"/>
          <w:b/>
          <w:bCs/>
          <w:sz w:val="56"/>
          <w:szCs w:val="56"/>
          <w:u w:val="single"/>
        </w:rPr>
        <w:t>concerning His Son, who was born of a descendent</w:t>
      </w:r>
      <w:r w:rsidR="001906B0" w:rsidRPr="008D6450">
        <w:rPr>
          <w:rFonts w:ascii="Calibri" w:eastAsia="Calibri" w:hAnsi="Calibri" w:cs="Times New Roman"/>
          <w:b/>
          <w:bCs/>
          <w:sz w:val="56"/>
          <w:szCs w:val="56"/>
          <w:u w:val="single"/>
        </w:rPr>
        <w:t xml:space="preserve"> of David according to the flesh,</w:t>
      </w:r>
      <w:r w:rsidR="001906B0">
        <w:rPr>
          <w:rFonts w:ascii="Calibri" w:eastAsia="Calibri" w:hAnsi="Calibri" w:cs="Times New Roman"/>
          <w:sz w:val="56"/>
          <w:szCs w:val="56"/>
        </w:rPr>
        <w:t xml:space="preserve"> 4 who was declared </w:t>
      </w:r>
      <w:r w:rsidR="001906B0" w:rsidRPr="008D6450">
        <w:rPr>
          <w:rFonts w:ascii="Calibri" w:eastAsia="Calibri" w:hAnsi="Calibri" w:cs="Times New Roman"/>
          <w:b/>
          <w:bCs/>
          <w:sz w:val="56"/>
          <w:szCs w:val="56"/>
          <w:u w:val="single"/>
        </w:rPr>
        <w:t xml:space="preserve">the Son of God </w:t>
      </w:r>
      <w:r w:rsidR="001906B0">
        <w:rPr>
          <w:rFonts w:ascii="Calibri" w:eastAsia="Calibri" w:hAnsi="Calibri" w:cs="Times New Roman"/>
          <w:sz w:val="56"/>
          <w:szCs w:val="56"/>
        </w:rPr>
        <w:t xml:space="preserve">with power by the resurrection from the dead, according to </w:t>
      </w:r>
      <w:r w:rsidR="001906B0" w:rsidRPr="008D6450">
        <w:rPr>
          <w:rFonts w:ascii="Calibri" w:eastAsia="Calibri" w:hAnsi="Calibri" w:cs="Times New Roman"/>
          <w:b/>
          <w:bCs/>
          <w:sz w:val="56"/>
          <w:szCs w:val="56"/>
          <w:u w:val="single"/>
        </w:rPr>
        <w:t>the Spirit</w:t>
      </w:r>
      <w:r w:rsidR="001906B0">
        <w:rPr>
          <w:rFonts w:ascii="Calibri" w:eastAsia="Calibri" w:hAnsi="Calibri" w:cs="Times New Roman"/>
          <w:sz w:val="56"/>
          <w:szCs w:val="56"/>
        </w:rPr>
        <w:t xml:space="preserve"> of holiness, </w:t>
      </w:r>
      <w:r w:rsidR="001906B0" w:rsidRPr="008D6450">
        <w:rPr>
          <w:rFonts w:ascii="Calibri" w:eastAsia="Calibri" w:hAnsi="Calibri" w:cs="Times New Roman"/>
          <w:b/>
          <w:bCs/>
          <w:sz w:val="56"/>
          <w:szCs w:val="56"/>
          <w:u w:val="single"/>
        </w:rPr>
        <w:t xml:space="preserve">Jesus Christ our </w:t>
      </w:r>
      <w:proofErr w:type="gramStart"/>
      <w:r w:rsidR="001906B0" w:rsidRPr="008D6450">
        <w:rPr>
          <w:rFonts w:ascii="Calibri" w:eastAsia="Calibri" w:hAnsi="Calibri" w:cs="Times New Roman"/>
          <w:b/>
          <w:bCs/>
          <w:sz w:val="56"/>
          <w:szCs w:val="56"/>
          <w:u w:val="single"/>
        </w:rPr>
        <w:t>Lord</w:t>
      </w:r>
      <w:r w:rsidR="001906B0">
        <w:rPr>
          <w:rFonts w:ascii="Calibri" w:eastAsia="Calibri" w:hAnsi="Calibri" w:cs="Times New Roman"/>
          <w:sz w:val="56"/>
          <w:szCs w:val="56"/>
        </w:rPr>
        <w:t>,</w:t>
      </w:r>
      <w:r>
        <w:rPr>
          <w:rFonts w:ascii="Calibri" w:eastAsia="Calibri" w:hAnsi="Calibri" w:cs="Times New Roman"/>
          <w:sz w:val="56"/>
          <w:szCs w:val="56"/>
        </w:rPr>
        <w:t>\</w:t>
      </w:r>
      <w:proofErr w:type="gramEnd"/>
    </w:p>
    <w:p w14:paraId="77EEFC16" w14:textId="6587479F" w:rsidR="008D6450" w:rsidRDefault="008D6450"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 doctrine of the Hypostatic union is pointed out here and the Trinity is highlighted in a very dramatic </w:t>
      </w:r>
      <w:r w:rsidR="004441A8">
        <w:rPr>
          <w:rFonts w:ascii="Calibri" w:eastAsia="Calibri" w:hAnsi="Calibri" w:cs="Times New Roman"/>
          <w:sz w:val="56"/>
          <w:szCs w:val="56"/>
        </w:rPr>
        <w:t>fashion in verse one into verse two</w:t>
      </w:r>
      <w:r>
        <w:rPr>
          <w:rFonts w:ascii="Calibri" w:eastAsia="Calibri" w:hAnsi="Calibri" w:cs="Times New Roman"/>
          <w:sz w:val="56"/>
          <w:szCs w:val="56"/>
        </w:rPr>
        <w:t>.</w:t>
      </w:r>
    </w:p>
    <w:p w14:paraId="11D37921" w14:textId="78DA9CB5" w:rsidR="004441A8" w:rsidRDefault="004441A8" w:rsidP="00626327">
      <w:pPr>
        <w:spacing w:line="256" w:lineRule="auto"/>
        <w:rPr>
          <w:rFonts w:ascii="Calibri" w:eastAsia="Calibri" w:hAnsi="Calibri" w:cs="Times New Roman"/>
          <w:sz w:val="56"/>
          <w:szCs w:val="56"/>
        </w:rPr>
      </w:pPr>
    </w:p>
    <w:p w14:paraId="75BAD505" w14:textId="54C02979" w:rsidR="004441A8" w:rsidRDefault="004441A8" w:rsidP="00626327">
      <w:pPr>
        <w:spacing w:line="256" w:lineRule="auto"/>
        <w:rPr>
          <w:rFonts w:ascii="Calibri" w:eastAsia="Calibri" w:hAnsi="Calibri" w:cs="Times New Roman"/>
          <w:sz w:val="56"/>
          <w:szCs w:val="56"/>
        </w:rPr>
      </w:pPr>
      <w:r>
        <w:rPr>
          <w:rFonts w:ascii="Calibri" w:eastAsia="Calibri" w:hAnsi="Calibri" w:cs="Times New Roman"/>
          <w:sz w:val="56"/>
          <w:szCs w:val="56"/>
        </w:rPr>
        <w:t>The plan of God the Father was implemented by God the Son and all done through the power of God the HS.</w:t>
      </w:r>
    </w:p>
    <w:p w14:paraId="6B03DD0C" w14:textId="4E6C232F" w:rsidR="004441A8" w:rsidRDefault="004441A8" w:rsidP="00626327">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Trinity is viewed as three separate and distinct beings yet are all one Triune God – with Jesus Christ being the only human being in the God-head. </w:t>
      </w:r>
    </w:p>
    <w:p w14:paraId="258EB385" w14:textId="6E89A8F1" w:rsidR="004441A8" w:rsidRDefault="004441A8" w:rsidP="00626327">
      <w:pPr>
        <w:spacing w:line="256" w:lineRule="auto"/>
        <w:rPr>
          <w:rFonts w:ascii="Calibri" w:eastAsia="Calibri" w:hAnsi="Calibri" w:cs="Times New Roman"/>
          <w:sz w:val="56"/>
          <w:szCs w:val="56"/>
        </w:rPr>
      </w:pPr>
    </w:p>
    <w:p w14:paraId="32230529" w14:textId="497A9FC7" w:rsidR="004441A8" w:rsidRDefault="004441A8" w:rsidP="00626327">
      <w:pPr>
        <w:spacing w:line="256" w:lineRule="auto"/>
        <w:rPr>
          <w:rFonts w:ascii="Calibri" w:eastAsia="Calibri" w:hAnsi="Calibri" w:cs="Times New Roman"/>
          <w:sz w:val="56"/>
          <w:szCs w:val="56"/>
        </w:rPr>
      </w:pPr>
      <w:r>
        <w:rPr>
          <w:rFonts w:ascii="Calibri" w:eastAsia="Calibri" w:hAnsi="Calibri" w:cs="Times New Roman"/>
          <w:sz w:val="56"/>
          <w:szCs w:val="56"/>
        </w:rPr>
        <w:t>And you will notice in verse 5 it is because the uniqueness of TLJC that mankind can reap the divine benefits.</w:t>
      </w:r>
    </w:p>
    <w:p w14:paraId="5C47CF6E" w14:textId="4546C38B" w:rsidR="001906B0" w:rsidRPr="00626327" w:rsidRDefault="001906B0"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Rom 1:5 through whom we have received grace and apostleship to bring about the obedience of faith among all the Gentiles for His name’s sake, </w:t>
      </w:r>
    </w:p>
    <w:p w14:paraId="07F8B01C" w14:textId="77777777" w:rsidR="00626327" w:rsidRPr="00626327" w:rsidRDefault="00626327" w:rsidP="00626327">
      <w:pPr>
        <w:spacing w:line="256" w:lineRule="auto"/>
        <w:rPr>
          <w:rFonts w:ascii="Calibri" w:eastAsia="Calibri" w:hAnsi="Calibri" w:cs="Times New Roman"/>
          <w:sz w:val="56"/>
          <w:szCs w:val="56"/>
        </w:rPr>
      </w:pPr>
    </w:p>
    <w:p w14:paraId="40A33946" w14:textId="2FAD5C47" w:rsidR="004441A8"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The necessity for the humanity of Christ</w:t>
      </w:r>
      <w:r w:rsidR="004441A8">
        <w:rPr>
          <w:rFonts w:ascii="Calibri" w:eastAsia="Calibri" w:hAnsi="Calibri" w:cs="Times New Roman"/>
          <w:sz w:val="56"/>
          <w:szCs w:val="56"/>
        </w:rPr>
        <w:t xml:space="preserve"> is imperative to the Angelic Conflict.</w:t>
      </w:r>
    </w:p>
    <w:p w14:paraId="6A88D472" w14:textId="7C9E5C0A" w:rsidR="00626327" w:rsidRPr="00626327"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There are four reasons why Christ had to become a member of the human race.</w:t>
      </w:r>
    </w:p>
    <w:p w14:paraId="74475EC7" w14:textId="77777777" w:rsidR="004441A8" w:rsidRDefault="004441A8" w:rsidP="00626327">
      <w:pPr>
        <w:spacing w:line="256" w:lineRule="auto"/>
        <w:rPr>
          <w:rFonts w:ascii="Calibri" w:eastAsia="Calibri" w:hAnsi="Calibri" w:cs="Times New Roman"/>
          <w:sz w:val="56"/>
          <w:szCs w:val="56"/>
        </w:rPr>
      </w:pPr>
    </w:p>
    <w:p w14:paraId="606FA94C" w14:textId="707C1800" w:rsidR="004441A8" w:rsidRDefault="004441A8" w:rsidP="00626327">
      <w:pPr>
        <w:spacing w:line="256" w:lineRule="auto"/>
        <w:rPr>
          <w:rFonts w:ascii="Calibri" w:eastAsia="Calibri" w:hAnsi="Calibri" w:cs="Times New Roman"/>
          <w:sz w:val="56"/>
          <w:szCs w:val="56"/>
        </w:rPr>
      </w:pPr>
      <w:r>
        <w:rPr>
          <w:rFonts w:ascii="Calibri" w:eastAsia="Calibri" w:hAnsi="Calibri" w:cs="Times New Roman"/>
          <w:sz w:val="56"/>
          <w:szCs w:val="56"/>
        </w:rPr>
        <w:t>/</w:t>
      </w:r>
      <w:r w:rsidR="00626327" w:rsidRPr="00626327">
        <w:rPr>
          <w:rFonts w:ascii="Calibri" w:eastAsia="Calibri" w:hAnsi="Calibri" w:cs="Times New Roman"/>
          <w:sz w:val="56"/>
          <w:szCs w:val="56"/>
        </w:rPr>
        <w:t>The first reason is because as God he can’t save us</w:t>
      </w:r>
      <w:r>
        <w:rPr>
          <w:rFonts w:ascii="Calibri" w:eastAsia="Calibri" w:hAnsi="Calibri" w:cs="Times New Roman"/>
          <w:sz w:val="56"/>
          <w:szCs w:val="56"/>
        </w:rPr>
        <w:t>, the divine justice protocol is for death (spiritual), meaning sin separates us from God</w:t>
      </w:r>
      <w:r w:rsidR="00626327" w:rsidRPr="00626327">
        <w:rPr>
          <w:rFonts w:ascii="Calibri" w:eastAsia="Calibri" w:hAnsi="Calibri" w:cs="Times New Roman"/>
          <w:sz w:val="56"/>
          <w:szCs w:val="56"/>
        </w:rPr>
        <w:t>.</w:t>
      </w:r>
      <w:r>
        <w:rPr>
          <w:rFonts w:ascii="Calibri" w:eastAsia="Calibri" w:hAnsi="Calibri" w:cs="Times New Roman"/>
          <w:sz w:val="56"/>
          <w:szCs w:val="56"/>
        </w:rPr>
        <w:t xml:space="preserve"> </w:t>
      </w:r>
      <w:r w:rsidR="00626327" w:rsidRPr="00626327">
        <w:rPr>
          <w:rFonts w:ascii="Calibri" w:eastAsia="Calibri" w:hAnsi="Calibri" w:cs="Times New Roman"/>
          <w:sz w:val="56"/>
          <w:szCs w:val="56"/>
        </w:rPr>
        <w:t>It takes humanity to execute the plan.</w:t>
      </w:r>
      <w:r>
        <w:rPr>
          <w:rFonts w:ascii="Calibri" w:eastAsia="Calibri" w:hAnsi="Calibri" w:cs="Times New Roman"/>
          <w:sz w:val="56"/>
          <w:szCs w:val="56"/>
        </w:rPr>
        <w:t xml:space="preserve"> The humanity of Christ suffered</w:t>
      </w:r>
      <w:r w:rsidR="00D0759F">
        <w:rPr>
          <w:rFonts w:ascii="Calibri" w:eastAsia="Calibri" w:hAnsi="Calibri" w:cs="Times New Roman"/>
          <w:sz w:val="56"/>
          <w:szCs w:val="56"/>
        </w:rPr>
        <w:t xml:space="preserve"> &amp; died</w:t>
      </w:r>
      <w:r>
        <w:rPr>
          <w:rFonts w:ascii="Calibri" w:eastAsia="Calibri" w:hAnsi="Calibri" w:cs="Times New Roman"/>
          <w:sz w:val="56"/>
          <w:szCs w:val="56"/>
        </w:rPr>
        <w:t xml:space="preserve"> for all </w:t>
      </w:r>
      <w:r>
        <w:rPr>
          <w:rFonts w:ascii="Calibri" w:eastAsia="Calibri" w:hAnsi="Calibri" w:cs="Times New Roman"/>
          <w:sz w:val="56"/>
          <w:szCs w:val="56"/>
        </w:rPr>
        <w:lastRenderedPageBreak/>
        <w:t>of mankind</w:t>
      </w:r>
      <w:r w:rsidR="00D0759F">
        <w:rPr>
          <w:rFonts w:ascii="Calibri" w:eastAsia="Calibri" w:hAnsi="Calibri" w:cs="Times New Roman"/>
          <w:sz w:val="56"/>
          <w:szCs w:val="56"/>
        </w:rPr>
        <w:t>, yet HE never stopped being deity even on the cross.\</w:t>
      </w:r>
    </w:p>
    <w:p w14:paraId="4BE65661" w14:textId="77777777" w:rsidR="004441A8" w:rsidRDefault="004441A8" w:rsidP="00626327">
      <w:pPr>
        <w:spacing w:line="256" w:lineRule="auto"/>
        <w:rPr>
          <w:rFonts w:ascii="Calibri" w:eastAsia="Calibri" w:hAnsi="Calibri" w:cs="Times New Roman"/>
          <w:sz w:val="56"/>
          <w:szCs w:val="56"/>
        </w:rPr>
      </w:pPr>
    </w:p>
    <w:p w14:paraId="1E4B150C" w14:textId="51A40F21" w:rsidR="00626327"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Every characteristic of deity is immutable and unchangea</w:t>
      </w:r>
      <w:r w:rsidR="00D0759F">
        <w:rPr>
          <w:rFonts w:ascii="Calibri" w:eastAsia="Calibri" w:hAnsi="Calibri" w:cs="Times New Roman"/>
          <w:sz w:val="56"/>
          <w:szCs w:val="56"/>
        </w:rPr>
        <w:t>ble. On that Cross at Calvary HIS deity</w:t>
      </w:r>
      <w:r w:rsidRPr="00626327">
        <w:rPr>
          <w:rFonts w:ascii="Calibri" w:eastAsia="Calibri" w:hAnsi="Calibri" w:cs="Times New Roman"/>
          <w:sz w:val="56"/>
          <w:szCs w:val="56"/>
        </w:rPr>
        <w:t xml:space="preserve"> remained in the hypost</w:t>
      </w:r>
      <w:r w:rsidR="00D0759F">
        <w:rPr>
          <w:rFonts w:ascii="Calibri" w:eastAsia="Calibri" w:hAnsi="Calibri" w:cs="Times New Roman"/>
          <w:sz w:val="56"/>
          <w:szCs w:val="56"/>
        </w:rPr>
        <w:t xml:space="preserve">atic union </w:t>
      </w:r>
      <w:r w:rsidRPr="00626327">
        <w:rPr>
          <w:rFonts w:ascii="Calibri" w:eastAsia="Calibri" w:hAnsi="Calibri" w:cs="Times New Roman"/>
          <w:sz w:val="56"/>
          <w:szCs w:val="56"/>
        </w:rPr>
        <w:t xml:space="preserve">without </w:t>
      </w:r>
      <w:r w:rsidR="00D0759F">
        <w:rPr>
          <w:rFonts w:ascii="Calibri" w:eastAsia="Calibri" w:hAnsi="Calibri" w:cs="Times New Roman"/>
          <w:sz w:val="56"/>
          <w:szCs w:val="56"/>
        </w:rPr>
        <w:t xml:space="preserve">a </w:t>
      </w:r>
      <w:r w:rsidRPr="00626327">
        <w:rPr>
          <w:rFonts w:ascii="Calibri" w:eastAsia="Calibri" w:hAnsi="Calibri" w:cs="Times New Roman"/>
          <w:sz w:val="56"/>
          <w:szCs w:val="56"/>
        </w:rPr>
        <w:t xml:space="preserve">change. </w:t>
      </w:r>
    </w:p>
    <w:p w14:paraId="0C68CC4D" w14:textId="77777777" w:rsidR="00D0759F" w:rsidRDefault="00D0759F" w:rsidP="00626327">
      <w:pPr>
        <w:spacing w:line="256" w:lineRule="auto"/>
        <w:rPr>
          <w:rFonts w:ascii="Calibri" w:eastAsia="Calibri" w:hAnsi="Calibri" w:cs="Times New Roman"/>
          <w:sz w:val="56"/>
          <w:szCs w:val="56"/>
        </w:rPr>
      </w:pPr>
    </w:p>
    <w:p w14:paraId="068920B3" w14:textId="77777777" w:rsidR="00D0759F" w:rsidRDefault="00D0759F" w:rsidP="00626327">
      <w:pPr>
        <w:spacing w:line="256" w:lineRule="auto"/>
        <w:rPr>
          <w:rFonts w:ascii="Calibri" w:eastAsia="Calibri" w:hAnsi="Calibri" w:cs="Times New Roman"/>
          <w:sz w:val="56"/>
          <w:szCs w:val="56"/>
        </w:rPr>
      </w:pPr>
      <w:r>
        <w:rPr>
          <w:rFonts w:ascii="Calibri" w:eastAsia="Calibri" w:hAnsi="Calibri" w:cs="Times New Roman"/>
          <w:sz w:val="56"/>
          <w:szCs w:val="56"/>
        </w:rPr>
        <w:t>/2</w:t>
      </w:r>
      <w:r w:rsidRPr="00D0759F">
        <w:rPr>
          <w:rFonts w:ascii="Calibri" w:eastAsia="Calibri" w:hAnsi="Calibri" w:cs="Times New Roman"/>
          <w:sz w:val="56"/>
          <w:szCs w:val="56"/>
          <w:vertAlign w:val="superscript"/>
        </w:rPr>
        <w:t>nd</w:t>
      </w:r>
      <w:r>
        <w:rPr>
          <w:rFonts w:ascii="Calibri" w:eastAsia="Calibri" w:hAnsi="Calibri" w:cs="Times New Roman"/>
          <w:sz w:val="56"/>
          <w:szCs w:val="56"/>
        </w:rPr>
        <w:t xml:space="preserve"> reason for the humanity- was t</w:t>
      </w:r>
      <w:r w:rsidR="00626327" w:rsidRPr="00626327">
        <w:rPr>
          <w:rFonts w:ascii="Calibri" w:eastAsia="Calibri" w:hAnsi="Calibri" w:cs="Times New Roman"/>
          <w:sz w:val="56"/>
          <w:szCs w:val="56"/>
        </w:rPr>
        <w:t xml:space="preserve">o be a mediator. A mediator must be equal with both parties in the mediation. He </w:t>
      </w:r>
      <w:r>
        <w:rPr>
          <w:rFonts w:ascii="Calibri" w:eastAsia="Calibri" w:hAnsi="Calibri" w:cs="Times New Roman"/>
          <w:sz w:val="56"/>
          <w:szCs w:val="56"/>
        </w:rPr>
        <w:t xml:space="preserve">is </w:t>
      </w:r>
      <w:r w:rsidR="00626327" w:rsidRPr="00626327">
        <w:rPr>
          <w:rFonts w:ascii="Calibri" w:eastAsia="Calibri" w:hAnsi="Calibri" w:cs="Times New Roman"/>
          <w:sz w:val="56"/>
          <w:szCs w:val="56"/>
        </w:rPr>
        <w:t xml:space="preserve">equal with both parties — </w:t>
      </w:r>
    </w:p>
    <w:p w14:paraId="44075533" w14:textId="07FCC11D" w:rsidR="00D0759F"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Job 9:2</w:t>
      </w:r>
      <w:r w:rsidR="00D0759F" w:rsidRPr="00D0759F">
        <w:rPr>
          <w:rFonts w:ascii="Arial" w:hAnsi="Arial" w:cs="Arial"/>
          <w:color w:val="01103A"/>
          <w:shd w:val="clear" w:color="auto" w:fill="E9EEF1"/>
        </w:rPr>
        <w:t xml:space="preserve"> </w:t>
      </w:r>
      <w:r w:rsidR="00D0759F" w:rsidRPr="00D0759F">
        <w:rPr>
          <w:rFonts w:ascii="Calibri" w:eastAsia="Calibri" w:hAnsi="Calibri" w:cs="Times New Roman"/>
          <w:sz w:val="56"/>
          <w:szCs w:val="56"/>
        </w:rPr>
        <w:t>“In truth I know that this is so;</w:t>
      </w:r>
      <w:r w:rsidR="00D0759F">
        <w:rPr>
          <w:rFonts w:ascii="Calibri" w:eastAsia="Calibri" w:hAnsi="Calibri" w:cs="Times New Roman"/>
          <w:sz w:val="56"/>
          <w:szCs w:val="56"/>
        </w:rPr>
        <w:t xml:space="preserve"> </w:t>
      </w:r>
      <w:r w:rsidR="00D0759F" w:rsidRPr="00D0759F">
        <w:rPr>
          <w:rFonts w:ascii="Calibri" w:eastAsia="Calibri" w:hAnsi="Calibri" w:cs="Times New Roman"/>
          <w:sz w:val="56"/>
          <w:szCs w:val="56"/>
        </w:rPr>
        <w:t xml:space="preserve">But how can a man be in the right before </w:t>
      </w:r>
      <w:proofErr w:type="gramStart"/>
      <w:r w:rsidR="00D0759F" w:rsidRPr="00D0759F">
        <w:rPr>
          <w:rFonts w:ascii="Calibri" w:eastAsia="Calibri" w:hAnsi="Calibri" w:cs="Times New Roman"/>
          <w:sz w:val="56"/>
          <w:szCs w:val="56"/>
        </w:rPr>
        <w:t>God?</w:t>
      </w:r>
      <w:r w:rsidR="00D0759F">
        <w:rPr>
          <w:rFonts w:ascii="Calibri" w:eastAsia="Calibri" w:hAnsi="Calibri" w:cs="Times New Roman"/>
          <w:sz w:val="56"/>
          <w:szCs w:val="56"/>
        </w:rPr>
        <w:t>\</w:t>
      </w:r>
      <w:proofErr w:type="gramEnd"/>
    </w:p>
    <w:p w14:paraId="3890042B" w14:textId="6865BBA3" w:rsidR="00D0759F" w:rsidRDefault="00D0759F" w:rsidP="00626327">
      <w:pPr>
        <w:spacing w:line="256" w:lineRule="auto"/>
        <w:rPr>
          <w:rFonts w:ascii="Calibri" w:eastAsia="Calibri" w:hAnsi="Calibri" w:cs="Times New Roman"/>
          <w:sz w:val="56"/>
          <w:szCs w:val="56"/>
        </w:rPr>
      </w:pPr>
    </w:p>
    <w:p w14:paraId="21DC5B4C" w14:textId="5F39DB1B" w:rsidR="00D0759F" w:rsidRDefault="00D0759F"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The humanity of Christ was called for in eternity past to fulfill the plan of God the Father.</w:t>
      </w:r>
      <w:r w:rsidR="00A93272">
        <w:rPr>
          <w:rFonts w:ascii="Calibri" w:eastAsia="Calibri" w:hAnsi="Calibri" w:cs="Times New Roman"/>
          <w:sz w:val="56"/>
          <w:szCs w:val="56"/>
        </w:rPr>
        <w:t xml:space="preserve"> Who could stand in the divine courtroom of heaven? </w:t>
      </w:r>
    </w:p>
    <w:p w14:paraId="7798A5FD" w14:textId="33D790F7" w:rsidR="00D0759F" w:rsidRDefault="00D0759F" w:rsidP="00D0759F">
      <w:pPr>
        <w:spacing w:line="256" w:lineRule="auto"/>
        <w:rPr>
          <w:rFonts w:ascii="Calibri" w:eastAsia="Calibri" w:hAnsi="Calibri" w:cs="Times New Roman"/>
          <w:sz w:val="56"/>
          <w:szCs w:val="56"/>
        </w:rPr>
      </w:pPr>
      <w:r>
        <w:rPr>
          <w:rFonts w:ascii="Calibri" w:eastAsia="Calibri" w:hAnsi="Calibri" w:cs="Times New Roman"/>
          <w:sz w:val="56"/>
          <w:szCs w:val="56"/>
        </w:rPr>
        <w:t>/Job 9:</w:t>
      </w:r>
      <w:r w:rsidR="00626327" w:rsidRPr="00626327">
        <w:rPr>
          <w:rFonts w:ascii="Calibri" w:eastAsia="Calibri" w:hAnsi="Calibri" w:cs="Times New Roman"/>
          <w:sz w:val="56"/>
          <w:szCs w:val="56"/>
        </w:rPr>
        <w:t>32</w:t>
      </w:r>
      <w:r w:rsidRPr="00D0759F">
        <w:rPr>
          <w:rFonts w:ascii="Arial" w:eastAsia="Times New Roman" w:hAnsi="Arial" w:cs="Arial"/>
          <w:color w:val="01103A"/>
          <w:sz w:val="24"/>
          <w:szCs w:val="24"/>
        </w:rPr>
        <w:t xml:space="preserve"> </w:t>
      </w:r>
      <w:r w:rsidRPr="00D0759F">
        <w:rPr>
          <w:rFonts w:ascii="Calibri" w:eastAsia="Calibri" w:hAnsi="Calibri" w:cs="Times New Roman"/>
          <w:sz w:val="56"/>
          <w:szCs w:val="56"/>
        </w:rPr>
        <w:t>“For </w:t>
      </w:r>
      <w:r w:rsidRPr="00D0759F">
        <w:rPr>
          <w:rFonts w:ascii="Calibri" w:eastAsia="Calibri" w:hAnsi="Calibri" w:cs="Times New Roman"/>
          <w:i/>
          <w:iCs/>
          <w:sz w:val="56"/>
          <w:szCs w:val="56"/>
        </w:rPr>
        <w:t>He</w:t>
      </w:r>
      <w:r>
        <w:rPr>
          <w:rFonts w:ascii="Calibri" w:eastAsia="Calibri" w:hAnsi="Calibri" w:cs="Times New Roman"/>
          <w:i/>
          <w:iCs/>
          <w:sz w:val="56"/>
          <w:szCs w:val="56"/>
        </w:rPr>
        <w:t xml:space="preserve"> </w:t>
      </w:r>
      <w:r>
        <w:rPr>
          <w:rFonts w:ascii="Calibri" w:eastAsia="Calibri" w:hAnsi="Calibri" w:cs="Times New Roman"/>
          <w:sz w:val="56"/>
          <w:szCs w:val="56"/>
        </w:rPr>
        <w:t>(God)</w:t>
      </w:r>
      <w:r w:rsidRPr="00D0759F">
        <w:rPr>
          <w:rFonts w:ascii="Calibri" w:eastAsia="Calibri" w:hAnsi="Calibri" w:cs="Times New Roman"/>
          <w:i/>
          <w:iCs/>
          <w:sz w:val="56"/>
          <w:szCs w:val="56"/>
        </w:rPr>
        <w:t xml:space="preserve"> is</w:t>
      </w:r>
      <w:r w:rsidRPr="00D0759F">
        <w:rPr>
          <w:rFonts w:ascii="Calibri" w:eastAsia="Calibri" w:hAnsi="Calibri" w:cs="Times New Roman"/>
          <w:sz w:val="56"/>
          <w:szCs w:val="56"/>
        </w:rPr>
        <w:t> not a man as I am that I may answer Him,</w:t>
      </w:r>
      <w:r>
        <w:rPr>
          <w:rFonts w:ascii="Calibri" w:eastAsia="Calibri" w:hAnsi="Calibri" w:cs="Times New Roman"/>
          <w:sz w:val="56"/>
          <w:szCs w:val="56"/>
        </w:rPr>
        <w:t xml:space="preserve"> t</w:t>
      </w:r>
      <w:r w:rsidRPr="00D0759F">
        <w:rPr>
          <w:rFonts w:ascii="Calibri" w:eastAsia="Calibri" w:hAnsi="Calibri" w:cs="Times New Roman"/>
          <w:sz w:val="56"/>
          <w:szCs w:val="56"/>
        </w:rPr>
        <w:t>hat we may go to court together.</w:t>
      </w:r>
      <w:r>
        <w:rPr>
          <w:rFonts w:ascii="Calibri" w:eastAsia="Calibri" w:hAnsi="Calibri" w:cs="Times New Roman"/>
          <w:sz w:val="56"/>
          <w:szCs w:val="56"/>
        </w:rPr>
        <w:t xml:space="preserve"> 33 </w:t>
      </w:r>
      <w:r w:rsidRPr="00D0759F">
        <w:rPr>
          <w:rFonts w:ascii="Calibri" w:eastAsia="Calibri" w:hAnsi="Calibri" w:cs="Times New Roman"/>
          <w:sz w:val="56"/>
          <w:szCs w:val="56"/>
        </w:rPr>
        <w:t>“</w:t>
      </w:r>
      <w:r w:rsidRPr="00D0759F">
        <w:rPr>
          <w:rFonts w:ascii="Calibri" w:eastAsia="Calibri" w:hAnsi="Calibri" w:cs="Times New Roman"/>
          <w:b/>
          <w:bCs/>
          <w:sz w:val="56"/>
          <w:szCs w:val="56"/>
          <w:u w:val="single"/>
        </w:rPr>
        <w:t>There is no umpire between us</w:t>
      </w:r>
      <w:r w:rsidRPr="00D0759F">
        <w:rPr>
          <w:rFonts w:ascii="Calibri" w:eastAsia="Calibri" w:hAnsi="Calibri" w:cs="Times New Roman"/>
          <w:sz w:val="56"/>
          <w:szCs w:val="56"/>
        </w:rPr>
        <w:t>,</w:t>
      </w:r>
      <w:r>
        <w:rPr>
          <w:rFonts w:ascii="Calibri" w:eastAsia="Calibri" w:hAnsi="Calibri" w:cs="Times New Roman"/>
          <w:sz w:val="56"/>
          <w:szCs w:val="56"/>
        </w:rPr>
        <w:t xml:space="preserve"> w</w:t>
      </w:r>
      <w:r w:rsidRPr="00D0759F">
        <w:rPr>
          <w:rFonts w:ascii="Calibri" w:eastAsia="Calibri" w:hAnsi="Calibri" w:cs="Times New Roman"/>
          <w:sz w:val="56"/>
          <w:szCs w:val="56"/>
        </w:rPr>
        <w:t>ho may lay his hand upon us both.</w:t>
      </w:r>
      <w:r>
        <w:rPr>
          <w:rFonts w:ascii="Calibri" w:eastAsia="Calibri" w:hAnsi="Calibri" w:cs="Times New Roman"/>
          <w:sz w:val="56"/>
          <w:szCs w:val="56"/>
        </w:rPr>
        <w:t>\</w:t>
      </w:r>
    </w:p>
    <w:p w14:paraId="6FE118F6" w14:textId="77777777" w:rsidR="00F37338" w:rsidRPr="00D0759F" w:rsidRDefault="00F37338" w:rsidP="00D0759F">
      <w:pPr>
        <w:spacing w:line="256" w:lineRule="auto"/>
        <w:rPr>
          <w:rFonts w:ascii="Calibri" w:eastAsia="Calibri" w:hAnsi="Calibri" w:cs="Times New Roman"/>
          <w:sz w:val="56"/>
          <w:szCs w:val="56"/>
        </w:rPr>
      </w:pPr>
    </w:p>
    <w:p w14:paraId="3C575E63" w14:textId="5550B2E5" w:rsidR="00D0759F" w:rsidRDefault="00D0759F" w:rsidP="00626327">
      <w:pPr>
        <w:spacing w:line="256" w:lineRule="auto"/>
        <w:rPr>
          <w:rFonts w:ascii="Calibri" w:eastAsia="Calibri" w:hAnsi="Calibri" w:cs="Times New Roman"/>
          <w:sz w:val="56"/>
          <w:szCs w:val="56"/>
        </w:rPr>
      </w:pPr>
      <w:r>
        <w:rPr>
          <w:rFonts w:ascii="Calibri" w:eastAsia="Calibri" w:hAnsi="Calibri" w:cs="Times New Roman"/>
          <w:sz w:val="56"/>
          <w:szCs w:val="56"/>
        </w:rPr>
        <w:t>The humanity of Christ can be the go-between for man and God</w:t>
      </w:r>
      <w:r w:rsidR="00F37338">
        <w:rPr>
          <w:rFonts w:ascii="Calibri" w:eastAsia="Calibri" w:hAnsi="Calibri" w:cs="Times New Roman"/>
          <w:sz w:val="56"/>
          <w:szCs w:val="56"/>
        </w:rPr>
        <w:t>, because remember something everything is filtered through the divine justice system in the heavenly courtroom.</w:t>
      </w:r>
    </w:p>
    <w:p w14:paraId="13EBD3FC" w14:textId="4C90FE53" w:rsidR="00F37338" w:rsidRDefault="00F37338" w:rsidP="00626327">
      <w:pPr>
        <w:spacing w:line="256" w:lineRule="auto"/>
        <w:rPr>
          <w:rFonts w:ascii="Calibri" w:eastAsia="Calibri" w:hAnsi="Calibri" w:cs="Times New Roman"/>
          <w:sz w:val="56"/>
          <w:szCs w:val="56"/>
        </w:rPr>
      </w:pPr>
    </w:p>
    <w:p w14:paraId="7179A2DF" w14:textId="0848106B" w:rsidR="008B0B3F" w:rsidRDefault="008B0B3F"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Turn to Hebrews chapter 7 RF.</w:t>
      </w:r>
    </w:p>
    <w:p w14:paraId="2763EDB0" w14:textId="16AFC1AD" w:rsidR="00F37338" w:rsidRDefault="00F37338" w:rsidP="00626327">
      <w:pPr>
        <w:spacing w:line="256" w:lineRule="auto"/>
        <w:rPr>
          <w:rFonts w:ascii="Calibri" w:eastAsia="Calibri" w:hAnsi="Calibri" w:cs="Times New Roman"/>
          <w:sz w:val="56"/>
          <w:szCs w:val="56"/>
        </w:rPr>
      </w:pPr>
      <w:r>
        <w:rPr>
          <w:rFonts w:ascii="Calibri" w:eastAsia="Calibri" w:hAnsi="Calibri" w:cs="Times New Roman"/>
          <w:sz w:val="56"/>
          <w:szCs w:val="56"/>
        </w:rPr>
        <w:t xml:space="preserve">God’s justice must be satisfied even before He </w:t>
      </w:r>
      <w:r w:rsidR="00A93272">
        <w:rPr>
          <w:rFonts w:ascii="Calibri" w:eastAsia="Calibri" w:hAnsi="Calibri" w:cs="Times New Roman"/>
          <w:sz w:val="56"/>
          <w:szCs w:val="56"/>
        </w:rPr>
        <w:t>can fully operate in</w:t>
      </w:r>
      <w:r>
        <w:rPr>
          <w:rFonts w:ascii="Calibri" w:eastAsia="Calibri" w:hAnsi="Calibri" w:cs="Times New Roman"/>
          <w:sz w:val="56"/>
          <w:szCs w:val="56"/>
        </w:rPr>
        <w:t xml:space="preserve"> His love &amp; blessings.</w:t>
      </w:r>
    </w:p>
    <w:p w14:paraId="1116A9D3" w14:textId="77777777" w:rsidR="00D0759F" w:rsidRDefault="00D0759F" w:rsidP="00626327">
      <w:pPr>
        <w:spacing w:line="256" w:lineRule="auto"/>
        <w:rPr>
          <w:rFonts w:ascii="Calibri" w:eastAsia="Calibri" w:hAnsi="Calibri" w:cs="Times New Roman"/>
          <w:sz w:val="56"/>
          <w:szCs w:val="56"/>
        </w:rPr>
      </w:pPr>
    </w:p>
    <w:p w14:paraId="06E76B63" w14:textId="128D9901" w:rsidR="00D0759F" w:rsidRDefault="00D0759F" w:rsidP="00D0759F">
      <w:pPr>
        <w:spacing w:line="256" w:lineRule="auto"/>
        <w:rPr>
          <w:rFonts w:ascii="Calibri" w:eastAsia="Calibri" w:hAnsi="Calibri" w:cs="Times New Roman"/>
          <w:sz w:val="56"/>
          <w:szCs w:val="56"/>
        </w:rPr>
      </w:pPr>
      <w:r>
        <w:rPr>
          <w:rFonts w:ascii="Calibri" w:eastAsia="Calibri" w:hAnsi="Calibri" w:cs="Times New Roman"/>
          <w:sz w:val="56"/>
          <w:szCs w:val="56"/>
        </w:rPr>
        <w:t>/</w:t>
      </w:r>
      <w:r w:rsidR="00626327" w:rsidRPr="00626327">
        <w:rPr>
          <w:rFonts w:ascii="Calibri" w:eastAsia="Calibri" w:hAnsi="Calibri" w:cs="Times New Roman"/>
          <w:sz w:val="56"/>
          <w:szCs w:val="56"/>
        </w:rPr>
        <w:t>1Tim 2:5</w:t>
      </w:r>
      <w:r w:rsidRPr="00D0759F">
        <w:rPr>
          <w:rFonts w:ascii="Arial" w:eastAsia="Times New Roman" w:hAnsi="Arial" w:cs="Arial"/>
          <w:color w:val="01103A"/>
          <w:sz w:val="24"/>
          <w:szCs w:val="24"/>
        </w:rPr>
        <w:t xml:space="preserve"> </w:t>
      </w:r>
      <w:r w:rsidRPr="00D0759F">
        <w:rPr>
          <w:rFonts w:ascii="Calibri" w:eastAsia="Calibri" w:hAnsi="Calibri" w:cs="Times New Roman"/>
          <w:sz w:val="56"/>
          <w:szCs w:val="56"/>
        </w:rPr>
        <w:t xml:space="preserve">For </w:t>
      </w:r>
      <w:r w:rsidRPr="00D0759F">
        <w:rPr>
          <w:rFonts w:ascii="Calibri" w:eastAsia="Calibri" w:hAnsi="Calibri" w:cs="Times New Roman"/>
          <w:b/>
          <w:bCs/>
          <w:sz w:val="56"/>
          <w:szCs w:val="56"/>
          <w:u w:val="single"/>
        </w:rPr>
        <w:t>there is one God, </w:t>
      </w:r>
      <w:r w:rsidRPr="00D0759F">
        <w:rPr>
          <w:rFonts w:ascii="Calibri" w:eastAsia="Calibri" w:hAnsi="Calibri" w:cs="Times New Roman"/>
          <w:b/>
          <w:bCs/>
          <w:i/>
          <w:iCs/>
          <w:sz w:val="56"/>
          <w:szCs w:val="56"/>
          <w:u w:val="single"/>
        </w:rPr>
        <w:t>and</w:t>
      </w:r>
      <w:r w:rsidRPr="00D0759F">
        <w:rPr>
          <w:rFonts w:ascii="Calibri" w:eastAsia="Calibri" w:hAnsi="Calibri" w:cs="Times New Roman"/>
          <w:b/>
          <w:bCs/>
          <w:sz w:val="56"/>
          <w:szCs w:val="56"/>
          <w:u w:val="single"/>
        </w:rPr>
        <w:t> one mediator also between God and men, </w:t>
      </w:r>
      <w:r w:rsidRPr="00D0759F">
        <w:rPr>
          <w:rFonts w:ascii="Calibri" w:eastAsia="Calibri" w:hAnsi="Calibri" w:cs="Times New Roman"/>
          <w:b/>
          <w:bCs/>
          <w:i/>
          <w:iCs/>
          <w:sz w:val="56"/>
          <w:szCs w:val="56"/>
          <w:u w:val="single"/>
        </w:rPr>
        <w:t>the</w:t>
      </w:r>
      <w:r w:rsidRPr="00D0759F">
        <w:rPr>
          <w:rFonts w:ascii="Calibri" w:eastAsia="Calibri" w:hAnsi="Calibri" w:cs="Times New Roman"/>
          <w:b/>
          <w:bCs/>
          <w:sz w:val="56"/>
          <w:szCs w:val="56"/>
          <w:u w:val="single"/>
        </w:rPr>
        <w:t> man Christ Jesus</w:t>
      </w:r>
      <w:r w:rsidRPr="00D0759F">
        <w:rPr>
          <w:rFonts w:ascii="Calibri" w:eastAsia="Calibri" w:hAnsi="Calibri" w:cs="Times New Roman"/>
          <w:sz w:val="56"/>
          <w:szCs w:val="56"/>
        </w:rPr>
        <w:t>,</w:t>
      </w:r>
      <w:r>
        <w:rPr>
          <w:rFonts w:ascii="Calibri" w:eastAsia="Calibri" w:hAnsi="Calibri" w:cs="Times New Roman"/>
          <w:sz w:val="56"/>
          <w:szCs w:val="56"/>
        </w:rPr>
        <w:t xml:space="preserve"> 6 </w:t>
      </w:r>
      <w:r w:rsidRPr="00D0759F">
        <w:rPr>
          <w:rFonts w:ascii="Calibri" w:eastAsia="Calibri" w:hAnsi="Calibri" w:cs="Times New Roman"/>
          <w:sz w:val="56"/>
          <w:szCs w:val="56"/>
        </w:rPr>
        <w:t>who gave Himself as a ransom for all, the testimony </w:t>
      </w:r>
      <w:r w:rsidRPr="00D0759F">
        <w:rPr>
          <w:rFonts w:ascii="Calibri" w:eastAsia="Calibri" w:hAnsi="Calibri" w:cs="Times New Roman"/>
          <w:i/>
          <w:iCs/>
          <w:sz w:val="56"/>
          <w:szCs w:val="56"/>
        </w:rPr>
        <w:t>given</w:t>
      </w:r>
      <w:r w:rsidRPr="00D0759F">
        <w:rPr>
          <w:rFonts w:ascii="Calibri" w:eastAsia="Calibri" w:hAnsi="Calibri" w:cs="Times New Roman"/>
          <w:sz w:val="56"/>
          <w:szCs w:val="56"/>
        </w:rPr>
        <w:t> at the proper time.</w:t>
      </w:r>
      <w:r>
        <w:rPr>
          <w:rFonts w:ascii="Calibri" w:eastAsia="Calibri" w:hAnsi="Calibri" w:cs="Times New Roman"/>
          <w:sz w:val="56"/>
          <w:szCs w:val="56"/>
        </w:rPr>
        <w:t>\</w:t>
      </w:r>
    </w:p>
    <w:p w14:paraId="5D33779B" w14:textId="03AD21B7" w:rsidR="008B0B3F" w:rsidRPr="00D0759F" w:rsidRDefault="008B0B3F" w:rsidP="00D0759F">
      <w:pPr>
        <w:spacing w:line="256" w:lineRule="auto"/>
        <w:rPr>
          <w:rFonts w:ascii="Calibri" w:eastAsia="Calibri" w:hAnsi="Calibri" w:cs="Times New Roman"/>
          <w:sz w:val="56"/>
          <w:szCs w:val="56"/>
        </w:rPr>
      </w:pPr>
      <w:r>
        <w:rPr>
          <w:rFonts w:ascii="Calibri" w:eastAsia="Calibri" w:hAnsi="Calibri" w:cs="Times New Roman"/>
          <w:sz w:val="56"/>
          <w:szCs w:val="56"/>
        </w:rPr>
        <w:t>TLJC is the divine mediator between the heavens and earth.</w:t>
      </w:r>
    </w:p>
    <w:p w14:paraId="41733BF6" w14:textId="770F6331" w:rsidR="00626327" w:rsidRPr="00626327" w:rsidRDefault="00626327" w:rsidP="00626327">
      <w:pPr>
        <w:spacing w:line="256" w:lineRule="auto"/>
        <w:rPr>
          <w:rFonts w:ascii="Calibri" w:eastAsia="Calibri" w:hAnsi="Calibri" w:cs="Times New Roman"/>
          <w:sz w:val="56"/>
          <w:szCs w:val="56"/>
        </w:rPr>
      </w:pPr>
    </w:p>
    <w:p w14:paraId="0D58D159" w14:textId="72A42EE3" w:rsidR="008B0B3F"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Priesthood</w:t>
      </w:r>
      <w:r w:rsidR="008B0B3F">
        <w:rPr>
          <w:rFonts w:ascii="Calibri" w:eastAsia="Calibri" w:hAnsi="Calibri" w:cs="Times New Roman"/>
          <w:sz w:val="56"/>
          <w:szCs w:val="56"/>
        </w:rPr>
        <w:t xml:space="preserve"> is the 3</w:t>
      </w:r>
      <w:r w:rsidR="008B0B3F" w:rsidRPr="008B0B3F">
        <w:rPr>
          <w:rFonts w:ascii="Calibri" w:eastAsia="Calibri" w:hAnsi="Calibri" w:cs="Times New Roman"/>
          <w:sz w:val="56"/>
          <w:szCs w:val="56"/>
          <w:vertAlign w:val="superscript"/>
        </w:rPr>
        <w:t>rd</w:t>
      </w:r>
      <w:r w:rsidR="008B0B3F">
        <w:rPr>
          <w:rFonts w:ascii="Calibri" w:eastAsia="Calibri" w:hAnsi="Calibri" w:cs="Times New Roman"/>
          <w:sz w:val="56"/>
          <w:szCs w:val="56"/>
        </w:rPr>
        <w:t xml:space="preserve"> reason that we have the Hypostatic Union.</w:t>
      </w:r>
    </w:p>
    <w:p w14:paraId="1FA7ABFC" w14:textId="17A3E01E" w:rsidR="008B0B3F" w:rsidRDefault="008B0B3F" w:rsidP="00626327">
      <w:pPr>
        <w:spacing w:line="256" w:lineRule="auto"/>
        <w:rPr>
          <w:rFonts w:ascii="Calibri" w:eastAsia="Calibri" w:hAnsi="Calibri" w:cs="Times New Roman"/>
          <w:sz w:val="56"/>
          <w:szCs w:val="56"/>
        </w:rPr>
      </w:pPr>
      <w:r>
        <w:rPr>
          <w:rFonts w:ascii="Calibri" w:eastAsia="Calibri" w:hAnsi="Calibri" w:cs="Times New Roman"/>
          <w:sz w:val="56"/>
          <w:szCs w:val="56"/>
        </w:rPr>
        <w:t>In Hebrews chapter 7 it tells us –</w:t>
      </w:r>
    </w:p>
    <w:p w14:paraId="3FF2191D" w14:textId="2E8C609D" w:rsidR="008B0B3F" w:rsidRDefault="008B0B3F" w:rsidP="008B0B3F">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Heb 7:13 </w:t>
      </w:r>
      <w:r w:rsidRPr="008B0B3F">
        <w:rPr>
          <w:rFonts w:ascii="Calibri" w:eastAsia="Calibri" w:hAnsi="Calibri" w:cs="Times New Roman"/>
          <w:sz w:val="56"/>
          <w:szCs w:val="56"/>
        </w:rPr>
        <w:t>For the one concerning whom these things are spoken belongs to another tribe, from which no one has officiated at the altar.</w:t>
      </w:r>
    </w:p>
    <w:p w14:paraId="5A633376" w14:textId="580666F9" w:rsidR="008B0B3F" w:rsidRDefault="008B0B3F" w:rsidP="008B0B3F">
      <w:pPr>
        <w:spacing w:line="256" w:lineRule="auto"/>
        <w:rPr>
          <w:rFonts w:ascii="Calibri" w:eastAsia="Calibri" w:hAnsi="Calibri" w:cs="Times New Roman"/>
          <w:sz w:val="56"/>
          <w:szCs w:val="56"/>
        </w:rPr>
      </w:pPr>
      <w:r>
        <w:rPr>
          <w:rFonts w:ascii="Calibri" w:eastAsia="Calibri" w:hAnsi="Calibri" w:cs="Times New Roman"/>
          <w:sz w:val="56"/>
          <w:szCs w:val="56"/>
        </w:rPr>
        <w:t xml:space="preserve">The bloodline of Jesus Christ does not run thru the tribe of Levi. </w:t>
      </w:r>
    </w:p>
    <w:p w14:paraId="08A93FCB" w14:textId="77777777" w:rsidR="008B0B3F" w:rsidRPr="008B0B3F" w:rsidRDefault="008B0B3F" w:rsidP="008B0B3F">
      <w:pPr>
        <w:spacing w:line="256" w:lineRule="auto"/>
        <w:rPr>
          <w:rFonts w:ascii="Calibri" w:eastAsia="Calibri" w:hAnsi="Calibri" w:cs="Times New Roman"/>
          <w:sz w:val="56"/>
          <w:szCs w:val="56"/>
        </w:rPr>
      </w:pPr>
    </w:p>
    <w:p w14:paraId="042E77F7" w14:textId="72938128" w:rsidR="008B0B3F" w:rsidRPr="008B0B3F" w:rsidRDefault="00A53710" w:rsidP="008B0B3F">
      <w:pPr>
        <w:spacing w:line="256" w:lineRule="auto"/>
        <w:rPr>
          <w:rFonts w:ascii="Calibri" w:eastAsia="Calibri" w:hAnsi="Calibri" w:cs="Times New Roman"/>
          <w:b/>
          <w:bCs/>
          <w:sz w:val="56"/>
          <w:szCs w:val="56"/>
        </w:rPr>
      </w:pPr>
      <w:hyperlink r:id="rId4" w:history="1">
        <w:r w:rsidR="008B0B3F" w:rsidRPr="008B0B3F">
          <w:rPr>
            <w:rStyle w:val="Hyperlink"/>
            <w:rFonts w:ascii="Calibri" w:eastAsia="Calibri" w:hAnsi="Calibri" w:cs="Times New Roman"/>
            <w:color w:val="000000" w:themeColor="text1"/>
            <w:sz w:val="56"/>
            <w:szCs w:val="56"/>
            <w:u w:val="none"/>
          </w:rPr>
          <w:t>Heb 7:14</w:t>
        </w:r>
      </w:hyperlink>
      <w:r w:rsidR="008B0B3F">
        <w:rPr>
          <w:rFonts w:ascii="Calibri" w:eastAsia="Calibri" w:hAnsi="Calibri" w:cs="Times New Roman"/>
          <w:sz w:val="56"/>
          <w:szCs w:val="56"/>
        </w:rPr>
        <w:t xml:space="preserve"> </w:t>
      </w:r>
      <w:r w:rsidR="008B0B3F" w:rsidRPr="008B0B3F">
        <w:rPr>
          <w:rFonts w:ascii="Calibri" w:eastAsia="Calibri" w:hAnsi="Calibri" w:cs="Times New Roman"/>
          <w:sz w:val="56"/>
          <w:szCs w:val="56"/>
        </w:rPr>
        <w:t>For it is evident that our Lord was descended from Judah, a tribe with reference to which Moses spoke nothing concerning priests.</w:t>
      </w:r>
    </w:p>
    <w:p w14:paraId="4DAC4983" w14:textId="2177399D" w:rsidR="008B0B3F" w:rsidRDefault="008B0B3F" w:rsidP="008B0B3F">
      <w:pPr>
        <w:spacing w:line="256" w:lineRule="auto"/>
        <w:rPr>
          <w:rFonts w:ascii="Calibri" w:eastAsia="Calibri" w:hAnsi="Calibri" w:cs="Times New Roman"/>
          <w:b/>
          <w:bCs/>
          <w:sz w:val="56"/>
          <w:szCs w:val="56"/>
          <w:u w:val="single"/>
        </w:rPr>
      </w:pPr>
      <w:r>
        <w:rPr>
          <w:rFonts w:ascii="Calibri" w:eastAsia="Calibri" w:hAnsi="Calibri" w:cs="Times New Roman"/>
          <w:color w:val="000000" w:themeColor="text1"/>
          <w:sz w:val="56"/>
          <w:szCs w:val="56"/>
        </w:rPr>
        <w:t>/</w:t>
      </w:r>
      <w:hyperlink r:id="rId5" w:history="1">
        <w:r w:rsidRPr="008B0B3F">
          <w:rPr>
            <w:rStyle w:val="Hyperlink"/>
            <w:rFonts w:ascii="Calibri" w:eastAsia="Calibri" w:hAnsi="Calibri" w:cs="Times New Roman"/>
            <w:color w:val="000000" w:themeColor="text1"/>
            <w:sz w:val="56"/>
            <w:szCs w:val="56"/>
            <w:u w:val="none"/>
          </w:rPr>
          <w:t>Heb 7:15</w:t>
        </w:r>
      </w:hyperlink>
      <w:r>
        <w:rPr>
          <w:rFonts w:ascii="Calibri" w:eastAsia="Calibri" w:hAnsi="Calibri" w:cs="Times New Roman"/>
          <w:sz w:val="56"/>
          <w:szCs w:val="56"/>
        </w:rPr>
        <w:t xml:space="preserve"> </w:t>
      </w:r>
      <w:r w:rsidRPr="008B0B3F">
        <w:rPr>
          <w:rFonts w:ascii="Calibri" w:eastAsia="Calibri" w:hAnsi="Calibri" w:cs="Times New Roman"/>
          <w:sz w:val="56"/>
          <w:szCs w:val="56"/>
        </w:rPr>
        <w:t xml:space="preserve">And this is clearer still, if </w:t>
      </w:r>
      <w:r w:rsidRPr="008B0B3F">
        <w:rPr>
          <w:rFonts w:ascii="Calibri" w:eastAsia="Calibri" w:hAnsi="Calibri" w:cs="Times New Roman"/>
          <w:b/>
          <w:bCs/>
          <w:sz w:val="56"/>
          <w:szCs w:val="56"/>
          <w:u w:val="single"/>
        </w:rPr>
        <w:t>another priest arises according to the likeness of Melchizedek,</w:t>
      </w:r>
    </w:p>
    <w:p w14:paraId="75EA095C" w14:textId="6B6DF042" w:rsidR="008B0B3F" w:rsidRPr="008B0B3F" w:rsidRDefault="000C6A68" w:rsidP="008B0B3F">
      <w:pPr>
        <w:spacing w:line="256" w:lineRule="auto"/>
        <w:rPr>
          <w:rFonts w:ascii="Calibri" w:eastAsia="Calibri" w:hAnsi="Calibri" w:cs="Times New Roman"/>
          <w:sz w:val="56"/>
          <w:szCs w:val="56"/>
        </w:rPr>
      </w:pPr>
      <w:r>
        <w:rPr>
          <w:rFonts w:ascii="Calibri" w:eastAsia="Calibri" w:hAnsi="Calibri" w:cs="Times New Roman"/>
          <w:sz w:val="56"/>
          <w:szCs w:val="56"/>
        </w:rPr>
        <w:t>(A p</w:t>
      </w:r>
      <w:r w:rsidRPr="008B0B3F">
        <w:rPr>
          <w:rFonts w:ascii="Calibri" w:eastAsia="Calibri" w:hAnsi="Calibri" w:cs="Times New Roman"/>
          <w:sz w:val="56"/>
          <w:szCs w:val="56"/>
        </w:rPr>
        <w:t>rophet</w:t>
      </w:r>
      <w:r>
        <w:rPr>
          <w:rFonts w:ascii="Calibri" w:eastAsia="Calibri" w:hAnsi="Calibri" w:cs="Times New Roman"/>
          <w:sz w:val="56"/>
          <w:szCs w:val="56"/>
        </w:rPr>
        <w:t>i</w:t>
      </w:r>
      <w:r w:rsidRPr="008B0B3F">
        <w:rPr>
          <w:rFonts w:ascii="Calibri" w:eastAsia="Calibri" w:hAnsi="Calibri" w:cs="Times New Roman"/>
          <w:sz w:val="56"/>
          <w:szCs w:val="56"/>
        </w:rPr>
        <w:t>c</w:t>
      </w:r>
      <w:r w:rsidR="008B0B3F" w:rsidRPr="008B0B3F">
        <w:rPr>
          <w:rFonts w:ascii="Calibri" w:eastAsia="Calibri" w:hAnsi="Calibri" w:cs="Times New Roman"/>
          <w:sz w:val="56"/>
          <w:szCs w:val="56"/>
        </w:rPr>
        <w:t xml:space="preserve"> call of the coming savior </w:t>
      </w:r>
      <w:r>
        <w:rPr>
          <w:rFonts w:ascii="Calibri" w:eastAsia="Calibri" w:hAnsi="Calibri" w:cs="Times New Roman"/>
          <w:sz w:val="56"/>
          <w:szCs w:val="56"/>
        </w:rPr>
        <w:t xml:space="preserve">from </w:t>
      </w:r>
      <w:proofErr w:type="spellStart"/>
      <w:r w:rsidR="008B0B3F" w:rsidRPr="008B0B3F">
        <w:rPr>
          <w:rFonts w:ascii="Calibri" w:eastAsia="Calibri" w:hAnsi="Calibri" w:cs="Times New Roman"/>
          <w:sz w:val="56"/>
          <w:szCs w:val="56"/>
        </w:rPr>
        <w:t>Psa</w:t>
      </w:r>
      <w:proofErr w:type="spellEnd"/>
      <w:r w:rsidR="008B0B3F">
        <w:rPr>
          <w:rFonts w:ascii="Calibri" w:eastAsia="Calibri" w:hAnsi="Calibri" w:cs="Times New Roman"/>
          <w:sz w:val="56"/>
          <w:szCs w:val="56"/>
        </w:rPr>
        <w:t xml:space="preserve"> </w:t>
      </w:r>
      <w:proofErr w:type="gramStart"/>
      <w:r w:rsidR="008B0B3F">
        <w:rPr>
          <w:rFonts w:ascii="Calibri" w:eastAsia="Calibri" w:hAnsi="Calibri" w:cs="Times New Roman"/>
          <w:sz w:val="56"/>
          <w:szCs w:val="56"/>
        </w:rPr>
        <w:t>110:4</w:t>
      </w:r>
      <w:r>
        <w:rPr>
          <w:rFonts w:ascii="Calibri" w:eastAsia="Calibri" w:hAnsi="Calibri" w:cs="Times New Roman"/>
          <w:sz w:val="56"/>
          <w:szCs w:val="56"/>
        </w:rPr>
        <w:t>)\</w:t>
      </w:r>
      <w:proofErr w:type="gramEnd"/>
    </w:p>
    <w:p w14:paraId="66A36CF9" w14:textId="48F30825" w:rsidR="008B0B3F" w:rsidRPr="008B0B3F" w:rsidRDefault="00A53710" w:rsidP="008B0B3F">
      <w:pPr>
        <w:spacing w:line="256" w:lineRule="auto"/>
        <w:rPr>
          <w:rFonts w:ascii="Calibri" w:eastAsia="Calibri" w:hAnsi="Calibri" w:cs="Times New Roman"/>
          <w:b/>
          <w:bCs/>
          <w:sz w:val="56"/>
          <w:szCs w:val="56"/>
        </w:rPr>
      </w:pPr>
      <w:hyperlink r:id="rId6" w:history="1">
        <w:r w:rsidR="008B0B3F" w:rsidRPr="008B0B3F">
          <w:rPr>
            <w:rStyle w:val="Hyperlink"/>
            <w:rFonts w:ascii="Calibri" w:eastAsia="Calibri" w:hAnsi="Calibri" w:cs="Times New Roman"/>
            <w:color w:val="000000" w:themeColor="text1"/>
            <w:sz w:val="56"/>
            <w:szCs w:val="56"/>
            <w:u w:val="none"/>
          </w:rPr>
          <w:t>Heb 7:16</w:t>
        </w:r>
      </w:hyperlink>
      <w:r w:rsidR="008B0B3F">
        <w:rPr>
          <w:rFonts w:ascii="Calibri" w:eastAsia="Calibri" w:hAnsi="Calibri" w:cs="Times New Roman"/>
          <w:sz w:val="56"/>
          <w:szCs w:val="56"/>
        </w:rPr>
        <w:t xml:space="preserve"> </w:t>
      </w:r>
      <w:r w:rsidR="008B0B3F" w:rsidRPr="008B0B3F">
        <w:rPr>
          <w:rFonts w:ascii="Calibri" w:eastAsia="Calibri" w:hAnsi="Calibri" w:cs="Times New Roman"/>
          <w:sz w:val="56"/>
          <w:szCs w:val="56"/>
        </w:rPr>
        <w:t>who has become </w:t>
      </w:r>
      <w:r w:rsidR="008B0B3F" w:rsidRPr="008B0B3F">
        <w:rPr>
          <w:rFonts w:ascii="Calibri" w:eastAsia="Calibri" w:hAnsi="Calibri" w:cs="Times New Roman"/>
          <w:i/>
          <w:iCs/>
          <w:sz w:val="56"/>
          <w:szCs w:val="56"/>
        </w:rPr>
        <w:t>such</w:t>
      </w:r>
      <w:r w:rsidR="008B0B3F" w:rsidRPr="008B0B3F">
        <w:rPr>
          <w:rFonts w:ascii="Calibri" w:eastAsia="Calibri" w:hAnsi="Calibri" w:cs="Times New Roman"/>
          <w:sz w:val="56"/>
          <w:szCs w:val="56"/>
        </w:rPr>
        <w:t> not on the basis of a law of physical requirement, but according to the power of an indestructible life.</w:t>
      </w:r>
    </w:p>
    <w:p w14:paraId="7CD01498" w14:textId="210F2155" w:rsidR="00626327" w:rsidRDefault="008B0B3F" w:rsidP="00626327">
      <w:pPr>
        <w:spacing w:line="256" w:lineRule="auto"/>
        <w:rPr>
          <w:rFonts w:ascii="Calibri" w:eastAsia="Calibri" w:hAnsi="Calibri" w:cs="Times New Roman"/>
          <w:sz w:val="56"/>
          <w:szCs w:val="56"/>
        </w:rPr>
      </w:pPr>
      <w:r>
        <w:rPr>
          <w:rFonts w:ascii="Calibri" w:eastAsia="Calibri" w:hAnsi="Calibri" w:cs="Times New Roman"/>
          <w:sz w:val="56"/>
          <w:szCs w:val="56"/>
        </w:rPr>
        <w:t>/</w:t>
      </w:r>
      <w:r w:rsidR="00626327" w:rsidRPr="00626327">
        <w:rPr>
          <w:rFonts w:ascii="Calibri" w:eastAsia="Calibri" w:hAnsi="Calibri" w:cs="Times New Roman"/>
          <w:sz w:val="56"/>
          <w:szCs w:val="56"/>
        </w:rPr>
        <w:t xml:space="preserve">A priest is a </w:t>
      </w:r>
      <w:proofErr w:type="gramStart"/>
      <w:r w:rsidR="00626327" w:rsidRPr="00626327">
        <w:rPr>
          <w:rFonts w:ascii="Calibri" w:eastAsia="Calibri" w:hAnsi="Calibri" w:cs="Times New Roman"/>
          <w:sz w:val="56"/>
          <w:szCs w:val="56"/>
        </w:rPr>
        <w:t>man,</w:t>
      </w:r>
      <w:proofErr w:type="gramEnd"/>
      <w:r w:rsidR="00626327" w:rsidRPr="00626327">
        <w:rPr>
          <w:rFonts w:ascii="Calibri" w:eastAsia="Calibri" w:hAnsi="Calibri" w:cs="Times New Roman"/>
          <w:sz w:val="56"/>
          <w:szCs w:val="56"/>
        </w:rPr>
        <w:t xml:space="preserve"> he must be a member of the human race</w:t>
      </w:r>
      <w:r>
        <w:rPr>
          <w:rFonts w:ascii="Calibri" w:eastAsia="Calibri" w:hAnsi="Calibri" w:cs="Times New Roman"/>
          <w:sz w:val="56"/>
          <w:szCs w:val="56"/>
        </w:rPr>
        <w:t>;</w:t>
      </w:r>
    </w:p>
    <w:p w14:paraId="6E639F47" w14:textId="7B55179E" w:rsidR="008B0B3F" w:rsidRDefault="008B0B3F" w:rsidP="00626327">
      <w:pPr>
        <w:spacing w:line="256" w:lineRule="auto"/>
        <w:rPr>
          <w:rFonts w:ascii="Calibri" w:eastAsia="Calibri" w:hAnsi="Calibri" w:cs="Times New Roman"/>
          <w:sz w:val="56"/>
          <w:szCs w:val="56"/>
        </w:rPr>
      </w:pPr>
      <w:r>
        <w:rPr>
          <w:rFonts w:ascii="Calibri" w:eastAsia="Calibri" w:hAnsi="Calibri" w:cs="Times New Roman"/>
          <w:sz w:val="56"/>
          <w:szCs w:val="56"/>
        </w:rPr>
        <w:t xml:space="preserve">Heb 7:17 </w:t>
      </w:r>
      <w:r w:rsidRPr="008B0B3F">
        <w:rPr>
          <w:rFonts w:ascii="Calibri" w:eastAsia="Calibri" w:hAnsi="Calibri" w:cs="Times New Roman"/>
          <w:sz w:val="56"/>
          <w:szCs w:val="56"/>
        </w:rPr>
        <w:t>For it is attested </w:t>
      </w:r>
      <w:r w:rsidRPr="008B0B3F">
        <w:rPr>
          <w:rFonts w:ascii="Calibri" w:eastAsia="Calibri" w:hAnsi="Calibri" w:cs="Times New Roman"/>
          <w:i/>
          <w:iCs/>
          <w:sz w:val="56"/>
          <w:szCs w:val="56"/>
        </w:rPr>
        <w:t>of Him,</w:t>
      </w:r>
      <w:r w:rsidRPr="008B0B3F">
        <w:rPr>
          <w:rFonts w:ascii="Calibri" w:eastAsia="Calibri" w:hAnsi="Calibri" w:cs="Times New Roman"/>
          <w:sz w:val="56"/>
          <w:szCs w:val="56"/>
        </w:rPr>
        <w:br/>
        <w:t>“YOU ARE A PRIEST FOREVER</w:t>
      </w:r>
      <w:r>
        <w:rPr>
          <w:rFonts w:ascii="Calibri" w:eastAsia="Calibri" w:hAnsi="Calibri" w:cs="Times New Roman"/>
          <w:sz w:val="56"/>
          <w:szCs w:val="56"/>
        </w:rPr>
        <w:t xml:space="preserve"> </w:t>
      </w:r>
      <w:r w:rsidRPr="008B0B3F">
        <w:rPr>
          <w:rFonts w:ascii="Calibri" w:eastAsia="Calibri" w:hAnsi="Calibri" w:cs="Times New Roman"/>
          <w:sz w:val="56"/>
          <w:szCs w:val="56"/>
        </w:rPr>
        <w:br/>
        <w:t xml:space="preserve">ACCORDING TO THE ORDER </w:t>
      </w:r>
      <w:r>
        <w:rPr>
          <w:rFonts w:ascii="Calibri" w:eastAsia="Calibri" w:hAnsi="Calibri" w:cs="Times New Roman"/>
          <w:sz w:val="56"/>
          <w:szCs w:val="56"/>
        </w:rPr>
        <w:t xml:space="preserve">OF </w:t>
      </w:r>
      <w:r w:rsidRPr="008B0B3F">
        <w:rPr>
          <w:rFonts w:ascii="Calibri" w:eastAsia="Calibri" w:hAnsi="Calibri" w:cs="Times New Roman"/>
          <w:sz w:val="56"/>
          <w:szCs w:val="56"/>
        </w:rPr>
        <w:t>MELCHIZEDEK</w:t>
      </w:r>
      <w:proofErr w:type="gramStart"/>
      <w:r w:rsidRPr="008B0B3F">
        <w:rPr>
          <w:rFonts w:ascii="Calibri" w:eastAsia="Calibri" w:hAnsi="Calibri" w:cs="Times New Roman"/>
          <w:sz w:val="56"/>
          <w:szCs w:val="56"/>
        </w:rPr>
        <w:t>.”</w:t>
      </w:r>
      <w:r>
        <w:rPr>
          <w:rFonts w:ascii="Calibri" w:eastAsia="Calibri" w:hAnsi="Calibri" w:cs="Times New Roman"/>
          <w:sz w:val="56"/>
          <w:szCs w:val="56"/>
        </w:rPr>
        <w:t>\</w:t>
      </w:r>
      <w:proofErr w:type="gramEnd"/>
    </w:p>
    <w:p w14:paraId="0A780575" w14:textId="17FE8522" w:rsidR="000C6A68" w:rsidRDefault="000C6A68" w:rsidP="00626327">
      <w:pPr>
        <w:spacing w:line="256" w:lineRule="auto"/>
        <w:rPr>
          <w:rFonts w:ascii="Calibri" w:eastAsia="Calibri" w:hAnsi="Calibri" w:cs="Times New Roman"/>
          <w:sz w:val="56"/>
          <w:szCs w:val="56"/>
        </w:rPr>
      </w:pPr>
      <w:r>
        <w:rPr>
          <w:rFonts w:ascii="Calibri" w:eastAsia="Calibri" w:hAnsi="Calibri" w:cs="Times New Roman"/>
          <w:sz w:val="56"/>
          <w:szCs w:val="56"/>
        </w:rPr>
        <w:t>Jump ahead to Hebrews chapter 10 with me.</w:t>
      </w:r>
    </w:p>
    <w:p w14:paraId="1A461F61" w14:textId="0F2E7E4B" w:rsidR="000C6A68" w:rsidRDefault="000C6A68" w:rsidP="00626327">
      <w:pPr>
        <w:spacing w:line="256" w:lineRule="auto"/>
        <w:rPr>
          <w:rFonts w:ascii="Calibri" w:eastAsia="Calibri" w:hAnsi="Calibri" w:cs="Times New Roman"/>
          <w:sz w:val="56"/>
          <w:szCs w:val="56"/>
        </w:rPr>
      </w:pPr>
    </w:p>
    <w:p w14:paraId="05AFC39D" w14:textId="6D1D8804" w:rsidR="000C6A68" w:rsidRDefault="000C6A68" w:rsidP="00626327">
      <w:pPr>
        <w:spacing w:line="256" w:lineRule="auto"/>
        <w:rPr>
          <w:rFonts w:ascii="Calibri" w:eastAsia="Calibri" w:hAnsi="Calibri" w:cs="Times New Roman"/>
          <w:sz w:val="56"/>
          <w:szCs w:val="56"/>
        </w:rPr>
      </w:pPr>
      <w:r>
        <w:rPr>
          <w:rFonts w:ascii="Calibri" w:eastAsia="Calibri" w:hAnsi="Calibri" w:cs="Times New Roman"/>
          <w:sz w:val="56"/>
          <w:szCs w:val="56"/>
        </w:rPr>
        <w:t>There are 4 main reasons that the doctrine of the Hypostatic Union had to come to fruition.</w:t>
      </w:r>
    </w:p>
    <w:p w14:paraId="28AF435D" w14:textId="77777777" w:rsidR="00F85ECC" w:rsidRDefault="000C6A68"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r w:rsidR="00F85ECC">
        <w:rPr>
          <w:rFonts w:ascii="Calibri" w:eastAsia="Calibri" w:hAnsi="Calibri" w:cs="Times New Roman"/>
          <w:sz w:val="56"/>
          <w:szCs w:val="56"/>
        </w:rPr>
        <w:t>The h</w:t>
      </w:r>
      <w:r>
        <w:rPr>
          <w:rFonts w:ascii="Calibri" w:eastAsia="Calibri" w:hAnsi="Calibri" w:cs="Times New Roman"/>
          <w:sz w:val="56"/>
          <w:szCs w:val="56"/>
        </w:rPr>
        <w:t>umanity of Christ covers the prophetic calling for His priesthood, also His kingship in the line of David. To be a mediator between God and man</w:t>
      </w:r>
      <w:r w:rsidR="00F85ECC">
        <w:rPr>
          <w:rFonts w:ascii="Calibri" w:eastAsia="Calibri" w:hAnsi="Calibri" w:cs="Times New Roman"/>
          <w:sz w:val="56"/>
          <w:szCs w:val="56"/>
        </w:rPr>
        <w:t>.</w:t>
      </w:r>
      <w:r>
        <w:rPr>
          <w:rFonts w:ascii="Calibri" w:eastAsia="Calibri" w:hAnsi="Calibri" w:cs="Times New Roman"/>
          <w:sz w:val="56"/>
          <w:szCs w:val="56"/>
        </w:rPr>
        <w:t xml:space="preserve"> </w:t>
      </w:r>
      <w:r w:rsidR="00F85ECC">
        <w:rPr>
          <w:rFonts w:ascii="Calibri" w:eastAsia="Calibri" w:hAnsi="Calibri" w:cs="Times New Roman"/>
          <w:sz w:val="56"/>
          <w:szCs w:val="56"/>
        </w:rPr>
        <w:t>M</w:t>
      </w:r>
      <w:r>
        <w:rPr>
          <w:rFonts w:ascii="Calibri" w:eastAsia="Calibri" w:hAnsi="Calibri" w:cs="Times New Roman"/>
          <w:sz w:val="56"/>
          <w:szCs w:val="56"/>
        </w:rPr>
        <w:t xml:space="preserve">ost importantly was that it took humanity to satisfy the justice of God concerning </w:t>
      </w:r>
      <w:r w:rsidR="00F85ECC">
        <w:rPr>
          <w:rFonts w:ascii="Calibri" w:eastAsia="Calibri" w:hAnsi="Calibri" w:cs="Times New Roman"/>
          <w:sz w:val="56"/>
          <w:szCs w:val="56"/>
        </w:rPr>
        <w:t>the payment for the sins of mankind. The standard set in the garden was innocent blood was shed for the fall of mankind.\</w:t>
      </w:r>
    </w:p>
    <w:p w14:paraId="3DC60E75" w14:textId="77777777" w:rsidR="00F85ECC" w:rsidRDefault="00F85ECC" w:rsidP="00626327">
      <w:pPr>
        <w:spacing w:line="256" w:lineRule="auto"/>
        <w:rPr>
          <w:rFonts w:ascii="Calibri" w:eastAsia="Calibri" w:hAnsi="Calibri" w:cs="Times New Roman"/>
          <w:sz w:val="56"/>
          <w:szCs w:val="56"/>
        </w:rPr>
      </w:pPr>
    </w:p>
    <w:p w14:paraId="20F7F512" w14:textId="69CECFF4" w:rsidR="000C6A68" w:rsidRDefault="00F85ECC" w:rsidP="00626327">
      <w:pPr>
        <w:spacing w:line="256" w:lineRule="auto"/>
        <w:rPr>
          <w:rFonts w:ascii="Calibri" w:eastAsia="Calibri" w:hAnsi="Calibri" w:cs="Times New Roman"/>
          <w:sz w:val="56"/>
          <w:szCs w:val="56"/>
        </w:rPr>
      </w:pPr>
      <w:r>
        <w:rPr>
          <w:rFonts w:ascii="Calibri" w:eastAsia="Calibri" w:hAnsi="Calibri" w:cs="Times New Roman"/>
          <w:sz w:val="56"/>
          <w:szCs w:val="56"/>
        </w:rPr>
        <w:t xml:space="preserve">God showed us a shadow of what HIS justice system looks like when HE used the skins of innocent animals to cover the original man and woman in the garden in Genesis chapter 3 verse 21. </w:t>
      </w:r>
    </w:p>
    <w:p w14:paraId="3E0CA340" w14:textId="23DC43B9" w:rsidR="00F85ECC" w:rsidRDefault="00F85ECC" w:rsidP="00626327">
      <w:pPr>
        <w:spacing w:line="256" w:lineRule="auto"/>
        <w:rPr>
          <w:rFonts w:ascii="Calibri" w:eastAsia="Calibri" w:hAnsi="Calibri" w:cs="Times New Roman"/>
          <w:sz w:val="56"/>
          <w:szCs w:val="56"/>
        </w:rPr>
      </w:pPr>
    </w:p>
    <w:p w14:paraId="541EDA3C" w14:textId="041E1705" w:rsidR="00F85ECC" w:rsidRDefault="00F85ECC" w:rsidP="00626327">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This section of the book of Hebrews was directed at a large portion of the Jewish population who still clung onto the OT rituals and laws and did not fully grasp the CA mystery doctrine of grace;</w:t>
      </w:r>
    </w:p>
    <w:p w14:paraId="1A3EF81F" w14:textId="7BB42535" w:rsidR="00F85ECC" w:rsidRDefault="00F85ECC" w:rsidP="00F85ECC">
      <w:pPr>
        <w:spacing w:line="256" w:lineRule="auto"/>
        <w:rPr>
          <w:rFonts w:ascii="Calibri" w:eastAsia="Calibri" w:hAnsi="Calibri" w:cs="Times New Roman"/>
          <w:sz w:val="56"/>
          <w:szCs w:val="56"/>
        </w:rPr>
      </w:pPr>
      <w:r>
        <w:rPr>
          <w:rFonts w:ascii="Calibri" w:eastAsia="Calibri" w:hAnsi="Calibri" w:cs="Times New Roman"/>
          <w:sz w:val="56"/>
          <w:szCs w:val="56"/>
        </w:rPr>
        <w:t xml:space="preserve">/Heb 10:4 </w:t>
      </w:r>
      <w:r w:rsidRPr="00F85ECC">
        <w:rPr>
          <w:rFonts w:ascii="Calibri" w:eastAsia="Calibri" w:hAnsi="Calibri" w:cs="Times New Roman"/>
          <w:sz w:val="56"/>
          <w:szCs w:val="56"/>
        </w:rPr>
        <w:t>For it is impossible for the blood of bulls and goats to take away sins.</w:t>
      </w:r>
      <w:r>
        <w:rPr>
          <w:rFonts w:ascii="Calibri" w:eastAsia="Calibri" w:hAnsi="Calibri" w:cs="Times New Roman"/>
          <w:sz w:val="56"/>
          <w:szCs w:val="56"/>
        </w:rPr>
        <w:t xml:space="preserve"> 5 </w:t>
      </w:r>
      <w:r w:rsidRPr="00F85ECC">
        <w:rPr>
          <w:rFonts w:ascii="Calibri" w:eastAsia="Calibri" w:hAnsi="Calibri" w:cs="Times New Roman"/>
          <w:sz w:val="56"/>
          <w:szCs w:val="56"/>
        </w:rPr>
        <w:t>Therefore, when He comes into the world, He says,</w:t>
      </w:r>
      <w:r>
        <w:rPr>
          <w:rFonts w:ascii="Calibri" w:eastAsia="Calibri" w:hAnsi="Calibri" w:cs="Times New Roman"/>
          <w:sz w:val="56"/>
          <w:szCs w:val="56"/>
        </w:rPr>
        <w:t xml:space="preserve"> “SACRIFICE AND</w:t>
      </w:r>
      <w:r w:rsidRPr="00F85ECC">
        <w:rPr>
          <w:rFonts w:ascii="Calibri" w:eastAsia="Calibri" w:hAnsi="Calibri" w:cs="Times New Roman"/>
          <w:sz w:val="56"/>
          <w:szCs w:val="56"/>
        </w:rPr>
        <w:br/>
        <w:t>OFFERING YOU HAVE NOT DESIRED,</w:t>
      </w:r>
      <w:r w:rsidRPr="00F85ECC">
        <w:rPr>
          <w:rFonts w:ascii="Calibri" w:eastAsia="Calibri" w:hAnsi="Calibri" w:cs="Times New Roman"/>
          <w:sz w:val="56"/>
          <w:szCs w:val="56"/>
        </w:rPr>
        <w:br/>
        <w:t>BUT </w:t>
      </w:r>
      <w:r w:rsidRPr="00F85ECC">
        <w:rPr>
          <w:rFonts w:ascii="Calibri" w:eastAsia="Calibri" w:hAnsi="Calibri" w:cs="Times New Roman"/>
          <w:b/>
          <w:bCs/>
          <w:sz w:val="56"/>
          <w:szCs w:val="56"/>
          <w:u w:val="single"/>
        </w:rPr>
        <w:t>A BODY YOU HAVE PREPARED FOR </w:t>
      </w:r>
      <w:proofErr w:type="gramStart"/>
      <w:r w:rsidRPr="00F85ECC">
        <w:rPr>
          <w:rFonts w:ascii="Calibri" w:eastAsia="Calibri" w:hAnsi="Calibri" w:cs="Times New Roman"/>
          <w:b/>
          <w:bCs/>
          <w:sz w:val="56"/>
          <w:szCs w:val="56"/>
          <w:u w:val="single"/>
        </w:rPr>
        <w:t>ME</w:t>
      </w:r>
      <w:r w:rsidRPr="00F85ECC">
        <w:rPr>
          <w:rFonts w:ascii="Calibri" w:eastAsia="Calibri" w:hAnsi="Calibri" w:cs="Times New Roman"/>
          <w:sz w:val="56"/>
          <w:szCs w:val="56"/>
        </w:rPr>
        <w:t>;</w:t>
      </w:r>
      <w:r>
        <w:rPr>
          <w:rFonts w:ascii="Calibri" w:eastAsia="Calibri" w:hAnsi="Calibri" w:cs="Times New Roman"/>
          <w:sz w:val="56"/>
          <w:szCs w:val="56"/>
        </w:rPr>
        <w:t>\</w:t>
      </w:r>
      <w:proofErr w:type="gramEnd"/>
    </w:p>
    <w:p w14:paraId="49044DB3" w14:textId="57D152D1" w:rsidR="00EA1F53" w:rsidRDefault="00EA1F53" w:rsidP="00F85ECC">
      <w:pPr>
        <w:spacing w:line="256" w:lineRule="auto"/>
        <w:rPr>
          <w:rFonts w:ascii="Calibri" w:eastAsia="Calibri" w:hAnsi="Calibri" w:cs="Times New Roman"/>
          <w:sz w:val="56"/>
          <w:szCs w:val="56"/>
        </w:rPr>
      </w:pPr>
      <w:r>
        <w:rPr>
          <w:rFonts w:ascii="Calibri" w:eastAsia="Calibri" w:hAnsi="Calibri" w:cs="Times New Roman"/>
          <w:sz w:val="56"/>
          <w:szCs w:val="56"/>
        </w:rPr>
        <w:t>The body was prepared in eternity past it was part of the plan of God the Father.</w:t>
      </w:r>
    </w:p>
    <w:p w14:paraId="1463085A" w14:textId="364411CE" w:rsidR="00EA1F53" w:rsidRDefault="00EA1F53" w:rsidP="00F85ECC">
      <w:pPr>
        <w:spacing w:line="256" w:lineRule="auto"/>
        <w:rPr>
          <w:rFonts w:ascii="Calibri" w:eastAsia="Calibri" w:hAnsi="Calibri" w:cs="Times New Roman"/>
          <w:sz w:val="56"/>
          <w:szCs w:val="56"/>
        </w:rPr>
      </w:pPr>
    </w:p>
    <w:p w14:paraId="63C17832" w14:textId="77777777" w:rsidR="00EA1F53" w:rsidRDefault="00EA1F53" w:rsidP="00F85ECC">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 Hypostatic Union is part of the plan and is incorporated into salvation because without the humanity of Christ we are not truly saved! </w:t>
      </w:r>
    </w:p>
    <w:p w14:paraId="6C6BCCA6" w14:textId="1742010B" w:rsidR="00EA1F53" w:rsidRPr="00F85ECC" w:rsidRDefault="00EA1F53" w:rsidP="00F85ECC">
      <w:pPr>
        <w:spacing w:line="256" w:lineRule="auto"/>
        <w:rPr>
          <w:rFonts w:ascii="Calibri" w:eastAsia="Calibri" w:hAnsi="Calibri" w:cs="Times New Roman"/>
          <w:sz w:val="56"/>
          <w:szCs w:val="56"/>
        </w:rPr>
      </w:pPr>
      <w:r>
        <w:rPr>
          <w:rFonts w:ascii="Calibri" w:eastAsia="Calibri" w:hAnsi="Calibri" w:cs="Times New Roman"/>
          <w:sz w:val="56"/>
          <w:szCs w:val="56"/>
        </w:rPr>
        <w:t>And CA mystery doctrine explains the power and need for the Hypostatic Union. Most OT saints did not have a clear vision on the doctrine of the Hypostatic Union.</w:t>
      </w:r>
    </w:p>
    <w:p w14:paraId="06B96249" w14:textId="64250816" w:rsidR="00F85ECC" w:rsidRPr="00F85ECC" w:rsidRDefault="00EA1F53" w:rsidP="00F85ECC">
      <w:pPr>
        <w:spacing w:line="256" w:lineRule="auto"/>
        <w:rPr>
          <w:rFonts w:ascii="Calibri" w:eastAsia="Calibri" w:hAnsi="Calibri" w:cs="Times New Roman"/>
          <w:sz w:val="56"/>
          <w:szCs w:val="56"/>
        </w:rPr>
      </w:pPr>
      <w:r>
        <w:rPr>
          <w:rFonts w:ascii="Calibri" w:eastAsia="Calibri" w:hAnsi="Calibri" w:cs="Times New Roman"/>
          <w:sz w:val="56"/>
          <w:szCs w:val="56"/>
        </w:rPr>
        <w:t xml:space="preserve">Heb 10:6 </w:t>
      </w:r>
      <w:r w:rsidR="00F85ECC" w:rsidRPr="00F85ECC">
        <w:rPr>
          <w:rFonts w:ascii="Calibri" w:eastAsia="Calibri" w:hAnsi="Calibri" w:cs="Times New Roman"/>
          <w:sz w:val="56"/>
          <w:szCs w:val="56"/>
        </w:rPr>
        <w:t>IN WHOLE BURNT OFFERINGS AND </w:t>
      </w:r>
      <w:r w:rsidR="00F85ECC" w:rsidRPr="00F85ECC">
        <w:rPr>
          <w:rFonts w:ascii="Calibri" w:eastAsia="Calibri" w:hAnsi="Calibri" w:cs="Times New Roman"/>
          <w:i/>
          <w:iCs/>
          <w:sz w:val="56"/>
          <w:szCs w:val="56"/>
        </w:rPr>
        <w:t>sacrifices</w:t>
      </w:r>
      <w:r w:rsidR="00F85ECC" w:rsidRPr="00F85ECC">
        <w:rPr>
          <w:rFonts w:ascii="Calibri" w:eastAsia="Calibri" w:hAnsi="Calibri" w:cs="Times New Roman"/>
          <w:sz w:val="56"/>
          <w:szCs w:val="56"/>
        </w:rPr>
        <w:t> FOR SIN YOU HAVE TAKEN NO PLEASURE.</w:t>
      </w:r>
    </w:p>
    <w:p w14:paraId="3F46B838" w14:textId="2C413CA0" w:rsidR="00F85ECC" w:rsidRDefault="00A53710" w:rsidP="00F85ECC">
      <w:pPr>
        <w:spacing w:line="256" w:lineRule="auto"/>
        <w:rPr>
          <w:rFonts w:ascii="Calibri" w:eastAsia="Calibri" w:hAnsi="Calibri" w:cs="Times New Roman"/>
          <w:sz w:val="56"/>
          <w:szCs w:val="56"/>
        </w:rPr>
      </w:pPr>
      <w:hyperlink r:id="rId7" w:history="1">
        <w:r w:rsidR="00F85ECC" w:rsidRPr="00F85ECC">
          <w:rPr>
            <w:rStyle w:val="Hyperlink"/>
            <w:rFonts w:ascii="Calibri" w:eastAsia="Calibri" w:hAnsi="Calibri" w:cs="Times New Roman"/>
            <w:color w:val="000000" w:themeColor="text1"/>
            <w:sz w:val="56"/>
            <w:szCs w:val="56"/>
            <w:u w:val="none"/>
          </w:rPr>
          <w:t>Heb 10:7</w:t>
        </w:r>
      </w:hyperlink>
      <w:r w:rsidR="00F85ECC">
        <w:rPr>
          <w:rFonts w:ascii="Calibri" w:eastAsia="Calibri" w:hAnsi="Calibri" w:cs="Times New Roman"/>
          <w:sz w:val="56"/>
          <w:szCs w:val="56"/>
        </w:rPr>
        <w:t xml:space="preserve"> </w:t>
      </w:r>
      <w:r w:rsidR="00F85ECC" w:rsidRPr="00F85ECC">
        <w:rPr>
          <w:rFonts w:ascii="Calibri" w:eastAsia="Calibri" w:hAnsi="Calibri" w:cs="Times New Roman"/>
          <w:sz w:val="56"/>
          <w:szCs w:val="56"/>
        </w:rPr>
        <w:t>“THEN I SAID, ‘BEHOLD, I HAVE COME</w:t>
      </w:r>
      <w:r w:rsidR="00F85ECC">
        <w:rPr>
          <w:rFonts w:ascii="Calibri" w:eastAsia="Calibri" w:hAnsi="Calibri" w:cs="Times New Roman"/>
          <w:sz w:val="56"/>
          <w:szCs w:val="56"/>
        </w:rPr>
        <w:t xml:space="preserve"> </w:t>
      </w:r>
      <w:r w:rsidR="00F85ECC" w:rsidRPr="00F85ECC">
        <w:rPr>
          <w:rFonts w:ascii="Calibri" w:eastAsia="Calibri" w:hAnsi="Calibri" w:cs="Times New Roman"/>
          <w:sz w:val="56"/>
          <w:szCs w:val="56"/>
        </w:rPr>
        <w:t>(IN THE SCROLL OF THE BOOK IT IS WRITTEN OF ME)</w:t>
      </w:r>
      <w:r w:rsidR="00F85ECC">
        <w:rPr>
          <w:rFonts w:ascii="Calibri" w:eastAsia="Calibri" w:hAnsi="Calibri" w:cs="Times New Roman"/>
          <w:sz w:val="56"/>
          <w:szCs w:val="56"/>
        </w:rPr>
        <w:t xml:space="preserve"> </w:t>
      </w:r>
      <w:r w:rsidR="00F85ECC" w:rsidRPr="00F85ECC">
        <w:rPr>
          <w:rFonts w:ascii="Calibri" w:eastAsia="Calibri" w:hAnsi="Calibri" w:cs="Times New Roman"/>
          <w:sz w:val="56"/>
          <w:szCs w:val="56"/>
        </w:rPr>
        <w:t>TO DO YOUR WILL, O GOD.’”</w:t>
      </w:r>
    </w:p>
    <w:p w14:paraId="0DD6F7AD" w14:textId="77777777" w:rsidR="00EA1F53" w:rsidRDefault="00EA1F53" w:rsidP="00F85ECC">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 xml:space="preserve">TLJC agreed in eternity past to be the one to step out of the Trinity and become 100% human and remain %100 God while resolving the Angelic warfare and rebellion once and for all time – He agreed to be a sin offering for us. </w:t>
      </w:r>
    </w:p>
    <w:p w14:paraId="7BEBEACE" w14:textId="34999ECD" w:rsidR="00EA1F53" w:rsidRDefault="00EA1F53" w:rsidP="00F85ECC">
      <w:pPr>
        <w:spacing w:line="256" w:lineRule="auto"/>
        <w:rPr>
          <w:rFonts w:ascii="Calibri" w:eastAsia="Calibri" w:hAnsi="Calibri" w:cs="Times New Roman"/>
          <w:sz w:val="56"/>
          <w:szCs w:val="56"/>
        </w:rPr>
      </w:pPr>
      <w:r>
        <w:rPr>
          <w:rFonts w:ascii="Calibri" w:eastAsia="Calibri" w:hAnsi="Calibri" w:cs="Times New Roman"/>
          <w:sz w:val="56"/>
          <w:szCs w:val="56"/>
        </w:rPr>
        <w:t>HE agreed to be the resolution to all injustice and evil.</w:t>
      </w:r>
    </w:p>
    <w:p w14:paraId="046DE79B" w14:textId="77777777" w:rsidR="00EA1F53" w:rsidRPr="00F85ECC" w:rsidRDefault="00EA1F53" w:rsidP="00F85ECC">
      <w:pPr>
        <w:spacing w:line="256" w:lineRule="auto"/>
        <w:rPr>
          <w:rFonts w:ascii="Calibri" w:eastAsia="Calibri" w:hAnsi="Calibri" w:cs="Times New Roman"/>
          <w:b/>
          <w:bCs/>
          <w:sz w:val="56"/>
          <w:szCs w:val="56"/>
        </w:rPr>
      </w:pPr>
    </w:p>
    <w:p w14:paraId="5C5850A3" w14:textId="0A4C619E" w:rsidR="00F85ECC" w:rsidRDefault="00A53710" w:rsidP="00F85ECC">
      <w:pPr>
        <w:spacing w:line="256" w:lineRule="auto"/>
        <w:rPr>
          <w:rFonts w:ascii="Calibri" w:eastAsia="Calibri" w:hAnsi="Calibri" w:cs="Times New Roman"/>
          <w:sz w:val="56"/>
          <w:szCs w:val="56"/>
        </w:rPr>
      </w:pPr>
      <w:hyperlink r:id="rId8" w:history="1">
        <w:r w:rsidR="00F85ECC" w:rsidRPr="00F85ECC">
          <w:rPr>
            <w:rStyle w:val="Hyperlink"/>
            <w:rFonts w:ascii="Calibri" w:eastAsia="Calibri" w:hAnsi="Calibri" w:cs="Times New Roman"/>
            <w:color w:val="000000" w:themeColor="text1"/>
            <w:sz w:val="56"/>
            <w:szCs w:val="56"/>
            <w:u w:val="none"/>
          </w:rPr>
          <w:t>Heb 10:8</w:t>
        </w:r>
      </w:hyperlink>
      <w:r w:rsidR="00F85ECC">
        <w:rPr>
          <w:rFonts w:ascii="Calibri" w:eastAsia="Calibri" w:hAnsi="Calibri" w:cs="Times New Roman"/>
          <w:sz w:val="56"/>
          <w:szCs w:val="56"/>
        </w:rPr>
        <w:t xml:space="preserve"> </w:t>
      </w:r>
      <w:r w:rsidR="00F85ECC" w:rsidRPr="00F85ECC">
        <w:rPr>
          <w:rFonts w:ascii="Calibri" w:eastAsia="Calibri" w:hAnsi="Calibri" w:cs="Times New Roman"/>
          <w:sz w:val="56"/>
          <w:szCs w:val="56"/>
        </w:rPr>
        <w:t>After saying above, “SACRIFICES AND OFFERINGS AND WHOLE BURNT OFFERINGS AND </w:t>
      </w:r>
      <w:r w:rsidR="00F85ECC" w:rsidRPr="00F85ECC">
        <w:rPr>
          <w:rFonts w:ascii="Calibri" w:eastAsia="Calibri" w:hAnsi="Calibri" w:cs="Times New Roman"/>
          <w:i/>
          <w:iCs/>
          <w:sz w:val="56"/>
          <w:szCs w:val="56"/>
        </w:rPr>
        <w:t>sacrifices</w:t>
      </w:r>
      <w:r w:rsidR="00F85ECC" w:rsidRPr="00F85ECC">
        <w:rPr>
          <w:rFonts w:ascii="Calibri" w:eastAsia="Calibri" w:hAnsi="Calibri" w:cs="Times New Roman"/>
          <w:sz w:val="56"/>
          <w:szCs w:val="56"/>
        </w:rPr>
        <w:t> FOR SIN YOU HAVE NOT DESIRED, NOR HAVE YOU TAKEN PLEASURE </w:t>
      </w:r>
      <w:r w:rsidR="00F85ECC" w:rsidRPr="00F85ECC">
        <w:rPr>
          <w:rFonts w:ascii="Calibri" w:eastAsia="Calibri" w:hAnsi="Calibri" w:cs="Times New Roman"/>
          <w:i/>
          <w:iCs/>
          <w:sz w:val="56"/>
          <w:szCs w:val="56"/>
        </w:rPr>
        <w:t>in them</w:t>
      </w:r>
      <w:r w:rsidR="00F85ECC" w:rsidRPr="00F85ECC">
        <w:rPr>
          <w:rFonts w:ascii="Calibri" w:eastAsia="Calibri" w:hAnsi="Calibri" w:cs="Times New Roman"/>
          <w:sz w:val="56"/>
          <w:szCs w:val="56"/>
        </w:rPr>
        <w:t>” (which are offered according to the Law),</w:t>
      </w:r>
    </w:p>
    <w:p w14:paraId="0D08552E" w14:textId="3BEE9A1E" w:rsidR="00F85ECC" w:rsidRDefault="00A53710" w:rsidP="00F85ECC">
      <w:pPr>
        <w:spacing w:line="256" w:lineRule="auto"/>
        <w:rPr>
          <w:rFonts w:ascii="Calibri" w:eastAsia="Calibri" w:hAnsi="Calibri" w:cs="Times New Roman"/>
          <w:sz w:val="56"/>
          <w:szCs w:val="56"/>
        </w:rPr>
      </w:pPr>
      <w:hyperlink r:id="rId9" w:history="1">
        <w:r w:rsidR="00F85ECC" w:rsidRPr="00F85ECC">
          <w:rPr>
            <w:rStyle w:val="Hyperlink"/>
            <w:rFonts w:ascii="Calibri" w:eastAsia="Calibri" w:hAnsi="Calibri" w:cs="Times New Roman"/>
            <w:color w:val="000000" w:themeColor="text1"/>
            <w:sz w:val="56"/>
            <w:szCs w:val="56"/>
            <w:u w:val="none"/>
          </w:rPr>
          <w:t>Heb 10:9</w:t>
        </w:r>
      </w:hyperlink>
      <w:r w:rsidR="00F85ECC">
        <w:rPr>
          <w:rFonts w:ascii="Calibri" w:eastAsia="Calibri" w:hAnsi="Calibri" w:cs="Times New Roman"/>
          <w:sz w:val="56"/>
          <w:szCs w:val="56"/>
        </w:rPr>
        <w:t xml:space="preserve"> </w:t>
      </w:r>
      <w:r w:rsidR="00F85ECC" w:rsidRPr="00F85ECC">
        <w:rPr>
          <w:rFonts w:ascii="Calibri" w:eastAsia="Calibri" w:hAnsi="Calibri" w:cs="Times New Roman"/>
          <w:sz w:val="56"/>
          <w:szCs w:val="56"/>
        </w:rPr>
        <w:t>then He said, “BEHOLD, I HAVE COME TO DO YOUR WILL.” He takes away the first in order to establish the second.</w:t>
      </w:r>
    </w:p>
    <w:p w14:paraId="4B9B41E5" w14:textId="40ABADC3" w:rsidR="00D07ECC" w:rsidRDefault="00D07ECC" w:rsidP="00F85ECC">
      <w:pPr>
        <w:spacing w:line="256" w:lineRule="auto"/>
        <w:rPr>
          <w:rFonts w:ascii="Calibri" w:eastAsia="Calibri" w:hAnsi="Calibri" w:cs="Times New Roman"/>
          <w:sz w:val="56"/>
          <w:szCs w:val="56"/>
        </w:rPr>
      </w:pPr>
      <w:r>
        <w:rPr>
          <w:rFonts w:ascii="Calibri" w:eastAsia="Calibri" w:hAnsi="Calibri" w:cs="Times New Roman"/>
          <w:sz w:val="56"/>
          <w:szCs w:val="56"/>
        </w:rPr>
        <w:t>This points to the shadows of rituals in the OT – the Mosaic Law, the prophetic calling for the Messiah all fulfilled in the body of Jesus Christ.</w:t>
      </w:r>
    </w:p>
    <w:p w14:paraId="1535F739" w14:textId="5B9CAB66" w:rsidR="00D07ECC" w:rsidRDefault="00D07ECC" w:rsidP="00F85ECC">
      <w:pPr>
        <w:spacing w:line="256" w:lineRule="auto"/>
        <w:rPr>
          <w:rFonts w:ascii="Calibri" w:eastAsia="Calibri" w:hAnsi="Calibri" w:cs="Times New Roman"/>
          <w:sz w:val="56"/>
          <w:szCs w:val="56"/>
        </w:rPr>
      </w:pPr>
      <w:r>
        <w:rPr>
          <w:rFonts w:ascii="Calibri" w:eastAsia="Calibri" w:hAnsi="Calibri" w:cs="Times New Roman"/>
          <w:sz w:val="56"/>
          <w:szCs w:val="56"/>
        </w:rPr>
        <w:t>The first was complete and abolished the second meaning what TLJC fulfilled in His earthly ministry is what Bels now live in – not OT commands and laws.</w:t>
      </w:r>
    </w:p>
    <w:p w14:paraId="246851DB" w14:textId="67BC1AFC" w:rsidR="00A53710" w:rsidRPr="00F85ECC" w:rsidRDefault="00A53710" w:rsidP="00F85ECC">
      <w:pPr>
        <w:spacing w:line="256" w:lineRule="auto"/>
        <w:rPr>
          <w:rFonts w:ascii="Calibri" w:eastAsia="Calibri" w:hAnsi="Calibri" w:cs="Times New Roman"/>
          <w:b/>
          <w:bCs/>
          <w:sz w:val="56"/>
          <w:szCs w:val="56"/>
        </w:rPr>
      </w:pPr>
      <w:r>
        <w:rPr>
          <w:rFonts w:ascii="Calibri" w:eastAsia="Calibri" w:hAnsi="Calibri" w:cs="Times New Roman"/>
          <w:sz w:val="56"/>
          <w:szCs w:val="56"/>
        </w:rPr>
        <w:t xml:space="preserve">                      REPEAT</w:t>
      </w:r>
    </w:p>
    <w:p w14:paraId="01B2F11A" w14:textId="134AA0E7" w:rsidR="00F85ECC" w:rsidRDefault="00A53710" w:rsidP="00F85ECC">
      <w:pPr>
        <w:spacing w:line="256" w:lineRule="auto"/>
        <w:rPr>
          <w:rFonts w:ascii="Calibri" w:eastAsia="Calibri" w:hAnsi="Calibri" w:cs="Times New Roman"/>
          <w:sz w:val="56"/>
          <w:szCs w:val="56"/>
        </w:rPr>
      </w:pPr>
      <w:hyperlink r:id="rId10" w:history="1">
        <w:r w:rsidR="00F85ECC" w:rsidRPr="00F85ECC">
          <w:rPr>
            <w:rStyle w:val="Hyperlink"/>
            <w:rFonts w:ascii="Calibri" w:eastAsia="Calibri" w:hAnsi="Calibri" w:cs="Times New Roman"/>
            <w:color w:val="000000" w:themeColor="text1"/>
            <w:sz w:val="56"/>
            <w:szCs w:val="56"/>
            <w:u w:val="none"/>
          </w:rPr>
          <w:t>Heb 10:10</w:t>
        </w:r>
      </w:hyperlink>
      <w:r w:rsidR="00F85ECC">
        <w:rPr>
          <w:rFonts w:ascii="Calibri" w:eastAsia="Calibri" w:hAnsi="Calibri" w:cs="Times New Roman"/>
          <w:sz w:val="56"/>
          <w:szCs w:val="56"/>
        </w:rPr>
        <w:t xml:space="preserve"> </w:t>
      </w:r>
      <w:r w:rsidR="00F85ECC" w:rsidRPr="00F85ECC">
        <w:rPr>
          <w:rFonts w:ascii="Calibri" w:eastAsia="Calibri" w:hAnsi="Calibri" w:cs="Times New Roman"/>
          <w:sz w:val="56"/>
          <w:szCs w:val="56"/>
        </w:rPr>
        <w:t>By this will we have been sanctified through the offering of the body of Jesus Christ once for all.</w:t>
      </w:r>
    </w:p>
    <w:p w14:paraId="106E55CD" w14:textId="3E9C0BAF" w:rsidR="007F064E" w:rsidRPr="00F85ECC" w:rsidRDefault="007F064E" w:rsidP="00F85ECC">
      <w:pPr>
        <w:spacing w:line="256" w:lineRule="auto"/>
        <w:rPr>
          <w:rFonts w:ascii="Calibri" w:eastAsia="Calibri" w:hAnsi="Calibri" w:cs="Times New Roman"/>
          <w:b/>
          <w:bCs/>
          <w:sz w:val="56"/>
          <w:szCs w:val="56"/>
        </w:rPr>
      </w:pPr>
      <w:r>
        <w:rPr>
          <w:rFonts w:ascii="Calibri" w:eastAsia="Calibri" w:hAnsi="Calibri" w:cs="Times New Roman"/>
          <w:sz w:val="56"/>
          <w:szCs w:val="56"/>
        </w:rPr>
        <w:lastRenderedPageBreak/>
        <w:t xml:space="preserve">The body was prepared so that we had a sacrifice for our sins – so that we have a mediator before God, so that the prophetic call for a High priest and King over all kings will be fulfilled accurately. </w:t>
      </w:r>
    </w:p>
    <w:p w14:paraId="6EF2DB07" w14:textId="7CC1771A" w:rsidR="00F85ECC" w:rsidRPr="00626327" w:rsidRDefault="00F85ECC" w:rsidP="00626327">
      <w:pPr>
        <w:spacing w:line="256" w:lineRule="auto"/>
        <w:rPr>
          <w:rFonts w:ascii="Calibri" w:eastAsia="Calibri" w:hAnsi="Calibri" w:cs="Times New Roman"/>
          <w:sz w:val="56"/>
          <w:szCs w:val="56"/>
        </w:rPr>
      </w:pPr>
    </w:p>
    <w:p w14:paraId="3B5FF99E" w14:textId="77777777" w:rsidR="007F064E"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 God cannot lie</w:t>
      </w:r>
      <w:r w:rsidR="007F064E">
        <w:rPr>
          <w:rFonts w:ascii="Calibri" w:eastAsia="Calibri" w:hAnsi="Calibri" w:cs="Times New Roman"/>
          <w:sz w:val="56"/>
          <w:szCs w:val="56"/>
        </w:rPr>
        <w:t xml:space="preserve"> therefore He cannot break a promise.</w:t>
      </w:r>
      <w:r w:rsidRPr="00626327">
        <w:rPr>
          <w:rFonts w:ascii="Calibri" w:eastAsia="Calibri" w:hAnsi="Calibri" w:cs="Times New Roman"/>
          <w:sz w:val="56"/>
          <w:szCs w:val="56"/>
        </w:rPr>
        <w:t xml:space="preserve"> Veracity is one of the characteristics of His essence. </w:t>
      </w:r>
    </w:p>
    <w:p w14:paraId="07FD02F8" w14:textId="77777777" w:rsidR="007F064E"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t>When God makes a promise</w:t>
      </w:r>
      <w:r w:rsidR="007F064E">
        <w:rPr>
          <w:rFonts w:ascii="Calibri" w:eastAsia="Calibri" w:hAnsi="Calibri" w:cs="Times New Roman"/>
          <w:sz w:val="56"/>
          <w:szCs w:val="56"/>
        </w:rPr>
        <w:t>,</w:t>
      </w:r>
      <w:r w:rsidRPr="00626327">
        <w:rPr>
          <w:rFonts w:ascii="Calibri" w:eastAsia="Calibri" w:hAnsi="Calibri" w:cs="Times New Roman"/>
          <w:sz w:val="56"/>
          <w:szCs w:val="56"/>
        </w:rPr>
        <w:t xml:space="preserve"> He must keep the promise. In this case God promised David that no matter whether he failed or succeeded he would have a son in his line who would rule forever, and that David’s dynasty would be the one dynasty in all of history that would be perpetuated into eternity. </w:t>
      </w:r>
    </w:p>
    <w:p w14:paraId="55B30F51" w14:textId="2FCA57F7" w:rsidR="00626327" w:rsidRDefault="00626327" w:rsidP="00626327">
      <w:pPr>
        <w:spacing w:line="256" w:lineRule="auto"/>
        <w:rPr>
          <w:rFonts w:ascii="Calibri" w:eastAsia="Calibri" w:hAnsi="Calibri" w:cs="Times New Roman"/>
          <w:sz w:val="56"/>
          <w:szCs w:val="56"/>
        </w:rPr>
      </w:pPr>
      <w:r w:rsidRPr="00626327">
        <w:rPr>
          <w:rFonts w:ascii="Calibri" w:eastAsia="Calibri" w:hAnsi="Calibri" w:cs="Times New Roman"/>
          <w:sz w:val="56"/>
          <w:szCs w:val="56"/>
        </w:rPr>
        <w:lastRenderedPageBreak/>
        <w:t xml:space="preserve">There is no way that this could be fulfilled except one, and that is for </w:t>
      </w:r>
      <w:r w:rsidR="007F064E">
        <w:rPr>
          <w:rFonts w:ascii="Calibri" w:eastAsia="Calibri" w:hAnsi="Calibri" w:cs="Times New Roman"/>
          <w:sz w:val="56"/>
          <w:szCs w:val="56"/>
        </w:rPr>
        <w:t xml:space="preserve">the humanity of </w:t>
      </w:r>
      <w:r w:rsidRPr="00626327">
        <w:rPr>
          <w:rFonts w:ascii="Calibri" w:eastAsia="Calibri" w:hAnsi="Calibri" w:cs="Times New Roman"/>
          <w:sz w:val="56"/>
          <w:szCs w:val="56"/>
        </w:rPr>
        <w:t>Jesus Christ to come in the line of David.</w:t>
      </w:r>
    </w:p>
    <w:p w14:paraId="1DA0A8EB" w14:textId="377CF120" w:rsidR="00D07ECC" w:rsidRDefault="00D07ECC" w:rsidP="00626327">
      <w:pPr>
        <w:spacing w:line="256" w:lineRule="auto"/>
        <w:rPr>
          <w:rFonts w:ascii="Calibri" w:eastAsia="Calibri" w:hAnsi="Calibri" w:cs="Times New Roman"/>
          <w:sz w:val="56"/>
          <w:szCs w:val="56"/>
        </w:rPr>
      </w:pPr>
    </w:p>
    <w:p w14:paraId="4A341E73" w14:textId="197F7584" w:rsidR="00D07ECC" w:rsidRDefault="00D07ECC" w:rsidP="00D07ECC">
      <w:pPr>
        <w:spacing w:line="256" w:lineRule="auto"/>
        <w:rPr>
          <w:rFonts w:ascii="Calibri" w:eastAsia="Calibri" w:hAnsi="Calibri" w:cs="Times New Roman"/>
          <w:sz w:val="56"/>
          <w:szCs w:val="56"/>
        </w:rPr>
      </w:pPr>
      <w:r>
        <w:rPr>
          <w:rFonts w:ascii="Calibri" w:eastAsia="Calibri" w:hAnsi="Calibri" w:cs="Times New Roman"/>
          <w:sz w:val="56"/>
          <w:szCs w:val="56"/>
        </w:rPr>
        <w:t xml:space="preserve">/2Sam 7:8 </w:t>
      </w:r>
      <w:r w:rsidRPr="00D07ECC">
        <w:rPr>
          <w:rFonts w:ascii="Calibri" w:eastAsia="Calibri" w:hAnsi="Calibri" w:cs="Times New Roman"/>
          <w:sz w:val="56"/>
          <w:szCs w:val="56"/>
        </w:rPr>
        <w:t xml:space="preserve">“Now therefore, thus you shall say to My servant David, ‘Thus says the LORD of hosts, “I took you from the pasture, from following the sheep, </w:t>
      </w:r>
      <w:r w:rsidRPr="00D07ECC">
        <w:rPr>
          <w:rFonts w:ascii="Calibri" w:eastAsia="Calibri" w:hAnsi="Calibri" w:cs="Times New Roman"/>
          <w:b/>
          <w:bCs/>
          <w:sz w:val="56"/>
          <w:szCs w:val="56"/>
          <w:u w:val="single"/>
        </w:rPr>
        <w:t>to be ruler over My people Israel</w:t>
      </w:r>
      <w:r w:rsidRPr="00D07ECC">
        <w:rPr>
          <w:rFonts w:ascii="Calibri" w:eastAsia="Calibri" w:hAnsi="Calibri" w:cs="Times New Roman"/>
          <w:sz w:val="56"/>
          <w:szCs w:val="56"/>
        </w:rPr>
        <w:t>.</w:t>
      </w:r>
      <w:r>
        <w:rPr>
          <w:rFonts w:ascii="Calibri" w:eastAsia="Calibri" w:hAnsi="Calibri" w:cs="Times New Roman"/>
          <w:sz w:val="56"/>
          <w:szCs w:val="56"/>
        </w:rPr>
        <w:t xml:space="preserve"> 9 </w:t>
      </w:r>
      <w:r w:rsidRPr="00D07ECC">
        <w:rPr>
          <w:rFonts w:ascii="Calibri" w:eastAsia="Calibri" w:hAnsi="Calibri" w:cs="Times New Roman"/>
          <w:sz w:val="56"/>
          <w:szCs w:val="56"/>
        </w:rPr>
        <w:t xml:space="preserve">“I have been with you wherever you have gone and have cut off all your enemies from before you; and </w:t>
      </w:r>
      <w:r w:rsidRPr="00D07ECC">
        <w:rPr>
          <w:rFonts w:ascii="Calibri" w:eastAsia="Calibri" w:hAnsi="Calibri" w:cs="Times New Roman"/>
          <w:b/>
          <w:bCs/>
          <w:sz w:val="56"/>
          <w:szCs w:val="56"/>
          <w:u w:val="single"/>
        </w:rPr>
        <w:t>I will make you a great name</w:t>
      </w:r>
      <w:r w:rsidRPr="00D07ECC">
        <w:rPr>
          <w:rFonts w:ascii="Calibri" w:eastAsia="Calibri" w:hAnsi="Calibri" w:cs="Times New Roman"/>
          <w:sz w:val="56"/>
          <w:szCs w:val="56"/>
        </w:rPr>
        <w:t>, like the names of the great men who are on the earth.</w:t>
      </w:r>
      <w:r>
        <w:rPr>
          <w:rFonts w:ascii="Calibri" w:eastAsia="Calibri" w:hAnsi="Calibri" w:cs="Times New Roman"/>
          <w:sz w:val="56"/>
          <w:szCs w:val="56"/>
        </w:rPr>
        <w:t>\</w:t>
      </w:r>
    </w:p>
    <w:p w14:paraId="49CC13A8" w14:textId="0C6F6E4B" w:rsidR="00D07ECC" w:rsidRDefault="00A53710" w:rsidP="00D07ECC">
      <w:pPr>
        <w:spacing w:line="256" w:lineRule="auto"/>
        <w:rPr>
          <w:rFonts w:ascii="Calibri" w:eastAsia="Calibri" w:hAnsi="Calibri" w:cs="Times New Roman"/>
          <w:sz w:val="56"/>
          <w:szCs w:val="56"/>
        </w:rPr>
      </w:pPr>
      <w:r>
        <w:rPr>
          <w:rFonts w:ascii="Calibri" w:eastAsia="Calibri" w:hAnsi="Calibri" w:cs="Times New Roman"/>
          <w:sz w:val="56"/>
          <w:szCs w:val="56"/>
        </w:rPr>
        <w:t>This was promised to David early in his life.</w:t>
      </w:r>
    </w:p>
    <w:p w14:paraId="29E6DC4F" w14:textId="1BE18E20" w:rsidR="00A53710" w:rsidRDefault="00A53710" w:rsidP="00D07ECC">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God never fails to fulfill HIS promises or prophecies. This king in the line of David needed to be human to fill the bloodline, meaning - being related to David by blood.</w:t>
      </w:r>
    </w:p>
    <w:p w14:paraId="39C5B0D9" w14:textId="44F6E9CD" w:rsidR="00D07ECC" w:rsidRDefault="00D07ECC" w:rsidP="00D07ECC">
      <w:pPr>
        <w:spacing w:line="256" w:lineRule="auto"/>
        <w:rPr>
          <w:rFonts w:ascii="Calibri" w:eastAsia="Calibri" w:hAnsi="Calibri" w:cs="Times New Roman"/>
          <w:sz w:val="56"/>
          <w:szCs w:val="56"/>
        </w:rPr>
      </w:pPr>
      <w:r>
        <w:rPr>
          <w:rFonts w:ascii="Calibri" w:eastAsia="Calibri" w:hAnsi="Calibri" w:cs="Times New Roman"/>
          <w:sz w:val="56"/>
          <w:szCs w:val="56"/>
        </w:rPr>
        <w:t xml:space="preserve">/2Sam 7:12 </w:t>
      </w:r>
      <w:r w:rsidRPr="00D07ECC">
        <w:rPr>
          <w:rFonts w:ascii="Calibri" w:eastAsia="Calibri" w:hAnsi="Calibri" w:cs="Times New Roman"/>
          <w:sz w:val="56"/>
          <w:szCs w:val="56"/>
        </w:rPr>
        <w:t xml:space="preserve">“When your days are complete and you lie down with your fathers, </w:t>
      </w:r>
      <w:r w:rsidRPr="00D07ECC">
        <w:rPr>
          <w:rFonts w:ascii="Calibri" w:eastAsia="Calibri" w:hAnsi="Calibri" w:cs="Times New Roman"/>
          <w:b/>
          <w:bCs/>
          <w:sz w:val="56"/>
          <w:szCs w:val="56"/>
          <w:u w:val="single"/>
        </w:rPr>
        <w:t>I will raise up your descendant after you</w:t>
      </w:r>
      <w:r w:rsidRPr="00D07ECC">
        <w:rPr>
          <w:rFonts w:ascii="Calibri" w:eastAsia="Calibri" w:hAnsi="Calibri" w:cs="Times New Roman"/>
          <w:sz w:val="56"/>
          <w:szCs w:val="56"/>
        </w:rPr>
        <w:t>, who will come forth from you, and I will establish his kingdom.</w:t>
      </w:r>
      <w:r>
        <w:rPr>
          <w:rFonts w:ascii="Calibri" w:eastAsia="Calibri" w:hAnsi="Calibri" w:cs="Times New Roman"/>
          <w:sz w:val="56"/>
          <w:szCs w:val="56"/>
        </w:rPr>
        <w:t xml:space="preserve"> 13 </w:t>
      </w:r>
      <w:r w:rsidRPr="00D07ECC">
        <w:rPr>
          <w:rFonts w:ascii="Calibri" w:eastAsia="Calibri" w:hAnsi="Calibri" w:cs="Times New Roman"/>
          <w:b/>
          <w:bCs/>
          <w:sz w:val="56"/>
          <w:szCs w:val="56"/>
          <w:u w:val="single"/>
        </w:rPr>
        <w:t>“He shall build a house for My name,</w:t>
      </w:r>
      <w:r w:rsidRPr="00D07ECC">
        <w:rPr>
          <w:rFonts w:ascii="Calibri" w:eastAsia="Calibri" w:hAnsi="Calibri" w:cs="Times New Roman"/>
          <w:sz w:val="56"/>
          <w:szCs w:val="56"/>
        </w:rPr>
        <w:t xml:space="preserve"> and I will establish the throne of </w:t>
      </w:r>
      <w:r w:rsidRPr="00D07ECC">
        <w:rPr>
          <w:rFonts w:ascii="Calibri" w:eastAsia="Calibri" w:hAnsi="Calibri" w:cs="Times New Roman"/>
          <w:b/>
          <w:bCs/>
          <w:sz w:val="56"/>
          <w:szCs w:val="56"/>
          <w:u w:val="single"/>
        </w:rPr>
        <w:t>his kingdom forever</w:t>
      </w:r>
      <w:r w:rsidRPr="00D07ECC">
        <w:rPr>
          <w:rFonts w:ascii="Calibri" w:eastAsia="Calibri" w:hAnsi="Calibri" w:cs="Times New Roman"/>
          <w:sz w:val="56"/>
          <w:szCs w:val="56"/>
        </w:rPr>
        <w:t>.</w:t>
      </w:r>
      <w:r>
        <w:rPr>
          <w:rFonts w:ascii="Calibri" w:eastAsia="Calibri" w:hAnsi="Calibri" w:cs="Times New Roman"/>
          <w:sz w:val="56"/>
          <w:szCs w:val="56"/>
        </w:rPr>
        <w:t>\</w:t>
      </w:r>
    </w:p>
    <w:p w14:paraId="4F743C7B" w14:textId="394120D0" w:rsidR="00A53710" w:rsidRDefault="00A53710" w:rsidP="00D07ECC">
      <w:pPr>
        <w:spacing w:line="256" w:lineRule="auto"/>
        <w:rPr>
          <w:rFonts w:ascii="Calibri" w:eastAsia="Calibri" w:hAnsi="Calibri" w:cs="Times New Roman"/>
          <w:sz w:val="56"/>
          <w:szCs w:val="56"/>
        </w:rPr>
      </w:pPr>
    </w:p>
    <w:p w14:paraId="12949525" w14:textId="45832D77" w:rsidR="00A53710" w:rsidRPr="00D07ECC" w:rsidRDefault="00A53710" w:rsidP="00D07ECC">
      <w:pPr>
        <w:spacing w:line="256" w:lineRule="auto"/>
        <w:rPr>
          <w:rFonts w:ascii="Calibri" w:eastAsia="Calibri" w:hAnsi="Calibri" w:cs="Times New Roman"/>
          <w:sz w:val="56"/>
          <w:szCs w:val="56"/>
        </w:rPr>
      </w:pPr>
      <w:r>
        <w:rPr>
          <w:rFonts w:ascii="Calibri" w:eastAsia="Calibri" w:hAnsi="Calibri" w:cs="Times New Roman"/>
          <w:sz w:val="56"/>
          <w:szCs w:val="56"/>
        </w:rPr>
        <w:t xml:space="preserve">Only one king can rule forever – that is the unique one of the </w:t>
      </w:r>
      <w:proofErr w:type="gramStart"/>
      <w:r>
        <w:rPr>
          <w:rFonts w:ascii="Calibri" w:eastAsia="Calibri" w:hAnsi="Calibri" w:cs="Times New Roman"/>
          <w:sz w:val="56"/>
          <w:szCs w:val="56"/>
        </w:rPr>
        <w:t>universe</w:t>
      </w:r>
      <w:proofErr w:type="gramEnd"/>
      <w:r>
        <w:rPr>
          <w:rFonts w:ascii="Calibri" w:eastAsia="Calibri" w:hAnsi="Calibri" w:cs="Times New Roman"/>
          <w:sz w:val="56"/>
          <w:szCs w:val="56"/>
        </w:rPr>
        <w:t xml:space="preserve"> TLJC.</w:t>
      </w:r>
    </w:p>
    <w:p w14:paraId="50F01F81" w14:textId="00C0FAF0" w:rsidR="007F064E" w:rsidRDefault="00D07ECC" w:rsidP="007F064E">
      <w:pPr>
        <w:spacing w:line="256" w:lineRule="auto"/>
        <w:rPr>
          <w:rFonts w:ascii="Calibri" w:eastAsia="Calibri" w:hAnsi="Calibri" w:cs="Times New Roman"/>
          <w:sz w:val="56"/>
          <w:szCs w:val="56"/>
        </w:rPr>
      </w:pPr>
      <w:r>
        <w:rPr>
          <w:rFonts w:ascii="Calibri" w:eastAsia="Calibri" w:hAnsi="Calibri" w:cs="Times New Roman"/>
          <w:sz w:val="56"/>
          <w:szCs w:val="56"/>
        </w:rPr>
        <w:lastRenderedPageBreak/>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89:20 </w:t>
      </w:r>
      <w:r w:rsidR="007F064E" w:rsidRPr="007F064E">
        <w:rPr>
          <w:rFonts w:ascii="Calibri" w:eastAsia="Calibri" w:hAnsi="Calibri" w:cs="Times New Roman"/>
          <w:sz w:val="56"/>
          <w:szCs w:val="56"/>
        </w:rPr>
        <w:t>“I have found David My servant;</w:t>
      </w:r>
      <w:r w:rsidR="007F064E">
        <w:rPr>
          <w:rFonts w:ascii="Calibri" w:eastAsia="Calibri" w:hAnsi="Calibri" w:cs="Times New Roman"/>
          <w:sz w:val="56"/>
          <w:szCs w:val="56"/>
        </w:rPr>
        <w:t xml:space="preserve"> </w:t>
      </w:r>
      <w:r w:rsidR="007F064E" w:rsidRPr="007F064E">
        <w:rPr>
          <w:rFonts w:ascii="Calibri" w:eastAsia="Calibri" w:hAnsi="Calibri" w:cs="Times New Roman"/>
          <w:sz w:val="56"/>
          <w:szCs w:val="56"/>
        </w:rPr>
        <w:t xml:space="preserve">With My holy oil </w:t>
      </w:r>
      <w:r w:rsidR="007F064E" w:rsidRPr="007F064E">
        <w:rPr>
          <w:rFonts w:ascii="Calibri" w:eastAsia="Calibri" w:hAnsi="Calibri" w:cs="Times New Roman"/>
          <w:b/>
          <w:bCs/>
          <w:sz w:val="56"/>
          <w:szCs w:val="56"/>
          <w:u w:val="single"/>
        </w:rPr>
        <w:t>I have anointed him</w:t>
      </w:r>
      <w:r w:rsidR="007F064E" w:rsidRPr="007F064E">
        <w:rPr>
          <w:rFonts w:ascii="Calibri" w:eastAsia="Calibri" w:hAnsi="Calibri" w:cs="Times New Roman"/>
          <w:sz w:val="56"/>
          <w:szCs w:val="56"/>
        </w:rPr>
        <w:t>,</w:t>
      </w:r>
      <w:r w:rsidR="007F064E">
        <w:rPr>
          <w:rFonts w:ascii="Calibri" w:eastAsia="Calibri" w:hAnsi="Calibri" w:cs="Times New Roman"/>
          <w:sz w:val="56"/>
          <w:szCs w:val="56"/>
        </w:rPr>
        <w:t xml:space="preserve"> 21 </w:t>
      </w:r>
      <w:r w:rsidR="007F064E" w:rsidRPr="007F064E">
        <w:rPr>
          <w:rFonts w:ascii="Calibri" w:eastAsia="Calibri" w:hAnsi="Calibri" w:cs="Times New Roman"/>
          <w:sz w:val="56"/>
          <w:szCs w:val="56"/>
        </w:rPr>
        <w:t>With whom My hand will be established;</w:t>
      </w:r>
      <w:r w:rsidR="007F064E">
        <w:rPr>
          <w:rFonts w:ascii="Calibri" w:eastAsia="Calibri" w:hAnsi="Calibri" w:cs="Times New Roman"/>
          <w:sz w:val="56"/>
          <w:szCs w:val="56"/>
        </w:rPr>
        <w:t xml:space="preserve"> </w:t>
      </w:r>
      <w:r w:rsidR="007F064E" w:rsidRPr="007F064E">
        <w:rPr>
          <w:rFonts w:ascii="Calibri" w:eastAsia="Calibri" w:hAnsi="Calibri" w:cs="Times New Roman"/>
          <w:sz w:val="56"/>
          <w:szCs w:val="56"/>
        </w:rPr>
        <w:t>My arm also will strengthen him.</w:t>
      </w:r>
      <w:r w:rsidR="007F064E">
        <w:rPr>
          <w:rFonts w:ascii="Calibri" w:eastAsia="Calibri" w:hAnsi="Calibri" w:cs="Times New Roman"/>
          <w:sz w:val="56"/>
          <w:szCs w:val="56"/>
        </w:rPr>
        <w:t>\</w:t>
      </w:r>
    </w:p>
    <w:p w14:paraId="066781C3" w14:textId="4BE9CEA3" w:rsidR="00A53710" w:rsidRDefault="00A53710" w:rsidP="007F064E">
      <w:pPr>
        <w:spacing w:line="256" w:lineRule="auto"/>
        <w:rPr>
          <w:rFonts w:ascii="Calibri" w:eastAsia="Calibri" w:hAnsi="Calibri" w:cs="Times New Roman"/>
          <w:sz w:val="56"/>
          <w:szCs w:val="56"/>
        </w:rPr>
      </w:pPr>
    </w:p>
    <w:p w14:paraId="63A91C69" w14:textId="0ACBE7D7" w:rsidR="00A53710" w:rsidRPr="007F064E" w:rsidRDefault="00A53710" w:rsidP="007F064E">
      <w:pPr>
        <w:spacing w:line="256" w:lineRule="auto"/>
        <w:rPr>
          <w:rFonts w:ascii="Calibri" w:eastAsia="Calibri" w:hAnsi="Calibri" w:cs="Times New Roman"/>
          <w:sz w:val="56"/>
          <w:szCs w:val="56"/>
        </w:rPr>
      </w:pPr>
      <w:r>
        <w:rPr>
          <w:rFonts w:ascii="Calibri" w:eastAsia="Calibri" w:hAnsi="Calibri" w:cs="Times New Roman"/>
          <w:sz w:val="56"/>
          <w:szCs w:val="56"/>
        </w:rPr>
        <w:t xml:space="preserve">Even with all of David’s failures along the way and God knowing from eternity past that David would struggle and sin from time to time, HE still anointed David as royalty really for all of eternity. </w:t>
      </w:r>
    </w:p>
    <w:p w14:paraId="5B12252F" w14:textId="1BA7AAD0" w:rsidR="007F064E" w:rsidRPr="007F064E" w:rsidRDefault="007F064E" w:rsidP="007F064E">
      <w:pPr>
        <w:spacing w:line="256"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89:35 </w:t>
      </w:r>
      <w:r w:rsidRPr="007F064E">
        <w:rPr>
          <w:rFonts w:ascii="Calibri" w:eastAsia="Calibri" w:hAnsi="Calibri" w:cs="Times New Roman"/>
          <w:sz w:val="56"/>
          <w:szCs w:val="56"/>
        </w:rPr>
        <w:t>“Once I have sworn by My holiness;</w:t>
      </w:r>
      <w:r>
        <w:rPr>
          <w:rFonts w:ascii="Calibri" w:eastAsia="Calibri" w:hAnsi="Calibri" w:cs="Times New Roman"/>
          <w:sz w:val="56"/>
          <w:szCs w:val="56"/>
        </w:rPr>
        <w:t xml:space="preserve"> </w:t>
      </w:r>
      <w:r w:rsidRPr="007F064E">
        <w:rPr>
          <w:rFonts w:ascii="Calibri" w:eastAsia="Calibri" w:hAnsi="Calibri" w:cs="Times New Roman"/>
          <w:sz w:val="56"/>
          <w:szCs w:val="56"/>
        </w:rPr>
        <w:t>I will not lie to David.</w:t>
      </w:r>
      <w:r>
        <w:rPr>
          <w:rFonts w:ascii="Calibri" w:eastAsia="Calibri" w:hAnsi="Calibri" w:cs="Times New Roman"/>
          <w:sz w:val="56"/>
          <w:szCs w:val="56"/>
        </w:rPr>
        <w:t xml:space="preserve"> 36 </w:t>
      </w:r>
      <w:r w:rsidRPr="007F064E">
        <w:rPr>
          <w:rFonts w:ascii="Calibri" w:eastAsia="Calibri" w:hAnsi="Calibri" w:cs="Times New Roman"/>
          <w:sz w:val="56"/>
          <w:szCs w:val="56"/>
        </w:rPr>
        <w:t>“His descendants shall endure forever</w:t>
      </w:r>
      <w:r>
        <w:rPr>
          <w:rFonts w:ascii="Calibri" w:eastAsia="Calibri" w:hAnsi="Calibri" w:cs="Times New Roman"/>
          <w:sz w:val="56"/>
          <w:szCs w:val="56"/>
        </w:rPr>
        <w:t xml:space="preserve"> a</w:t>
      </w:r>
      <w:r w:rsidRPr="007F064E">
        <w:rPr>
          <w:rFonts w:ascii="Calibri" w:eastAsia="Calibri" w:hAnsi="Calibri" w:cs="Times New Roman"/>
          <w:sz w:val="56"/>
          <w:szCs w:val="56"/>
        </w:rPr>
        <w:t>nd his throne as the sun before Me.</w:t>
      </w:r>
      <w:r>
        <w:rPr>
          <w:rFonts w:ascii="Calibri" w:eastAsia="Calibri" w:hAnsi="Calibri" w:cs="Times New Roman"/>
          <w:sz w:val="56"/>
          <w:szCs w:val="56"/>
        </w:rPr>
        <w:t xml:space="preserve"> 37 </w:t>
      </w:r>
      <w:r w:rsidRPr="007F064E">
        <w:rPr>
          <w:rFonts w:ascii="Calibri" w:eastAsia="Calibri" w:hAnsi="Calibri" w:cs="Times New Roman"/>
          <w:sz w:val="56"/>
          <w:szCs w:val="56"/>
        </w:rPr>
        <w:t xml:space="preserve">“It shall be established forever like the </w:t>
      </w:r>
      <w:r w:rsidRPr="007F064E">
        <w:rPr>
          <w:rFonts w:ascii="Calibri" w:eastAsia="Calibri" w:hAnsi="Calibri" w:cs="Times New Roman"/>
          <w:sz w:val="56"/>
          <w:szCs w:val="56"/>
        </w:rPr>
        <w:lastRenderedPageBreak/>
        <w:t>moon,</w:t>
      </w:r>
      <w:r>
        <w:rPr>
          <w:rFonts w:ascii="Calibri" w:eastAsia="Calibri" w:hAnsi="Calibri" w:cs="Times New Roman"/>
          <w:sz w:val="56"/>
          <w:szCs w:val="56"/>
        </w:rPr>
        <w:t xml:space="preserve"> </w:t>
      </w:r>
      <w:r w:rsidRPr="007F064E">
        <w:rPr>
          <w:rFonts w:ascii="Calibri" w:eastAsia="Calibri" w:hAnsi="Calibri" w:cs="Times New Roman"/>
          <w:sz w:val="56"/>
          <w:szCs w:val="56"/>
        </w:rPr>
        <w:t>And the witness in the sky is faithful.” Selah.</w:t>
      </w:r>
      <w:r>
        <w:rPr>
          <w:rFonts w:ascii="Calibri" w:eastAsia="Calibri" w:hAnsi="Calibri" w:cs="Times New Roman"/>
          <w:sz w:val="56"/>
          <w:szCs w:val="56"/>
        </w:rPr>
        <w:t>\</w:t>
      </w:r>
    </w:p>
    <w:p w14:paraId="65B12F58" w14:textId="622958E9" w:rsidR="00D07ECC" w:rsidRPr="00D07ECC" w:rsidRDefault="00D07ECC" w:rsidP="00D07ECC">
      <w:pPr>
        <w:spacing w:line="256" w:lineRule="auto"/>
        <w:rPr>
          <w:rFonts w:ascii="Calibri" w:eastAsia="Calibri" w:hAnsi="Calibri" w:cs="Times New Roman"/>
          <w:sz w:val="56"/>
          <w:szCs w:val="56"/>
        </w:rPr>
      </w:pPr>
    </w:p>
    <w:p w14:paraId="4F3B237A" w14:textId="77777777" w:rsidR="00D07ECC" w:rsidRPr="00626327" w:rsidRDefault="00D07ECC" w:rsidP="00626327">
      <w:pPr>
        <w:spacing w:line="256" w:lineRule="auto"/>
        <w:rPr>
          <w:rFonts w:ascii="Calibri" w:eastAsia="Calibri" w:hAnsi="Calibri" w:cs="Times New Roman"/>
          <w:sz w:val="56"/>
          <w:szCs w:val="56"/>
        </w:rPr>
      </w:pPr>
    </w:p>
    <w:p w14:paraId="3E93CD19" w14:textId="375C4750" w:rsidR="00626327" w:rsidRPr="00626327" w:rsidRDefault="00626327" w:rsidP="00FD2D50">
      <w:pPr>
        <w:spacing w:line="256" w:lineRule="auto"/>
        <w:rPr>
          <w:sz w:val="56"/>
          <w:szCs w:val="56"/>
        </w:rPr>
      </w:pPr>
      <w:r w:rsidRPr="00626327">
        <w:rPr>
          <w:rFonts w:ascii="Calibri" w:eastAsia="Calibri" w:hAnsi="Calibri" w:cs="Times New Roman"/>
          <w:sz w:val="56"/>
          <w:szCs w:val="56"/>
        </w:rPr>
        <w:t>            </w:t>
      </w:r>
    </w:p>
    <w:sectPr w:rsidR="00626327" w:rsidRPr="006263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27"/>
    <w:rsid w:val="000C6A68"/>
    <w:rsid w:val="00185977"/>
    <w:rsid w:val="001906B0"/>
    <w:rsid w:val="00194893"/>
    <w:rsid w:val="001E3E90"/>
    <w:rsid w:val="00296605"/>
    <w:rsid w:val="002E487D"/>
    <w:rsid w:val="003672F9"/>
    <w:rsid w:val="003D7783"/>
    <w:rsid w:val="003E2B84"/>
    <w:rsid w:val="004441A8"/>
    <w:rsid w:val="00626327"/>
    <w:rsid w:val="00631089"/>
    <w:rsid w:val="0064008A"/>
    <w:rsid w:val="007F064E"/>
    <w:rsid w:val="00856B17"/>
    <w:rsid w:val="008B0B3F"/>
    <w:rsid w:val="008D6450"/>
    <w:rsid w:val="00A53710"/>
    <w:rsid w:val="00A93272"/>
    <w:rsid w:val="00B0307B"/>
    <w:rsid w:val="00D0759F"/>
    <w:rsid w:val="00D07ECC"/>
    <w:rsid w:val="00E20006"/>
    <w:rsid w:val="00EA1F53"/>
    <w:rsid w:val="00F37338"/>
    <w:rsid w:val="00F379FD"/>
    <w:rsid w:val="00F85ECC"/>
    <w:rsid w:val="00FD2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DE2B4"/>
  <w15:chartTrackingRefBased/>
  <w15:docId w15:val="{361A9098-5F1B-4665-8A00-8B4548300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759F"/>
    <w:rPr>
      <w:color w:val="0563C1" w:themeColor="hyperlink"/>
      <w:u w:val="single"/>
    </w:rPr>
  </w:style>
  <w:style w:type="character" w:styleId="UnresolvedMention">
    <w:name w:val="Unresolved Mention"/>
    <w:basedOn w:val="DefaultParagraphFont"/>
    <w:uiPriority w:val="99"/>
    <w:semiHidden/>
    <w:unhideWhenUsed/>
    <w:rsid w:val="00D07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07370">
      <w:bodyDiv w:val="1"/>
      <w:marLeft w:val="0"/>
      <w:marRight w:val="0"/>
      <w:marTop w:val="0"/>
      <w:marBottom w:val="0"/>
      <w:divBdr>
        <w:top w:val="none" w:sz="0" w:space="0" w:color="auto"/>
        <w:left w:val="none" w:sz="0" w:space="0" w:color="auto"/>
        <w:bottom w:val="none" w:sz="0" w:space="0" w:color="auto"/>
        <w:right w:val="none" w:sz="0" w:space="0" w:color="auto"/>
      </w:divBdr>
      <w:divsChild>
        <w:div w:id="1886746147">
          <w:marLeft w:val="0"/>
          <w:marRight w:val="0"/>
          <w:marTop w:val="0"/>
          <w:marBottom w:val="0"/>
          <w:divBdr>
            <w:top w:val="single" w:sz="2" w:space="5" w:color="000000"/>
            <w:left w:val="single" w:sz="2" w:space="0" w:color="000000"/>
            <w:bottom w:val="single" w:sz="2" w:space="5" w:color="000000"/>
            <w:right w:val="single" w:sz="2" w:space="0" w:color="000000"/>
          </w:divBdr>
          <w:divsChild>
            <w:div w:id="2017344903">
              <w:marLeft w:val="0"/>
              <w:marRight w:val="0"/>
              <w:marTop w:val="0"/>
              <w:marBottom w:val="0"/>
              <w:divBdr>
                <w:top w:val="single" w:sz="2" w:space="0" w:color="000000"/>
                <w:left w:val="single" w:sz="2" w:space="0" w:color="000000"/>
                <w:bottom w:val="single" w:sz="2" w:space="0" w:color="000000"/>
                <w:right w:val="single" w:sz="2" w:space="0" w:color="000000"/>
              </w:divBdr>
              <w:divsChild>
                <w:div w:id="88205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843804">
          <w:marLeft w:val="0"/>
          <w:marRight w:val="0"/>
          <w:marTop w:val="0"/>
          <w:marBottom w:val="0"/>
          <w:divBdr>
            <w:top w:val="single" w:sz="2" w:space="5" w:color="000000"/>
            <w:left w:val="single" w:sz="2" w:space="0" w:color="000000"/>
            <w:bottom w:val="single" w:sz="2" w:space="5" w:color="000000"/>
            <w:right w:val="single" w:sz="2" w:space="0" w:color="000000"/>
          </w:divBdr>
          <w:divsChild>
            <w:div w:id="1489901783">
              <w:marLeft w:val="0"/>
              <w:marRight w:val="0"/>
              <w:marTop w:val="0"/>
              <w:marBottom w:val="0"/>
              <w:divBdr>
                <w:top w:val="single" w:sz="2" w:space="0" w:color="000000"/>
                <w:left w:val="single" w:sz="2" w:space="8" w:color="000000"/>
                <w:bottom w:val="single" w:sz="2" w:space="0" w:color="000000"/>
                <w:right w:val="single" w:sz="2" w:space="8" w:color="000000"/>
              </w:divBdr>
            </w:div>
            <w:div w:id="1943491864">
              <w:marLeft w:val="0"/>
              <w:marRight w:val="0"/>
              <w:marTop w:val="0"/>
              <w:marBottom w:val="0"/>
              <w:divBdr>
                <w:top w:val="single" w:sz="2" w:space="0" w:color="000000"/>
                <w:left w:val="single" w:sz="2" w:space="0" w:color="000000"/>
                <w:bottom w:val="single" w:sz="2" w:space="0" w:color="000000"/>
                <w:right w:val="single" w:sz="2" w:space="4" w:color="000000"/>
              </w:divBdr>
            </w:div>
            <w:div w:id="2068452847">
              <w:marLeft w:val="0"/>
              <w:marRight w:val="0"/>
              <w:marTop w:val="0"/>
              <w:marBottom w:val="0"/>
              <w:divBdr>
                <w:top w:val="single" w:sz="2" w:space="0" w:color="000000"/>
                <w:left w:val="single" w:sz="2" w:space="0" w:color="000000"/>
                <w:bottom w:val="single" w:sz="2" w:space="0" w:color="000000"/>
                <w:right w:val="single" w:sz="2" w:space="0" w:color="000000"/>
              </w:divBdr>
              <w:divsChild>
                <w:div w:id="7037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08690">
          <w:marLeft w:val="0"/>
          <w:marRight w:val="0"/>
          <w:marTop w:val="0"/>
          <w:marBottom w:val="0"/>
          <w:divBdr>
            <w:top w:val="single" w:sz="2" w:space="5" w:color="000000"/>
            <w:left w:val="single" w:sz="2" w:space="0" w:color="000000"/>
            <w:bottom w:val="single" w:sz="2" w:space="5" w:color="000000"/>
            <w:right w:val="single" w:sz="2" w:space="0" w:color="000000"/>
          </w:divBdr>
          <w:divsChild>
            <w:div w:id="1431387559">
              <w:marLeft w:val="0"/>
              <w:marRight w:val="0"/>
              <w:marTop w:val="0"/>
              <w:marBottom w:val="0"/>
              <w:divBdr>
                <w:top w:val="single" w:sz="2" w:space="0" w:color="000000"/>
                <w:left w:val="single" w:sz="2" w:space="8" w:color="000000"/>
                <w:bottom w:val="single" w:sz="2" w:space="0" w:color="000000"/>
                <w:right w:val="single" w:sz="2" w:space="8" w:color="000000"/>
              </w:divBdr>
            </w:div>
            <w:div w:id="1014650935">
              <w:marLeft w:val="0"/>
              <w:marRight w:val="0"/>
              <w:marTop w:val="0"/>
              <w:marBottom w:val="0"/>
              <w:divBdr>
                <w:top w:val="single" w:sz="2" w:space="0" w:color="000000"/>
                <w:left w:val="single" w:sz="2" w:space="0" w:color="000000"/>
                <w:bottom w:val="single" w:sz="2" w:space="0" w:color="000000"/>
                <w:right w:val="single" w:sz="2" w:space="4" w:color="000000"/>
              </w:divBdr>
            </w:div>
            <w:div w:id="1174488514">
              <w:marLeft w:val="0"/>
              <w:marRight w:val="0"/>
              <w:marTop w:val="0"/>
              <w:marBottom w:val="0"/>
              <w:divBdr>
                <w:top w:val="single" w:sz="2" w:space="0" w:color="000000"/>
                <w:left w:val="single" w:sz="2" w:space="0" w:color="000000"/>
                <w:bottom w:val="single" w:sz="2" w:space="0" w:color="000000"/>
                <w:right w:val="single" w:sz="2" w:space="0" w:color="000000"/>
              </w:divBdr>
              <w:divsChild>
                <w:div w:id="136212941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4443577">
      <w:bodyDiv w:val="1"/>
      <w:marLeft w:val="0"/>
      <w:marRight w:val="0"/>
      <w:marTop w:val="0"/>
      <w:marBottom w:val="0"/>
      <w:divBdr>
        <w:top w:val="none" w:sz="0" w:space="0" w:color="auto"/>
        <w:left w:val="none" w:sz="0" w:space="0" w:color="auto"/>
        <w:bottom w:val="none" w:sz="0" w:space="0" w:color="auto"/>
        <w:right w:val="none" w:sz="0" w:space="0" w:color="auto"/>
      </w:divBdr>
      <w:divsChild>
        <w:div w:id="1339890505">
          <w:marLeft w:val="0"/>
          <w:marRight w:val="0"/>
          <w:marTop w:val="0"/>
          <w:marBottom w:val="0"/>
          <w:divBdr>
            <w:top w:val="single" w:sz="2" w:space="5" w:color="000000"/>
            <w:left w:val="single" w:sz="2" w:space="0" w:color="000000"/>
            <w:bottom w:val="single" w:sz="2" w:space="5" w:color="000000"/>
            <w:right w:val="single" w:sz="2" w:space="0" w:color="000000"/>
          </w:divBdr>
          <w:divsChild>
            <w:div w:id="1447235440">
              <w:marLeft w:val="0"/>
              <w:marRight w:val="0"/>
              <w:marTop w:val="0"/>
              <w:marBottom w:val="0"/>
              <w:divBdr>
                <w:top w:val="single" w:sz="2" w:space="0" w:color="000000"/>
                <w:left w:val="single" w:sz="2" w:space="0" w:color="000000"/>
                <w:bottom w:val="single" w:sz="2" w:space="0" w:color="000000"/>
                <w:right w:val="single" w:sz="2" w:space="0" w:color="000000"/>
              </w:divBdr>
              <w:divsChild>
                <w:div w:id="197953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30275">
          <w:marLeft w:val="0"/>
          <w:marRight w:val="0"/>
          <w:marTop w:val="0"/>
          <w:marBottom w:val="0"/>
          <w:divBdr>
            <w:top w:val="single" w:sz="2" w:space="5" w:color="000000"/>
            <w:left w:val="single" w:sz="2" w:space="0" w:color="000000"/>
            <w:bottom w:val="single" w:sz="2" w:space="5" w:color="000000"/>
            <w:right w:val="single" w:sz="2" w:space="0" w:color="000000"/>
          </w:divBdr>
          <w:divsChild>
            <w:div w:id="1520970211">
              <w:marLeft w:val="0"/>
              <w:marRight w:val="0"/>
              <w:marTop w:val="0"/>
              <w:marBottom w:val="0"/>
              <w:divBdr>
                <w:top w:val="single" w:sz="2" w:space="0" w:color="000000"/>
                <w:left w:val="single" w:sz="2" w:space="8" w:color="000000"/>
                <w:bottom w:val="single" w:sz="2" w:space="0" w:color="000000"/>
                <w:right w:val="single" w:sz="2" w:space="8" w:color="000000"/>
              </w:divBdr>
            </w:div>
            <w:div w:id="69432589">
              <w:marLeft w:val="0"/>
              <w:marRight w:val="0"/>
              <w:marTop w:val="0"/>
              <w:marBottom w:val="0"/>
              <w:divBdr>
                <w:top w:val="single" w:sz="2" w:space="0" w:color="000000"/>
                <w:left w:val="single" w:sz="2" w:space="0" w:color="000000"/>
                <w:bottom w:val="single" w:sz="2" w:space="0" w:color="000000"/>
                <w:right w:val="single" w:sz="2" w:space="4" w:color="000000"/>
              </w:divBdr>
            </w:div>
            <w:div w:id="684868947">
              <w:marLeft w:val="0"/>
              <w:marRight w:val="0"/>
              <w:marTop w:val="0"/>
              <w:marBottom w:val="0"/>
              <w:divBdr>
                <w:top w:val="single" w:sz="2" w:space="0" w:color="000000"/>
                <w:left w:val="single" w:sz="2" w:space="0" w:color="000000"/>
                <w:bottom w:val="single" w:sz="2" w:space="0" w:color="000000"/>
                <w:right w:val="single" w:sz="2" w:space="0" w:color="000000"/>
              </w:divBdr>
              <w:divsChild>
                <w:div w:id="58045721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9878293">
      <w:bodyDiv w:val="1"/>
      <w:marLeft w:val="0"/>
      <w:marRight w:val="0"/>
      <w:marTop w:val="0"/>
      <w:marBottom w:val="0"/>
      <w:divBdr>
        <w:top w:val="none" w:sz="0" w:space="0" w:color="auto"/>
        <w:left w:val="none" w:sz="0" w:space="0" w:color="auto"/>
        <w:bottom w:val="none" w:sz="0" w:space="0" w:color="auto"/>
        <w:right w:val="none" w:sz="0" w:space="0" w:color="auto"/>
      </w:divBdr>
      <w:divsChild>
        <w:div w:id="95254948">
          <w:marLeft w:val="0"/>
          <w:marRight w:val="0"/>
          <w:marTop w:val="0"/>
          <w:marBottom w:val="0"/>
          <w:divBdr>
            <w:top w:val="single" w:sz="2" w:space="5" w:color="000000"/>
            <w:left w:val="single" w:sz="2" w:space="0" w:color="000000"/>
            <w:bottom w:val="single" w:sz="2" w:space="5" w:color="000000"/>
            <w:right w:val="single" w:sz="2" w:space="0" w:color="000000"/>
          </w:divBdr>
          <w:divsChild>
            <w:div w:id="198475578">
              <w:marLeft w:val="0"/>
              <w:marRight w:val="0"/>
              <w:marTop w:val="0"/>
              <w:marBottom w:val="0"/>
              <w:divBdr>
                <w:top w:val="single" w:sz="2" w:space="0" w:color="000000"/>
                <w:left w:val="single" w:sz="2" w:space="0" w:color="000000"/>
                <w:bottom w:val="single" w:sz="2" w:space="0" w:color="000000"/>
                <w:right w:val="single" w:sz="2" w:space="0" w:color="000000"/>
              </w:divBdr>
              <w:divsChild>
                <w:div w:id="46342300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10760175">
          <w:marLeft w:val="0"/>
          <w:marRight w:val="0"/>
          <w:marTop w:val="0"/>
          <w:marBottom w:val="0"/>
          <w:divBdr>
            <w:top w:val="single" w:sz="2" w:space="5" w:color="000000"/>
            <w:left w:val="single" w:sz="2" w:space="0" w:color="000000"/>
            <w:bottom w:val="single" w:sz="2" w:space="5" w:color="000000"/>
            <w:right w:val="single" w:sz="2" w:space="0" w:color="000000"/>
          </w:divBdr>
          <w:divsChild>
            <w:div w:id="1075934425">
              <w:marLeft w:val="0"/>
              <w:marRight w:val="0"/>
              <w:marTop w:val="0"/>
              <w:marBottom w:val="0"/>
              <w:divBdr>
                <w:top w:val="single" w:sz="2" w:space="0" w:color="000000"/>
                <w:left w:val="single" w:sz="2" w:space="8" w:color="000000"/>
                <w:bottom w:val="single" w:sz="2" w:space="0" w:color="000000"/>
                <w:right w:val="single" w:sz="2" w:space="8" w:color="000000"/>
              </w:divBdr>
            </w:div>
            <w:div w:id="1515655063">
              <w:marLeft w:val="0"/>
              <w:marRight w:val="0"/>
              <w:marTop w:val="0"/>
              <w:marBottom w:val="0"/>
              <w:divBdr>
                <w:top w:val="single" w:sz="2" w:space="0" w:color="000000"/>
                <w:left w:val="single" w:sz="2" w:space="0" w:color="000000"/>
                <w:bottom w:val="single" w:sz="2" w:space="0" w:color="000000"/>
                <w:right w:val="single" w:sz="2" w:space="4" w:color="000000"/>
              </w:divBdr>
            </w:div>
            <w:div w:id="1075008227">
              <w:marLeft w:val="0"/>
              <w:marRight w:val="0"/>
              <w:marTop w:val="0"/>
              <w:marBottom w:val="0"/>
              <w:divBdr>
                <w:top w:val="single" w:sz="2" w:space="0" w:color="000000"/>
                <w:left w:val="single" w:sz="2" w:space="0" w:color="000000"/>
                <w:bottom w:val="single" w:sz="2" w:space="0" w:color="000000"/>
                <w:right w:val="single" w:sz="2" w:space="0" w:color="000000"/>
              </w:divBdr>
              <w:divsChild>
                <w:div w:id="42010007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6013699">
      <w:bodyDiv w:val="1"/>
      <w:marLeft w:val="0"/>
      <w:marRight w:val="0"/>
      <w:marTop w:val="0"/>
      <w:marBottom w:val="0"/>
      <w:divBdr>
        <w:top w:val="none" w:sz="0" w:space="0" w:color="auto"/>
        <w:left w:val="none" w:sz="0" w:space="0" w:color="auto"/>
        <w:bottom w:val="none" w:sz="0" w:space="0" w:color="auto"/>
        <w:right w:val="none" w:sz="0" w:space="0" w:color="auto"/>
      </w:divBdr>
      <w:divsChild>
        <w:div w:id="1533104082">
          <w:marLeft w:val="0"/>
          <w:marRight w:val="0"/>
          <w:marTop w:val="0"/>
          <w:marBottom w:val="0"/>
          <w:divBdr>
            <w:top w:val="single" w:sz="2" w:space="5" w:color="000000"/>
            <w:left w:val="single" w:sz="2" w:space="0" w:color="000000"/>
            <w:bottom w:val="single" w:sz="2" w:space="5" w:color="000000"/>
            <w:right w:val="single" w:sz="2" w:space="0" w:color="000000"/>
          </w:divBdr>
          <w:divsChild>
            <w:div w:id="1211720727">
              <w:marLeft w:val="0"/>
              <w:marRight w:val="0"/>
              <w:marTop w:val="0"/>
              <w:marBottom w:val="0"/>
              <w:divBdr>
                <w:top w:val="single" w:sz="2" w:space="0" w:color="000000"/>
                <w:left w:val="single" w:sz="2" w:space="0" w:color="000000"/>
                <w:bottom w:val="single" w:sz="2" w:space="0" w:color="000000"/>
                <w:right w:val="single" w:sz="2" w:space="0" w:color="000000"/>
              </w:divBdr>
              <w:divsChild>
                <w:div w:id="52960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3883">
          <w:marLeft w:val="0"/>
          <w:marRight w:val="0"/>
          <w:marTop w:val="0"/>
          <w:marBottom w:val="0"/>
          <w:divBdr>
            <w:top w:val="single" w:sz="2" w:space="5" w:color="000000"/>
            <w:left w:val="single" w:sz="2" w:space="0" w:color="000000"/>
            <w:bottom w:val="single" w:sz="2" w:space="5" w:color="000000"/>
            <w:right w:val="single" w:sz="2" w:space="0" w:color="000000"/>
          </w:divBdr>
          <w:divsChild>
            <w:div w:id="1580940716">
              <w:marLeft w:val="0"/>
              <w:marRight w:val="0"/>
              <w:marTop w:val="0"/>
              <w:marBottom w:val="0"/>
              <w:divBdr>
                <w:top w:val="single" w:sz="2" w:space="0" w:color="000000"/>
                <w:left w:val="single" w:sz="2" w:space="0" w:color="000000"/>
                <w:bottom w:val="single" w:sz="2" w:space="0" w:color="000000"/>
                <w:right w:val="single" w:sz="2" w:space="0" w:color="000000"/>
              </w:divBdr>
              <w:divsChild>
                <w:div w:id="1091389828">
                  <w:marLeft w:val="0"/>
                  <w:marRight w:val="0"/>
                  <w:marTop w:val="0"/>
                  <w:marBottom w:val="0"/>
                  <w:divBdr>
                    <w:top w:val="none" w:sz="0" w:space="0" w:color="auto"/>
                    <w:left w:val="none" w:sz="0" w:space="0" w:color="auto"/>
                    <w:bottom w:val="none" w:sz="0" w:space="0" w:color="auto"/>
                    <w:right w:val="none" w:sz="0" w:space="0" w:color="auto"/>
                  </w:divBdr>
                  <w:divsChild>
                    <w:div w:id="120582742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30048543">
          <w:marLeft w:val="0"/>
          <w:marRight w:val="0"/>
          <w:marTop w:val="0"/>
          <w:marBottom w:val="0"/>
          <w:divBdr>
            <w:top w:val="single" w:sz="2" w:space="5" w:color="000000"/>
            <w:left w:val="single" w:sz="2" w:space="0" w:color="000000"/>
            <w:bottom w:val="single" w:sz="2" w:space="5" w:color="000000"/>
            <w:right w:val="single" w:sz="2" w:space="0" w:color="000000"/>
          </w:divBdr>
          <w:divsChild>
            <w:div w:id="1490512814">
              <w:marLeft w:val="0"/>
              <w:marRight w:val="0"/>
              <w:marTop w:val="0"/>
              <w:marBottom w:val="0"/>
              <w:divBdr>
                <w:top w:val="single" w:sz="2" w:space="0" w:color="000000"/>
                <w:left w:val="single" w:sz="2" w:space="8" w:color="000000"/>
                <w:bottom w:val="single" w:sz="2" w:space="0" w:color="000000"/>
                <w:right w:val="single" w:sz="2" w:space="8" w:color="000000"/>
              </w:divBdr>
            </w:div>
            <w:div w:id="132675881">
              <w:marLeft w:val="0"/>
              <w:marRight w:val="0"/>
              <w:marTop w:val="0"/>
              <w:marBottom w:val="0"/>
              <w:divBdr>
                <w:top w:val="single" w:sz="2" w:space="0" w:color="000000"/>
                <w:left w:val="single" w:sz="2" w:space="0" w:color="000000"/>
                <w:bottom w:val="single" w:sz="2" w:space="0" w:color="000000"/>
                <w:right w:val="single" w:sz="2" w:space="4" w:color="000000"/>
              </w:divBdr>
            </w:div>
            <w:div w:id="92670326">
              <w:marLeft w:val="0"/>
              <w:marRight w:val="0"/>
              <w:marTop w:val="0"/>
              <w:marBottom w:val="0"/>
              <w:divBdr>
                <w:top w:val="single" w:sz="2" w:space="0" w:color="000000"/>
                <w:left w:val="single" w:sz="2" w:space="0" w:color="000000"/>
                <w:bottom w:val="single" w:sz="2" w:space="0" w:color="000000"/>
                <w:right w:val="single" w:sz="2" w:space="0" w:color="000000"/>
              </w:divBdr>
              <w:divsChild>
                <w:div w:id="115267578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273442501">
      <w:bodyDiv w:val="1"/>
      <w:marLeft w:val="0"/>
      <w:marRight w:val="0"/>
      <w:marTop w:val="0"/>
      <w:marBottom w:val="0"/>
      <w:divBdr>
        <w:top w:val="none" w:sz="0" w:space="0" w:color="auto"/>
        <w:left w:val="none" w:sz="0" w:space="0" w:color="auto"/>
        <w:bottom w:val="none" w:sz="0" w:space="0" w:color="auto"/>
        <w:right w:val="none" w:sz="0" w:space="0" w:color="auto"/>
      </w:divBdr>
      <w:divsChild>
        <w:div w:id="867718782">
          <w:marLeft w:val="0"/>
          <w:marRight w:val="0"/>
          <w:marTop w:val="0"/>
          <w:marBottom w:val="0"/>
          <w:divBdr>
            <w:top w:val="single" w:sz="2" w:space="5" w:color="000000"/>
            <w:left w:val="single" w:sz="2" w:space="0" w:color="000000"/>
            <w:bottom w:val="single" w:sz="2" w:space="5" w:color="000000"/>
            <w:right w:val="single" w:sz="2" w:space="0" w:color="000000"/>
          </w:divBdr>
          <w:divsChild>
            <w:div w:id="838814943">
              <w:marLeft w:val="0"/>
              <w:marRight w:val="0"/>
              <w:marTop w:val="0"/>
              <w:marBottom w:val="0"/>
              <w:divBdr>
                <w:top w:val="single" w:sz="2" w:space="0" w:color="000000"/>
                <w:left w:val="single" w:sz="2" w:space="0" w:color="000000"/>
                <w:bottom w:val="single" w:sz="2" w:space="0" w:color="000000"/>
                <w:right w:val="single" w:sz="2" w:space="0" w:color="000000"/>
              </w:divBdr>
              <w:divsChild>
                <w:div w:id="153842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783097">
          <w:marLeft w:val="0"/>
          <w:marRight w:val="0"/>
          <w:marTop w:val="0"/>
          <w:marBottom w:val="0"/>
          <w:divBdr>
            <w:top w:val="single" w:sz="2" w:space="5" w:color="000000"/>
            <w:left w:val="single" w:sz="2" w:space="0" w:color="000000"/>
            <w:bottom w:val="single" w:sz="2" w:space="5" w:color="000000"/>
            <w:right w:val="single" w:sz="2" w:space="0" w:color="000000"/>
          </w:divBdr>
          <w:divsChild>
            <w:div w:id="811485538">
              <w:marLeft w:val="0"/>
              <w:marRight w:val="0"/>
              <w:marTop w:val="0"/>
              <w:marBottom w:val="0"/>
              <w:divBdr>
                <w:top w:val="single" w:sz="2" w:space="0" w:color="000000"/>
                <w:left w:val="single" w:sz="2" w:space="8" w:color="000000"/>
                <w:bottom w:val="single" w:sz="2" w:space="0" w:color="000000"/>
                <w:right w:val="single" w:sz="2" w:space="8" w:color="000000"/>
              </w:divBdr>
            </w:div>
            <w:div w:id="1445343609">
              <w:marLeft w:val="0"/>
              <w:marRight w:val="0"/>
              <w:marTop w:val="0"/>
              <w:marBottom w:val="0"/>
              <w:divBdr>
                <w:top w:val="single" w:sz="2" w:space="0" w:color="000000"/>
                <w:left w:val="single" w:sz="2" w:space="0" w:color="000000"/>
                <w:bottom w:val="single" w:sz="2" w:space="0" w:color="000000"/>
                <w:right w:val="single" w:sz="2" w:space="4" w:color="000000"/>
              </w:divBdr>
            </w:div>
            <w:div w:id="861821080">
              <w:marLeft w:val="0"/>
              <w:marRight w:val="0"/>
              <w:marTop w:val="0"/>
              <w:marBottom w:val="0"/>
              <w:divBdr>
                <w:top w:val="single" w:sz="2" w:space="0" w:color="000000"/>
                <w:left w:val="single" w:sz="2" w:space="0" w:color="000000"/>
                <w:bottom w:val="single" w:sz="2" w:space="0" w:color="000000"/>
                <w:right w:val="single" w:sz="2" w:space="0" w:color="000000"/>
              </w:divBdr>
              <w:divsChild>
                <w:div w:id="2774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847915">
          <w:marLeft w:val="0"/>
          <w:marRight w:val="0"/>
          <w:marTop w:val="0"/>
          <w:marBottom w:val="0"/>
          <w:divBdr>
            <w:top w:val="single" w:sz="2" w:space="5" w:color="000000"/>
            <w:left w:val="single" w:sz="2" w:space="0" w:color="000000"/>
            <w:bottom w:val="single" w:sz="2" w:space="5" w:color="000000"/>
            <w:right w:val="single" w:sz="2" w:space="0" w:color="000000"/>
          </w:divBdr>
          <w:divsChild>
            <w:div w:id="829902583">
              <w:marLeft w:val="0"/>
              <w:marRight w:val="0"/>
              <w:marTop w:val="0"/>
              <w:marBottom w:val="0"/>
              <w:divBdr>
                <w:top w:val="single" w:sz="2" w:space="0" w:color="000000"/>
                <w:left w:val="single" w:sz="2" w:space="8" w:color="000000"/>
                <w:bottom w:val="single" w:sz="2" w:space="0" w:color="000000"/>
                <w:right w:val="single" w:sz="2" w:space="8" w:color="000000"/>
              </w:divBdr>
            </w:div>
            <w:div w:id="2105147833">
              <w:marLeft w:val="0"/>
              <w:marRight w:val="0"/>
              <w:marTop w:val="0"/>
              <w:marBottom w:val="0"/>
              <w:divBdr>
                <w:top w:val="single" w:sz="2" w:space="0" w:color="000000"/>
                <w:left w:val="single" w:sz="2" w:space="0" w:color="000000"/>
                <w:bottom w:val="single" w:sz="2" w:space="0" w:color="000000"/>
                <w:right w:val="single" w:sz="2" w:space="4" w:color="000000"/>
              </w:divBdr>
            </w:div>
            <w:div w:id="644894620">
              <w:marLeft w:val="0"/>
              <w:marRight w:val="0"/>
              <w:marTop w:val="0"/>
              <w:marBottom w:val="0"/>
              <w:divBdr>
                <w:top w:val="single" w:sz="2" w:space="0" w:color="000000"/>
                <w:left w:val="single" w:sz="2" w:space="0" w:color="000000"/>
                <w:bottom w:val="single" w:sz="2" w:space="0" w:color="000000"/>
                <w:right w:val="single" w:sz="2" w:space="0" w:color="000000"/>
              </w:divBdr>
              <w:divsChild>
                <w:div w:id="51881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81363">
          <w:marLeft w:val="0"/>
          <w:marRight w:val="0"/>
          <w:marTop w:val="0"/>
          <w:marBottom w:val="0"/>
          <w:divBdr>
            <w:top w:val="single" w:sz="2" w:space="5" w:color="000000"/>
            <w:left w:val="single" w:sz="2" w:space="0" w:color="000000"/>
            <w:bottom w:val="single" w:sz="2" w:space="5" w:color="000000"/>
            <w:right w:val="single" w:sz="2" w:space="0" w:color="000000"/>
          </w:divBdr>
          <w:divsChild>
            <w:div w:id="1080756554">
              <w:marLeft w:val="0"/>
              <w:marRight w:val="0"/>
              <w:marTop w:val="0"/>
              <w:marBottom w:val="0"/>
              <w:divBdr>
                <w:top w:val="single" w:sz="2" w:space="0" w:color="000000"/>
                <w:left w:val="single" w:sz="2" w:space="8" w:color="000000"/>
                <w:bottom w:val="single" w:sz="2" w:space="0" w:color="000000"/>
                <w:right w:val="single" w:sz="2" w:space="8" w:color="000000"/>
              </w:divBdr>
            </w:div>
            <w:div w:id="1967352852">
              <w:marLeft w:val="0"/>
              <w:marRight w:val="0"/>
              <w:marTop w:val="0"/>
              <w:marBottom w:val="0"/>
              <w:divBdr>
                <w:top w:val="single" w:sz="2" w:space="0" w:color="000000"/>
                <w:left w:val="single" w:sz="2" w:space="0" w:color="000000"/>
                <w:bottom w:val="single" w:sz="2" w:space="0" w:color="000000"/>
                <w:right w:val="single" w:sz="2" w:space="4" w:color="000000"/>
              </w:divBdr>
            </w:div>
            <w:div w:id="1393314280">
              <w:marLeft w:val="0"/>
              <w:marRight w:val="0"/>
              <w:marTop w:val="0"/>
              <w:marBottom w:val="0"/>
              <w:divBdr>
                <w:top w:val="single" w:sz="2" w:space="0" w:color="000000"/>
                <w:left w:val="single" w:sz="2" w:space="0" w:color="000000"/>
                <w:bottom w:val="single" w:sz="2" w:space="0" w:color="000000"/>
                <w:right w:val="single" w:sz="2" w:space="0" w:color="000000"/>
              </w:divBdr>
              <w:divsChild>
                <w:div w:id="1981300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04748">
          <w:marLeft w:val="0"/>
          <w:marRight w:val="0"/>
          <w:marTop w:val="0"/>
          <w:marBottom w:val="0"/>
          <w:divBdr>
            <w:top w:val="single" w:sz="2" w:space="5" w:color="000000"/>
            <w:left w:val="single" w:sz="2" w:space="0" w:color="000000"/>
            <w:bottom w:val="single" w:sz="2" w:space="5" w:color="000000"/>
            <w:right w:val="single" w:sz="2" w:space="0" w:color="000000"/>
          </w:divBdr>
          <w:divsChild>
            <w:div w:id="179246518">
              <w:marLeft w:val="0"/>
              <w:marRight w:val="0"/>
              <w:marTop w:val="0"/>
              <w:marBottom w:val="0"/>
              <w:divBdr>
                <w:top w:val="single" w:sz="2" w:space="0" w:color="000000"/>
                <w:left w:val="single" w:sz="2" w:space="8" w:color="000000"/>
                <w:bottom w:val="single" w:sz="2" w:space="0" w:color="000000"/>
                <w:right w:val="single" w:sz="2" w:space="8" w:color="000000"/>
              </w:divBdr>
            </w:div>
            <w:div w:id="1812674321">
              <w:marLeft w:val="0"/>
              <w:marRight w:val="0"/>
              <w:marTop w:val="0"/>
              <w:marBottom w:val="0"/>
              <w:divBdr>
                <w:top w:val="single" w:sz="2" w:space="0" w:color="000000"/>
                <w:left w:val="single" w:sz="2" w:space="0" w:color="000000"/>
                <w:bottom w:val="single" w:sz="2" w:space="0" w:color="000000"/>
                <w:right w:val="single" w:sz="2" w:space="4" w:color="000000"/>
              </w:divBdr>
            </w:div>
            <w:div w:id="2086536982">
              <w:marLeft w:val="0"/>
              <w:marRight w:val="0"/>
              <w:marTop w:val="0"/>
              <w:marBottom w:val="0"/>
              <w:divBdr>
                <w:top w:val="single" w:sz="2" w:space="0" w:color="000000"/>
                <w:left w:val="single" w:sz="2" w:space="0" w:color="000000"/>
                <w:bottom w:val="single" w:sz="2" w:space="0" w:color="000000"/>
                <w:right w:val="single" w:sz="2" w:space="0" w:color="000000"/>
              </w:divBdr>
              <w:divsChild>
                <w:div w:id="27821967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06534707">
      <w:bodyDiv w:val="1"/>
      <w:marLeft w:val="0"/>
      <w:marRight w:val="0"/>
      <w:marTop w:val="0"/>
      <w:marBottom w:val="0"/>
      <w:divBdr>
        <w:top w:val="none" w:sz="0" w:space="0" w:color="auto"/>
        <w:left w:val="none" w:sz="0" w:space="0" w:color="auto"/>
        <w:bottom w:val="none" w:sz="0" w:space="0" w:color="auto"/>
        <w:right w:val="none" w:sz="0" w:space="0" w:color="auto"/>
      </w:divBdr>
    </w:div>
    <w:div w:id="1410037423">
      <w:bodyDiv w:val="1"/>
      <w:marLeft w:val="0"/>
      <w:marRight w:val="0"/>
      <w:marTop w:val="0"/>
      <w:marBottom w:val="0"/>
      <w:divBdr>
        <w:top w:val="none" w:sz="0" w:space="0" w:color="auto"/>
        <w:left w:val="none" w:sz="0" w:space="0" w:color="auto"/>
        <w:bottom w:val="none" w:sz="0" w:space="0" w:color="auto"/>
        <w:right w:val="none" w:sz="0" w:space="0" w:color="auto"/>
      </w:divBdr>
      <w:divsChild>
        <w:div w:id="1897012142">
          <w:marLeft w:val="0"/>
          <w:marRight w:val="0"/>
          <w:marTop w:val="0"/>
          <w:marBottom w:val="0"/>
          <w:divBdr>
            <w:top w:val="single" w:sz="2" w:space="5" w:color="000000"/>
            <w:left w:val="single" w:sz="2" w:space="0" w:color="000000"/>
            <w:bottom w:val="single" w:sz="2" w:space="5" w:color="000000"/>
            <w:right w:val="single" w:sz="2" w:space="0" w:color="000000"/>
          </w:divBdr>
          <w:divsChild>
            <w:div w:id="1515918350">
              <w:marLeft w:val="0"/>
              <w:marRight w:val="0"/>
              <w:marTop w:val="0"/>
              <w:marBottom w:val="0"/>
              <w:divBdr>
                <w:top w:val="single" w:sz="2" w:space="0" w:color="000000"/>
                <w:left w:val="single" w:sz="2" w:space="0" w:color="000000"/>
                <w:bottom w:val="single" w:sz="2" w:space="0" w:color="000000"/>
                <w:right w:val="single" w:sz="2" w:space="0" w:color="000000"/>
              </w:divBdr>
              <w:divsChild>
                <w:div w:id="117704049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27567625">
          <w:marLeft w:val="0"/>
          <w:marRight w:val="0"/>
          <w:marTop w:val="0"/>
          <w:marBottom w:val="0"/>
          <w:divBdr>
            <w:top w:val="single" w:sz="2" w:space="5" w:color="000000"/>
            <w:left w:val="single" w:sz="2" w:space="0" w:color="000000"/>
            <w:bottom w:val="single" w:sz="2" w:space="5" w:color="000000"/>
            <w:right w:val="single" w:sz="2" w:space="0" w:color="000000"/>
          </w:divBdr>
          <w:divsChild>
            <w:div w:id="1786150583">
              <w:marLeft w:val="0"/>
              <w:marRight w:val="0"/>
              <w:marTop w:val="0"/>
              <w:marBottom w:val="0"/>
              <w:divBdr>
                <w:top w:val="single" w:sz="2" w:space="0" w:color="000000"/>
                <w:left w:val="single" w:sz="2" w:space="8" w:color="000000"/>
                <w:bottom w:val="single" w:sz="2" w:space="0" w:color="000000"/>
                <w:right w:val="single" w:sz="2" w:space="8" w:color="000000"/>
              </w:divBdr>
            </w:div>
            <w:div w:id="1650092460">
              <w:marLeft w:val="0"/>
              <w:marRight w:val="0"/>
              <w:marTop w:val="0"/>
              <w:marBottom w:val="0"/>
              <w:divBdr>
                <w:top w:val="single" w:sz="2" w:space="0" w:color="000000"/>
                <w:left w:val="single" w:sz="2" w:space="0" w:color="000000"/>
                <w:bottom w:val="single" w:sz="2" w:space="0" w:color="000000"/>
                <w:right w:val="single" w:sz="2" w:space="4" w:color="000000"/>
              </w:divBdr>
            </w:div>
            <w:div w:id="510070861">
              <w:marLeft w:val="0"/>
              <w:marRight w:val="0"/>
              <w:marTop w:val="0"/>
              <w:marBottom w:val="0"/>
              <w:divBdr>
                <w:top w:val="single" w:sz="2" w:space="0" w:color="000000"/>
                <w:left w:val="single" w:sz="2" w:space="0" w:color="000000"/>
                <w:bottom w:val="single" w:sz="2" w:space="0" w:color="000000"/>
                <w:right w:val="single" w:sz="2" w:space="0" w:color="000000"/>
              </w:divBdr>
              <w:divsChild>
                <w:div w:id="29756601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535264105">
      <w:bodyDiv w:val="1"/>
      <w:marLeft w:val="0"/>
      <w:marRight w:val="0"/>
      <w:marTop w:val="0"/>
      <w:marBottom w:val="0"/>
      <w:divBdr>
        <w:top w:val="none" w:sz="0" w:space="0" w:color="auto"/>
        <w:left w:val="none" w:sz="0" w:space="0" w:color="auto"/>
        <w:bottom w:val="none" w:sz="0" w:space="0" w:color="auto"/>
        <w:right w:val="none" w:sz="0" w:space="0" w:color="auto"/>
      </w:divBdr>
    </w:div>
    <w:div w:id="1544634922">
      <w:bodyDiv w:val="1"/>
      <w:marLeft w:val="0"/>
      <w:marRight w:val="0"/>
      <w:marTop w:val="0"/>
      <w:marBottom w:val="0"/>
      <w:divBdr>
        <w:top w:val="none" w:sz="0" w:space="0" w:color="auto"/>
        <w:left w:val="none" w:sz="0" w:space="0" w:color="auto"/>
        <w:bottom w:val="none" w:sz="0" w:space="0" w:color="auto"/>
        <w:right w:val="none" w:sz="0" w:space="0" w:color="auto"/>
      </w:divBdr>
      <w:divsChild>
        <w:div w:id="1832405973">
          <w:marLeft w:val="0"/>
          <w:marRight w:val="0"/>
          <w:marTop w:val="0"/>
          <w:marBottom w:val="0"/>
          <w:divBdr>
            <w:top w:val="single" w:sz="2" w:space="5" w:color="000000"/>
            <w:left w:val="single" w:sz="2" w:space="0" w:color="000000"/>
            <w:bottom w:val="single" w:sz="2" w:space="5" w:color="000000"/>
            <w:right w:val="single" w:sz="2" w:space="0" w:color="000000"/>
          </w:divBdr>
          <w:divsChild>
            <w:div w:id="1374113920">
              <w:marLeft w:val="0"/>
              <w:marRight w:val="0"/>
              <w:marTop w:val="0"/>
              <w:marBottom w:val="0"/>
              <w:divBdr>
                <w:top w:val="single" w:sz="2" w:space="0" w:color="000000"/>
                <w:left w:val="single" w:sz="2" w:space="0" w:color="000000"/>
                <w:bottom w:val="single" w:sz="2" w:space="0" w:color="000000"/>
                <w:right w:val="single" w:sz="2" w:space="0" w:color="000000"/>
              </w:divBdr>
              <w:divsChild>
                <w:div w:id="16324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93300">
          <w:marLeft w:val="0"/>
          <w:marRight w:val="0"/>
          <w:marTop w:val="0"/>
          <w:marBottom w:val="0"/>
          <w:divBdr>
            <w:top w:val="single" w:sz="2" w:space="5" w:color="000000"/>
            <w:left w:val="single" w:sz="2" w:space="0" w:color="000000"/>
            <w:bottom w:val="single" w:sz="2" w:space="5" w:color="000000"/>
            <w:right w:val="single" w:sz="2" w:space="0" w:color="000000"/>
          </w:divBdr>
          <w:divsChild>
            <w:div w:id="1027874293">
              <w:marLeft w:val="0"/>
              <w:marRight w:val="0"/>
              <w:marTop w:val="0"/>
              <w:marBottom w:val="0"/>
              <w:divBdr>
                <w:top w:val="single" w:sz="2" w:space="0" w:color="000000"/>
                <w:left w:val="single" w:sz="2" w:space="8" w:color="000000"/>
                <w:bottom w:val="single" w:sz="2" w:space="0" w:color="000000"/>
                <w:right w:val="single" w:sz="2" w:space="8" w:color="000000"/>
              </w:divBdr>
            </w:div>
            <w:div w:id="1263369441">
              <w:marLeft w:val="0"/>
              <w:marRight w:val="0"/>
              <w:marTop w:val="0"/>
              <w:marBottom w:val="0"/>
              <w:divBdr>
                <w:top w:val="single" w:sz="2" w:space="0" w:color="000000"/>
                <w:left w:val="single" w:sz="2" w:space="0" w:color="000000"/>
                <w:bottom w:val="single" w:sz="2" w:space="0" w:color="000000"/>
                <w:right w:val="single" w:sz="2" w:space="4" w:color="000000"/>
              </w:divBdr>
            </w:div>
            <w:div w:id="677123414">
              <w:marLeft w:val="0"/>
              <w:marRight w:val="0"/>
              <w:marTop w:val="0"/>
              <w:marBottom w:val="0"/>
              <w:divBdr>
                <w:top w:val="single" w:sz="2" w:space="0" w:color="000000"/>
                <w:left w:val="single" w:sz="2" w:space="0" w:color="000000"/>
                <w:bottom w:val="single" w:sz="2" w:space="0" w:color="000000"/>
                <w:right w:val="single" w:sz="2" w:space="0" w:color="000000"/>
              </w:divBdr>
              <w:divsChild>
                <w:div w:id="203018286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65859804">
      <w:bodyDiv w:val="1"/>
      <w:marLeft w:val="0"/>
      <w:marRight w:val="0"/>
      <w:marTop w:val="0"/>
      <w:marBottom w:val="0"/>
      <w:divBdr>
        <w:top w:val="none" w:sz="0" w:space="0" w:color="auto"/>
        <w:left w:val="none" w:sz="0" w:space="0" w:color="auto"/>
        <w:bottom w:val="none" w:sz="0" w:space="0" w:color="auto"/>
        <w:right w:val="none" w:sz="0" w:space="0" w:color="auto"/>
      </w:divBdr>
      <w:divsChild>
        <w:div w:id="1608809579">
          <w:marLeft w:val="0"/>
          <w:marRight w:val="0"/>
          <w:marTop w:val="0"/>
          <w:marBottom w:val="0"/>
          <w:divBdr>
            <w:top w:val="single" w:sz="2" w:space="5" w:color="000000"/>
            <w:left w:val="single" w:sz="2" w:space="0" w:color="000000"/>
            <w:bottom w:val="single" w:sz="2" w:space="5" w:color="000000"/>
            <w:right w:val="single" w:sz="2" w:space="0" w:color="000000"/>
          </w:divBdr>
          <w:divsChild>
            <w:div w:id="848986060">
              <w:marLeft w:val="0"/>
              <w:marRight w:val="0"/>
              <w:marTop w:val="0"/>
              <w:marBottom w:val="0"/>
              <w:divBdr>
                <w:top w:val="single" w:sz="2" w:space="0" w:color="000000"/>
                <w:left w:val="single" w:sz="2" w:space="0" w:color="000000"/>
                <w:bottom w:val="single" w:sz="2" w:space="0" w:color="000000"/>
                <w:right w:val="single" w:sz="2" w:space="0" w:color="000000"/>
              </w:divBdr>
              <w:divsChild>
                <w:div w:id="107355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96104">
          <w:marLeft w:val="0"/>
          <w:marRight w:val="0"/>
          <w:marTop w:val="0"/>
          <w:marBottom w:val="0"/>
          <w:divBdr>
            <w:top w:val="single" w:sz="2" w:space="5" w:color="000000"/>
            <w:left w:val="single" w:sz="2" w:space="0" w:color="000000"/>
            <w:bottom w:val="single" w:sz="2" w:space="5" w:color="000000"/>
            <w:right w:val="single" w:sz="2" w:space="0" w:color="000000"/>
          </w:divBdr>
          <w:divsChild>
            <w:div w:id="859245924">
              <w:marLeft w:val="0"/>
              <w:marRight w:val="0"/>
              <w:marTop w:val="0"/>
              <w:marBottom w:val="0"/>
              <w:divBdr>
                <w:top w:val="single" w:sz="2" w:space="0" w:color="000000"/>
                <w:left w:val="single" w:sz="2" w:space="8" w:color="000000"/>
                <w:bottom w:val="single" w:sz="2" w:space="0" w:color="000000"/>
                <w:right w:val="single" w:sz="2" w:space="8" w:color="000000"/>
              </w:divBdr>
            </w:div>
            <w:div w:id="1144929317">
              <w:marLeft w:val="0"/>
              <w:marRight w:val="0"/>
              <w:marTop w:val="0"/>
              <w:marBottom w:val="0"/>
              <w:divBdr>
                <w:top w:val="single" w:sz="2" w:space="0" w:color="000000"/>
                <w:left w:val="single" w:sz="2" w:space="0" w:color="000000"/>
                <w:bottom w:val="single" w:sz="2" w:space="0" w:color="000000"/>
                <w:right w:val="single" w:sz="2" w:space="4" w:color="000000"/>
              </w:divBdr>
            </w:div>
            <w:div w:id="1310092740">
              <w:marLeft w:val="0"/>
              <w:marRight w:val="0"/>
              <w:marTop w:val="0"/>
              <w:marBottom w:val="0"/>
              <w:divBdr>
                <w:top w:val="single" w:sz="2" w:space="0" w:color="000000"/>
                <w:left w:val="single" w:sz="2" w:space="0" w:color="000000"/>
                <w:bottom w:val="single" w:sz="2" w:space="0" w:color="000000"/>
                <w:right w:val="single" w:sz="2" w:space="0" w:color="000000"/>
              </w:divBdr>
              <w:divsChild>
                <w:div w:id="214600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4025">
          <w:marLeft w:val="0"/>
          <w:marRight w:val="0"/>
          <w:marTop w:val="0"/>
          <w:marBottom w:val="0"/>
          <w:divBdr>
            <w:top w:val="single" w:sz="2" w:space="5" w:color="000000"/>
            <w:left w:val="single" w:sz="2" w:space="0" w:color="000000"/>
            <w:bottom w:val="single" w:sz="2" w:space="5" w:color="000000"/>
            <w:right w:val="single" w:sz="2" w:space="0" w:color="000000"/>
          </w:divBdr>
          <w:divsChild>
            <w:div w:id="15155139">
              <w:marLeft w:val="0"/>
              <w:marRight w:val="0"/>
              <w:marTop w:val="0"/>
              <w:marBottom w:val="0"/>
              <w:divBdr>
                <w:top w:val="single" w:sz="2" w:space="0" w:color="000000"/>
                <w:left w:val="single" w:sz="2" w:space="8" w:color="000000"/>
                <w:bottom w:val="single" w:sz="2" w:space="0" w:color="000000"/>
                <w:right w:val="single" w:sz="2" w:space="8" w:color="000000"/>
              </w:divBdr>
            </w:div>
            <w:div w:id="800071303">
              <w:marLeft w:val="0"/>
              <w:marRight w:val="0"/>
              <w:marTop w:val="0"/>
              <w:marBottom w:val="0"/>
              <w:divBdr>
                <w:top w:val="single" w:sz="2" w:space="0" w:color="000000"/>
                <w:left w:val="single" w:sz="2" w:space="0" w:color="000000"/>
                <w:bottom w:val="single" w:sz="2" w:space="0" w:color="000000"/>
                <w:right w:val="single" w:sz="2" w:space="4" w:color="000000"/>
              </w:divBdr>
            </w:div>
            <w:div w:id="1126895357">
              <w:marLeft w:val="0"/>
              <w:marRight w:val="0"/>
              <w:marTop w:val="0"/>
              <w:marBottom w:val="0"/>
              <w:divBdr>
                <w:top w:val="single" w:sz="2" w:space="0" w:color="000000"/>
                <w:left w:val="single" w:sz="2" w:space="0" w:color="000000"/>
                <w:bottom w:val="single" w:sz="2" w:space="0" w:color="000000"/>
                <w:right w:val="single" w:sz="2" w:space="0" w:color="000000"/>
              </w:divBdr>
              <w:divsChild>
                <w:div w:id="54094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866462">
          <w:marLeft w:val="0"/>
          <w:marRight w:val="0"/>
          <w:marTop w:val="0"/>
          <w:marBottom w:val="0"/>
          <w:divBdr>
            <w:top w:val="single" w:sz="2" w:space="5" w:color="000000"/>
            <w:left w:val="single" w:sz="2" w:space="0" w:color="000000"/>
            <w:bottom w:val="single" w:sz="2" w:space="5" w:color="000000"/>
            <w:right w:val="single" w:sz="2" w:space="0" w:color="000000"/>
          </w:divBdr>
          <w:divsChild>
            <w:div w:id="366873822">
              <w:marLeft w:val="0"/>
              <w:marRight w:val="0"/>
              <w:marTop w:val="0"/>
              <w:marBottom w:val="0"/>
              <w:divBdr>
                <w:top w:val="single" w:sz="2" w:space="0" w:color="000000"/>
                <w:left w:val="single" w:sz="2" w:space="8" w:color="000000"/>
                <w:bottom w:val="single" w:sz="2" w:space="0" w:color="000000"/>
                <w:right w:val="single" w:sz="2" w:space="8" w:color="000000"/>
              </w:divBdr>
            </w:div>
            <w:div w:id="483014826">
              <w:marLeft w:val="0"/>
              <w:marRight w:val="0"/>
              <w:marTop w:val="0"/>
              <w:marBottom w:val="0"/>
              <w:divBdr>
                <w:top w:val="single" w:sz="2" w:space="0" w:color="000000"/>
                <w:left w:val="single" w:sz="2" w:space="0" w:color="000000"/>
                <w:bottom w:val="single" w:sz="2" w:space="0" w:color="000000"/>
                <w:right w:val="single" w:sz="2" w:space="4" w:color="000000"/>
              </w:divBdr>
            </w:div>
            <w:div w:id="303432912">
              <w:marLeft w:val="0"/>
              <w:marRight w:val="0"/>
              <w:marTop w:val="0"/>
              <w:marBottom w:val="0"/>
              <w:divBdr>
                <w:top w:val="single" w:sz="2" w:space="0" w:color="000000"/>
                <w:left w:val="single" w:sz="2" w:space="0" w:color="000000"/>
                <w:bottom w:val="single" w:sz="2" w:space="0" w:color="000000"/>
                <w:right w:val="single" w:sz="2" w:space="0" w:color="000000"/>
              </w:divBdr>
              <w:divsChild>
                <w:div w:id="19373229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69213149">
      <w:bodyDiv w:val="1"/>
      <w:marLeft w:val="0"/>
      <w:marRight w:val="0"/>
      <w:marTop w:val="0"/>
      <w:marBottom w:val="0"/>
      <w:divBdr>
        <w:top w:val="none" w:sz="0" w:space="0" w:color="auto"/>
        <w:left w:val="none" w:sz="0" w:space="0" w:color="auto"/>
        <w:bottom w:val="none" w:sz="0" w:space="0" w:color="auto"/>
        <w:right w:val="none" w:sz="0" w:space="0" w:color="auto"/>
      </w:divBdr>
    </w:div>
    <w:div w:id="1744597412">
      <w:bodyDiv w:val="1"/>
      <w:marLeft w:val="0"/>
      <w:marRight w:val="0"/>
      <w:marTop w:val="0"/>
      <w:marBottom w:val="0"/>
      <w:divBdr>
        <w:top w:val="none" w:sz="0" w:space="0" w:color="auto"/>
        <w:left w:val="none" w:sz="0" w:space="0" w:color="auto"/>
        <w:bottom w:val="none" w:sz="0" w:space="0" w:color="auto"/>
        <w:right w:val="none" w:sz="0" w:space="0" w:color="auto"/>
      </w:divBdr>
      <w:divsChild>
        <w:div w:id="1151213734">
          <w:marLeft w:val="0"/>
          <w:marRight w:val="0"/>
          <w:marTop w:val="0"/>
          <w:marBottom w:val="0"/>
          <w:divBdr>
            <w:top w:val="single" w:sz="2" w:space="5" w:color="000000"/>
            <w:left w:val="single" w:sz="2" w:space="0" w:color="000000"/>
            <w:bottom w:val="single" w:sz="2" w:space="5" w:color="000000"/>
            <w:right w:val="single" w:sz="2" w:space="0" w:color="000000"/>
          </w:divBdr>
          <w:divsChild>
            <w:div w:id="607544632">
              <w:marLeft w:val="0"/>
              <w:marRight w:val="0"/>
              <w:marTop w:val="0"/>
              <w:marBottom w:val="0"/>
              <w:divBdr>
                <w:top w:val="single" w:sz="2" w:space="0" w:color="000000"/>
                <w:left w:val="single" w:sz="2" w:space="0" w:color="000000"/>
                <w:bottom w:val="single" w:sz="2" w:space="0" w:color="000000"/>
                <w:right w:val="single" w:sz="2" w:space="0" w:color="000000"/>
              </w:divBdr>
              <w:divsChild>
                <w:div w:id="9767581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17755517">
          <w:marLeft w:val="0"/>
          <w:marRight w:val="0"/>
          <w:marTop w:val="0"/>
          <w:marBottom w:val="0"/>
          <w:divBdr>
            <w:top w:val="single" w:sz="2" w:space="5" w:color="000000"/>
            <w:left w:val="single" w:sz="2" w:space="0" w:color="000000"/>
            <w:bottom w:val="single" w:sz="2" w:space="5" w:color="000000"/>
            <w:right w:val="single" w:sz="2" w:space="0" w:color="000000"/>
          </w:divBdr>
          <w:divsChild>
            <w:div w:id="60912732">
              <w:marLeft w:val="0"/>
              <w:marRight w:val="0"/>
              <w:marTop w:val="0"/>
              <w:marBottom w:val="0"/>
              <w:divBdr>
                <w:top w:val="single" w:sz="2" w:space="0" w:color="000000"/>
                <w:left w:val="single" w:sz="2" w:space="8" w:color="000000"/>
                <w:bottom w:val="single" w:sz="2" w:space="0" w:color="000000"/>
                <w:right w:val="single" w:sz="2" w:space="8" w:color="000000"/>
              </w:divBdr>
            </w:div>
            <w:div w:id="407120264">
              <w:marLeft w:val="0"/>
              <w:marRight w:val="0"/>
              <w:marTop w:val="0"/>
              <w:marBottom w:val="0"/>
              <w:divBdr>
                <w:top w:val="single" w:sz="2" w:space="0" w:color="000000"/>
                <w:left w:val="single" w:sz="2" w:space="0" w:color="000000"/>
                <w:bottom w:val="single" w:sz="2" w:space="0" w:color="000000"/>
                <w:right w:val="single" w:sz="2" w:space="4" w:color="000000"/>
              </w:divBdr>
            </w:div>
            <w:div w:id="354886839">
              <w:marLeft w:val="0"/>
              <w:marRight w:val="0"/>
              <w:marTop w:val="0"/>
              <w:marBottom w:val="0"/>
              <w:divBdr>
                <w:top w:val="single" w:sz="2" w:space="0" w:color="000000"/>
                <w:left w:val="single" w:sz="2" w:space="0" w:color="000000"/>
                <w:bottom w:val="single" w:sz="2" w:space="0" w:color="000000"/>
                <w:right w:val="single" w:sz="2" w:space="0" w:color="000000"/>
              </w:divBdr>
              <w:divsChild>
                <w:div w:id="169241020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heb/10/8/s_1143008" TargetMode="External"/><Relationship Id="rId3" Type="http://schemas.openxmlformats.org/officeDocument/2006/relationships/webSettings" Target="webSettings.xml"/><Relationship Id="rId7" Type="http://schemas.openxmlformats.org/officeDocument/2006/relationships/hyperlink" Target="https://www.blueletterbible.org/nasb/heb/10/7/s_114300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heb/7/16/s_1140016" TargetMode="External"/><Relationship Id="rId11" Type="http://schemas.openxmlformats.org/officeDocument/2006/relationships/fontTable" Target="fontTable.xml"/><Relationship Id="rId5" Type="http://schemas.openxmlformats.org/officeDocument/2006/relationships/hyperlink" Target="https://www.blueletterbible.org/nasb/heb/7/15/s_1140015" TargetMode="External"/><Relationship Id="rId10" Type="http://schemas.openxmlformats.org/officeDocument/2006/relationships/hyperlink" Target="https://www.blueletterbible.org/nasb/heb/10/10/s_1143010" TargetMode="External"/><Relationship Id="rId4" Type="http://schemas.openxmlformats.org/officeDocument/2006/relationships/hyperlink" Target="https://www.blueletterbible.org/nasb/heb/7/14/s_1140014" TargetMode="External"/><Relationship Id="rId9" Type="http://schemas.openxmlformats.org/officeDocument/2006/relationships/hyperlink" Target="https://www.blueletterbible.org/nasb/heb/10/9/s_1143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348</TotalTime>
  <Pages>33</Pages>
  <Words>2525</Words>
  <Characters>14395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2020-10-10T22:33:00Z</dcterms:created>
  <dcterms:modified xsi:type="dcterms:W3CDTF">2020-10-13T18:45:00Z</dcterms:modified>
</cp:coreProperties>
</file>