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1407" w14:textId="2F9E5DD9" w:rsidR="008D4360" w:rsidRDefault="00F14DDE">
      <w:pPr>
        <w:rPr>
          <w:sz w:val="56"/>
          <w:szCs w:val="56"/>
        </w:rPr>
      </w:pPr>
      <w:r>
        <w:rPr>
          <w:sz w:val="56"/>
          <w:szCs w:val="56"/>
        </w:rPr>
        <w:t>2Thess #112</w:t>
      </w:r>
    </w:p>
    <w:p w14:paraId="671FE875" w14:textId="3DF64FE3" w:rsidR="00F14DDE" w:rsidRDefault="009878CE">
      <w:pPr>
        <w:rPr>
          <w:sz w:val="56"/>
          <w:szCs w:val="56"/>
        </w:rPr>
      </w:pPr>
      <w:r>
        <w:rPr>
          <w:sz w:val="56"/>
          <w:szCs w:val="56"/>
        </w:rPr>
        <w:t>Daniel points to the SEED war proclaimed in Genesis 3:15.</w:t>
      </w:r>
    </w:p>
    <w:p w14:paraId="5DEA249B" w14:textId="77777777" w:rsidR="009878CE" w:rsidRDefault="009878CE">
      <w:pPr>
        <w:rPr>
          <w:sz w:val="56"/>
          <w:szCs w:val="56"/>
        </w:rPr>
      </w:pPr>
    </w:p>
    <w:p w14:paraId="51003C97" w14:textId="28A02D46" w:rsidR="00D0060D" w:rsidRDefault="00980264">
      <w:pPr>
        <w:rPr>
          <w:sz w:val="56"/>
          <w:szCs w:val="56"/>
        </w:rPr>
      </w:pPr>
      <w:r>
        <w:rPr>
          <w:sz w:val="56"/>
          <w:szCs w:val="56"/>
        </w:rPr>
        <w:t xml:space="preserve">Let us keep Trista, Nancy and Tylee in prayer. Aunt Donna who we have prayed </w:t>
      </w:r>
      <w:r w:rsidR="00031467">
        <w:rPr>
          <w:sz w:val="56"/>
          <w:szCs w:val="56"/>
        </w:rPr>
        <w:t xml:space="preserve">for </w:t>
      </w:r>
      <w:r>
        <w:rPr>
          <w:sz w:val="56"/>
          <w:szCs w:val="56"/>
        </w:rPr>
        <w:t>in the past is now in hospice.</w:t>
      </w:r>
    </w:p>
    <w:p w14:paraId="2F3C999C" w14:textId="77777777" w:rsidR="00980264" w:rsidRDefault="00980264">
      <w:pPr>
        <w:rPr>
          <w:sz w:val="56"/>
          <w:szCs w:val="56"/>
        </w:rPr>
      </w:pPr>
    </w:p>
    <w:p w14:paraId="500B36EE" w14:textId="1313D2DA" w:rsidR="004B7D17" w:rsidRDefault="004B7D17">
      <w:pPr>
        <w:rPr>
          <w:sz w:val="56"/>
          <w:szCs w:val="56"/>
        </w:rPr>
      </w:pPr>
      <w:r>
        <w:rPr>
          <w:sz w:val="56"/>
          <w:szCs w:val="56"/>
        </w:rPr>
        <w:t>As we open back up in Daniel chapter two I want to emphasize something that it is often overlooked in this chapter.</w:t>
      </w:r>
    </w:p>
    <w:p w14:paraId="013DFF84" w14:textId="77777777" w:rsidR="004B7D17" w:rsidRDefault="004B7D17">
      <w:pPr>
        <w:rPr>
          <w:sz w:val="56"/>
          <w:szCs w:val="56"/>
        </w:rPr>
      </w:pPr>
    </w:p>
    <w:p w14:paraId="44F757D8" w14:textId="1DA763B1" w:rsidR="004B7D17" w:rsidRDefault="004B7D17">
      <w:pPr>
        <w:rPr>
          <w:sz w:val="56"/>
          <w:szCs w:val="56"/>
        </w:rPr>
      </w:pPr>
      <w:r>
        <w:rPr>
          <w:sz w:val="56"/>
          <w:szCs w:val="56"/>
        </w:rPr>
        <w:t>King Nebuchadnezzar hadn’t fully warmed up to Daniel and his friends yet, this interpretation help</w:t>
      </w:r>
      <w:r w:rsidR="00160316">
        <w:rPr>
          <w:sz w:val="56"/>
          <w:szCs w:val="56"/>
        </w:rPr>
        <w:t>ed</w:t>
      </w:r>
      <w:r>
        <w:rPr>
          <w:sz w:val="56"/>
          <w:szCs w:val="56"/>
        </w:rPr>
        <w:t xml:space="preserve"> turn the corner on their relationship.</w:t>
      </w:r>
    </w:p>
    <w:p w14:paraId="45DDFA49" w14:textId="77777777" w:rsidR="004B7D17" w:rsidRDefault="004B7D17">
      <w:pPr>
        <w:rPr>
          <w:sz w:val="56"/>
          <w:szCs w:val="56"/>
        </w:rPr>
      </w:pPr>
      <w:r>
        <w:rPr>
          <w:sz w:val="56"/>
          <w:szCs w:val="56"/>
        </w:rPr>
        <w:lastRenderedPageBreak/>
        <w:t xml:space="preserve">Nebuchadnezzar was still relying upon dark magicians and soothsayers in the kingdom and no one could figure out the dream. </w:t>
      </w:r>
    </w:p>
    <w:p w14:paraId="35243E77" w14:textId="69F8853B" w:rsidR="004B7D17" w:rsidRDefault="004B7D17">
      <w:pPr>
        <w:rPr>
          <w:sz w:val="56"/>
          <w:szCs w:val="56"/>
        </w:rPr>
      </w:pPr>
      <w:r>
        <w:rPr>
          <w:sz w:val="56"/>
          <w:szCs w:val="56"/>
        </w:rPr>
        <w:t xml:space="preserve">The king was preparing to put them all to death, because he was so frustrated about the dream of the statue. </w:t>
      </w:r>
    </w:p>
    <w:p w14:paraId="1F844643" w14:textId="77777777" w:rsidR="00031467" w:rsidRDefault="00031467">
      <w:pPr>
        <w:rPr>
          <w:sz w:val="56"/>
          <w:szCs w:val="56"/>
        </w:rPr>
      </w:pPr>
    </w:p>
    <w:p w14:paraId="606CC602" w14:textId="77777777" w:rsidR="006B0EC1" w:rsidRDefault="006B0EC1">
      <w:pPr>
        <w:rPr>
          <w:sz w:val="56"/>
          <w:szCs w:val="56"/>
        </w:rPr>
      </w:pPr>
      <w:r>
        <w:rPr>
          <w:sz w:val="56"/>
          <w:szCs w:val="56"/>
        </w:rPr>
        <w:t xml:space="preserve">By the way let me correct one </w:t>
      </w:r>
      <w:proofErr w:type="gramStart"/>
      <w:r>
        <w:rPr>
          <w:sz w:val="56"/>
          <w:szCs w:val="56"/>
        </w:rPr>
        <w:t>thing  -</w:t>
      </w:r>
      <w:proofErr w:type="gramEnd"/>
      <w:r>
        <w:rPr>
          <w:sz w:val="56"/>
          <w:szCs w:val="56"/>
        </w:rPr>
        <w:t xml:space="preserve"> </w:t>
      </w:r>
    </w:p>
    <w:p w14:paraId="2367D541" w14:textId="77777777" w:rsidR="00160316" w:rsidRDefault="006B0EC1">
      <w:pPr>
        <w:rPr>
          <w:sz w:val="56"/>
          <w:szCs w:val="56"/>
        </w:rPr>
      </w:pPr>
      <w:r>
        <w:rPr>
          <w:sz w:val="56"/>
          <w:szCs w:val="56"/>
        </w:rPr>
        <w:t>I think I mentioned that Darius freed the Jews</w:t>
      </w:r>
      <w:r w:rsidR="00160316">
        <w:rPr>
          <w:sz w:val="56"/>
          <w:szCs w:val="56"/>
        </w:rPr>
        <w:t xml:space="preserve"> last lesson</w:t>
      </w:r>
      <w:r>
        <w:rPr>
          <w:sz w:val="56"/>
          <w:szCs w:val="56"/>
        </w:rPr>
        <w:t xml:space="preserve">. </w:t>
      </w:r>
    </w:p>
    <w:p w14:paraId="19F541D8" w14:textId="1D9298E5" w:rsidR="006B0EC1" w:rsidRDefault="006B0EC1">
      <w:pPr>
        <w:rPr>
          <w:sz w:val="56"/>
          <w:szCs w:val="56"/>
        </w:rPr>
      </w:pPr>
      <w:r>
        <w:rPr>
          <w:sz w:val="56"/>
          <w:szCs w:val="56"/>
        </w:rPr>
        <w:t>It was Cyrus the great who did that. Daniel served under Darius</w:t>
      </w:r>
      <w:r w:rsidR="00160316">
        <w:rPr>
          <w:sz w:val="56"/>
          <w:szCs w:val="56"/>
        </w:rPr>
        <w:t xml:space="preserve"> later</w:t>
      </w:r>
      <w:r>
        <w:rPr>
          <w:sz w:val="56"/>
          <w:szCs w:val="56"/>
        </w:rPr>
        <w:t xml:space="preserve">, he found favor under Darius the Persian </w:t>
      </w:r>
      <w:r w:rsidR="00160316">
        <w:rPr>
          <w:sz w:val="56"/>
          <w:szCs w:val="56"/>
        </w:rPr>
        <w:t>emperor</w:t>
      </w:r>
      <w:r>
        <w:rPr>
          <w:sz w:val="56"/>
          <w:szCs w:val="56"/>
        </w:rPr>
        <w:t xml:space="preserve">. </w:t>
      </w:r>
    </w:p>
    <w:p w14:paraId="10644EC8" w14:textId="51D22543" w:rsidR="006B0EC1" w:rsidRDefault="006B0EC1">
      <w:pPr>
        <w:rPr>
          <w:sz w:val="56"/>
          <w:szCs w:val="56"/>
        </w:rPr>
      </w:pPr>
      <w:r>
        <w:rPr>
          <w:sz w:val="56"/>
          <w:szCs w:val="56"/>
        </w:rPr>
        <w:lastRenderedPageBreak/>
        <w:t xml:space="preserve">Anyhow – this is still under Babylonian leadership (Nebuchadnezzar). </w:t>
      </w:r>
    </w:p>
    <w:p w14:paraId="13466E6B" w14:textId="1DA648F0" w:rsidR="00285030" w:rsidRPr="00285030" w:rsidRDefault="00285030" w:rsidP="00285030">
      <w:pPr>
        <w:rPr>
          <w:b/>
          <w:bCs/>
          <w:sz w:val="56"/>
          <w:szCs w:val="56"/>
          <w:u w:val="single"/>
        </w:rPr>
      </w:pPr>
      <w:r>
        <w:rPr>
          <w:sz w:val="56"/>
          <w:szCs w:val="56"/>
        </w:rPr>
        <w:t>/Dan 2:17</w:t>
      </w:r>
      <w:r w:rsidRPr="00285030">
        <w:rPr>
          <w:rFonts w:ascii="Arial" w:eastAsia="Times New Roman" w:hAnsi="Arial" w:cs="Arial"/>
          <w:color w:val="01103A"/>
          <w:kern w:val="0"/>
          <w:sz w:val="24"/>
          <w:szCs w:val="24"/>
          <w14:ligatures w14:val="none"/>
        </w:rPr>
        <w:t xml:space="preserve"> </w:t>
      </w:r>
      <w:r w:rsidRPr="00285030">
        <w:rPr>
          <w:sz w:val="56"/>
          <w:szCs w:val="56"/>
        </w:rPr>
        <w:t>Then </w:t>
      </w:r>
      <w:r w:rsidRPr="00285030">
        <w:rPr>
          <w:b/>
          <w:bCs/>
          <w:sz w:val="56"/>
          <w:szCs w:val="56"/>
          <w:u w:val="single"/>
        </w:rPr>
        <w:t>Daniel went to his house and informed his friends</w:t>
      </w:r>
      <w:r w:rsidRPr="00285030">
        <w:rPr>
          <w:sz w:val="56"/>
          <w:szCs w:val="56"/>
        </w:rPr>
        <w:t>, Hananiah, Mishael and Azariah, about the matter,</w:t>
      </w:r>
      <w:r>
        <w:rPr>
          <w:sz w:val="56"/>
          <w:szCs w:val="56"/>
        </w:rPr>
        <w:t xml:space="preserve"> 18 </w:t>
      </w:r>
      <w:r w:rsidRPr="00285030">
        <w:rPr>
          <w:sz w:val="56"/>
          <w:szCs w:val="56"/>
        </w:rPr>
        <w:t>so that they might request compassion from the God of heaven </w:t>
      </w:r>
      <w:r w:rsidRPr="00285030">
        <w:rPr>
          <w:b/>
          <w:bCs/>
          <w:sz w:val="56"/>
          <w:szCs w:val="56"/>
          <w:u w:val="single"/>
        </w:rPr>
        <w:t>concerning this secret</w:t>
      </w:r>
      <w:r>
        <w:rPr>
          <w:b/>
          <w:bCs/>
          <w:sz w:val="56"/>
          <w:szCs w:val="56"/>
          <w:u w:val="single"/>
        </w:rPr>
        <w:t xml:space="preserve"> </w:t>
      </w:r>
      <w:r w:rsidRPr="00285030">
        <w:rPr>
          <w:sz w:val="56"/>
          <w:szCs w:val="56"/>
          <w:u w:val="single"/>
        </w:rPr>
        <w:t>(</w:t>
      </w:r>
      <w:proofErr w:type="spellStart"/>
      <w:r w:rsidRPr="00285030">
        <w:rPr>
          <w:i/>
          <w:iCs/>
          <w:sz w:val="56"/>
          <w:szCs w:val="56"/>
          <w:u w:val="single"/>
        </w:rPr>
        <w:t>rāz</w:t>
      </w:r>
      <w:proofErr w:type="spellEnd"/>
      <w:r w:rsidRPr="00285030">
        <w:rPr>
          <w:i/>
          <w:iCs/>
          <w:sz w:val="56"/>
          <w:szCs w:val="56"/>
          <w:u w:val="single"/>
        </w:rPr>
        <w:t>)</w:t>
      </w:r>
      <w:r w:rsidRPr="00285030">
        <w:rPr>
          <w:sz w:val="56"/>
          <w:szCs w:val="56"/>
        </w:rPr>
        <w:t>,</w:t>
      </w:r>
      <w:r>
        <w:rPr>
          <w:sz w:val="56"/>
          <w:szCs w:val="56"/>
        </w:rPr>
        <w:t xml:space="preserve"> so that</w:t>
      </w:r>
      <w:r w:rsidRPr="00285030">
        <w:rPr>
          <w:sz w:val="56"/>
          <w:szCs w:val="56"/>
        </w:rPr>
        <w:t xml:space="preserve"> Daniel and his friends would not be </w:t>
      </w:r>
      <w:r w:rsidRPr="00285030">
        <w:rPr>
          <w:b/>
          <w:bCs/>
          <w:sz w:val="56"/>
          <w:szCs w:val="56"/>
          <w:u w:val="single"/>
        </w:rPr>
        <w:t>killed with the rest of the wise men of Babylon.</w:t>
      </w:r>
    </w:p>
    <w:p w14:paraId="3303AA43" w14:textId="1006BD71" w:rsidR="00285030" w:rsidRDefault="00285030">
      <w:pPr>
        <w:rPr>
          <w:sz w:val="56"/>
          <w:szCs w:val="56"/>
        </w:rPr>
      </w:pPr>
    </w:p>
    <w:p w14:paraId="7A3EF8FA" w14:textId="63B83C47" w:rsidR="00285030" w:rsidRDefault="00285030">
      <w:pPr>
        <w:rPr>
          <w:sz w:val="56"/>
          <w:szCs w:val="56"/>
        </w:rPr>
      </w:pPr>
      <w:r>
        <w:rPr>
          <w:sz w:val="56"/>
          <w:szCs w:val="56"/>
        </w:rPr>
        <w:t xml:space="preserve">This was a MYSTERY, hidden from </w:t>
      </w:r>
      <w:r w:rsidR="004B7D17">
        <w:rPr>
          <w:sz w:val="56"/>
          <w:szCs w:val="56"/>
        </w:rPr>
        <w:t xml:space="preserve">human </w:t>
      </w:r>
      <w:r>
        <w:rPr>
          <w:sz w:val="56"/>
          <w:szCs w:val="56"/>
        </w:rPr>
        <w:t>sight until revealed at the right time.\</w:t>
      </w:r>
    </w:p>
    <w:p w14:paraId="31EAB3DD" w14:textId="77777777" w:rsidR="004B7D17" w:rsidRDefault="00285030">
      <w:pPr>
        <w:rPr>
          <w:sz w:val="56"/>
          <w:szCs w:val="56"/>
        </w:rPr>
      </w:pPr>
      <w:r>
        <w:rPr>
          <w:sz w:val="56"/>
          <w:szCs w:val="56"/>
        </w:rPr>
        <w:t>RAH-Z, does not always mean a secret</w:t>
      </w:r>
      <w:r w:rsidR="004B7D17">
        <w:rPr>
          <w:sz w:val="56"/>
          <w:szCs w:val="56"/>
        </w:rPr>
        <w:t xml:space="preserve"> as we use the word today.</w:t>
      </w:r>
      <w:r>
        <w:rPr>
          <w:sz w:val="56"/>
          <w:szCs w:val="56"/>
        </w:rPr>
        <w:t xml:space="preserve"> </w:t>
      </w:r>
    </w:p>
    <w:p w14:paraId="20A8EBDB" w14:textId="5A2CB88A" w:rsidR="00285030" w:rsidRDefault="004B7D17">
      <w:pPr>
        <w:rPr>
          <w:sz w:val="56"/>
          <w:szCs w:val="56"/>
        </w:rPr>
      </w:pPr>
      <w:r>
        <w:rPr>
          <w:sz w:val="56"/>
          <w:szCs w:val="56"/>
        </w:rPr>
        <w:lastRenderedPageBreak/>
        <w:t>I</w:t>
      </w:r>
      <w:r w:rsidR="00285030">
        <w:rPr>
          <w:sz w:val="56"/>
          <w:szCs w:val="56"/>
        </w:rPr>
        <w:t>n the original Hebrew it often pointed to something hidden</w:t>
      </w:r>
      <w:r w:rsidR="00E92597">
        <w:rPr>
          <w:sz w:val="56"/>
          <w:szCs w:val="56"/>
        </w:rPr>
        <w:t xml:space="preserve"> or</w:t>
      </w:r>
      <w:r w:rsidR="00285030">
        <w:rPr>
          <w:sz w:val="56"/>
          <w:szCs w:val="56"/>
        </w:rPr>
        <w:t xml:space="preserve"> not yet discovered</w:t>
      </w:r>
      <w:r w:rsidR="00E92597">
        <w:rPr>
          <w:sz w:val="56"/>
          <w:szCs w:val="56"/>
        </w:rPr>
        <w:t>,</w:t>
      </w:r>
      <w:r w:rsidR="00285030">
        <w:rPr>
          <w:sz w:val="56"/>
          <w:szCs w:val="56"/>
        </w:rPr>
        <w:t xml:space="preserve"> it was used as a word for mystery. </w:t>
      </w:r>
    </w:p>
    <w:p w14:paraId="33E093B5" w14:textId="7C3D3732" w:rsidR="004B7D17" w:rsidRDefault="004B7D17">
      <w:pPr>
        <w:rPr>
          <w:sz w:val="56"/>
          <w:szCs w:val="56"/>
        </w:rPr>
      </w:pPr>
      <w:r>
        <w:rPr>
          <w:sz w:val="56"/>
          <w:szCs w:val="56"/>
        </w:rPr>
        <w:t>Keep in mind Daniel is one of those OT books with a lot of Aramaic mixed into the Hebrew.</w:t>
      </w:r>
    </w:p>
    <w:p w14:paraId="44840A88" w14:textId="77777777" w:rsidR="004B7D17" w:rsidRDefault="004B7D17">
      <w:pPr>
        <w:rPr>
          <w:sz w:val="56"/>
          <w:szCs w:val="56"/>
        </w:rPr>
      </w:pPr>
    </w:p>
    <w:p w14:paraId="0BE0AE03" w14:textId="1D956708" w:rsidR="004B7D17" w:rsidRDefault="004B7D17">
      <w:pPr>
        <w:rPr>
          <w:sz w:val="56"/>
          <w:szCs w:val="56"/>
        </w:rPr>
      </w:pPr>
      <w:r>
        <w:rPr>
          <w:sz w:val="56"/>
          <w:szCs w:val="56"/>
        </w:rPr>
        <w:t>Though secret and mystery have extremely close similarities, there are a few subtle differences in some of the original language</w:t>
      </w:r>
      <w:r w:rsidR="00031467">
        <w:rPr>
          <w:sz w:val="56"/>
          <w:szCs w:val="56"/>
        </w:rPr>
        <w:t>,</w:t>
      </w:r>
      <w:r>
        <w:rPr>
          <w:sz w:val="56"/>
          <w:szCs w:val="56"/>
        </w:rPr>
        <w:t xml:space="preserve"> </w:t>
      </w:r>
      <w:r w:rsidR="00031467">
        <w:rPr>
          <w:sz w:val="56"/>
          <w:szCs w:val="56"/>
        </w:rPr>
        <w:t>application</w:t>
      </w:r>
      <w:r>
        <w:rPr>
          <w:sz w:val="56"/>
          <w:szCs w:val="56"/>
        </w:rPr>
        <w:t xml:space="preserve"> of both </w:t>
      </w:r>
      <w:r w:rsidR="00031467">
        <w:rPr>
          <w:sz w:val="56"/>
          <w:szCs w:val="56"/>
        </w:rPr>
        <w:t xml:space="preserve">of these </w:t>
      </w:r>
      <w:r>
        <w:rPr>
          <w:sz w:val="56"/>
          <w:szCs w:val="56"/>
        </w:rPr>
        <w:t>words.</w:t>
      </w:r>
    </w:p>
    <w:p w14:paraId="0A055DA2" w14:textId="77777777" w:rsidR="00E92597" w:rsidRDefault="004B7D17">
      <w:pPr>
        <w:rPr>
          <w:sz w:val="56"/>
          <w:szCs w:val="56"/>
        </w:rPr>
      </w:pPr>
      <w:r>
        <w:rPr>
          <w:sz w:val="56"/>
          <w:szCs w:val="56"/>
        </w:rPr>
        <w:t>A secret, insinuates someone is whispering and hiding away dark plans.</w:t>
      </w:r>
    </w:p>
    <w:p w14:paraId="61B2F69B" w14:textId="36B68138" w:rsidR="00031467" w:rsidRDefault="00031467">
      <w:pPr>
        <w:rPr>
          <w:sz w:val="56"/>
          <w:szCs w:val="56"/>
        </w:rPr>
      </w:pPr>
      <w:r>
        <w:rPr>
          <w:sz w:val="56"/>
          <w:szCs w:val="56"/>
        </w:rPr>
        <w:t xml:space="preserve">                            REPEAT</w:t>
      </w:r>
    </w:p>
    <w:p w14:paraId="217CF11F" w14:textId="0F5BFD9A" w:rsidR="004B7D17" w:rsidRDefault="004B7D17">
      <w:pPr>
        <w:rPr>
          <w:sz w:val="56"/>
          <w:szCs w:val="56"/>
        </w:rPr>
      </w:pPr>
      <w:r>
        <w:rPr>
          <w:sz w:val="56"/>
          <w:szCs w:val="56"/>
        </w:rPr>
        <w:lastRenderedPageBreak/>
        <w:t>Whereas a mystery or something hidden</w:t>
      </w:r>
      <w:r w:rsidR="00E92597">
        <w:rPr>
          <w:sz w:val="56"/>
          <w:szCs w:val="56"/>
        </w:rPr>
        <w:t xml:space="preserve"> simply means no one had discovered it yet – a puzzle piece to be found.</w:t>
      </w:r>
    </w:p>
    <w:p w14:paraId="60A43CB6" w14:textId="53A5B604" w:rsidR="00E92597" w:rsidRDefault="00E92597">
      <w:pPr>
        <w:rPr>
          <w:sz w:val="56"/>
          <w:szCs w:val="56"/>
        </w:rPr>
      </w:pPr>
      <w:r>
        <w:rPr>
          <w:sz w:val="56"/>
          <w:szCs w:val="56"/>
        </w:rPr>
        <w:t>Remember the CA was a mystery and part of what we now call Mystery Doctrine of the Church Age</w:t>
      </w:r>
      <w:r w:rsidR="00031467">
        <w:rPr>
          <w:sz w:val="56"/>
          <w:szCs w:val="56"/>
        </w:rPr>
        <w:t>, it is the fact that OT prophets were unaware of this interruption of the age of Israel</w:t>
      </w:r>
      <w:r>
        <w:rPr>
          <w:sz w:val="56"/>
          <w:szCs w:val="56"/>
        </w:rPr>
        <w:t>.</w:t>
      </w:r>
    </w:p>
    <w:p w14:paraId="59021B0F" w14:textId="77777777" w:rsidR="006B0EC1" w:rsidRDefault="006B0EC1">
      <w:pPr>
        <w:rPr>
          <w:sz w:val="56"/>
          <w:szCs w:val="56"/>
        </w:rPr>
      </w:pPr>
    </w:p>
    <w:p w14:paraId="458971E8" w14:textId="4C719118" w:rsidR="006B0EC1" w:rsidRDefault="006B0EC1">
      <w:pPr>
        <w:rPr>
          <w:sz w:val="56"/>
          <w:szCs w:val="56"/>
        </w:rPr>
      </w:pPr>
      <w:r>
        <w:rPr>
          <w:sz w:val="56"/>
          <w:szCs w:val="56"/>
        </w:rPr>
        <w:t xml:space="preserve">Now there are debates about the fact that the OT has nothing even hinting to the CA. Yet I fall on the </w:t>
      </w:r>
      <w:r w:rsidR="00031467">
        <w:rPr>
          <w:sz w:val="56"/>
          <w:szCs w:val="56"/>
        </w:rPr>
        <w:t xml:space="preserve">opposite </w:t>
      </w:r>
      <w:r>
        <w:rPr>
          <w:sz w:val="56"/>
          <w:szCs w:val="56"/>
        </w:rPr>
        <w:t>side of that debate, that there may be two or three OT scriptures that give shrouded hints of the CA.</w:t>
      </w:r>
    </w:p>
    <w:p w14:paraId="510E038E" w14:textId="43EF85C3" w:rsidR="008D3435" w:rsidRDefault="008D3435" w:rsidP="008D3435">
      <w:pPr>
        <w:rPr>
          <w:sz w:val="56"/>
          <w:szCs w:val="56"/>
        </w:rPr>
      </w:pPr>
      <w:r>
        <w:rPr>
          <w:sz w:val="56"/>
          <w:szCs w:val="56"/>
        </w:rPr>
        <w:lastRenderedPageBreak/>
        <w:t xml:space="preserve">/Amos 3:7 </w:t>
      </w:r>
      <w:r w:rsidRPr="008D3435">
        <w:rPr>
          <w:sz w:val="56"/>
          <w:szCs w:val="56"/>
        </w:rPr>
        <w:t>Certainly the</w:t>
      </w:r>
      <w:r>
        <w:rPr>
          <w:sz w:val="56"/>
          <w:szCs w:val="56"/>
        </w:rPr>
        <w:t xml:space="preserve"> Lord God does </w:t>
      </w:r>
      <w:r w:rsidRPr="008D3435">
        <w:rPr>
          <w:sz w:val="56"/>
          <w:szCs w:val="56"/>
        </w:rPr>
        <w:t>nothing</w:t>
      </w:r>
      <w:r>
        <w:rPr>
          <w:sz w:val="56"/>
          <w:szCs w:val="56"/>
        </w:rPr>
        <w:t xml:space="preserve"> </w:t>
      </w:r>
      <w:r w:rsidRPr="008D3435">
        <w:rPr>
          <w:sz w:val="56"/>
          <w:szCs w:val="56"/>
        </w:rPr>
        <w:t>Unless </w:t>
      </w:r>
      <w:r w:rsidRPr="008D3435">
        <w:rPr>
          <w:b/>
          <w:bCs/>
          <w:sz w:val="56"/>
          <w:szCs w:val="56"/>
          <w:u w:val="single"/>
        </w:rPr>
        <w:t>He reveals His</w:t>
      </w:r>
      <w:r>
        <w:rPr>
          <w:b/>
          <w:bCs/>
          <w:sz w:val="56"/>
          <w:szCs w:val="56"/>
          <w:u w:val="single"/>
        </w:rPr>
        <w:t xml:space="preserve"> secret</w:t>
      </w:r>
      <w:r w:rsidRPr="008D3435">
        <w:rPr>
          <w:b/>
          <w:bCs/>
          <w:sz w:val="56"/>
          <w:szCs w:val="56"/>
          <w:u w:val="single"/>
        </w:rPr>
        <w:t xml:space="preserve"> plan</w:t>
      </w:r>
      <w:r w:rsidRPr="008D3435">
        <w:rPr>
          <w:b/>
          <w:bCs/>
          <w:sz w:val="56"/>
          <w:szCs w:val="56"/>
          <w:u w:val="single"/>
        </w:rPr>
        <w:t xml:space="preserve"> </w:t>
      </w:r>
      <w:r w:rsidRPr="008D3435">
        <w:rPr>
          <w:b/>
          <w:bCs/>
          <w:sz w:val="56"/>
          <w:szCs w:val="56"/>
          <w:u w:val="single"/>
        </w:rPr>
        <w:t>To His servants the prophets.</w:t>
      </w:r>
    </w:p>
    <w:p w14:paraId="0E797DFD" w14:textId="77777777" w:rsidR="008D3435" w:rsidRDefault="008D3435" w:rsidP="008D3435">
      <w:pPr>
        <w:rPr>
          <w:sz w:val="56"/>
          <w:szCs w:val="56"/>
        </w:rPr>
      </w:pPr>
    </w:p>
    <w:p w14:paraId="218982CC" w14:textId="5938ED7D" w:rsidR="008D3435" w:rsidRDefault="008D3435" w:rsidP="008D3435">
      <w:pPr>
        <w:rPr>
          <w:sz w:val="56"/>
          <w:szCs w:val="56"/>
        </w:rPr>
      </w:pPr>
      <w:r>
        <w:rPr>
          <w:sz w:val="56"/>
          <w:szCs w:val="56"/>
        </w:rPr>
        <w:t>The original context tells us, a familiar or intimate counsel or a secret told to only the closest family members.\</w:t>
      </w:r>
    </w:p>
    <w:p w14:paraId="10C2779C" w14:textId="77777777" w:rsidR="008D3435" w:rsidRDefault="008D3435" w:rsidP="008D3435">
      <w:pPr>
        <w:rPr>
          <w:sz w:val="56"/>
          <w:szCs w:val="56"/>
        </w:rPr>
      </w:pPr>
    </w:p>
    <w:p w14:paraId="569E3463" w14:textId="2F81ACF5" w:rsidR="006B0EC1" w:rsidRDefault="006B0EC1">
      <w:pPr>
        <w:rPr>
          <w:sz w:val="56"/>
          <w:szCs w:val="56"/>
        </w:rPr>
      </w:pPr>
      <w:r>
        <w:rPr>
          <w:sz w:val="56"/>
          <w:szCs w:val="56"/>
        </w:rPr>
        <w:t xml:space="preserve">These scriptures in Daniel may be good examples of what I have been led to believe over the years. </w:t>
      </w:r>
    </w:p>
    <w:p w14:paraId="390F7AD2"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color w:val="000000" w:themeColor="text1"/>
          <w:sz w:val="56"/>
          <w:szCs w:val="56"/>
        </w:rPr>
        <w:t>/</w:t>
      </w:r>
      <w:hyperlink r:id="rId4" w:history="1">
        <w:r w:rsidRPr="00F14DDE">
          <w:rPr>
            <w:rFonts w:ascii="Calibri" w:eastAsia="Calibri" w:hAnsi="Calibri" w:cs="Times New Roman"/>
            <w:color w:val="000000" w:themeColor="text1"/>
            <w:sz w:val="56"/>
            <w:szCs w:val="56"/>
          </w:rPr>
          <w:t>Dan 2:41</w:t>
        </w:r>
      </w:hyperlink>
      <w:r w:rsidRPr="00F14DDE">
        <w:rPr>
          <w:rFonts w:ascii="Calibri" w:eastAsia="Calibri" w:hAnsi="Calibri" w:cs="Times New Roman"/>
          <w:sz w:val="56"/>
          <w:szCs w:val="56"/>
        </w:rPr>
        <w:t xml:space="preserve"> “And in that you saw the feet and toes, </w:t>
      </w:r>
      <w:r w:rsidRPr="00F14DDE">
        <w:rPr>
          <w:rFonts w:ascii="Calibri" w:eastAsia="Calibri" w:hAnsi="Calibri" w:cs="Times New Roman"/>
          <w:b/>
          <w:bCs/>
          <w:sz w:val="56"/>
          <w:szCs w:val="56"/>
          <w:u w:val="single"/>
        </w:rPr>
        <w:t>partly of potter’s clay</w:t>
      </w:r>
      <w:r w:rsidRPr="00F14DDE">
        <w:rPr>
          <w:rFonts w:ascii="Calibri" w:eastAsia="Calibri" w:hAnsi="Calibri" w:cs="Times New Roman"/>
          <w:sz w:val="56"/>
          <w:szCs w:val="56"/>
        </w:rPr>
        <w:t xml:space="preserve"> and partly of iron, </w:t>
      </w:r>
      <w:r w:rsidRPr="00F14DDE">
        <w:rPr>
          <w:rFonts w:ascii="Calibri" w:eastAsia="Calibri" w:hAnsi="Calibri" w:cs="Times New Roman"/>
          <w:b/>
          <w:bCs/>
          <w:sz w:val="56"/>
          <w:szCs w:val="56"/>
          <w:u w:val="single"/>
        </w:rPr>
        <w:t xml:space="preserve">it will be a divided kingdom; </w:t>
      </w:r>
      <w:r w:rsidRPr="00F14DDE">
        <w:rPr>
          <w:rFonts w:ascii="Calibri" w:eastAsia="Calibri" w:hAnsi="Calibri" w:cs="Times New Roman"/>
          <w:sz w:val="56"/>
          <w:szCs w:val="56"/>
        </w:rPr>
        <w:t xml:space="preserve">but it will have within it </w:t>
      </w:r>
      <w:r w:rsidRPr="00F14DDE">
        <w:rPr>
          <w:rFonts w:ascii="Calibri" w:eastAsia="Calibri" w:hAnsi="Calibri" w:cs="Times New Roman"/>
          <w:sz w:val="56"/>
          <w:szCs w:val="56"/>
        </w:rPr>
        <w:lastRenderedPageBreak/>
        <w:t>some of the toughness of iron, since you saw </w:t>
      </w:r>
      <w:r w:rsidRPr="00F14DDE">
        <w:rPr>
          <w:rFonts w:ascii="Calibri" w:eastAsia="Calibri" w:hAnsi="Calibri" w:cs="Times New Roman"/>
          <w:b/>
          <w:bCs/>
          <w:sz w:val="56"/>
          <w:szCs w:val="56"/>
          <w:u w:val="single"/>
        </w:rPr>
        <w:t>the iron mixed with common clay</w:t>
      </w:r>
      <w:r w:rsidRPr="00F14DDE">
        <w:rPr>
          <w:rFonts w:ascii="Calibri" w:eastAsia="Calibri" w:hAnsi="Calibri" w:cs="Times New Roman"/>
          <w:sz w:val="56"/>
          <w:szCs w:val="56"/>
        </w:rPr>
        <w:t>.</w:t>
      </w:r>
    </w:p>
    <w:p w14:paraId="21E790F3" w14:textId="77777777" w:rsidR="00F14DDE" w:rsidRPr="00F14DDE" w:rsidRDefault="00F14DDE" w:rsidP="00F14DDE">
      <w:pPr>
        <w:spacing w:line="254" w:lineRule="auto"/>
        <w:rPr>
          <w:rFonts w:ascii="Calibri" w:eastAsia="Calibri" w:hAnsi="Calibri" w:cs="Times New Roman"/>
          <w:sz w:val="56"/>
          <w:szCs w:val="56"/>
        </w:rPr>
      </w:pPr>
    </w:p>
    <w:p w14:paraId="4BB078C4" w14:textId="77777777" w:rsid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The feet of the statue point to a final empire or a final authority of man-made empires.\</w:t>
      </w:r>
    </w:p>
    <w:p w14:paraId="5076B831" w14:textId="4ECFB74E" w:rsidR="00E92597" w:rsidRDefault="00E92597" w:rsidP="00F14DDE">
      <w:pPr>
        <w:spacing w:line="254" w:lineRule="auto"/>
        <w:rPr>
          <w:rFonts w:ascii="Calibri" w:eastAsia="Calibri" w:hAnsi="Calibri" w:cs="Times New Roman"/>
          <w:sz w:val="56"/>
          <w:szCs w:val="56"/>
        </w:rPr>
      </w:pPr>
      <w:r>
        <w:rPr>
          <w:rFonts w:ascii="Calibri" w:eastAsia="Calibri" w:hAnsi="Calibri" w:cs="Times New Roman"/>
          <w:sz w:val="56"/>
          <w:szCs w:val="56"/>
        </w:rPr>
        <w:t>The clay mixed with iron begins at the feet and ends with the ten toes!</w:t>
      </w:r>
    </w:p>
    <w:p w14:paraId="33C512DE" w14:textId="7B612DE3" w:rsidR="006B0EC1" w:rsidRDefault="00160316" w:rsidP="00F14DDE">
      <w:pPr>
        <w:spacing w:line="254" w:lineRule="auto"/>
        <w:rPr>
          <w:rFonts w:ascii="Calibri" w:eastAsia="Calibri" w:hAnsi="Calibri" w:cs="Times New Roman"/>
          <w:sz w:val="56"/>
          <w:szCs w:val="56"/>
        </w:rPr>
      </w:pPr>
      <w:r>
        <w:rPr>
          <w:rFonts w:ascii="Calibri" w:eastAsia="Calibri" w:hAnsi="Calibri" w:cs="Times New Roman"/>
          <w:sz w:val="56"/>
          <w:szCs w:val="56"/>
        </w:rPr>
        <w:t>Keep that in mind.</w:t>
      </w:r>
    </w:p>
    <w:p w14:paraId="262FFCAE" w14:textId="77777777" w:rsidR="00160316" w:rsidRPr="00F14DDE" w:rsidRDefault="00160316" w:rsidP="00F14DDE">
      <w:pPr>
        <w:spacing w:line="254" w:lineRule="auto"/>
        <w:rPr>
          <w:rFonts w:ascii="Calibri" w:eastAsia="Calibri" w:hAnsi="Calibri" w:cs="Times New Roman"/>
          <w:sz w:val="56"/>
          <w:szCs w:val="56"/>
        </w:rPr>
      </w:pPr>
    </w:p>
    <w:p w14:paraId="4C15E3C6" w14:textId="6BA4D322" w:rsidR="00F14DDE" w:rsidRDefault="00160316" w:rsidP="00F14DDE">
      <w:pPr>
        <w:spacing w:line="254" w:lineRule="auto"/>
        <w:rPr>
          <w:rFonts w:ascii="Calibri" w:eastAsia="Calibri" w:hAnsi="Calibri" w:cs="Times New Roman"/>
          <w:sz w:val="56"/>
          <w:szCs w:val="56"/>
        </w:rPr>
      </w:pPr>
      <w:r>
        <w:rPr>
          <w:rFonts w:ascii="Calibri" w:eastAsia="Calibri" w:hAnsi="Calibri" w:cs="Times New Roman"/>
          <w:sz w:val="56"/>
          <w:szCs w:val="56"/>
        </w:rPr>
        <w:t>Also recall, what I mentioned, t</w:t>
      </w:r>
      <w:r w:rsidR="00F14DDE" w:rsidRPr="00F14DDE">
        <w:rPr>
          <w:rFonts w:ascii="Calibri" w:eastAsia="Calibri" w:hAnsi="Calibri" w:cs="Times New Roman"/>
          <w:sz w:val="56"/>
          <w:szCs w:val="56"/>
        </w:rPr>
        <w:t xml:space="preserve">his is a world-wide superpower – all 4 dynasties held world dominance. </w:t>
      </w:r>
    </w:p>
    <w:p w14:paraId="724178F8" w14:textId="6DD82F5C" w:rsidR="00031467" w:rsidRPr="00F14DDE" w:rsidRDefault="00031467" w:rsidP="00F14DDE">
      <w:pPr>
        <w:spacing w:line="254" w:lineRule="auto"/>
        <w:rPr>
          <w:rFonts w:ascii="Calibri" w:eastAsia="Calibri" w:hAnsi="Calibri" w:cs="Times New Roman"/>
          <w:sz w:val="56"/>
          <w:szCs w:val="56"/>
        </w:rPr>
      </w:pPr>
      <w:r>
        <w:rPr>
          <w:rFonts w:ascii="Calibri" w:eastAsia="Calibri" w:hAnsi="Calibri" w:cs="Times New Roman"/>
          <w:sz w:val="56"/>
          <w:szCs w:val="56"/>
        </w:rPr>
        <w:t>These are all Gentile empires with demonic influence at the foundation.</w:t>
      </w:r>
    </w:p>
    <w:p w14:paraId="5A413150" w14:textId="77777777" w:rsidR="00E92597"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lastRenderedPageBreak/>
        <w:t xml:space="preserve">Therefore, the final superpower of the world is thought to be a revival of the Roman Empire, a continuation of this image. </w:t>
      </w:r>
    </w:p>
    <w:p w14:paraId="7ED00455" w14:textId="536E9BC3" w:rsid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 xml:space="preserve">This will be the final world empire that the returning King Jesus will </w:t>
      </w:r>
      <w:r w:rsidR="00031467">
        <w:rPr>
          <w:rFonts w:ascii="Calibri" w:eastAsia="Calibri" w:hAnsi="Calibri" w:cs="Times New Roman"/>
          <w:sz w:val="56"/>
          <w:szCs w:val="56"/>
        </w:rPr>
        <w:t>rule</w:t>
      </w:r>
      <w:r w:rsidRPr="00F14DDE">
        <w:rPr>
          <w:rFonts w:ascii="Calibri" w:eastAsia="Calibri" w:hAnsi="Calibri" w:cs="Times New Roman"/>
          <w:sz w:val="56"/>
          <w:szCs w:val="56"/>
        </w:rPr>
        <w:t xml:space="preserve"> over.</w:t>
      </w:r>
    </w:p>
    <w:p w14:paraId="4249C24B" w14:textId="77777777" w:rsidR="00160316" w:rsidRDefault="00160316" w:rsidP="00F14DDE">
      <w:pPr>
        <w:spacing w:line="254" w:lineRule="auto"/>
        <w:rPr>
          <w:rFonts w:ascii="Calibri" w:eastAsia="Calibri" w:hAnsi="Calibri" w:cs="Times New Roman"/>
          <w:sz w:val="56"/>
          <w:szCs w:val="56"/>
        </w:rPr>
      </w:pPr>
      <w:r>
        <w:rPr>
          <w:rFonts w:ascii="Calibri" w:eastAsia="Calibri" w:hAnsi="Calibri" w:cs="Times New Roman"/>
          <w:sz w:val="56"/>
          <w:szCs w:val="56"/>
        </w:rPr>
        <w:t>Maybe it is an analogy or typology of the ancient Roman Empire – that is also up for debate.</w:t>
      </w:r>
    </w:p>
    <w:p w14:paraId="41D17832" w14:textId="4361A68F" w:rsidR="00160316" w:rsidRDefault="008D3435" w:rsidP="00F14DDE">
      <w:pPr>
        <w:spacing w:line="254" w:lineRule="auto"/>
        <w:rPr>
          <w:rFonts w:ascii="Calibri" w:eastAsia="Calibri" w:hAnsi="Calibri" w:cs="Times New Roman"/>
          <w:sz w:val="56"/>
          <w:szCs w:val="56"/>
        </w:rPr>
      </w:pPr>
      <w:r>
        <w:rPr>
          <w:rFonts w:ascii="Calibri" w:eastAsia="Calibri" w:hAnsi="Calibri" w:cs="Times New Roman"/>
          <w:sz w:val="56"/>
          <w:szCs w:val="56"/>
        </w:rPr>
        <w:t>All I can teach you is what the original language shows us and where GOD the HS has led me.</w:t>
      </w:r>
    </w:p>
    <w:p w14:paraId="6511E72F" w14:textId="77777777" w:rsidR="008D3435" w:rsidRPr="00F14DDE" w:rsidRDefault="008D3435" w:rsidP="00F14DDE">
      <w:pPr>
        <w:spacing w:line="254" w:lineRule="auto"/>
        <w:rPr>
          <w:rFonts w:ascii="Calibri" w:eastAsia="Calibri" w:hAnsi="Calibri" w:cs="Times New Roman"/>
          <w:sz w:val="56"/>
          <w:szCs w:val="56"/>
        </w:rPr>
      </w:pPr>
    </w:p>
    <w:p w14:paraId="66823B94" w14:textId="77777777" w:rsid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 xml:space="preserve">Many simply describe it as a revised version of the Roman empire, because it will hold its strongest roots in the same </w:t>
      </w:r>
      <w:r w:rsidRPr="00F14DDE">
        <w:rPr>
          <w:rFonts w:ascii="Calibri" w:eastAsia="Calibri" w:hAnsi="Calibri" w:cs="Times New Roman"/>
          <w:sz w:val="56"/>
          <w:szCs w:val="56"/>
        </w:rPr>
        <w:lastRenderedPageBreak/>
        <w:t>region of the ancient Roman Empire at its peak.</w:t>
      </w:r>
    </w:p>
    <w:p w14:paraId="452CC15A" w14:textId="477960CB" w:rsidR="00160316" w:rsidRDefault="008D3435" w:rsidP="00F14DDE">
      <w:pPr>
        <w:spacing w:line="254" w:lineRule="auto"/>
        <w:rPr>
          <w:rFonts w:ascii="Calibri" w:eastAsia="Calibri" w:hAnsi="Calibri" w:cs="Times New Roman"/>
          <w:sz w:val="56"/>
          <w:szCs w:val="56"/>
        </w:rPr>
      </w:pPr>
      <w:r>
        <w:rPr>
          <w:rFonts w:ascii="Calibri" w:eastAsia="Calibri" w:hAnsi="Calibri" w:cs="Times New Roman"/>
          <w:sz w:val="56"/>
          <w:szCs w:val="56"/>
        </w:rPr>
        <w:t>/</w:t>
      </w:r>
      <w:r w:rsidR="00160316">
        <w:rPr>
          <w:rFonts w:ascii="Calibri" w:eastAsia="Calibri" w:hAnsi="Calibri" w:cs="Times New Roman"/>
          <w:sz w:val="56"/>
          <w:szCs w:val="56"/>
        </w:rPr>
        <w:t xml:space="preserve">Which was </w:t>
      </w:r>
      <w:r>
        <w:rPr>
          <w:rFonts w:ascii="Calibri" w:eastAsia="Calibri" w:hAnsi="Calibri" w:cs="Times New Roman"/>
          <w:sz w:val="56"/>
          <w:szCs w:val="56"/>
        </w:rPr>
        <w:t>huge</w:t>
      </w:r>
      <w:r w:rsidR="00160316">
        <w:rPr>
          <w:rFonts w:ascii="Calibri" w:eastAsia="Calibri" w:hAnsi="Calibri" w:cs="Times New Roman"/>
          <w:sz w:val="56"/>
          <w:szCs w:val="56"/>
        </w:rPr>
        <w:t xml:space="preserve"> portions of Europe, and some large swaths of the middle east</w:t>
      </w:r>
      <w:r>
        <w:rPr>
          <w:rFonts w:ascii="Calibri" w:eastAsia="Calibri" w:hAnsi="Calibri" w:cs="Times New Roman"/>
          <w:sz w:val="56"/>
          <w:szCs w:val="56"/>
        </w:rPr>
        <w:t>;</w:t>
      </w:r>
      <w:r w:rsidR="00160316">
        <w:rPr>
          <w:rFonts w:ascii="Calibri" w:eastAsia="Calibri" w:hAnsi="Calibri" w:cs="Times New Roman"/>
          <w:sz w:val="56"/>
          <w:szCs w:val="56"/>
        </w:rPr>
        <w:t xml:space="preserve">  </w:t>
      </w:r>
    </w:p>
    <w:p w14:paraId="7F176AC7" w14:textId="27AD1A6D" w:rsidR="00116310" w:rsidRDefault="00116310" w:rsidP="00F14DDE">
      <w:pPr>
        <w:spacing w:line="254" w:lineRule="auto"/>
        <w:rPr>
          <w:rFonts w:ascii="Calibri" w:eastAsia="Calibri" w:hAnsi="Calibri" w:cs="Times New Roman"/>
          <w:sz w:val="56"/>
          <w:szCs w:val="56"/>
        </w:rPr>
      </w:pPr>
      <w:r w:rsidRPr="00116310">
        <w:rPr>
          <w:rFonts w:ascii="Calibri" w:eastAsia="Calibri" w:hAnsi="Calibri" w:cs="Times New Roman"/>
          <w:sz w:val="56"/>
          <w:szCs w:val="56"/>
        </w:rPr>
        <w:drawing>
          <wp:inline distT="0" distB="0" distL="0" distR="0" wp14:anchorId="68FACA05" wp14:editId="649E07C7">
            <wp:extent cx="4518025" cy="3380740"/>
            <wp:effectExtent l="0" t="0" r="0" b="0"/>
            <wp:docPr id="200793253" name="Picture 2" descr="40 maps that explain the Roman Empire - V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 maps that explain the Roman Empire - V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8025" cy="3380740"/>
                    </a:xfrm>
                    <a:prstGeom prst="rect">
                      <a:avLst/>
                    </a:prstGeom>
                    <a:noFill/>
                    <a:ln>
                      <a:noFill/>
                    </a:ln>
                  </pic:spPr>
                </pic:pic>
              </a:graphicData>
            </a:graphic>
          </wp:inline>
        </w:drawing>
      </w:r>
      <w:r w:rsidR="008D3435">
        <w:rPr>
          <w:rFonts w:ascii="Calibri" w:eastAsia="Calibri" w:hAnsi="Calibri" w:cs="Times New Roman"/>
          <w:sz w:val="56"/>
          <w:szCs w:val="56"/>
        </w:rPr>
        <w:t xml:space="preserve">  \</w:t>
      </w:r>
    </w:p>
    <w:p w14:paraId="1FA27BD5" w14:textId="11AAFF33" w:rsidR="008D3435" w:rsidRPr="00F14DDE" w:rsidRDefault="008D3435" w:rsidP="00F14DDE">
      <w:pPr>
        <w:spacing w:line="254" w:lineRule="auto"/>
        <w:rPr>
          <w:rFonts w:ascii="Calibri" w:eastAsia="Calibri" w:hAnsi="Calibri" w:cs="Times New Roman"/>
          <w:sz w:val="56"/>
          <w:szCs w:val="56"/>
        </w:rPr>
      </w:pPr>
      <w:r>
        <w:rPr>
          <w:rFonts w:ascii="Calibri" w:eastAsia="Calibri" w:hAnsi="Calibri" w:cs="Times New Roman"/>
          <w:sz w:val="56"/>
          <w:szCs w:val="56"/>
        </w:rPr>
        <w:t>It’s important to understand the clay in the statue points to a human element.</w:t>
      </w:r>
    </w:p>
    <w:p w14:paraId="2D3497CD" w14:textId="77777777" w:rsidR="00F14DDE" w:rsidRPr="00F14DDE" w:rsidRDefault="00F14DDE" w:rsidP="00F14DDE">
      <w:pPr>
        <w:spacing w:line="254" w:lineRule="auto"/>
        <w:rPr>
          <w:rFonts w:ascii="Calibri" w:eastAsia="Calibri" w:hAnsi="Calibri" w:cs="Times New Roman"/>
          <w:sz w:val="56"/>
          <w:szCs w:val="56"/>
        </w:rPr>
      </w:pPr>
    </w:p>
    <w:p w14:paraId="55B050B0" w14:textId="77777777" w:rsidR="00F14DDE" w:rsidRPr="00F14DDE" w:rsidRDefault="00F14DDE" w:rsidP="00F14DDE">
      <w:pPr>
        <w:spacing w:line="254" w:lineRule="auto"/>
        <w:rPr>
          <w:rFonts w:ascii="Calibri" w:eastAsia="Calibri" w:hAnsi="Calibri" w:cs="Times New Roman"/>
          <w:i/>
          <w:iCs/>
          <w:sz w:val="56"/>
          <w:szCs w:val="56"/>
        </w:rPr>
      </w:pPr>
      <w:r w:rsidRPr="00F14DDE">
        <w:rPr>
          <w:rFonts w:ascii="Calibri" w:eastAsia="Calibri" w:hAnsi="Calibri" w:cs="Times New Roman"/>
          <w:sz w:val="56"/>
          <w:szCs w:val="56"/>
        </w:rPr>
        <w:t xml:space="preserve">/Potters clay - </w:t>
      </w:r>
      <w:proofErr w:type="spellStart"/>
      <w:r w:rsidRPr="00F14DDE">
        <w:rPr>
          <w:rFonts w:ascii="Calibri" w:eastAsia="Calibri" w:hAnsi="Calibri" w:cs="Times New Roman"/>
          <w:i/>
          <w:iCs/>
          <w:sz w:val="56"/>
          <w:szCs w:val="56"/>
        </w:rPr>
        <w:t>peḥār</w:t>
      </w:r>
      <w:proofErr w:type="spellEnd"/>
      <w:r w:rsidRPr="00F14DDE">
        <w:rPr>
          <w:rFonts w:ascii="Calibri" w:eastAsia="Calibri" w:hAnsi="Calibri" w:cs="Times New Roman"/>
          <w:i/>
          <w:iCs/>
          <w:sz w:val="56"/>
          <w:szCs w:val="56"/>
        </w:rPr>
        <w:t xml:space="preserve"> </w:t>
      </w:r>
      <w:proofErr w:type="spellStart"/>
      <w:r w:rsidRPr="00F14DDE">
        <w:rPr>
          <w:rFonts w:ascii="Calibri" w:eastAsia="Calibri" w:hAnsi="Calibri" w:cs="Times New Roman"/>
          <w:i/>
          <w:iCs/>
          <w:sz w:val="56"/>
          <w:szCs w:val="56"/>
        </w:rPr>
        <w:t>ḥăsap</w:t>
      </w:r>
      <w:proofErr w:type="spellEnd"/>
      <w:r w:rsidRPr="00F14DDE">
        <w:rPr>
          <w:rFonts w:ascii="Calibri" w:eastAsia="Calibri" w:hAnsi="Calibri" w:cs="Times New Roman"/>
          <w:i/>
          <w:iCs/>
          <w:sz w:val="56"/>
          <w:szCs w:val="56"/>
        </w:rPr>
        <w:t>̄</w:t>
      </w:r>
    </w:p>
    <w:p w14:paraId="68145922"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lastRenderedPageBreak/>
        <w:t xml:space="preserve">Common clay - </w:t>
      </w:r>
      <w:proofErr w:type="spellStart"/>
      <w:r w:rsidRPr="00F14DDE">
        <w:rPr>
          <w:rFonts w:ascii="Calibri" w:eastAsia="Calibri" w:hAnsi="Calibri" w:cs="Times New Roman"/>
          <w:i/>
          <w:iCs/>
          <w:sz w:val="56"/>
          <w:szCs w:val="56"/>
        </w:rPr>
        <w:t>ṭîn</w:t>
      </w:r>
      <w:proofErr w:type="spellEnd"/>
      <w:r w:rsidRPr="00F14DDE">
        <w:rPr>
          <w:rFonts w:ascii="Calibri" w:eastAsia="Calibri" w:hAnsi="Calibri" w:cs="Times New Roman"/>
          <w:i/>
          <w:iCs/>
          <w:sz w:val="56"/>
          <w:szCs w:val="56"/>
        </w:rPr>
        <w:t xml:space="preserve"> </w:t>
      </w:r>
      <w:proofErr w:type="spellStart"/>
      <w:r w:rsidRPr="00F14DDE">
        <w:rPr>
          <w:rFonts w:ascii="Calibri" w:eastAsia="Calibri" w:hAnsi="Calibri" w:cs="Times New Roman"/>
          <w:i/>
          <w:iCs/>
          <w:sz w:val="56"/>
          <w:szCs w:val="56"/>
        </w:rPr>
        <w:t>ḥăsap</w:t>
      </w:r>
      <w:proofErr w:type="spellEnd"/>
      <w:r w:rsidRPr="00F14DDE">
        <w:rPr>
          <w:rFonts w:ascii="Calibri" w:eastAsia="Calibri" w:hAnsi="Calibri" w:cs="Times New Roman"/>
          <w:i/>
          <w:iCs/>
          <w:sz w:val="56"/>
          <w:szCs w:val="56"/>
        </w:rPr>
        <w:t>̄</w:t>
      </w:r>
    </w:p>
    <w:p w14:paraId="6FAC6E73"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These both speak to the most common clay and also, the Potter who uses common clay to bring forth useful items.</w:t>
      </w:r>
    </w:p>
    <w:p w14:paraId="451630B5" w14:textId="77777777" w:rsidR="00F14DDE" w:rsidRPr="00F14DDE" w:rsidRDefault="00F14DDE" w:rsidP="00F14DDE">
      <w:pPr>
        <w:spacing w:line="254" w:lineRule="auto"/>
        <w:rPr>
          <w:rFonts w:ascii="Calibri" w:eastAsia="Calibri" w:hAnsi="Calibri" w:cs="Times New Roman"/>
          <w:sz w:val="56"/>
          <w:szCs w:val="56"/>
        </w:rPr>
      </w:pPr>
    </w:p>
    <w:p w14:paraId="7F575E33"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 xml:space="preserve">Isa 64:8 But now, LORD, </w:t>
      </w:r>
      <w:proofErr w:type="gramStart"/>
      <w:r w:rsidRPr="00F14DDE">
        <w:rPr>
          <w:rFonts w:ascii="Calibri" w:eastAsia="Calibri" w:hAnsi="Calibri" w:cs="Times New Roman"/>
          <w:sz w:val="56"/>
          <w:szCs w:val="56"/>
        </w:rPr>
        <w:t>You</w:t>
      </w:r>
      <w:proofErr w:type="gramEnd"/>
      <w:r w:rsidRPr="00F14DDE">
        <w:rPr>
          <w:rFonts w:ascii="Calibri" w:eastAsia="Calibri" w:hAnsi="Calibri" w:cs="Times New Roman"/>
          <w:sz w:val="56"/>
          <w:szCs w:val="56"/>
        </w:rPr>
        <w:t xml:space="preserve"> are our Father; </w:t>
      </w:r>
      <w:r w:rsidRPr="00F14DDE">
        <w:rPr>
          <w:rFonts w:ascii="Calibri" w:eastAsia="Calibri" w:hAnsi="Calibri" w:cs="Times New Roman"/>
          <w:b/>
          <w:bCs/>
          <w:sz w:val="56"/>
          <w:szCs w:val="56"/>
          <w:u w:val="single"/>
        </w:rPr>
        <w:t>We are the clay, and You our potter,</w:t>
      </w:r>
      <w:r w:rsidRPr="00F14DDE">
        <w:rPr>
          <w:rFonts w:ascii="Calibri" w:eastAsia="Calibri" w:hAnsi="Calibri" w:cs="Times New Roman"/>
          <w:sz w:val="56"/>
          <w:szCs w:val="56"/>
        </w:rPr>
        <w:t xml:space="preserve"> And all of us are the work of Your hand. (Isa 29:16, Jer 18:4-6, Rom 9:20-</w:t>
      </w:r>
      <w:proofErr w:type="gramStart"/>
      <w:r w:rsidRPr="00F14DDE">
        <w:rPr>
          <w:rFonts w:ascii="Calibri" w:eastAsia="Calibri" w:hAnsi="Calibri" w:cs="Times New Roman"/>
          <w:sz w:val="56"/>
          <w:szCs w:val="56"/>
        </w:rPr>
        <w:t>21)\</w:t>
      </w:r>
      <w:proofErr w:type="gramEnd"/>
    </w:p>
    <w:p w14:paraId="55C5D18C"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PACH-HAR, HAS-SEFF, (TEEN).</w:t>
      </w:r>
    </w:p>
    <w:p w14:paraId="2104CDFD" w14:textId="77777777" w:rsidR="00F14DDE" w:rsidRPr="00F14DDE" w:rsidRDefault="00F14DDE" w:rsidP="00F14DDE">
      <w:pPr>
        <w:spacing w:line="254" w:lineRule="auto"/>
        <w:rPr>
          <w:rFonts w:ascii="Calibri" w:eastAsia="Calibri" w:hAnsi="Calibri" w:cs="Times New Roman"/>
          <w:sz w:val="56"/>
          <w:szCs w:val="56"/>
        </w:rPr>
      </w:pPr>
    </w:p>
    <w:p w14:paraId="505F2C7D" w14:textId="37BA45C6"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 xml:space="preserve">Genesis 2:7 – God created us from clay… </w:t>
      </w:r>
      <w:proofErr w:type="spellStart"/>
      <w:r w:rsidRPr="00F14DDE">
        <w:rPr>
          <w:rFonts w:ascii="Calibri" w:eastAsia="Calibri" w:hAnsi="Calibri" w:cs="Times New Roman"/>
          <w:i/>
          <w:iCs/>
          <w:sz w:val="56"/>
          <w:szCs w:val="56"/>
        </w:rPr>
        <w:t>ʿāp̄ār</w:t>
      </w:r>
      <w:proofErr w:type="spellEnd"/>
      <w:r w:rsidRPr="00F14DDE">
        <w:rPr>
          <w:rFonts w:ascii="Calibri" w:eastAsia="Calibri" w:hAnsi="Calibri" w:cs="Times New Roman"/>
          <w:sz w:val="56"/>
          <w:szCs w:val="56"/>
        </w:rPr>
        <w:t xml:space="preserve"> (AH-FAR0) meaning not just dust but dirt or clay as well.</w:t>
      </w:r>
      <w:r w:rsidR="00E92597">
        <w:rPr>
          <w:rFonts w:ascii="Calibri" w:eastAsia="Calibri" w:hAnsi="Calibri" w:cs="Times New Roman"/>
          <w:sz w:val="56"/>
          <w:szCs w:val="56"/>
        </w:rPr>
        <w:t xml:space="preserve"> Meaning of the earth or from the earth.</w:t>
      </w:r>
    </w:p>
    <w:p w14:paraId="61F57C0E" w14:textId="7459126A" w:rsidR="00F14DDE" w:rsidRPr="00F14DDE" w:rsidRDefault="00E92597" w:rsidP="00F14DD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r w:rsidR="00F14DDE" w:rsidRPr="00F14DDE">
        <w:rPr>
          <w:rFonts w:ascii="Calibri" w:eastAsia="Calibri" w:hAnsi="Calibri" w:cs="Times New Roman"/>
          <w:sz w:val="56"/>
          <w:szCs w:val="56"/>
        </w:rPr>
        <w:t>What you must understand is that the order of these empires starts at the head and ends at the toes.</w:t>
      </w:r>
      <w:r>
        <w:rPr>
          <w:rFonts w:ascii="Calibri" w:eastAsia="Calibri" w:hAnsi="Calibri" w:cs="Times New Roman"/>
          <w:sz w:val="56"/>
          <w:szCs w:val="56"/>
        </w:rPr>
        <w:t xml:space="preserve"> </w:t>
      </w:r>
      <w:r w:rsidR="0069605F">
        <w:rPr>
          <w:rFonts w:ascii="Calibri" w:eastAsia="Calibri" w:hAnsi="Calibri" w:cs="Times New Roman"/>
          <w:sz w:val="56"/>
          <w:szCs w:val="56"/>
        </w:rPr>
        <w:t xml:space="preserve">The clay mixture begins at the feet. </w:t>
      </w:r>
      <w:r w:rsidR="00F14DDE" w:rsidRPr="00F14DDE">
        <w:rPr>
          <w:rFonts w:ascii="Calibri" w:eastAsia="Calibri" w:hAnsi="Calibri" w:cs="Times New Roman"/>
          <w:sz w:val="56"/>
          <w:szCs w:val="56"/>
        </w:rPr>
        <w:t>This is pointing to the history of the world and how mankind, influenced by satanic ideologies, builds foundations that stand against the plan of GOD. It is a repetitive story of the tower of babel from Genesis chapter 11.</w:t>
      </w:r>
      <w:r>
        <w:rPr>
          <w:rFonts w:ascii="Calibri" w:eastAsia="Calibri" w:hAnsi="Calibri" w:cs="Times New Roman"/>
          <w:sz w:val="56"/>
          <w:szCs w:val="56"/>
        </w:rPr>
        <w:t>\</w:t>
      </w:r>
    </w:p>
    <w:p w14:paraId="21A5157B" w14:textId="635F6C01"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 xml:space="preserve">                          </w:t>
      </w:r>
    </w:p>
    <w:p w14:paraId="5535D4D7"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 xml:space="preserve">It also points to the layers I spoke of recently, concerning the parable of the WHEAT among the TARES. </w:t>
      </w:r>
    </w:p>
    <w:p w14:paraId="0D332F0D" w14:textId="77777777" w:rsidR="00F14DDE" w:rsidRPr="00F14DDE" w:rsidRDefault="00F14DDE" w:rsidP="00F14DDE">
      <w:pPr>
        <w:spacing w:line="254" w:lineRule="auto"/>
        <w:rPr>
          <w:rFonts w:ascii="Calibri" w:eastAsia="Calibri" w:hAnsi="Calibri" w:cs="Times New Roman"/>
          <w:b/>
          <w:bCs/>
          <w:sz w:val="56"/>
          <w:szCs w:val="56"/>
        </w:rPr>
      </w:pPr>
    </w:p>
    <w:p w14:paraId="7FA0AB42" w14:textId="77777777" w:rsidR="00F14DDE" w:rsidRPr="00F14DDE" w:rsidRDefault="00000000" w:rsidP="00F14DDE">
      <w:pPr>
        <w:spacing w:line="254" w:lineRule="auto"/>
        <w:rPr>
          <w:rFonts w:ascii="Calibri" w:eastAsia="Calibri" w:hAnsi="Calibri" w:cs="Times New Roman"/>
          <w:sz w:val="56"/>
          <w:szCs w:val="56"/>
        </w:rPr>
      </w:pPr>
      <w:hyperlink r:id="rId6" w:history="1">
        <w:r w:rsidR="00F14DDE" w:rsidRPr="00F14DDE">
          <w:rPr>
            <w:rFonts w:ascii="Calibri" w:eastAsia="Calibri" w:hAnsi="Calibri" w:cs="Times New Roman"/>
            <w:color w:val="000000" w:themeColor="text1"/>
            <w:sz w:val="56"/>
            <w:szCs w:val="56"/>
          </w:rPr>
          <w:t>/Dan 2:42</w:t>
        </w:r>
      </w:hyperlink>
      <w:r w:rsidR="00F14DDE" w:rsidRPr="00F14DDE">
        <w:rPr>
          <w:rFonts w:ascii="Calibri" w:eastAsia="Calibri" w:hAnsi="Calibri" w:cs="Times New Roman"/>
          <w:sz w:val="56"/>
          <w:szCs w:val="56"/>
        </w:rPr>
        <w:t xml:space="preserve"> “And </w:t>
      </w:r>
      <w:r w:rsidR="00F14DDE" w:rsidRPr="00F14DDE">
        <w:rPr>
          <w:rFonts w:ascii="Calibri" w:eastAsia="Calibri" w:hAnsi="Calibri" w:cs="Times New Roman"/>
          <w:i/>
          <w:iCs/>
          <w:sz w:val="56"/>
          <w:szCs w:val="56"/>
        </w:rPr>
        <w:t>just as</w:t>
      </w:r>
      <w:r w:rsidR="00F14DDE" w:rsidRPr="00F14DDE">
        <w:rPr>
          <w:rFonts w:ascii="Calibri" w:eastAsia="Calibri" w:hAnsi="Calibri" w:cs="Times New Roman"/>
          <w:sz w:val="56"/>
          <w:szCs w:val="56"/>
        </w:rPr>
        <w:t> </w:t>
      </w:r>
      <w:r w:rsidR="00F14DDE" w:rsidRPr="00F14DDE">
        <w:rPr>
          <w:rFonts w:ascii="Calibri" w:eastAsia="Calibri" w:hAnsi="Calibri" w:cs="Times New Roman"/>
          <w:b/>
          <w:bCs/>
          <w:sz w:val="56"/>
          <w:szCs w:val="56"/>
          <w:u w:val="single"/>
        </w:rPr>
        <w:t>the toes of the feet </w:t>
      </w:r>
      <w:r w:rsidR="00F14DDE" w:rsidRPr="00F14DDE">
        <w:rPr>
          <w:rFonts w:ascii="Calibri" w:eastAsia="Calibri" w:hAnsi="Calibri" w:cs="Times New Roman"/>
          <w:b/>
          <w:bCs/>
          <w:i/>
          <w:iCs/>
          <w:sz w:val="56"/>
          <w:szCs w:val="56"/>
          <w:u w:val="single"/>
        </w:rPr>
        <w:t>were</w:t>
      </w:r>
      <w:r w:rsidR="00F14DDE" w:rsidRPr="00F14DDE">
        <w:rPr>
          <w:rFonts w:ascii="Calibri" w:eastAsia="Calibri" w:hAnsi="Calibri" w:cs="Times New Roman"/>
          <w:b/>
          <w:bCs/>
          <w:sz w:val="56"/>
          <w:szCs w:val="56"/>
          <w:u w:val="single"/>
        </w:rPr>
        <w:t xml:space="preserve"> partly of iron and partly of </w:t>
      </w:r>
      <w:r w:rsidR="00F14DDE" w:rsidRPr="00F14DDE">
        <w:rPr>
          <w:rFonts w:ascii="Calibri" w:eastAsia="Calibri" w:hAnsi="Calibri" w:cs="Times New Roman"/>
          <w:b/>
          <w:bCs/>
          <w:sz w:val="56"/>
          <w:szCs w:val="56"/>
          <w:u w:val="single"/>
        </w:rPr>
        <w:lastRenderedPageBreak/>
        <w:t>pottery, </w:t>
      </w:r>
      <w:r w:rsidR="00F14DDE" w:rsidRPr="00F14DDE">
        <w:rPr>
          <w:rFonts w:ascii="Calibri" w:eastAsia="Calibri" w:hAnsi="Calibri" w:cs="Times New Roman"/>
          <w:i/>
          <w:iCs/>
          <w:sz w:val="56"/>
          <w:szCs w:val="56"/>
        </w:rPr>
        <w:t>so</w:t>
      </w:r>
      <w:r w:rsidR="00F14DDE" w:rsidRPr="00F14DDE">
        <w:rPr>
          <w:rFonts w:ascii="Calibri" w:eastAsia="Calibri" w:hAnsi="Calibri" w:cs="Times New Roman"/>
          <w:sz w:val="56"/>
          <w:szCs w:val="56"/>
        </w:rPr>
        <w:t> some of the kingdom will be strong, and part of it will be fragile.</w:t>
      </w:r>
    </w:p>
    <w:p w14:paraId="51D70341" w14:textId="77777777" w:rsidR="00F14DDE" w:rsidRPr="00F14DDE" w:rsidRDefault="00F14DDE" w:rsidP="00F14DDE">
      <w:pPr>
        <w:spacing w:line="254" w:lineRule="auto"/>
        <w:rPr>
          <w:rFonts w:ascii="Calibri" w:eastAsia="Calibri" w:hAnsi="Calibri" w:cs="Times New Roman"/>
          <w:sz w:val="56"/>
          <w:szCs w:val="56"/>
        </w:rPr>
      </w:pPr>
    </w:p>
    <w:p w14:paraId="40A4AD41"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Both Daniel and the Apostle John highlight the ten kingdoms or ten nations in end time prophecy.</w:t>
      </w:r>
    </w:p>
    <w:p w14:paraId="08976BE3"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 xml:space="preserve">                                  (Dan 7, Rev 17)     \</w:t>
      </w:r>
    </w:p>
    <w:p w14:paraId="4686409F" w14:textId="134AC588" w:rsid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 xml:space="preserve">What this is probably pointing to – Is the mixing of iron and clay speaking to </w:t>
      </w:r>
      <w:proofErr w:type="gramStart"/>
      <w:r w:rsidRPr="00F14DDE">
        <w:rPr>
          <w:rFonts w:ascii="Calibri" w:eastAsia="Calibri" w:hAnsi="Calibri" w:cs="Times New Roman"/>
          <w:sz w:val="56"/>
          <w:szCs w:val="56"/>
        </w:rPr>
        <w:t>a</w:t>
      </w:r>
      <w:proofErr w:type="gramEnd"/>
      <w:r w:rsidRPr="00F14DDE">
        <w:rPr>
          <w:rFonts w:ascii="Calibri" w:eastAsia="Calibri" w:hAnsi="Calibri" w:cs="Times New Roman"/>
          <w:sz w:val="56"/>
          <w:szCs w:val="56"/>
        </w:rPr>
        <w:t xml:space="preserve"> </w:t>
      </w:r>
      <w:r w:rsidR="00D2283E">
        <w:rPr>
          <w:rFonts w:ascii="Calibri" w:eastAsia="Calibri" w:hAnsi="Calibri" w:cs="Times New Roman"/>
          <w:sz w:val="56"/>
          <w:szCs w:val="56"/>
        </w:rPr>
        <w:t xml:space="preserve">either a </w:t>
      </w:r>
      <w:r w:rsidRPr="00F14DDE">
        <w:rPr>
          <w:rFonts w:ascii="Calibri" w:eastAsia="Calibri" w:hAnsi="Calibri" w:cs="Times New Roman"/>
          <w:sz w:val="56"/>
          <w:szCs w:val="56"/>
        </w:rPr>
        <w:t>culture of God’s people</w:t>
      </w:r>
      <w:r w:rsidR="00D2283E">
        <w:rPr>
          <w:rFonts w:ascii="Calibri" w:eastAsia="Calibri" w:hAnsi="Calibri" w:cs="Times New Roman"/>
          <w:sz w:val="56"/>
          <w:szCs w:val="56"/>
        </w:rPr>
        <w:t xml:space="preserve"> or </w:t>
      </w:r>
      <w:proofErr w:type="spellStart"/>
      <w:r w:rsidR="00D2283E">
        <w:rPr>
          <w:rFonts w:ascii="Calibri" w:eastAsia="Calibri" w:hAnsi="Calibri" w:cs="Times New Roman"/>
          <w:sz w:val="56"/>
          <w:szCs w:val="56"/>
        </w:rPr>
        <w:t>Unbels</w:t>
      </w:r>
      <w:proofErr w:type="spellEnd"/>
      <w:r w:rsidRPr="00F14DDE">
        <w:rPr>
          <w:rFonts w:ascii="Calibri" w:eastAsia="Calibri" w:hAnsi="Calibri" w:cs="Times New Roman"/>
          <w:sz w:val="56"/>
          <w:szCs w:val="56"/>
        </w:rPr>
        <w:t xml:space="preserve"> and the dominant, or military force of Satan’s human armies and demonic governments that are intermixed. </w:t>
      </w:r>
    </w:p>
    <w:p w14:paraId="5F88B44A" w14:textId="77777777" w:rsidR="00385730" w:rsidRDefault="00385730" w:rsidP="00F14DDE">
      <w:pPr>
        <w:spacing w:line="254" w:lineRule="auto"/>
        <w:rPr>
          <w:rFonts w:ascii="Calibri" w:eastAsia="Calibri" w:hAnsi="Calibri" w:cs="Times New Roman"/>
          <w:sz w:val="56"/>
          <w:szCs w:val="56"/>
        </w:rPr>
      </w:pPr>
    </w:p>
    <w:p w14:paraId="3E0FB3B9" w14:textId="344EE7CB" w:rsidR="00385730" w:rsidRDefault="00385730" w:rsidP="00F14DD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ancient Roman Empire was not overthrown by another empire – the Roman Empire fell apart under its own weight of arrogance. </w:t>
      </w:r>
    </w:p>
    <w:p w14:paraId="11CB79D7" w14:textId="6D9BDCAE" w:rsidR="00385730" w:rsidRPr="00F14DDE" w:rsidRDefault="00385730"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Variations of the Roman Empire are seen woven throughout modern day Europe. </w:t>
      </w:r>
    </w:p>
    <w:p w14:paraId="2769F180" w14:textId="77777777" w:rsidR="00F14DDE" w:rsidRP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/Rev 17:12 “</w:t>
      </w:r>
      <w:r w:rsidRPr="00F14DDE">
        <w:rPr>
          <w:rFonts w:ascii="Calibri" w:eastAsia="Calibri" w:hAnsi="Calibri" w:cs="Times New Roman"/>
          <w:b/>
          <w:bCs/>
          <w:sz w:val="56"/>
          <w:szCs w:val="56"/>
          <w:u w:val="single"/>
        </w:rPr>
        <w:t>The ten horns which you saw are ten kings who have not yet received a kingdom</w:t>
      </w:r>
      <w:r w:rsidRPr="00F14DDE">
        <w:rPr>
          <w:rFonts w:ascii="Calibri" w:eastAsia="Calibri" w:hAnsi="Calibri" w:cs="Times New Roman"/>
          <w:sz w:val="56"/>
          <w:szCs w:val="56"/>
        </w:rPr>
        <w:t>, but they receive authority as kings with the beast for one hour. 13 “</w:t>
      </w:r>
      <w:r w:rsidRPr="00F14DDE">
        <w:rPr>
          <w:rFonts w:ascii="Calibri" w:eastAsia="Calibri" w:hAnsi="Calibri" w:cs="Times New Roman"/>
          <w:b/>
          <w:bCs/>
          <w:sz w:val="56"/>
          <w:szCs w:val="56"/>
          <w:u w:val="single"/>
        </w:rPr>
        <w:t>These have one purpose,</w:t>
      </w:r>
      <w:r w:rsidRPr="00F14DDE">
        <w:rPr>
          <w:rFonts w:ascii="Calibri" w:eastAsia="Calibri" w:hAnsi="Calibri" w:cs="Times New Roman"/>
          <w:sz w:val="56"/>
          <w:szCs w:val="56"/>
        </w:rPr>
        <w:t xml:space="preserve"> and </w:t>
      </w:r>
      <w:r w:rsidRPr="00F14DDE">
        <w:rPr>
          <w:rFonts w:ascii="Calibri" w:eastAsia="Calibri" w:hAnsi="Calibri" w:cs="Times New Roman"/>
          <w:b/>
          <w:bCs/>
          <w:sz w:val="56"/>
          <w:szCs w:val="56"/>
          <w:u w:val="single"/>
        </w:rPr>
        <w:t>they give their power and authority to the beast</w:t>
      </w:r>
      <w:r w:rsidRPr="00F14DDE">
        <w:rPr>
          <w:rFonts w:ascii="Calibri" w:eastAsia="Calibri" w:hAnsi="Calibri" w:cs="Times New Roman"/>
          <w:sz w:val="56"/>
          <w:szCs w:val="56"/>
        </w:rPr>
        <w:t>.\</w:t>
      </w:r>
    </w:p>
    <w:p w14:paraId="266277E5" w14:textId="11F47AD6" w:rsidR="00F14DDE" w:rsidRDefault="00E92597" w:rsidP="00F14DDE">
      <w:pPr>
        <w:spacing w:line="254" w:lineRule="auto"/>
        <w:rPr>
          <w:rFonts w:ascii="Calibri" w:eastAsia="Calibri" w:hAnsi="Calibri" w:cs="Times New Roman"/>
          <w:sz w:val="56"/>
          <w:szCs w:val="56"/>
        </w:rPr>
      </w:pPr>
      <w:r w:rsidRPr="00E92597">
        <w:rPr>
          <w:rFonts w:ascii="Calibri" w:eastAsia="Calibri" w:hAnsi="Calibri" w:cs="Times New Roman"/>
          <w:sz w:val="56"/>
          <w:szCs w:val="56"/>
        </w:rPr>
        <w:t>The ten nations that rise</w:t>
      </w:r>
      <w:r w:rsidR="00385730">
        <w:rPr>
          <w:rFonts w:ascii="Calibri" w:eastAsia="Calibri" w:hAnsi="Calibri" w:cs="Times New Roman"/>
          <w:sz w:val="56"/>
          <w:szCs w:val="56"/>
        </w:rPr>
        <w:t xml:space="preserve"> up </w:t>
      </w:r>
      <w:r w:rsidRPr="00E92597">
        <w:rPr>
          <w:rFonts w:ascii="Calibri" w:eastAsia="Calibri" w:hAnsi="Calibri" w:cs="Times New Roman"/>
          <w:sz w:val="56"/>
          <w:szCs w:val="56"/>
        </w:rPr>
        <w:t>during the early portion of the 7 years of Tribulation</w:t>
      </w:r>
      <w:r w:rsidR="00385730">
        <w:rPr>
          <w:rFonts w:ascii="Calibri" w:eastAsia="Calibri" w:hAnsi="Calibri" w:cs="Times New Roman"/>
          <w:sz w:val="56"/>
          <w:szCs w:val="56"/>
        </w:rPr>
        <w:t>, dedicate themselves to the antichrist</w:t>
      </w:r>
      <w:r w:rsidRPr="00E92597">
        <w:rPr>
          <w:rFonts w:ascii="Calibri" w:eastAsia="Calibri" w:hAnsi="Calibri" w:cs="Times New Roman"/>
          <w:sz w:val="56"/>
          <w:szCs w:val="56"/>
        </w:rPr>
        <w:t>.</w:t>
      </w:r>
    </w:p>
    <w:p w14:paraId="46716AA0" w14:textId="7ED31B7F" w:rsidR="0069605F" w:rsidRDefault="0069605F" w:rsidP="00F14DD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They are demonically influenced and follow the BEAST SYSTEM. </w:t>
      </w:r>
    </w:p>
    <w:p w14:paraId="294F1455" w14:textId="21245035" w:rsidR="00D2283E" w:rsidRDefault="00D2283E"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This is probably the clay brought to light in this prophecy. </w:t>
      </w:r>
    </w:p>
    <w:p w14:paraId="0C2C4EE9" w14:textId="77777777" w:rsidR="007041B7" w:rsidRDefault="00000000" w:rsidP="00F14DDE">
      <w:pPr>
        <w:spacing w:line="254" w:lineRule="auto"/>
        <w:rPr>
          <w:rFonts w:ascii="Calibri" w:eastAsia="Calibri" w:hAnsi="Calibri" w:cs="Times New Roman"/>
          <w:sz w:val="56"/>
          <w:szCs w:val="56"/>
        </w:rPr>
      </w:pPr>
      <w:hyperlink r:id="rId7" w:history="1">
        <w:r w:rsidR="00F14DDE" w:rsidRPr="00F14DDE">
          <w:rPr>
            <w:rFonts w:ascii="Calibri" w:eastAsia="Calibri" w:hAnsi="Calibri" w:cs="Times New Roman"/>
            <w:color w:val="000000" w:themeColor="text1"/>
            <w:sz w:val="56"/>
            <w:szCs w:val="56"/>
          </w:rPr>
          <w:t>/Dan 2:43</w:t>
        </w:r>
      </w:hyperlink>
      <w:r w:rsidR="00F14DDE" w:rsidRPr="00F14DDE">
        <w:rPr>
          <w:rFonts w:ascii="Calibri" w:eastAsia="Calibri" w:hAnsi="Calibri" w:cs="Times New Roman"/>
          <w:sz w:val="56"/>
          <w:szCs w:val="56"/>
        </w:rPr>
        <w:t xml:space="preserve"> “In that you saw the iron mixed with common clay, </w:t>
      </w:r>
      <w:r w:rsidR="00F14DDE" w:rsidRPr="00F14DDE">
        <w:rPr>
          <w:rFonts w:ascii="Calibri" w:eastAsia="Calibri" w:hAnsi="Calibri" w:cs="Times New Roman"/>
          <w:b/>
          <w:bCs/>
          <w:sz w:val="56"/>
          <w:szCs w:val="56"/>
          <w:u w:val="single"/>
        </w:rPr>
        <w:t>they will combine with one another in their descendants</w:t>
      </w:r>
      <w:r w:rsidR="00385730">
        <w:rPr>
          <w:rFonts w:ascii="Calibri" w:eastAsia="Calibri" w:hAnsi="Calibri" w:cs="Times New Roman"/>
          <w:b/>
          <w:bCs/>
          <w:sz w:val="56"/>
          <w:szCs w:val="56"/>
          <w:u w:val="single"/>
        </w:rPr>
        <w:t xml:space="preserve"> </w:t>
      </w:r>
      <w:r w:rsidR="00385730" w:rsidRPr="00385730">
        <w:rPr>
          <w:rFonts w:ascii="Calibri" w:eastAsia="Calibri" w:hAnsi="Calibri" w:cs="Times New Roman"/>
          <w:sz w:val="56"/>
          <w:szCs w:val="56"/>
          <w:u w:val="single"/>
        </w:rPr>
        <w:t>(</w:t>
      </w:r>
      <w:proofErr w:type="spellStart"/>
      <w:r w:rsidR="00385730" w:rsidRPr="00385730">
        <w:rPr>
          <w:rFonts w:ascii="Calibri" w:eastAsia="Calibri" w:hAnsi="Calibri" w:cs="Times New Roman"/>
          <w:i/>
          <w:iCs/>
          <w:sz w:val="56"/>
          <w:szCs w:val="56"/>
          <w:u w:val="single"/>
        </w:rPr>
        <w:t>zᵊraʿ</w:t>
      </w:r>
      <w:proofErr w:type="spellEnd"/>
      <w:r w:rsidR="00385730" w:rsidRPr="00385730">
        <w:rPr>
          <w:rFonts w:ascii="Calibri" w:eastAsia="Calibri" w:hAnsi="Calibri" w:cs="Times New Roman"/>
          <w:sz w:val="56"/>
          <w:szCs w:val="56"/>
          <w:u w:val="single"/>
        </w:rPr>
        <w:t>)</w:t>
      </w:r>
      <w:r w:rsidR="00F14DDE" w:rsidRPr="00385730">
        <w:rPr>
          <w:rFonts w:ascii="Calibri" w:eastAsia="Calibri" w:hAnsi="Calibri" w:cs="Times New Roman"/>
          <w:sz w:val="56"/>
          <w:szCs w:val="56"/>
          <w:u w:val="single"/>
        </w:rPr>
        <w:t>;</w:t>
      </w:r>
      <w:r w:rsidR="00F14DDE" w:rsidRPr="00F14DDE">
        <w:rPr>
          <w:rFonts w:ascii="Calibri" w:eastAsia="Calibri" w:hAnsi="Calibri" w:cs="Times New Roman"/>
          <w:b/>
          <w:bCs/>
          <w:sz w:val="56"/>
          <w:szCs w:val="56"/>
          <w:u w:val="single"/>
        </w:rPr>
        <w:t xml:space="preserve"> but they will not adhere to one another,</w:t>
      </w:r>
      <w:r w:rsidR="00F14DDE" w:rsidRPr="00F14DDE">
        <w:rPr>
          <w:rFonts w:ascii="Calibri" w:eastAsia="Calibri" w:hAnsi="Calibri" w:cs="Times New Roman"/>
          <w:sz w:val="56"/>
          <w:szCs w:val="56"/>
        </w:rPr>
        <w:t xml:space="preserve"> just as iron does not combine with pottery.</w:t>
      </w:r>
    </w:p>
    <w:p w14:paraId="03B834DC" w14:textId="77777777" w:rsidR="007041B7" w:rsidRDefault="007041B7" w:rsidP="00F14DDE">
      <w:pPr>
        <w:spacing w:line="254" w:lineRule="auto"/>
        <w:rPr>
          <w:rFonts w:ascii="Calibri" w:eastAsia="Calibri" w:hAnsi="Calibri" w:cs="Times New Roman"/>
          <w:sz w:val="56"/>
          <w:szCs w:val="56"/>
        </w:rPr>
      </w:pPr>
    </w:p>
    <w:p w14:paraId="164D7A28" w14:textId="4FBED397" w:rsidR="00F14DDE" w:rsidRDefault="007041B7" w:rsidP="00F14DDE">
      <w:pPr>
        <w:spacing w:line="254" w:lineRule="auto"/>
        <w:rPr>
          <w:rFonts w:ascii="Calibri" w:eastAsia="Calibri" w:hAnsi="Calibri" w:cs="Times New Roman"/>
          <w:sz w:val="56"/>
          <w:szCs w:val="56"/>
        </w:rPr>
      </w:pPr>
      <w:r>
        <w:rPr>
          <w:rFonts w:ascii="Calibri" w:eastAsia="Calibri" w:hAnsi="Calibri" w:cs="Times New Roman"/>
          <w:sz w:val="56"/>
          <w:szCs w:val="56"/>
        </w:rPr>
        <w:t>From an Aramaic root word for a family bloodline through children (seed) – offspring.\</w:t>
      </w:r>
    </w:p>
    <w:p w14:paraId="328CA227" w14:textId="65CB5251" w:rsidR="00385730" w:rsidRDefault="00385730" w:rsidP="00F14DDE">
      <w:pPr>
        <w:spacing w:line="254" w:lineRule="auto"/>
        <w:rPr>
          <w:rFonts w:ascii="Calibri" w:eastAsia="Calibri" w:hAnsi="Calibri" w:cs="Times New Roman"/>
          <w:sz w:val="56"/>
          <w:szCs w:val="56"/>
        </w:rPr>
      </w:pPr>
      <w:r>
        <w:rPr>
          <w:rFonts w:ascii="Calibri" w:eastAsia="Calibri" w:hAnsi="Calibri" w:cs="Times New Roman"/>
          <w:sz w:val="56"/>
          <w:szCs w:val="56"/>
        </w:rPr>
        <w:t>ZAY-RAH, speaks to children – offspring.</w:t>
      </w:r>
      <w:r w:rsidR="007041B7">
        <w:rPr>
          <w:rFonts w:ascii="Calibri" w:eastAsia="Calibri" w:hAnsi="Calibri" w:cs="Times New Roman"/>
          <w:sz w:val="56"/>
          <w:szCs w:val="56"/>
        </w:rPr>
        <w:t xml:space="preserve"> Seed is one of the words used.</w:t>
      </w:r>
      <w:r>
        <w:rPr>
          <w:rFonts w:ascii="Calibri" w:eastAsia="Calibri" w:hAnsi="Calibri" w:cs="Times New Roman"/>
          <w:sz w:val="56"/>
          <w:szCs w:val="56"/>
        </w:rPr>
        <w:t xml:space="preserve"> </w:t>
      </w:r>
    </w:p>
    <w:p w14:paraId="1D481BF6" w14:textId="2445023B" w:rsidR="00EC4E27" w:rsidRDefault="00EC4E27" w:rsidP="00F14DD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It is an Aramaic word that is spelled almost the same in HEBREW (Gen 3:15)</w:t>
      </w:r>
    </w:p>
    <w:p w14:paraId="60B7F86C" w14:textId="77777777" w:rsidR="007041B7" w:rsidRPr="00F14DDE" w:rsidRDefault="007041B7" w:rsidP="00F14DDE">
      <w:pPr>
        <w:spacing w:line="254" w:lineRule="auto"/>
        <w:rPr>
          <w:rFonts w:ascii="Calibri" w:eastAsia="Calibri" w:hAnsi="Calibri" w:cs="Times New Roman"/>
          <w:sz w:val="56"/>
          <w:szCs w:val="56"/>
        </w:rPr>
      </w:pPr>
    </w:p>
    <w:p w14:paraId="725B9BB5" w14:textId="77777777" w:rsidR="00F14DDE" w:rsidRDefault="00F14DDE" w:rsidP="00F14DDE">
      <w:pPr>
        <w:spacing w:line="254" w:lineRule="auto"/>
        <w:rPr>
          <w:rFonts w:ascii="Calibri" w:eastAsia="Calibri" w:hAnsi="Calibri" w:cs="Times New Roman"/>
          <w:sz w:val="56"/>
          <w:szCs w:val="56"/>
        </w:rPr>
      </w:pPr>
      <w:r w:rsidRPr="00F14DDE">
        <w:rPr>
          <w:rFonts w:ascii="Calibri" w:eastAsia="Calibri" w:hAnsi="Calibri" w:cs="Times New Roman"/>
          <w:sz w:val="56"/>
          <w:szCs w:val="56"/>
        </w:rPr>
        <w:t>Dan 2:44 And in the days of those kings the God of heaven will set up a kingdom which will never be destroyed, and </w:t>
      </w:r>
      <w:r w:rsidRPr="00F14DDE">
        <w:rPr>
          <w:rFonts w:ascii="Calibri" w:eastAsia="Calibri" w:hAnsi="Calibri" w:cs="Times New Roman"/>
          <w:i/>
          <w:iCs/>
          <w:sz w:val="56"/>
          <w:szCs w:val="56"/>
        </w:rPr>
        <w:t>that</w:t>
      </w:r>
      <w:r w:rsidRPr="00F14DDE">
        <w:rPr>
          <w:rFonts w:ascii="Calibri" w:eastAsia="Calibri" w:hAnsi="Calibri" w:cs="Times New Roman"/>
          <w:sz w:val="56"/>
          <w:szCs w:val="56"/>
        </w:rPr>
        <w:t> kingdom will not be left for another people; it will crush and put an end to all these kingdoms, but it will itself endure forever.</w:t>
      </w:r>
    </w:p>
    <w:p w14:paraId="369C4C3F" w14:textId="77777777" w:rsidR="00E92597" w:rsidRDefault="00E92597" w:rsidP="00F14DDE">
      <w:pPr>
        <w:spacing w:line="254" w:lineRule="auto"/>
        <w:rPr>
          <w:rFonts w:ascii="Calibri" w:eastAsia="Calibri" w:hAnsi="Calibri" w:cs="Times New Roman"/>
          <w:sz w:val="56"/>
          <w:szCs w:val="56"/>
        </w:rPr>
      </w:pPr>
    </w:p>
    <w:p w14:paraId="38E64CB1" w14:textId="4392E166" w:rsidR="00E92597" w:rsidRDefault="00E92597" w:rsidP="00F14DDE">
      <w:pPr>
        <w:spacing w:line="254" w:lineRule="auto"/>
        <w:rPr>
          <w:rFonts w:ascii="Calibri" w:eastAsia="Calibri" w:hAnsi="Calibri" w:cs="Times New Roman"/>
          <w:sz w:val="56"/>
          <w:szCs w:val="56"/>
        </w:rPr>
      </w:pPr>
      <w:r>
        <w:rPr>
          <w:rFonts w:ascii="Calibri" w:eastAsia="Calibri" w:hAnsi="Calibri" w:cs="Times New Roman"/>
          <w:sz w:val="56"/>
          <w:szCs w:val="56"/>
        </w:rPr>
        <w:t>IN THE DAYS OF THOSE KINGS speaks to the ten toes – the Tribulation period.</w:t>
      </w:r>
    </w:p>
    <w:p w14:paraId="112FB8E9" w14:textId="2869096A" w:rsidR="00EC4E27" w:rsidRPr="00F14DDE" w:rsidRDefault="00EC4E27" w:rsidP="00F14DDE">
      <w:pPr>
        <w:spacing w:line="254" w:lineRule="auto"/>
        <w:rPr>
          <w:rFonts w:ascii="Calibri" w:eastAsia="Calibri" w:hAnsi="Calibri" w:cs="Times New Roman"/>
          <w:sz w:val="56"/>
          <w:szCs w:val="56"/>
        </w:rPr>
      </w:pPr>
      <w:proofErr w:type="gramStart"/>
      <w:r>
        <w:rPr>
          <w:rFonts w:ascii="Calibri" w:eastAsia="Calibri" w:hAnsi="Calibri" w:cs="Times New Roman"/>
          <w:sz w:val="56"/>
          <w:szCs w:val="56"/>
        </w:rPr>
        <w:t>So</w:t>
      </w:r>
      <w:proofErr w:type="gramEnd"/>
      <w:r>
        <w:rPr>
          <w:rFonts w:ascii="Calibri" w:eastAsia="Calibri" w:hAnsi="Calibri" w:cs="Times New Roman"/>
          <w:sz w:val="56"/>
          <w:szCs w:val="56"/>
        </w:rPr>
        <w:t xml:space="preserve"> the deeper you get into this prophecy there more you realize the weakness of </w:t>
      </w:r>
      <w:r>
        <w:rPr>
          <w:rFonts w:ascii="Calibri" w:eastAsia="Calibri" w:hAnsi="Calibri" w:cs="Times New Roman"/>
          <w:sz w:val="56"/>
          <w:szCs w:val="56"/>
        </w:rPr>
        <w:lastRenderedPageBreak/>
        <w:t>the clay and iron speak to a build up into the end times and the ten toes point directly into the TRIBUATION.</w:t>
      </w:r>
    </w:p>
    <w:p w14:paraId="3F716451" w14:textId="77777777" w:rsidR="00F14DDE" w:rsidRPr="00F14DDE" w:rsidRDefault="00000000" w:rsidP="00F14DDE">
      <w:pPr>
        <w:spacing w:line="254" w:lineRule="auto"/>
        <w:rPr>
          <w:rFonts w:ascii="Calibri" w:eastAsia="Calibri" w:hAnsi="Calibri" w:cs="Times New Roman"/>
          <w:b/>
          <w:bCs/>
          <w:sz w:val="56"/>
          <w:szCs w:val="56"/>
        </w:rPr>
      </w:pPr>
      <w:hyperlink r:id="rId8" w:history="1">
        <w:r w:rsidR="00F14DDE" w:rsidRPr="00F14DDE">
          <w:rPr>
            <w:rFonts w:ascii="Calibri" w:eastAsia="Calibri" w:hAnsi="Calibri" w:cs="Times New Roman"/>
            <w:color w:val="000000" w:themeColor="text1"/>
            <w:sz w:val="56"/>
            <w:szCs w:val="56"/>
          </w:rPr>
          <w:t>Dan 2:45</w:t>
        </w:r>
      </w:hyperlink>
      <w:r w:rsidR="00F14DDE" w:rsidRPr="00F14DDE">
        <w:rPr>
          <w:rFonts w:ascii="Calibri" w:eastAsia="Calibri" w:hAnsi="Calibri" w:cs="Times New Roman"/>
          <w:sz w:val="56"/>
          <w:szCs w:val="56"/>
        </w:rPr>
        <w:t xml:space="preserve"> “Just as you saw that a stone was broken off from the mountain without hands, and that it crushed the iron, the bronze, the clay, the silver, and the gold, the great God has made known to the king what will take place in the future; </w:t>
      </w:r>
      <w:proofErr w:type="gramStart"/>
      <w:r w:rsidR="00F14DDE" w:rsidRPr="00F14DDE">
        <w:rPr>
          <w:rFonts w:ascii="Calibri" w:eastAsia="Calibri" w:hAnsi="Calibri" w:cs="Times New Roman"/>
          <w:sz w:val="56"/>
          <w:szCs w:val="56"/>
        </w:rPr>
        <w:t>so</w:t>
      </w:r>
      <w:proofErr w:type="gramEnd"/>
      <w:r w:rsidR="00F14DDE" w:rsidRPr="00F14DDE">
        <w:rPr>
          <w:rFonts w:ascii="Calibri" w:eastAsia="Calibri" w:hAnsi="Calibri" w:cs="Times New Roman"/>
          <w:sz w:val="56"/>
          <w:szCs w:val="56"/>
        </w:rPr>
        <w:t xml:space="preserve"> the dream is certain and its interpretation is trustworthy.”</w:t>
      </w:r>
    </w:p>
    <w:p w14:paraId="72E708A6" w14:textId="735564E6" w:rsidR="007041B7" w:rsidRDefault="007041B7" w:rsidP="007041B7">
      <w:pPr>
        <w:spacing w:line="254" w:lineRule="auto"/>
        <w:rPr>
          <w:rFonts w:ascii="Calibri" w:eastAsia="Calibri" w:hAnsi="Calibri" w:cs="Times New Roman"/>
          <w:sz w:val="56"/>
          <w:szCs w:val="56"/>
        </w:rPr>
      </w:pPr>
      <w:r w:rsidRPr="007041B7">
        <w:rPr>
          <w:rFonts w:ascii="Calibri" w:eastAsia="Calibri" w:hAnsi="Calibri" w:cs="Times New Roman"/>
          <w:sz w:val="56"/>
          <w:szCs w:val="56"/>
        </w:rPr>
        <w:t xml:space="preserve">/Isa 55:11 </w:t>
      </w:r>
      <w:r w:rsidRPr="007041B7">
        <w:rPr>
          <w:rFonts w:ascii="Calibri" w:eastAsia="Calibri" w:hAnsi="Calibri" w:cs="Times New Roman"/>
          <w:sz w:val="56"/>
          <w:szCs w:val="56"/>
        </w:rPr>
        <w:t>So will My word be</w:t>
      </w:r>
      <w:r>
        <w:rPr>
          <w:rFonts w:ascii="Calibri" w:eastAsia="Calibri" w:hAnsi="Calibri" w:cs="Times New Roman"/>
          <w:sz w:val="56"/>
          <w:szCs w:val="56"/>
        </w:rPr>
        <w:t xml:space="preserve"> which</w:t>
      </w:r>
      <w:r w:rsidRPr="007041B7">
        <w:rPr>
          <w:rFonts w:ascii="Calibri" w:eastAsia="Calibri" w:hAnsi="Calibri" w:cs="Times New Roman"/>
          <w:sz w:val="56"/>
          <w:szCs w:val="56"/>
        </w:rPr>
        <w:t xml:space="preserve"> goes out of My mouth;</w:t>
      </w:r>
      <w:r>
        <w:rPr>
          <w:rFonts w:ascii="Calibri" w:eastAsia="Calibri" w:hAnsi="Calibri" w:cs="Times New Roman"/>
          <w:sz w:val="56"/>
          <w:szCs w:val="56"/>
        </w:rPr>
        <w:t xml:space="preserve"> </w:t>
      </w:r>
      <w:r w:rsidRPr="007041B7">
        <w:rPr>
          <w:rFonts w:ascii="Calibri" w:eastAsia="Calibri" w:hAnsi="Calibri" w:cs="Times New Roman"/>
          <w:b/>
          <w:bCs/>
          <w:sz w:val="56"/>
          <w:szCs w:val="56"/>
          <w:u w:val="single"/>
        </w:rPr>
        <w:t>It will not return to Me empty,</w:t>
      </w:r>
      <w:r w:rsidRPr="007041B7">
        <w:rPr>
          <w:rFonts w:ascii="Calibri" w:eastAsia="Calibri" w:hAnsi="Calibri" w:cs="Times New Roman"/>
          <w:b/>
          <w:bCs/>
          <w:sz w:val="56"/>
          <w:szCs w:val="56"/>
          <w:u w:val="single"/>
        </w:rPr>
        <w:t xml:space="preserve"> </w:t>
      </w:r>
      <w:proofErr w:type="gramStart"/>
      <w:r w:rsidRPr="007041B7">
        <w:rPr>
          <w:rFonts w:ascii="Calibri" w:eastAsia="Calibri" w:hAnsi="Calibri" w:cs="Times New Roman"/>
          <w:b/>
          <w:bCs/>
          <w:sz w:val="56"/>
          <w:szCs w:val="56"/>
          <w:u w:val="single"/>
        </w:rPr>
        <w:t>Without</w:t>
      </w:r>
      <w:proofErr w:type="gramEnd"/>
      <w:r w:rsidRPr="007041B7">
        <w:rPr>
          <w:rFonts w:ascii="Calibri" w:eastAsia="Calibri" w:hAnsi="Calibri" w:cs="Times New Roman"/>
          <w:b/>
          <w:bCs/>
          <w:sz w:val="56"/>
          <w:szCs w:val="56"/>
          <w:u w:val="single"/>
        </w:rPr>
        <w:t xml:space="preserve"> </w:t>
      </w:r>
      <w:r w:rsidRPr="007041B7">
        <w:rPr>
          <w:rFonts w:ascii="Calibri" w:eastAsia="Calibri" w:hAnsi="Calibri" w:cs="Times New Roman"/>
          <w:b/>
          <w:bCs/>
          <w:sz w:val="56"/>
          <w:szCs w:val="56"/>
          <w:u w:val="single"/>
        </w:rPr>
        <w:t>accomplishing what I desire</w:t>
      </w:r>
      <w:r w:rsidRPr="007041B7">
        <w:rPr>
          <w:rFonts w:ascii="Calibri" w:eastAsia="Calibri" w:hAnsi="Calibri" w:cs="Times New Roman"/>
          <w:sz w:val="56"/>
          <w:szCs w:val="56"/>
        </w:rPr>
        <w:t>,</w:t>
      </w:r>
      <w:r>
        <w:rPr>
          <w:rFonts w:ascii="Calibri" w:eastAsia="Calibri" w:hAnsi="Calibri" w:cs="Times New Roman"/>
          <w:sz w:val="56"/>
          <w:szCs w:val="56"/>
        </w:rPr>
        <w:t xml:space="preserve"> </w:t>
      </w:r>
      <w:r w:rsidRPr="007041B7">
        <w:rPr>
          <w:rFonts w:ascii="Calibri" w:eastAsia="Calibri" w:hAnsi="Calibri" w:cs="Times New Roman"/>
          <w:sz w:val="56"/>
          <w:szCs w:val="56"/>
        </w:rPr>
        <w:t xml:space="preserve">And </w:t>
      </w:r>
      <w:r w:rsidRPr="007041B7">
        <w:rPr>
          <w:rFonts w:ascii="Calibri" w:eastAsia="Calibri" w:hAnsi="Calibri" w:cs="Times New Roman"/>
          <w:sz w:val="56"/>
          <w:szCs w:val="56"/>
        </w:rPr>
        <w:lastRenderedPageBreak/>
        <w:t>without succeeding </w:t>
      </w:r>
      <w:r w:rsidRPr="007041B7">
        <w:rPr>
          <w:rFonts w:ascii="Calibri" w:eastAsia="Calibri" w:hAnsi="Calibri" w:cs="Times New Roman"/>
          <w:i/>
          <w:iCs/>
          <w:sz w:val="56"/>
          <w:szCs w:val="56"/>
        </w:rPr>
        <w:t>in the purpose</w:t>
      </w:r>
      <w:r w:rsidRPr="007041B7">
        <w:rPr>
          <w:rFonts w:ascii="Calibri" w:eastAsia="Calibri" w:hAnsi="Calibri" w:cs="Times New Roman"/>
          <w:sz w:val="56"/>
          <w:szCs w:val="56"/>
        </w:rPr>
        <w:t> for which I sent it.</w:t>
      </w:r>
      <w:r>
        <w:rPr>
          <w:rFonts w:ascii="Calibri" w:eastAsia="Calibri" w:hAnsi="Calibri" w:cs="Times New Roman"/>
          <w:sz w:val="56"/>
          <w:szCs w:val="56"/>
        </w:rPr>
        <w:t>\</w:t>
      </w:r>
    </w:p>
    <w:p w14:paraId="37E3F1FC" w14:textId="58976454" w:rsidR="007041B7" w:rsidRDefault="002E05EE" w:rsidP="007041B7">
      <w:pPr>
        <w:spacing w:line="254" w:lineRule="auto"/>
        <w:rPr>
          <w:rFonts w:ascii="Calibri" w:eastAsia="Calibri" w:hAnsi="Calibri" w:cs="Times New Roman"/>
          <w:sz w:val="56"/>
          <w:szCs w:val="56"/>
        </w:rPr>
      </w:pPr>
      <w:r>
        <w:rPr>
          <w:rFonts w:ascii="Calibri" w:eastAsia="Calibri" w:hAnsi="Calibri" w:cs="Times New Roman"/>
          <w:sz w:val="56"/>
          <w:szCs w:val="56"/>
        </w:rPr>
        <w:t>Hold onto that thought of the offspring and the seed. Because it may relate to exactly the time we live in now and certainly the time going into the TRIBULATION.</w:t>
      </w:r>
    </w:p>
    <w:p w14:paraId="39B67E7F" w14:textId="77777777" w:rsidR="002E05EE" w:rsidRDefault="002E05EE" w:rsidP="007041B7">
      <w:pPr>
        <w:spacing w:line="254" w:lineRule="auto"/>
        <w:rPr>
          <w:rFonts w:ascii="Calibri" w:eastAsia="Calibri" w:hAnsi="Calibri" w:cs="Times New Roman"/>
          <w:sz w:val="56"/>
          <w:szCs w:val="56"/>
        </w:rPr>
      </w:pPr>
      <w:r>
        <w:rPr>
          <w:rFonts w:ascii="Calibri" w:eastAsia="Calibri" w:hAnsi="Calibri" w:cs="Times New Roman"/>
          <w:sz w:val="56"/>
          <w:szCs w:val="56"/>
        </w:rPr>
        <w:t>We will re-visit the proclamation in the original Garden, of a SEED war between Satan and the offspring of mankind.</w:t>
      </w:r>
    </w:p>
    <w:p w14:paraId="3EFD4DAC" w14:textId="77777777" w:rsidR="002E05EE" w:rsidRDefault="002E05EE" w:rsidP="007041B7">
      <w:pPr>
        <w:spacing w:line="254" w:lineRule="auto"/>
        <w:rPr>
          <w:rFonts w:ascii="Calibri" w:eastAsia="Calibri" w:hAnsi="Calibri" w:cs="Times New Roman"/>
          <w:sz w:val="56"/>
          <w:szCs w:val="56"/>
        </w:rPr>
      </w:pPr>
    </w:p>
    <w:p w14:paraId="2723E452" w14:textId="77777777" w:rsidR="002E05EE" w:rsidRDefault="002E05EE" w:rsidP="007041B7">
      <w:pPr>
        <w:spacing w:line="254" w:lineRule="auto"/>
        <w:rPr>
          <w:rFonts w:ascii="Calibri" w:eastAsia="Calibri" w:hAnsi="Calibri" w:cs="Times New Roman"/>
          <w:sz w:val="56"/>
          <w:szCs w:val="56"/>
        </w:rPr>
      </w:pPr>
      <w:r>
        <w:rPr>
          <w:rFonts w:ascii="Calibri" w:eastAsia="Calibri" w:hAnsi="Calibri" w:cs="Times New Roman"/>
          <w:sz w:val="56"/>
          <w:szCs w:val="56"/>
        </w:rPr>
        <w:t>Notice something the clay mixes with the IRON starting at the feet.</w:t>
      </w:r>
    </w:p>
    <w:p w14:paraId="2DF97712" w14:textId="11F66D7D" w:rsidR="002E05EE" w:rsidRDefault="002E05EE" w:rsidP="007041B7">
      <w:pPr>
        <w:spacing w:line="254" w:lineRule="auto"/>
        <w:rPr>
          <w:rFonts w:ascii="Calibri" w:eastAsia="Calibri" w:hAnsi="Calibri" w:cs="Times New Roman"/>
          <w:sz w:val="56"/>
          <w:szCs w:val="56"/>
        </w:rPr>
      </w:pPr>
      <w:r>
        <w:rPr>
          <w:rFonts w:ascii="Calibri" w:eastAsia="Calibri" w:hAnsi="Calibri" w:cs="Times New Roman"/>
          <w:sz w:val="56"/>
          <w:szCs w:val="56"/>
        </w:rPr>
        <w:t xml:space="preserve">Your ankles and feet as well as your toes are all considered part of the foot. </w:t>
      </w:r>
    </w:p>
    <w:p w14:paraId="708EC013" w14:textId="77777777" w:rsidR="002E05EE" w:rsidRDefault="002E05EE" w:rsidP="007041B7">
      <w:pPr>
        <w:spacing w:line="254" w:lineRule="auto"/>
        <w:rPr>
          <w:rFonts w:ascii="Calibri" w:eastAsia="Calibri" w:hAnsi="Calibri" w:cs="Times New Roman"/>
          <w:sz w:val="56"/>
          <w:szCs w:val="56"/>
        </w:rPr>
      </w:pPr>
    </w:p>
    <w:p w14:paraId="7A7280F8" w14:textId="7A20F829" w:rsidR="007041B7" w:rsidRDefault="007041B7" w:rsidP="007041B7">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/Dan 2:41 </w:t>
      </w:r>
      <w:r w:rsidRPr="007041B7">
        <w:rPr>
          <w:rFonts w:ascii="Calibri" w:eastAsia="Calibri" w:hAnsi="Calibri" w:cs="Times New Roman"/>
          <w:sz w:val="56"/>
          <w:szCs w:val="56"/>
        </w:rPr>
        <w:t xml:space="preserve">“And in </w:t>
      </w:r>
      <w:r w:rsidRPr="007041B7">
        <w:rPr>
          <w:rFonts w:ascii="Calibri" w:eastAsia="Calibri" w:hAnsi="Calibri" w:cs="Times New Roman"/>
          <w:b/>
          <w:bCs/>
          <w:sz w:val="56"/>
          <w:szCs w:val="56"/>
          <w:u w:val="single"/>
        </w:rPr>
        <w:t>that you saw the feet and toes, partly of potter’s clay and partly of iron, it will be a</w:t>
      </w:r>
      <w:r w:rsidRPr="007041B7">
        <w:rPr>
          <w:rFonts w:ascii="Calibri" w:eastAsia="Calibri" w:hAnsi="Calibri" w:cs="Times New Roman"/>
          <w:b/>
          <w:bCs/>
          <w:sz w:val="56"/>
          <w:szCs w:val="56"/>
          <w:u w:val="single"/>
        </w:rPr>
        <w:t xml:space="preserve"> divided</w:t>
      </w:r>
      <w:r w:rsidRPr="007041B7">
        <w:rPr>
          <w:rFonts w:ascii="Calibri" w:eastAsia="Calibri" w:hAnsi="Calibri" w:cs="Times New Roman"/>
          <w:b/>
          <w:bCs/>
          <w:sz w:val="56"/>
          <w:szCs w:val="56"/>
          <w:u w:val="single"/>
        </w:rPr>
        <w:t xml:space="preserve"> kingdom;</w:t>
      </w:r>
      <w:r w:rsidRPr="007041B7">
        <w:rPr>
          <w:rFonts w:ascii="Calibri" w:eastAsia="Calibri" w:hAnsi="Calibri" w:cs="Times New Roman"/>
          <w:sz w:val="56"/>
          <w:szCs w:val="56"/>
        </w:rPr>
        <w:t xml:space="preserve"> but it will have within it some of the toughness of iron, since you saw the</w:t>
      </w:r>
      <w:r>
        <w:rPr>
          <w:rFonts w:ascii="Calibri" w:eastAsia="Calibri" w:hAnsi="Calibri" w:cs="Times New Roman"/>
          <w:sz w:val="56"/>
          <w:szCs w:val="56"/>
        </w:rPr>
        <w:t xml:space="preserve"> </w:t>
      </w:r>
      <w:r w:rsidRPr="007041B7">
        <w:rPr>
          <w:rFonts w:ascii="Calibri" w:eastAsia="Calibri" w:hAnsi="Calibri" w:cs="Times New Roman"/>
          <w:b/>
          <w:bCs/>
          <w:sz w:val="56"/>
          <w:szCs w:val="56"/>
          <w:u w:val="single"/>
        </w:rPr>
        <w:t>iron mixed</w:t>
      </w:r>
      <w:r w:rsidR="00EC4E27">
        <w:rPr>
          <w:rFonts w:ascii="Calibri" w:eastAsia="Calibri" w:hAnsi="Calibri" w:cs="Times New Roman"/>
          <w:b/>
          <w:bCs/>
          <w:sz w:val="56"/>
          <w:szCs w:val="56"/>
          <w:u w:val="single"/>
        </w:rPr>
        <w:t xml:space="preserve"> </w:t>
      </w:r>
      <w:r w:rsidR="00EC4E27" w:rsidRPr="00EC4E27">
        <w:rPr>
          <w:rFonts w:ascii="Calibri" w:eastAsia="Calibri" w:hAnsi="Calibri" w:cs="Times New Roman"/>
          <w:sz w:val="56"/>
          <w:szCs w:val="56"/>
          <w:u w:val="single"/>
        </w:rPr>
        <w:t>(</w:t>
      </w:r>
      <w:proofErr w:type="spellStart"/>
      <w:r w:rsidR="00EC4E27" w:rsidRPr="00EC4E27">
        <w:rPr>
          <w:rFonts w:ascii="Calibri" w:eastAsia="Calibri" w:hAnsi="Calibri" w:cs="Times New Roman"/>
          <w:i/>
          <w:iCs/>
          <w:sz w:val="56"/>
          <w:szCs w:val="56"/>
          <w:u w:val="single"/>
        </w:rPr>
        <w:t>ăraḇ</w:t>
      </w:r>
      <w:proofErr w:type="spellEnd"/>
      <w:r w:rsidR="00EC4E27" w:rsidRPr="00EC4E27">
        <w:rPr>
          <w:rFonts w:ascii="Calibri" w:eastAsia="Calibri" w:hAnsi="Calibri" w:cs="Times New Roman"/>
          <w:i/>
          <w:iCs/>
          <w:sz w:val="56"/>
          <w:szCs w:val="56"/>
          <w:u w:val="single"/>
        </w:rPr>
        <w:t>)</w:t>
      </w:r>
      <w:r w:rsidR="00EC4E27">
        <w:rPr>
          <w:rFonts w:ascii="Calibri" w:eastAsia="Calibri" w:hAnsi="Calibri" w:cs="Times New Roman"/>
          <w:b/>
          <w:bCs/>
          <w:i/>
          <w:iCs/>
          <w:sz w:val="56"/>
          <w:szCs w:val="56"/>
          <w:u w:val="single"/>
        </w:rPr>
        <w:t xml:space="preserve"> </w:t>
      </w:r>
      <w:r w:rsidRPr="007041B7">
        <w:rPr>
          <w:rFonts w:ascii="Calibri" w:eastAsia="Calibri" w:hAnsi="Calibri" w:cs="Times New Roman"/>
          <w:b/>
          <w:bCs/>
          <w:sz w:val="56"/>
          <w:szCs w:val="56"/>
          <w:u w:val="single"/>
        </w:rPr>
        <w:t xml:space="preserve">with common </w:t>
      </w:r>
      <w:r w:rsidRPr="007041B7">
        <w:rPr>
          <w:rFonts w:ascii="Calibri" w:eastAsia="Calibri" w:hAnsi="Calibri" w:cs="Times New Roman"/>
          <w:b/>
          <w:bCs/>
          <w:sz w:val="56"/>
          <w:szCs w:val="56"/>
          <w:u w:val="single"/>
        </w:rPr>
        <w:t>clay</w:t>
      </w:r>
      <w:r w:rsidRPr="007041B7">
        <w:rPr>
          <w:rFonts w:ascii="Calibri" w:eastAsia="Calibri" w:hAnsi="Calibri" w:cs="Times New Roman"/>
          <w:sz w:val="56"/>
          <w:szCs w:val="56"/>
        </w:rPr>
        <w:t>.</w:t>
      </w:r>
    </w:p>
    <w:p w14:paraId="2120AC08" w14:textId="77777777" w:rsidR="002E05EE" w:rsidRDefault="002E05EE" w:rsidP="007041B7">
      <w:pPr>
        <w:spacing w:line="254" w:lineRule="auto"/>
        <w:rPr>
          <w:rFonts w:ascii="Calibri" w:eastAsia="Calibri" w:hAnsi="Calibri" w:cs="Times New Roman"/>
          <w:sz w:val="56"/>
          <w:szCs w:val="56"/>
        </w:rPr>
      </w:pPr>
    </w:p>
    <w:p w14:paraId="7F0CFCAA" w14:textId="0DE5DF26" w:rsidR="002E05EE" w:rsidRDefault="002E05EE" w:rsidP="007041B7">
      <w:pPr>
        <w:spacing w:line="254" w:lineRule="auto"/>
        <w:rPr>
          <w:rFonts w:ascii="Calibri" w:eastAsia="Calibri" w:hAnsi="Calibri" w:cs="Times New Roman"/>
          <w:sz w:val="56"/>
          <w:szCs w:val="56"/>
        </w:rPr>
      </w:pPr>
      <w:r>
        <w:rPr>
          <w:rFonts w:ascii="Calibri" w:eastAsia="Calibri" w:hAnsi="Calibri" w:cs="Times New Roman"/>
          <w:sz w:val="56"/>
          <w:szCs w:val="56"/>
        </w:rPr>
        <w:t>The divided kingdom begins at the feet and ends at the toes.</w:t>
      </w:r>
      <w:r w:rsidR="00EC4E27">
        <w:rPr>
          <w:rFonts w:ascii="Calibri" w:eastAsia="Calibri" w:hAnsi="Calibri" w:cs="Times New Roman"/>
          <w:sz w:val="56"/>
          <w:szCs w:val="56"/>
        </w:rPr>
        <w:t xml:space="preserve"> To blend into, to mingle or join together.</w:t>
      </w:r>
      <w:r>
        <w:rPr>
          <w:rFonts w:ascii="Calibri" w:eastAsia="Calibri" w:hAnsi="Calibri" w:cs="Times New Roman"/>
          <w:sz w:val="56"/>
          <w:szCs w:val="56"/>
        </w:rPr>
        <w:t xml:space="preserve">\ </w:t>
      </w:r>
    </w:p>
    <w:p w14:paraId="0A9AA3F9" w14:textId="7D4582C9" w:rsidR="00EC4E27" w:rsidRDefault="00EC4E27" w:rsidP="007041B7">
      <w:pPr>
        <w:spacing w:line="254" w:lineRule="auto"/>
        <w:rPr>
          <w:rFonts w:ascii="Calibri" w:eastAsia="Calibri" w:hAnsi="Calibri" w:cs="Times New Roman"/>
          <w:sz w:val="56"/>
          <w:szCs w:val="56"/>
        </w:rPr>
      </w:pPr>
      <w:r>
        <w:rPr>
          <w:rFonts w:ascii="Calibri" w:eastAsia="Calibri" w:hAnsi="Calibri" w:cs="Times New Roman"/>
          <w:sz w:val="56"/>
          <w:szCs w:val="56"/>
        </w:rPr>
        <w:t xml:space="preserve">ARR-A-VAY, means to blend two things together. </w:t>
      </w:r>
    </w:p>
    <w:p w14:paraId="1B469AF2" w14:textId="3B71AD08" w:rsidR="00CD43EE" w:rsidRDefault="00CD43EE" w:rsidP="007041B7">
      <w:pPr>
        <w:spacing w:line="254" w:lineRule="auto"/>
        <w:rPr>
          <w:rFonts w:ascii="Calibri" w:eastAsia="Calibri" w:hAnsi="Calibri" w:cs="Times New Roman"/>
          <w:sz w:val="56"/>
          <w:szCs w:val="56"/>
        </w:rPr>
      </w:pPr>
      <w:r>
        <w:rPr>
          <w:rFonts w:ascii="Calibri" w:eastAsia="Calibri" w:hAnsi="Calibri" w:cs="Times New Roman"/>
          <w:sz w:val="56"/>
          <w:szCs w:val="56"/>
        </w:rPr>
        <w:t xml:space="preserve">Also note the </w:t>
      </w:r>
      <w:proofErr w:type="gramStart"/>
      <w:r>
        <w:rPr>
          <w:rFonts w:ascii="Calibri" w:eastAsia="Calibri" w:hAnsi="Calibri" w:cs="Times New Roman"/>
          <w:sz w:val="56"/>
          <w:szCs w:val="56"/>
        </w:rPr>
        <w:t>word  -</w:t>
      </w:r>
      <w:proofErr w:type="gramEnd"/>
      <w:r>
        <w:rPr>
          <w:rFonts w:ascii="Calibri" w:eastAsia="Calibri" w:hAnsi="Calibri" w:cs="Times New Roman"/>
          <w:sz w:val="56"/>
          <w:szCs w:val="56"/>
        </w:rPr>
        <w:t xml:space="preserve"> PARTLY.</w:t>
      </w:r>
    </w:p>
    <w:p w14:paraId="2BC1FCF5" w14:textId="6BA98DD4" w:rsidR="002E05EE" w:rsidRDefault="002E05EE" w:rsidP="007041B7">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word Daniel uses </w:t>
      </w:r>
      <w:r w:rsidR="005C12AE">
        <w:rPr>
          <w:rFonts w:ascii="Calibri" w:eastAsia="Calibri" w:hAnsi="Calibri" w:cs="Times New Roman"/>
          <w:sz w:val="56"/>
          <w:szCs w:val="56"/>
        </w:rPr>
        <w:t xml:space="preserve">several times is another Aramaic word (MEN) </w:t>
      </w:r>
      <w:proofErr w:type="gramStart"/>
      <w:r w:rsidR="005C12AE">
        <w:rPr>
          <w:rFonts w:ascii="Calibri" w:eastAsia="Calibri" w:hAnsi="Calibri" w:cs="Times New Roman"/>
          <w:sz w:val="56"/>
          <w:szCs w:val="56"/>
        </w:rPr>
        <w:t xml:space="preserve">-  </w:t>
      </w:r>
      <w:r w:rsidR="005C12AE" w:rsidRPr="005C12AE">
        <w:rPr>
          <w:rFonts w:ascii="Calibri" w:eastAsia="Calibri" w:hAnsi="Calibri" w:cs="Times New Roman"/>
          <w:i/>
          <w:iCs/>
          <w:sz w:val="56"/>
          <w:szCs w:val="56"/>
        </w:rPr>
        <w:t>min</w:t>
      </w:r>
      <w:r w:rsidR="005C12AE">
        <w:rPr>
          <w:rFonts w:ascii="Calibri" w:eastAsia="Calibri" w:hAnsi="Calibri" w:cs="Times New Roman"/>
          <w:i/>
          <w:iCs/>
          <w:sz w:val="56"/>
          <w:szCs w:val="56"/>
        </w:rPr>
        <w:t>.</w:t>
      </w:r>
      <w:proofErr w:type="gramEnd"/>
    </w:p>
    <w:p w14:paraId="792DAA63" w14:textId="787F9BB2" w:rsidR="002E05EE" w:rsidRDefault="005C12AE" w:rsidP="007041B7">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r w:rsidR="002E05EE">
        <w:rPr>
          <w:rFonts w:ascii="Calibri" w:eastAsia="Calibri" w:hAnsi="Calibri" w:cs="Times New Roman"/>
          <w:sz w:val="56"/>
          <w:szCs w:val="56"/>
        </w:rPr>
        <w:t xml:space="preserve">Dan 2:42 </w:t>
      </w:r>
      <w:r w:rsidR="002E05EE" w:rsidRPr="002E05EE">
        <w:rPr>
          <w:rFonts w:ascii="Calibri" w:eastAsia="Calibri" w:hAnsi="Calibri" w:cs="Times New Roman"/>
          <w:sz w:val="56"/>
          <w:szCs w:val="56"/>
        </w:rPr>
        <w:t>“And </w:t>
      </w:r>
      <w:r w:rsidR="002E05EE" w:rsidRPr="002E05EE">
        <w:rPr>
          <w:rFonts w:ascii="Calibri" w:eastAsia="Calibri" w:hAnsi="Calibri" w:cs="Times New Roman"/>
          <w:i/>
          <w:iCs/>
          <w:sz w:val="56"/>
          <w:szCs w:val="56"/>
        </w:rPr>
        <w:t xml:space="preserve">just </w:t>
      </w:r>
      <w:r w:rsidR="002E05EE" w:rsidRPr="005C12AE">
        <w:rPr>
          <w:rFonts w:ascii="Calibri" w:eastAsia="Calibri" w:hAnsi="Calibri" w:cs="Times New Roman"/>
          <w:b/>
          <w:bCs/>
          <w:i/>
          <w:iCs/>
          <w:sz w:val="56"/>
          <w:szCs w:val="56"/>
          <w:u w:val="single"/>
        </w:rPr>
        <w:t>as</w:t>
      </w:r>
      <w:r w:rsidR="002E05EE" w:rsidRPr="005C12AE">
        <w:rPr>
          <w:rFonts w:ascii="Calibri" w:eastAsia="Calibri" w:hAnsi="Calibri" w:cs="Times New Roman"/>
          <w:b/>
          <w:bCs/>
          <w:sz w:val="56"/>
          <w:szCs w:val="56"/>
          <w:u w:val="single"/>
        </w:rPr>
        <w:t> the toes of the feet </w:t>
      </w:r>
      <w:r w:rsidR="002E05EE" w:rsidRPr="005C12AE">
        <w:rPr>
          <w:rFonts w:ascii="Calibri" w:eastAsia="Calibri" w:hAnsi="Calibri" w:cs="Times New Roman"/>
          <w:b/>
          <w:bCs/>
          <w:i/>
          <w:iCs/>
          <w:sz w:val="56"/>
          <w:szCs w:val="56"/>
          <w:u w:val="single"/>
        </w:rPr>
        <w:t>were</w:t>
      </w:r>
      <w:r w:rsidR="002E05EE" w:rsidRPr="005C12AE">
        <w:rPr>
          <w:rFonts w:ascii="Calibri" w:eastAsia="Calibri" w:hAnsi="Calibri" w:cs="Times New Roman"/>
          <w:b/>
          <w:bCs/>
          <w:sz w:val="56"/>
          <w:szCs w:val="56"/>
          <w:u w:val="single"/>
        </w:rPr>
        <w:t> partly </w:t>
      </w:r>
      <w:r w:rsidRPr="005C12AE">
        <w:rPr>
          <w:rFonts w:ascii="Calibri" w:eastAsia="Calibri" w:hAnsi="Calibri" w:cs="Times New Roman"/>
          <w:sz w:val="56"/>
          <w:szCs w:val="56"/>
          <w:u w:val="single"/>
        </w:rPr>
        <w:t>(</w:t>
      </w:r>
      <w:r w:rsidRPr="005C12AE">
        <w:rPr>
          <w:rFonts w:ascii="Calibri" w:eastAsia="Calibri" w:hAnsi="Calibri" w:cs="Times New Roman"/>
          <w:i/>
          <w:iCs/>
          <w:sz w:val="56"/>
          <w:szCs w:val="56"/>
          <w:u w:val="single"/>
        </w:rPr>
        <w:t>min</w:t>
      </w:r>
      <w:r w:rsidRPr="005C12AE">
        <w:rPr>
          <w:rFonts w:ascii="Calibri" w:eastAsia="Calibri" w:hAnsi="Calibri" w:cs="Times New Roman"/>
          <w:i/>
          <w:iCs/>
          <w:sz w:val="56"/>
          <w:szCs w:val="56"/>
          <w:u w:val="single"/>
        </w:rPr>
        <w:t>)</w:t>
      </w:r>
      <w:r>
        <w:rPr>
          <w:rFonts w:ascii="Calibri" w:eastAsia="Calibri" w:hAnsi="Calibri" w:cs="Times New Roman"/>
          <w:b/>
          <w:bCs/>
          <w:i/>
          <w:iCs/>
          <w:sz w:val="56"/>
          <w:szCs w:val="56"/>
          <w:u w:val="single"/>
        </w:rPr>
        <w:t xml:space="preserve"> </w:t>
      </w:r>
      <w:r w:rsidR="002E05EE" w:rsidRPr="005C12AE">
        <w:rPr>
          <w:rFonts w:ascii="Calibri" w:eastAsia="Calibri" w:hAnsi="Calibri" w:cs="Times New Roman"/>
          <w:b/>
          <w:bCs/>
          <w:sz w:val="56"/>
          <w:szCs w:val="56"/>
          <w:u w:val="single"/>
        </w:rPr>
        <w:t>of iron and partly</w:t>
      </w:r>
      <w:r w:rsidR="002E05EE" w:rsidRPr="002E05EE">
        <w:rPr>
          <w:rFonts w:ascii="Calibri" w:eastAsia="Calibri" w:hAnsi="Calibri" w:cs="Times New Roman"/>
          <w:sz w:val="56"/>
          <w:szCs w:val="56"/>
        </w:rPr>
        <w:t> </w:t>
      </w:r>
      <w:r>
        <w:rPr>
          <w:rFonts w:ascii="Calibri" w:eastAsia="Calibri" w:hAnsi="Calibri" w:cs="Times New Roman"/>
          <w:sz w:val="56"/>
          <w:szCs w:val="56"/>
        </w:rPr>
        <w:t>(</w:t>
      </w:r>
      <w:r w:rsidRPr="005C12AE">
        <w:rPr>
          <w:rFonts w:ascii="Calibri" w:eastAsia="Calibri" w:hAnsi="Calibri" w:cs="Times New Roman"/>
          <w:i/>
          <w:iCs/>
          <w:sz w:val="56"/>
          <w:szCs w:val="56"/>
          <w:u w:val="single"/>
        </w:rPr>
        <w:t>min</w:t>
      </w:r>
      <w:r>
        <w:rPr>
          <w:rFonts w:ascii="Calibri" w:eastAsia="Calibri" w:hAnsi="Calibri" w:cs="Times New Roman"/>
          <w:i/>
          <w:iCs/>
          <w:sz w:val="56"/>
          <w:szCs w:val="56"/>
        </w:rPr>
        <w:t xml:space="preserve">) </w:t>
      </w:r>
      <w:r w:rsidR="002E05EE" w:rsidRPr="002E05EE">
        <w:rPr>
          <w:rFonts w:ascii="Calibri" w:eastAsia="Calibri" w:hAnsi="Calibri" w:cs="Times New Roman"/>
          <w:sz w:val="56"/>
          <w:szCs w:val="56"/>
        </w:rPr>
        <w:t>of pottery, </w:t>
      </w:r>
      <w:r w:rsidR="002E05EE" w:rsidRPr="002E05EE">
        <w:rPr>
          <w:rFonts w:ascii="Calibri" w:eastAsia="Calibri" w:hAnsi="Calibri" w:cs="Times New Roman"/>
          <w:i/>
          <w:iCs/>
          <w:sz w:val="56"/>
          <w:szCs w:val="56"/>
        </w:rPr>
        <w:t>so</w:t>
      </w:r>
      <w:r w:rsidR="002E05EE" w:rsidRPr="002E05EE">
        <w:rPr>
          <w:rFonts w:ascii="Calibri" w:eastAsia="Calibri" w:hAnsi="Calibri" w:cs="Times New Roman"/>
          <w:sz w:val="56"/>
          <w:szCs w:val="56"/>
        </w:rPr>
        <w:t> some of the kingdom will be strong, and part of it will be fragile.</w:t>
      </w:r>
    </w:p>
    <w:p w14:paraId="526BE938" w14:textId="77777777" w:rsidR="005C12AE" w:rsidRDefault="005C12AE" w:rsidP="007041B7">
      <w:pPr>
        <w:spacing w:line="254" w:lineRule="auto"/>
        <w:rPr>
          <w:rFonts w:ascii="Calibri" w:eastAsia="Calibri" w:hAnsi="Calibri" w:cs="Times New Roman"/>
          <w:sz w:val="56"/>
          <w:szCs w:val="56"/>
        </w:rPr>
      </w:pPr>
    </w:p>
    <w:p w14:paraId="546D54D6" w14:textId="575DA782" w:rsidR="005C12AE" w:rsidRDefault="005C12AE" w:rsidP="007041B7">
      <w:pPr>
        <w:spacing w:line="254" w:lineRule="auto"/>
        <w:rPr>
          <w:rFonts w:ascii="Calibri" w:eastAsia="Calibri" w:hAnsi="Calibri" w:cs="Times New Roman"/>
          <w:sz w:val="56"/>
          <w:szCs w:val="56"/>
        </w:rPr>
      </w:pPr>
      <w:r>
        <w:rPr>
          <w:rFonts w:ascii="Calibri" w:eastAsia="Calibri" w:hAnsi="Calibri" w:cs="Times New Roman"/>
          <w:sz w:val="56"/>
          <w:szCs w:val="56"/>
        </w:rPr>
        <w:t>Has a meaning of coming out from, the root word, means to be among or a part of. It was part of something and now progressed or came into something else.\</w:t>
      </w:r>
    </w:p>
    <w:p w14:paraId="2318AA73" w14:textId="77777777" w:rsidR="00CD43EE" w:rsidRDefault="005C12AE" w:rsidP="007041B7">
      <w:pPr>
        <w:spacing w:line="254" w:lineRule="auto"/>
        <w:rPr>
          <w:rFonts w:ascii="Calibri" w:eastAsia="Calibri" w:hAnsi="Calibri" w:cs="Times New Roman"/>
          <w:sz w:val="56"/>
          <w:szCs w:val="56"/>
        </w:rPr>
      </w:pPr>
      <w:r>
        <w:rPr>
          <w:rFonts w:ascii="Calibri" w:eastAsia="Calibri" w:hAnsi="Calibri" w:cs="Times New Roman"/>
          <w:sz w:val="56"/>
          <w:szCs w:val="56"/>
        </w:rPr>
        <w:t>It insinuates forward progress from where it was formally at.</w:t>
      </w:r>
    </w:p>
    <w:p w14:paraId="1BB4B605" w14:textId="1C3C8717" w:rsidR="005C12AE" w:rsidRDefault="00683E4B" w:rsidP="007041B7">
      <w:pPr>
        <w:spacing w:line="254" w:lineRule="auto"/>
        <w:rPr>
          <w:rFonts w:ascii="Calibri" w:eastAsia="Calibri" w:hAnsi="Calibri" w:cs="Times New Roman"/>
          <w:sz w:val="56"/>
          <w:szCs w:val="56"/>
        </w:rPr>
      </w:pPr>
      <w:r>
        <w:rPr>
          <w:rFonts w:ascii="Calibri" w:eastAsia="Calibri" w:hAnsi="Calibri" w:cs="Times New Roman"/>
          <w:sz w:val="56"/>
          <w:szCs w:val="56"/>
        </w:rPr>
        <w:t xml:space="preserve"> Something which was there</w:t>
      </w:r>
      <w:r w:rsidR="00CD43EE">
        <w:rPr>
          <w:rFonts w:ascii="Calibri" w:eastAsia="Calibri" w:hAnsi="Calibri" w:cs="Times New Roman"/>
          <w:sz w:val="56"/>
          <w:szCs w:val="56"/>
        </w:rPr>
        <w:t xml:space="preserve"> -</w:t>
      </w:r>
      <w:r>
        <w:rPr>
          <w:rFonts w:ascii="Calibri" w:eastAsia="Calibri" w:hAnsi="Calibri" w:cs="Times New Roman"/>
          <w:sz w:val="56"/>
          <w:szCs w:val="56"/>
        </w:rPr>
        <w:t xml:space="preserve"> now has become</w:t>
      </w:r>
      <w:r w:rsidR="00CD43EE">
        <w:rPr>
          <w:rFonts w:ascii="Calibri" w:eastAsia="Calibri" w:hAnsi="Calibri" w:cs="Times New Roman"/>
          <w:sz w:val="56"/>
          <w:szCs w:val="56"/>
        </w:rPr>
        <w:t xml:space="preserve"> </w:t>
      </w:r>
      <w:r>
        <w:rPr>
          <w:rFonts w:ascii="Calibri" w:eastAsia="Calibri" w:hAnsi="Calibri" w:cs="Times New Roman"/>
          <w:sz w:val="56"/>
          <w:szCs w:val="56"/>
        </w:rPr>
        <w:t>part of portion of something new.</w:t>
      </w:r>
    </w:p>
    <w:p w14:paraId="644932C5" w14:textId="59174A88" w:rsidR="00CD43EE" w:rsidRDefault="00CD43EE" w:rsidP="007041B7">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Again, this begins to show me this is a mixture of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intermingled with some form of demonism. </w:t>
      </w:r>
    </w:p>
    <w:p w14:paraId="405A059C" w14:textId="77777777" w:rsidR="00CD43EE" w:rsidRDefault="005C12AE" w:rsidP="007041B7">
      <w:pPr>
        <w:spacing w:line="254" w:lineRule="auto"/>
        <w:rPr>
          <w:rFonts w:ascii="Calibri" w:eastAsia="Calibri" w:hAnsi="Calibri" w:cs="Times New Roman"/>
          <w:sz w:val="56"/>
          <w:szCs w:val="56"/>
        </w:rPr>
      </w:pPr>
      <w:r>
        <w:rPr>
          <w:rFonts w:ascii="Calibri" w:eastAsia="Calibri" w:hAnsi="Calibri" w:cs="Times New Roman"/>
          <w:sz w:val="56"/>
          <w:szCs w:val="56"/>
        </w:rPr>
        <w:t>The toes are highlighted as the end which suggests this mixed blend happens prior to the toes.</w:t>
      </w:r>
    </w:p>
    <w:p w14:paraId="02134089" w14:textId="6D9320B1" w:rsidR="005C12AE" w:rsidRDefault="005C12AE" w:rsidP="007041B7">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p>
    <w:p w14:paraId="38568A1B" w14:textId="0EBCF518" w:rsidR="005C12AE" w:rsidRDefault="005C12AE" w:rsidP="007041B7">
      <w:pPr>
        <w:spacing w:line="254" w:lineRule="auto"/>
        <w:rPr>
          <w:rFonts w:ascii="Calibri" w:eastAsia="Calibri" w:hAnsi="Calibri" w:cs="Times New Roman"/>
          <w:sz w:val="56"/>
          <w:szCs w:val="56"/>
        </w:rPr>
      </w:pPr>
      <w:r>
        <w:rPr>
          <w:rFonts w:ascii="Calibri" w:eastAsia="Calibri" w:hAnsi="Calibri" w:cs="Times New Roman"/>
          <w:sz w:val="56"/>
          <w:szCs w:val="56"/>
        </w:rPr>
        <w:t>The CA may be the point of transition – the ankle of the foot which blends into the clay mixture.</w:t>
      </w:r>
    </w:p>
    <w:p w14:paraId="3442B80E" w14:textId="6412E151" w:rsidR="00DB11C6" w:rsidRDefault="00683E4B" w:rsidP="007041B7">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is a strong emphasis on seeds or descendants blended into a future empire within this prophecy. The emphasis is upon this mixture coming out of one area or one age into another. Clay is usually related to the creation of man, this specific clay, blends and </w:t>
      </w:r>
      <w:r>
        <w:rPr>
          <w:rFonts w:ascii="Calibri" w:eastAsia="Calibri" w:hAnsi="Calibri" w:cs="Times New Roman"/>
          <w:sz w:val="56"/>
          <w:szCs w:val="56"/>
        </w:rPr>
        <w:lastRenderedPageBreak/>
        <w:t>becomes part of something that is smashed in the end of the 7 years of Tribulation.\</w:t>
      </w:r>
    </w:p>
    <w:p w14:paraId="0F20A0E8" w14:textId="7EEA9AA8" w:rsidR="00683E4B" w:rsidRPr="007041B7" w:rsidRDefault="00683E4B" w:rsidP="007041B7">
      <w:pPr>
        <w:spacing w:line="254" w:lineRule="auto"/>
        <w:rPr>
          <w:rFonts w:ascii="Calibri" w:eastAsia="Calibri" w:hAnsi="Calibri" w:cs="Times New Roman"/>
          <w:sz w:val="56"/>
          <w:szCs w:val="56"/>
        </w:rPr>
      </w:pPr>
      <w:r>
        <w:rPr>
          <w:rFonts w:ascii="Calibri" w:eastAsia="Calibri" w:hAnsi="Calibri" w:cs="Times New Roman"/>
          <w:sz w:val="56"/>
          <w:szCs w:val="56"/>
        </w:rPr>
        <w:t>As we get ready to close, let me remind you of the SEED war I have already highlighted in the past 7 months. Which I believe, is a deeper aspect of the angelic conflict sometimes overlooked.</w:t>
      </w:r>
    </w:p>
    <w:p w14:paraId="7C22511D" w14:textId="2443CF1A" w:rsidR="00F14DDE" w:rsidRPr="007041B7" w:rsidRDefault="00F14DDE" w:rsidP="00F14DDE">
      <w:pPr>
        <w:spacing w:line="254" w:lineRule="auto"/>
        <w:rPr>
          <w:rFonts w:ascii="Calibri" w:eastAsia="Calibri" w:hAnsi="Calibri" w:cs="Times New Roman"/>
          <w:sz w:val="56"/>
          <w:szCs w:val="56"/>
        </w:rPr>
      </w:pPr>
    </w:p>
    <w:p w14:paraId="64495479" w14:textId="040C705B" w:rsidR="00F14DDE" w:rsidRDefault="00000000" w:rsidP="00F14DDE">
      <w:pPr>
        <w:spacing w:line="254" w:lineRule="auto"/>
        <w:rPr>
          <w:rFonts w:ascii="Calibri" w:eastAsia="Calibri" w:hAnsi="Calibri" w:cs="Times New Roman"/>
          <w:sz w:val="56"/>
          <w:szCs w:val="56"/>
        </w:rPr>
      </w:pPr>
      <w:hyperlink r:id="rId9" w:history="1">
        <w:r w:rsidR="00683E4B">
          <w:rPr>
            <w:rFonts w:ascii="Calibri" w:eastAsia="Calibri" w:hAnsi="Calibri" w:cs="Times New Roman"/>
            <w:color w:val="000000" w:themeColor="text1"/>
            <w:sz w:val="56"/>
            <w:szCs w:val="56"/>
          </w:rPr>
          <w:t>/G</w:t>
        </w:r>
        <w:r w:rsidR="00F14DDE" w:rsidRPr="00F14DDE">
          <w:rPr>
            <w:rFonts w:ascii="Calibri" w:eastAsia="Calibri" w:hAnsi="Calibri" w:cs="Times New Roman"/>
            <w:color w:val="000000" w:themeColor="text1"/>
            <w:sz w:val="56"/>
            <w:szCs w:val="56"/>
          </w:rPr>
          <w:t>en 3:15</w:t>
        </w:r>
      </w:hyperlink>
      <w:r w:rsidR="00F14DDE" w:rsidRPr="00F14DDE">
        <w:rPr>
          <w:rFonts w:ascii="Calibri" w:eastAsia="Calibri" w:hAnsi="Calibri" w:cs="Times New Roman"/>
          <w:sz w:val="56"/>
          <w:szCs w:val="56"/>
        </w:rPr>
        <w:t xml:space="preserve"> And </w:t>
      </w:r>
      <w:r w:rsidR="00F14DDE" w:rsidRPr="00683E4B">
        <w:rPr>
          <w:rFonts w:ascii="Calibri" w:eastAsia="Calibri" w:hAnsi="Calibri" w:cs="Times New Roman"/>
          <w:b/>
          <w:bCs/>
          <w:sz w:val="56"/>
          <w:szCs w:val="56"/>
          <w:u w:val="single"/>
        </w:rPr>
        <w:t>I will make enemies Of you and the woman, And of your offspring</w:t>
      </w:r>
      <w:r w:rsidR="009B29F4">
        <w:rPr>
          <w:rFonts w:ascii="Calibri" w:eastAsia="Calibri" w:hAnsi="Calibri" w:cs="Times New Roman"/>
          <w:b/>
          <w:bCs/>
          <w:sz w:val="56"/>
          <w:szCs w:val="56"/>
          <w:u w:val="single"/>
        </w:rPr>
        <w:t xml:space="preserve"> </w:t>
      </w:r>
      <w:r w:rsidR="009B29F4" w:rsidRPr="009B29F4">
        <w:rPr>
          <w:rFonts w:ascii="Calibri" w:eastAsia="Calibri" w:hAnsi="Calibri" w:cs="Times New Roman"/>
          <w:sz w:val="56"/>
          <w:szCs w:val="56"/>
          <w:u w:val="single"/>
        </w:rPr>
        <w:t>(</w:t>
      </w:r>
      <w:proofErr w:type="spellStart"/>
      <w:r w:rsidR="009B29F4" w:rsidRPr="009B29F4">
        <w:rPr>
          <w:rFonts w:ascii="Calibri" w:eastAsia="Calibri" w:hAnsi="Calibri" w:cs="Times New Roman"/>
          <w:i/>
          <w:iCs/>
          <w:sz w:val="56"/>
          <w:szCs w:val="56"/>
          <w:u w:val="single"/>
        </w:rPr>
        <w:t>zeraʿ</w:t>
      </w:r>
      <w:proofErr w:type="spellEnd"/>
      <w:r w:rsidR="009B29F4">
        <w:rPr>
          <w:rFonts w:ascii="Calibri" w:eastAsia="Calibri" w:hAnsi="Calibri" w:cs="Times New Roman"/>
          <w:sz w:val="56"/>
          <w:szCs w:val="56"/>
          <w:u w:val="single"/>
        </w:rPr>
        <w:t>)</w:t>
      </w:r>
      <w:r w:rsidR="00F14DDE" w:rsidRPr="009B29F4">
        <w:rPr>
          <w:rFonts w:ascii="Calibri" w:eastAsia="Calibri" w:hAnsi="Calibri" w:cs="Times New Roman"/>
          <w:b/>
          <w:bCs/>
          <w:sz w:val="56"/>
          <w:szCs w:val="56"/>
          <w:u w:val="single"/>
        </w:rPr>
        <w:t>and</w:t>
      </w:r>
      <w:r w:rsidR="00F14DDE" w:rsidRPr="00683E4B">
        <w:rPr>
          <w:rFonts w:ascii="Calibri" w:eastAsia="Calibri" w:hAnsi="Calibri" w:cs="Times New Roman"/>
          <w:b/>
          <w:bCs/>
          <w:sz w:val="56"/>
          <w:szCs w:val="56"/>
          <w:u w:val="single"/>
        </w:rPr>
        <w:t xml:space="preserve"> her </w:t>
      </w:r>
      <w:proofErr w:type="gramStart"/>
      <w:r w:rsidR="00F14DDE" w:rsidRPr="00683E4B">
        <w:rPr>
          <w:rFonts w:ascii="Calibri" w:eastAsia="Calibri" w:hAnsi="Calibri" w:cs="Times New Roman"/>
          <w:b/>
          <w:bCs/>
          <w:sz w:val="56"/>
          <w:szCs w:val="56"/>
          <w:u w:val="single"/>
        </w:rPr>
        <w:t>Descendant</w:t>
      </w:r>
      <w:r w:rsidR="009B29F4">
        <w:rPr>
          <w:rFonts w:ascii="Calibri" w:eastAsia="Calibri" w:hAnsi="Calibri" w:cs="Times New Roman"/>
          <w:sz w:val="56"/>
          <w:szCs w:val="56"/>
        </w:rPr>
        <w:t xml:space="preserve"> </w:t>
      </w:r>
      <w:r w:rsidR="009B29F4" w:rsidRPr="009B29F4">
        <w:rPr>
          <w:rFonts w:ascii="Arial" w:hAnsi="Arial" w:cs="Arial"/>
          <w:i/>
          <w:iCs/>
          <w:color w:val="0A0A0A"/>
          <w:bdr w:val="single" w:sz="2" w:space="0" w:color="000000" w:frame="1"/>
          <w:shd w:val="clear" w:color="auto" w:fill="F8F8DA"/>
        </w:rPr>
        <w:t xml:space="preserve"> </w:t>
      </w:r>
      <w:r w:rsidR="009B29F4" w:rsidRPr="009B29F4">
        <w:rPr>
          <w:rFonts w:ascii="Calibri" w:eastAsia="Calibri" w:hAnsi="Calibri" w:cs="Times New Roman"/>
          <w:sz w:val="56"/>
          <w:szCs w:val="56"/>
        </w:rPr>
        <w:t>(</w:t>
      </w:r>
      <w:proofErr w:type="spellStart"/>
      <w:proofErr w:type="gramEnd"/>
      <w:r w:rsidR="009B29F4" w:rsidRPr="009B29F4">
        <w:rPr>
          <w:rFonts w:ascii="Calibri" w:eastAsia="Calibri" w:hAnsi="Calibri" w:cs="Times New Roman"/>
          <w:i/>
          <w:iCs/>
          <w:sz w:val="56"/>
          <w:szCs w:val="56"/>
          <w:u w:val="single"/>
        </w:rPr>
        <w:t>z</w:t>
      </w:r>
      <w:r w:rsidR="009B29F4" w:rsidRPr="009B29F4">
        <w:rPr>
          <w:rFonts w:ascii="Calibri" w:eastAsia="Calibri" w:hAnsi="Calibri" w:cs="Times New Roman"/>
          <w:i/>
          <w:iCs/>
          <w:sz w:val="56"/>
          <w:szCs w:val="56"/>
          <w:u w:val="single"/>
        </w:rPr>
        <w:t>eraʿ</w:t>
      </w:r>
      <w:proofErr w:type="spellEnd"/>
      <w:r w:rsidR="009B29F4">
        <w:rPr>
          <w:rFonts w:ascii="Calibri" w:eastAsia="Calibri" w:hAnsi="Calibri" w:cs="Times New Roman"/>
          <w:sz w:val="56"/>
          <w:szCs w:val="56"/>
        </w:rPr>
        <w:t>):</w:t>
      </w:r>
      <w:r w:rsidR="00F14DDE" w:rsidRPr="00F14DDE">
        <w:rPr>
          <w:rFonts w:ascii="Calibri" w:eastAsia="Calibri" w:hAnsi="Calibri" w:cs="Times New Roman"/>
          <w:b/>
          <w:bCs/>
          <w:sz w:val="56"/>
          <w:szCs w:val="56"/>
        </w:rPr>
        <w:t xml:space="preserve"> </w:t>
      </w:r>
      <w:r w:rsidR="00F14DDE" w:rsidRPr="00F14DDE">
        <w:rPr>
          <w:rFonts w:ascii="Calibri" w:eastAsia="Calibri" w:hAnsi="Calibri" w:cs="Times New Roman"/>
          <w:sz w:val="56"/>
          <w:szCs w:val="56"/>
        </w:rPr>
        <w:t>He shall bruise you on the head,</w:t>
      </w:r>
      <w:r w:rsidR="00F14DDE" w:rsidRPr="00F14DDE">
        <w:rPr>
          <w:rFonts w:ascii="Calibri" w:eastAsia="Calibri" w:hAnsi="Calibri" w:cs="Times New Roman"/>
          <w:b/>
          <w:bCs/>
          <w:sz w:val="56"/>
          <w:szCs w:val="56"/>
        </w:rPr>
        <w:t xml:space="preserve"> </w:t>
      </w:r>
      <w:r w:rsidR="00F14DDE" w:rsidRPr="00F14DDE">
        <w:rPr>
          <w:rFonts w:ascii="Calibri" w:eastAsia="Calibri" w:hAnsi="Calibri" w:cs="Times New Roman"/>
          <w:sz w:val="56"/>
          <w:szCs w:val="56"/>
        </w:rPr>
        <w:t>And you shall bruise Him on the heel.”</w:t>
      </w:r>
    </w:p>
    <w:p w14:paraId="196B2AF0" w14:textId="77777777" w:rsidR="00683E4B" w:rsidRDefault="00683E4B" w:rsidP="00F14DDE">
      <w:pPr>
        <w:spacing w:line="254" w:lineRule="auto"/>
        <w:rPr>
          <w:rFonts w:ascii="Calibri" w:eastAsia="Calibri" w:hAnsi="Calibri" w:cs="Times New Roman"/>
          <w:sz w:val="56"/>
          <w:szCs w:val="56"/>
        </w:rPr>
      </w:pPr>
    </w:p>
    <w:p w14:paraId="1E9D82C7" w14:textId="6C3F0003" w:rsidR="00683E4B" w:rsidRDefault="00683E4B" w:rsidP="00F14DD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enemy of Satan is the woman (humanity) and </w:t>
      </w:r>
      <w:r w:rsidR="009B29F4">
        <w:rPr>
          <w:rFonts w:ascii="Calibri" w:eastAsia="Calibri" w:hAnsi="Calibri" w:cs="Times New Roman"/>
          <w:sz w:val="56"/>
          <w:szCs w:val="56"/>
        </w:rPr>
        <w:t>the original language points to Satan’s seed and the woman’s seed (humanity of Christ).\</w:t>
      </w:r>
    </w:p>
    <w:p w14:paraId="009FA416" w14:textId="6BF3283B" w:rsidR="009B29F4" w:rsidRDefault="009B29F4"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ZAH-RAH – used twice to emphasize a serious proclamation. </w:t>
      </w:r>
    </w:p>
    <w:p w14:paraId="4D70ED8C" w14:textId="7C87FE36" w:rsidR="009B29F4" w:rsidRDefault="009B29F4" w:rsidP="00F14DDE">
      <w:pPr>
        <w:spacing w:line="254" w:lineRule="auto"/>
        <w:rPr>
          <w:rFonts w:ascii="Calibri" w:eastAsia="Calibri" w:hAnsi="Calibri" w:cs="Times New Roman"/>
          <w:sz w:val="56"/>
          <w:szCs w:val="56"/>
        </w:rPr>
      </w:pPr>
      <w:r>
        <w:rPr>
          <w:rFonts w:ascii="Calibri" w:eastAsia="Calibri" w:hAnsi="Calibri" w:cs="Times New Roman"/>
          <w:sz w:val="56"/>
          <w:szCs w:val="56"/>
        </w:rPr>
        <w:t>This is often just looked at as the first lesson on the gospel of TLJC… and it is!</w:t>
      </w:r>
    </w:p>
    <w:p w14:paraId="15E01670" w14:textId="77777777" w:rsidR="009B29F4" w:rsidRDefault="009B29F4" w:rsidP="00F14DDE">
      <w:pPr>
        <w:spacing w:line="254" w:lineRule="auto"/>
        <w:rPr>
          <w:rFonts w:ascii="Calibri" w:eastAsia="Calibri" w:hAnsi="Calibri" w:cs="Times New Roman"/>
          <w:sz w:val="56"/>
          <w:szCs w:val="56"/>
        </w:rPr>
      </w:pPr>
    </w:p>
    <w:p w14:paraId="6E1FE984" w14:textId="77777777" w:rsidR="009878CE" w:rsidRDefault="009B29F4"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Yet it is TLJC first title - a seed (humanity) born of a </w:t>
      </w:r>
      <w:r w:rsidR="009878CE">
        <w:rPr>
          <w:rFonts w:ascii="Calibri" w:eastAsia="Calibri" w:hAnsi="Calibri" w:cs="Times New Roman"/>
          <w:sz w:val="56"/>
          <w:szCs w:val="56"/>
        </w:rPr>
        <w:t xml:space="preserve">virgin </w:t>
      </w:r>
      <w:r>
        <w:rPr>
          <w:rFonts w:ascii="Calibri" w:eastAsia="Calibri" w:hAnsi="Calibri" w:cs="Times New Roman"/>
          <w:sz w:val="56"/>
          <w:szCs w:val="56"/>
        </w:rPr>
        <w:t xml:space="preserve">woman (doctrine of the Hypostatic Union). </w:t>
      </w:r>
    </w:p>
    <w:p w14:paraId="5E013C2D" w14:textId="7BF481AE" w:rsidR="009B29F4" w:rsidRDefault="009B29F4"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It is also a proclamation about the angelic conflict on a very deep level. </w:t>
      </w:r>
    </w:p>
    <w:p w14:paraId="2E00D209" w14:textId="77777777" w:rsidR="00CD43EE" w:rsidRDefault="00CD43EE" w:rsidP="00F14DDE">
      <w:pPr>
        <w:spacing w:line="254" w:lineRule="auto"/>
        <w:rPr>
          <w:rFonts w:ascii="Calibri" w:eastAsia="Calibri" w:hAnsi="Calibri" w:cs="Times New Roman"/>
          <w:sz w:val="56"/>
          <w:szCs w:val="56"/>
        </w:rPr>
      </w:pPr>
    </w:p>
    <w:p w14:paraId="31C4C262" w14:textId="0CE69003" w:rsidR="00CD43EE" w:rsidRDefault="00CD43EE" w:rsidP="00F14DDE">
      <w:pPr>
        <w:spacing w:line="254" w:lineRule="auto"/>
        <w:rPr>
          <w:rFonts w:ascii="Calibri" w:eastAsia="Calibri" w:hAnsi="Calibri" w:cs="Times New Roman"/>
          <w:sz w:val="56"/>
          <w:szCs w:val="56"/>
        </w:rPr>
      </w:pPr>
      <w:r>
        <w:rPr>
          <w:rFonts w:ascii="Calibri" w:eastAsia="Calibri" w:hAnsi="Calibri" w:cs="Times New Roman"/>
          <w:sz w:val="56"/>
          <w:szCs w:val="56"/>
        </w:rPr>
        <w:t>Gen 3:15 is incredibly deep RF!</w:t>
      </w:r>
    </w:p>
    <w:p w14:paraId="6E6CD706" w14:textId="60293AA5" w:rsidR="009B29F4" w:rsidRDefault="009B29F4" w:rsidP="00F14DD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Every human being ever born is born into a slave market of sin because of Adam. The OSN is inherited </w:t>
      </w:r>
      <w:r w:rsidR="00CD43EE">
        <w:rPr>
          <w:rFonts w:ascii="Calibri" w:eastAsia="Calibri" w:hAnsi="Calibri" w:cs="Times New Roman"/>
          <w:sz w:val="56"/>
          <w:szCs w:val="56"/>
        </w:rPr>
        <w:t xml:space="preserve">in our DNA and therefore all </w:t>
      </w:r>
      <w:proofErr w:type="spellStart"/>
      <w:r w:rsidR="00CD43EE">
        <w:rPr>
          <w:rFonts w:ascii="Calibri" w:eastAsia="Calibri" w:hAnsi="Calibri" w:cs="Times New Roman"/>
          <w:sz w:val="56"/>
          <w:szCs w:val="56"/>
        </w:rPr>
        <w:t>Unbels</w:t>
      </w:r>
      <w:proofErr w:type="spellEnd"/>
      <w:r w:rsidR="00CD43EE">
        <w:rPr>
          <w:rFonts w:ascii="Calibri" w:eastAsia="Calibri" w:hAnsi="Calibri" w:cs="Times New Roman"/>
          <w:sz w:val="56"/>
          <w:szCs w:val="56"/>
        </w:rPr>
        <w:t xml:space="preserve"> are open for either God or Satan.</w:t>
      </w:r>
    </w:p>
    <w:p w14:paraId="0B33F463" w14:textId="27DDC913" w:rsidR="00983BA7" w:rsidRDefault="00983BA7"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is no middle ground. </w:t>
      </w:r>
    </w:p>
    <w:p w14:paraId="44A81ABD" w14:textId="068BA87D" w:rsidR="00CD43EE" w:rsidRDefault="00CD43EE"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/Bels cannot be possessed yet they can be influenced.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can be possessed and become</w:t>
      </w:r>
      <w:r w:rsidR="00983BA7">
        <w:rPr>
          <w:rFonts w:ascii="Calibri" w:eastAsia="Calibri" w:hAnsi="Calibri" w:cs="Times New Roman"/>
          <w:sz w:val="56"/>
          <w:szCs w:val="56"/>
        </w:rPr>
        <w:t xml:space="preserve"> active members of a satanic army. ALL BELIEVERS will be taken up in the Rapture! Therefore, those who go into the Tribulation are </w:t>
      </w:r>
      <w:proofErr w:type="spellStart"/>
      <w:r w:rsidR="00983BA7">
        <w:rPr>
          <w:rFonts w:ascii="Calibri" w:eastAsia="Calibri" w:hAnsi="Calibri" w:cs="Times New Roman"/>
          <w:sz w:val="56"/>
          <w:szCs w:val="56"/>
        </w:rPr>
        <w:t>Unbels</w:t>
      </w:r>
      <w:proofErr w:type="spellEnd"/>
      <w:r w:rsidR="00983BA7">
        <w:rPr>
          <w:rFonts w:ascii="Calibri" w:eastAsia="Calibri" w:hAnsi="Calibri" w:cs="Times New Roman"/>
          <w:sz w:val="56"/>
          <w:szCs w:val="56"/>
        </w:rPr>
        <w:t>. These Unbelievers will either blend into the beast system or awaken and become born again and saved. What this current study shows us is that a demonic blend will enter the 7 years of Tribulation.\</w:t>
      </w:r>
    </w:p>
    <w:p w14:paraId="6D88278A" w14:textId="00EA95AD" w:rsidR="004E5D93" w:rsidRDefault="004E5D93" w:rsidP="00F14DD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This demonic blend is already walking among us, that is what I have become much more certain of over the years.</w:t>
      </w:r>
    </w:p>
    <w:p w14:paraId="459E8F82" w14:textId="78612190" w:rsidR="004E5D93" w:rsidRDefault="004E5D93" w:rsidP="00F14DDE">
      <w:pPr>
        <w:spacing w:line="254" w:lineRule="auto"/>
        <w:rPr>
          <w:rFonts w:ascii="Calibri" w:eastAsia="Calibri" w:hAnsi="Calibri" w:cs="Times New Roman"/>
          <w:sz w:val="56"/>
          <w:szCs w:val="56"/>
        </w:rPr>
      </w:pPr>
      <w:r>
        <w:rPr>
          <w:rFonts w:ascii="Calibri" w:eastAsia="Calibri" w:hAnsi="Calibri" w:cs="Times New Roman"/>
          <w:sz w:val="56"/>
          <w:szCs w:val="56"/>
        </w:rPr>
        <w:t>You are free to believe what you desire.</w:t>
      </w:r>
    </w:p>
    <w:p w14:paraId="6EA1E538" w14:textId="77777777" w:rsidR="004E5D93" w:rsidRDefault="004E5D93" w:rsidP="00F14DDE">
      <w:pPr>
        <w:spacing w:line="254" w:lineRule="auto"/>
        <w:rPr>
          <w:rFonts w:ascii="Calibri" w:eastAsia="Calibri" w:hAnsi="Calibri" w:cs="Times New Roman"/>
          <w:sz w:val="56"/>
          <w:szCs w:val="56"/>
        </w:rPr>
      </w:pPr>
    </w:p>
    <w:p w14:paraId="79C22CC5" w14:textId="77777777" w:rsidR="00983BA7" w:rsidRDefault="00983BA7"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question I ask you and we can finish up with this next lesson…is, who exactly is this blend of clay (humanity) coupled with the iron of the last empire. </w:t>
      </w:r>
    </w:p>
    <w:p w14:paraId="5A2CAD5D" w14:textId="77777777" w:rsidR="004E5D93" w:rsidRDefault="004E5D93" w:rsidP="00F14DDE">
      <w:pPr>
        <w:spacing w:line="254" w:lineRule="auto"/>
        <w:rPr>
          <w:rFonts w:ascii="Calibri" w:eastAsia="Calibri" w:hAnsi="Calibri" w:cs="Times New Roman"/>
          <w:sz w:val="56"/>
          <w:szCs w:val="56"/>
        </w:rPr>
      </w:pPr>
    </w:p>
    <w:p w14:paraId="383AA184" w14:textId="21B635D1" w:rsidR="00983BA7" w:rsidRDefault="00983BA7" w:rsidP="00F14DD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That is the ONE WORLD ORDER being built all around us, which is the BEAST SYSTEM! </w:t>
      </w:r>
    </w:p>
    <w:p w14:paraId="624215A5" w14:textId="77777777" w:rsidR="00683E4B" w:rsidRDefault="00683E4B" w:rsidP="00F14DDE">
      <w:pPr>
        <w:spacing w:line="254" w:lineRule="auto"/>
        <w:rPr>
          <w:rFonts w:ascii="Calibri" w:eastAsia="Calibri" w:hAnsi="Calibri" w:cs="Times New Roman"/>
          <w:sz w:val="56"/>
          <w:szCs w:val="56"/>
        </w:rPr>
      </w:pPr>
    </w:p>
    <w:p w14:paraId="2A539CCC" w14:textId="77777777" w:rsidR="00683E4B" w:rsidRPr="00F14DDE" w:rsidRDefault="00683E4B" w:rsidP="00F14DDE">
      <w:pPr>
        <w:spacing w:line="254" w:lineRule="auto"/>
        <w:rPr>
          <w:rFonts w:ascii="Calibri" w:eastAsia="Calibri" w:hAnsi="Calibri" w:cs="Times New Roman"/>
          <w:b/>
          <w:bCs/>
          <w:sz w:val="56"/>
          <w:szCs w:val="56"/>
        </w:rPr>
      </w:pPr>
    </w:p>
    <w:p w14:paraId="184689A6" w14:textId="77777777" w:rsidR="00F14DDE" w:rsidRPr="00F14DDE" w:rsidRDefault="00F14DDE">
      <w:pPr>
        <w:rPr>
          <w:sz w:val="56"/>
          <w:szCs w:val="56"/>
        </w:rPr>
      </w:pPr>
    </w:p>
    <w:sectPr w:rsidR="00F14DDE" w:rsidRPr="00F14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DE"/>
    <w:rsid w:val="00031467"/>
    <w:rsid w:val="00116310"/>
    <w:rsid w:val="00160316"/>
    <w:rsid w:val="00285030"/>
    <w:rsid w:val="002E05EE"/>
    <w:rsid w:val="00385730"/>
    <w:rsid w:val="004B7D17"/>
    <w:rsid w:val="004E5D93"/>
    <w:rsid w:val="005C12AE"/>
    <w:rsid w:val="00683E4B"/>
    <w:rsid w:val="0069605F"/>
    <w:rsid w:val="006B0EC1"/>
    <w:rsid w:val="007041B7"/>
    <w:rsid w:val="008D3435"/>
    <w:rsid w:val="008D4360"/>
    <w:rsid w:val="00980264"/>
    <w:rsid w:val="00983BA7"/>
    <w:rsid w:val="009878CE"/>
    <w:rsid w:val="009B29F4"/>
    <w:rsid w:val="00C1269B"/>
    <w:rsid w:val="00C437E4"/>
    <w:rsid w:val="00CD43EE"/>
    <w:rsid w:val="00D0060D"/>
    <w:rsid w:val="00D2283E"/>
    <w:rsid w:val="00DB11C6"/>
    <w:rsid w:val="00E92597"/>
    <w:rsid w:val="00EC4E27"/>
    <w:rsid w:val="00F1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2B7B"/>
  <w15:chartTrackingRefBased/>
  <w15:docId w15:val="{7359E472-C96A-4B2F-8BF8-4F76370C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030"/>
    <w:rPr>
      <w:color w:val="0563C1" w:themeColor="hyperlink"/>
      <w:u w:val="single"/>
    </w:rPr>
  </w:style>
  <w:style w:type="character" w:styleId="UnresolvedMention">
    <w:name w:val="Unresolved Mention"/>
    <w:basedOn w:val="DefaultParagraphFont"/>
    <w:uiPriority w:val="99"/>
    <w:semiHidden/>
    <w:unhideWhenUsed/>
    <w:rsid w:val="0028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984106">
      <w:bodyDiv w:val="1"/>
      <w:marLeft w:val="0"/>
      <w:marRight w:val="0"/>
      <w:marTop w:val="0"/>
      <w:marBottom w:val="0"/>
      <w:divBdr>
        <w:top w:val="none" w:sz="0" w:space="0" w:color="auto"/>
        <w:left w:val="none" w:sz="0" w:space="0" w:color="auto"/>
        <w:bottom w:val="none" w:sz="0" w:space="0" w:color="auto"/>
        <w:right w:val="none" w:sz="0" w:space="0" w:color="auto"/>
      </w:divBdr>
    </w:div>
    <w:div w:id="1005593047">
      <w:bodyDiv w:val="1"/>
      <w:marLeft w:val="0"/>
      <w:marRight w:val="0"/>
      <w:marTop w:val="0"/>
      <w:marBottom w:val="0"/>
      <w:divBdr>
        <w:top w:val="none" w:sz="0" w:space="0" w:color="auto"/>
        <w:left w:val="none" w:sz="0" w:space="0" w:color="auto"/>
        <w:bottom w:val="none" w:sz="0" w:space="0" w:color="auto"/>
        <w:right w:val="none" w:sz="0" w:space="0" w:color="auto"/>
      </w:divBdr>
    </w:div>
    <w:div w:id="1061174906">
      <w:bodyDiv w:val="1"/>
      <w:marLeft w:val="0"/>
      <w:marRight w:val="0"/>
      <w:marTop w:val="0"/>
      <w:marBottom w:val="0"/>
      <w:divBdr>
        <w:top w:val="none" w:sz="0" w:space="0" w:color="auto"/>
        <w:left w:val="none" w:sz="0" w:space="0" w:color="auto"/>
        <w:bottom w:val="none" w:sz="0" w:space="0" w:color="auto"/>
        <w:right w:val="none" w:sz="0" w:space="0" w:color="auto"/>
      </w:divBdr>
      <w:divsChild>
        <w:div w:id="264848103">
          <w:marLeft w:val="0"/>
          <w:marRight w:val="225"/>
          <w:marTop w:val="90"/>
          <w:marBottom w:val="90"/>
          <w:divBdr>
            <w:top w:val="single" w:sz="2" w:space="0" w:color="000000"/>
            <w:left w:val="single" w:sz="2" w:space="0" w:color="000000"/>
            <w:bottom w:val="single" w:sz="2" w:space="0" w:color="000000"/>
            <w:right w:val="single" w:sz="2" w:space="0" w:color="000000"/>
          </w:divBdr>
          <w:divsChild>
            <w:div w:id="2068020270">
              <w:marLeft w:val="0"/>
              <w:marRight w:val="0"/>
              <w:marTop w:val="0"/>
              <w:marBottom w:val="0"/>
              <w:divBdr>
                <w:top w:val="single" w:sz="2" w:space="0" w:color="000000"/>
                <w:left w:val="single" w:sz="2" w:space="0" w:color="000000"/>
                <w:bottom w:val="single" w:sz="2" w:space="0" w:color="000000"/>
                <w:right w:val="single" w:sz="2" w:space="0" w:color="000000"/>
              </w:divBdr>
              <w:divsChild>
                <w:div w:id="3992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2790">
          <w:marLeft w:val="0"/>
          <w:marRight w:val="225"/>
          <w:marTop w:val="90"/>
          <w:marBottom w:val="90"/>
          <w:divBdr>
            <w:top w:val="single" w:sz="2" w:space="0" w:color="000000"/>
            <w:left w:val="single" w:sz="2" w:space="0" w:color="000000"/>
            <w:bottom w:val="single" w:sz="2" w:space="0" w:color="000000"/>
            <w:right w:val="single" w:sz="2" w:space="0" w:color="000000"/>
          </w:divBdr>
          <w:divsChild>
            <w:div w:id="762262545">
              <w:marLeft w:val="0"/>
              <w:marRight w:val="0"/>
              <w:marTop w:val="0"/>
              <w:marBottom w:val="0"/>
              <w:divBdr>
                <w:top w:val="single" w:sz="2" w:space="0" w:color="000000"/>
                <w:left w:val="single" w:sz="2" w:space="0" w:color="000000"/>
                <w:bottom w:val="single" w:sz="2" w:space="0" w:color="000000"/>
                <w:right w:val="single" w:sz="2" w:space="0" w:color="000000"/>
              </w:divBdr>
            </w:div>
            <w:div w:id="276758542">
              <w:marLeft w:val="0"/>
              <w:marRight w:val="0"/>
              <w:marTop w:val="0"/>
              <w:marBottom w:val="0"/>
              <w:divBdr>
                <w:top w:val="single" w:sz="2" w:space="0" w:color="000000"/>
                <w:left w:val="single" w:sz="2" w:space="0" w:color="000000"/>
                <w:bottom w:val="single" w:sz="2" w:space="0" w:color="000000"/>
                <w:right w:val="single" w:sz="2" w:space="4" w:color="000000"/>
              </w:divBdr>
            </w:div>
            <w:div w:id="487215512">
              <w:marLeft w:val="0"/>
              <w:marRight w:val="0"/>
              <w:marTop w:val="0"/>
              <w:marBottom w:val="0"/>
              <w:divBdr>
                <w:top w:val="single" w:sz="2" w:space="0" w:color="000000"/>
                <w:left w:val="single" w:sz="2" w:space="0" w:color="000000"/>
                <w:bottom w:val="single" w:sz="2" w:space="0" w:color="000000"/>
                <w:right w:val="single" w:sz="2" w:space="0" w:color="000000"/>
              </w:divBdr>
              <w:divsChild>
                <w:div w:id="5794879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2953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dan/2/45/s_852045" TargetMode="External"/><Relationship Id="rId3" Type="http://schemas.openxmlformats.org/officeDocument/2006/relationships/webSettings" Target="webSettings.xml"/><Relationship Id="rId7" Type="http://schemas.openxmlformats.org/officeDocument/2006/relationships/hyperlink" Target="https://www.blueletterbible.org/nasb20/dan/2/43/s_8520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dan/2/42/s_85204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blueletterbible.org/nasb20/dan/2/41/s_852041" TargetMode="External"/><Relationship Id="rId9" Type="http://schemas.openxmlformats.org/officeDocument/2006/relationships/hyperlink" Target="https://www.blueletterbible.org/nasb20/gen/3/15/s_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2024-08-19T18:54:00Z</dcterms:created>
  <dcterms:modified xsi:type="dcterms:W3CDTF">2024-08-21T19:46:00Z</dcterms:modified>
</cp:coreProperties>
</file>