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5102" w14:textId="5B4FDFCC" w:rsidR="009F652A" w:rsidRDefault="000B365A">
      <w:pPr>
        <w:rPr>
          <w:sz w:val="56"/>
          <w:szCs w:val="56"/>
        </w:rPr>
      </w:pPr>
      <w:r>
        <w:rPr>
          <w:sz w:val="56"/>
          <w:szCs w:val="56"/>
        </w:rPr>
        <w:t>James #57</w:t>
      </w:r>
    </w:p>
    <w:p w14:paraId="79B029BA" w14:textId="088AF557" w:rsidR="000B365A" w:rsidRDefault="00D423C3">
      <w:pPr>
        <w:rPr>
          <w:sz w:val="56"/>
          <w:szCs w:val="56"/>
        </w:rPr>
      </w:pPr>
      <w:r>
        <w:rPr>
          <w:sz w:val="56"/>
          <w:szCs w:val="56"/>
        </w:rPr>
        <w:t xml:space="preserve">To the winner goes the </w:t>
      </w:r>
      <w:r w:rsidR="004B18E5">
        <w:rPr>
          <w:sz w:val="56"/>
          <w:szCs w:val="56"/>
        </w:rPr>
        <w:t>crown</w:t>
      </w:r>
      <w:r>
        <w:rPr>
          <w:sz w:val="56"/>
          <w:szCs w:val="56"/>
        </w:rPr>
        <w:t>!</w:t>
      </w:r>
    </w:p>
    <w:p w14:paraId="24CF5E8C" w14:textId="77777777" w:rsidR="004B18E5" w:rsidRDefault="004B18E5">
      <w:pPr>
        <w:rPr>
          <w:sz w:val="56"/>
          <w:szCs w:val="56"/>
        </w:rPr>
      </w:pPr>
    </w:p>
    <w:p w14:paraId="37B13212" w14:textId="348FF546" w:rsidR="004B18E5" w:rsidRDefault="004B18E5">
      <w:pPr>
        <w:rPr>
          <w:sz w:val="56"/>
          <w:szCs w:val="56"/>
        </w:rPr>
      </w:pPr>
      <w:r>
        <w:rPr>
          <w:sz w:val="56"/>
          <w:szCs w:val="56"/>
        </w:rPr>
        <w:t>Open up today in 1Peter chapter five RF.</w:t>
      </w:r>
    </w:p>
    <w:p w14:paraId="3F0E3BA3" w14:textId="77777777" w:rsidR="004B18E5" w:rsidRDefault="004B18E5">
      <w:pPr>
        <w:rPr>
          <w:sz w:val="56"/>
          <w:szCs w:val="56"/>
        </w:rPr>
      </w:pPr>
    </w:p>
    <w:p w14:paraId="0AC7B2C7" w14:textId="7C8709A0" w:rsidR="004B18E5" w:rsidRDefault="004B18E5">
      <w:pPr>
        <w:rPr>
          <w:sz w:val="56"/>
          <w:szCs w:val="56"/>
        </w:rPr>
      </w:pPr>
      <w:r>
        <w:rPr>
          <w:sz w:val="56"/>
          <w:szCs w:val="56"/>
        </w:rPr>
        <w:t xml:space="preserve">Let us keep Hawaii in our prayers as many have suffered the devastation of a tsunami. </w:t>
      </w:r>
    </w:p>
    <w:p w14:paraId="22F90F25" w14:textId="77777777" w:rsidR="004B18E5" w:rsidRDefault="004B18E5">
      <w:pPr>
        <w:rPr>
          <w:sz w:val="56"/>
          <w:szCs w:val="56"/>
        </w:rPr>
      </w:pPr>
    </w:p>
    <w:p w14:paraId="37520CB0" w14:textId="7E80CCCB" w:rsidR="00D34429" w:rsidRDefault="00D34429">
      <w:pPr>
        <w:rPr>
          <w:sz w:val="56"/>
          <w:szCs w:val="56"/>
        </w:rPr>
      </w:pPr>
      <w:r>
        <w:rPr>
          <w:sz w:val="56"/>
          <w:szCs w:val="56"/>
        </w:rPr>
        <w:t>I have to cover some principles today concerning pastors or church leaders. I often do not like to teach on this, but GOD the HS has put us here, so no arguing with that!</w:t>
      </w:r>
    </w:p>
    <w:p w14:paraId="43B627DA" w14:textId="1961A885" w:rsidR="002A15F2" w:rsidRDefault="002A15F2">
      <w:pPr>
        <w:rPr>
          <w:sz w:val="56"/>
          <w:szCs w:val="56"/>
        </w:rPr>
      </w:pPr>
      <w:r>
        <w:rPr>
          <w:sz w:val="56"/>
          <w:szCs w:val="56"/>
        </w:rPr>
        <w:lastRenderedPageBreak/>
        <w:t>Our recent study is on the crowns written about within many NT teachings.</w:t>
      </w:r>
    </w:p>
    <w:p w14:paraId="2645DD91" w14:textId="75C17DAA" w:rsidR="002A15F2" w:rsidRDefault="002A15F2">
      <w:pPr>
        <w:rPr>
          <w:sz w:val="56"/>
          <w:szCs w:val="56"/>
        </w:rPr>
      </w:pPr>
      <w:r>
        <w:rPr>
          <w:sz w:val="56"/>
          <w:szCs w:val="56"/>
        </w:rPr>
        <w:t>There is no time in eternity to gain maturity and gather any spiritual rewards, crowns or blessings, now is the time we all run our own race.</w:t>
      </w:r>
    </w:p>
    <w:p w14:paraId="3C284DA4" w14:textId="099E8820" w:rsidR="002A15F2" w:rsidRDefault="002A15F2">
      <w:pPr>
        <w:rPr>
          <w:sz w:val="56"/>
          <w:szCs w:val="56"/>
        </w:rPr>
      </w:pPr>
      <w:r>
        <w:rPr>
          <w:sz w:val="56"/>
          <w:szCs w:val="56"/>
        </w:rPr>
        <w:t xml:space="preserve">We noted the Crown of Righteousness and also the Crown of Life which began our study from James 1:12. Now we will dive into the next crowns or rewards noted in </w:t>
      </w:r>
      <w:r w:rsidR="00FF32EB">
        <w:rPr>
          <w:sz w:val="56"/>
          <w:szCs w:val="56"/>
        </w:rPr>
        <w:t xml:space="preserve">the </w:t>
      </w:r>
      <w:r>
        <w:rPr>
          <w:sz w:val="56"/>
          <w:szCs w:val="56"/>
        </w:rPr>
        <w:t>NT teachings.</w:t>
      </w:r>
    </w:p>
    <w:p w14:paraId="347DDF71" w14:textId="77777777" w:rsidR="002A15F2" w:rsidRDefault="002A15F2">
      <w:pPr>
        <w:rPr>
          <w:sz w:val="56"/>
          <w:szCs w:val="56"/>
        </w:rPr>
      </w:pPr>
    </w:p>
    <w:p w14:paraId="63535C17" w14:textId="2B27D52B" w:rsidR="002A15F2" w:rsidRDefault="002A15F2">
      <w:pPr>
        <w:rPr>
          <w:sz w:val="56"/>
          <w:szCs w:val="56"/>
        </w:rPr>
      </w:pPr>
      <w:r>
        <w:rPr>
          <w:sz w:val="56"/>
          <w:szCs w:val="56"/>
        </w:rPr>
        <w:t xml:space="preserve">/There are blessings or rewards we receive in time (temporal), as we gain capacity and get closer to GOD. These </w:t>
      </w:r>
      <w:r>
        <w:rPr>
          <w:sz w:val="56"/>
          <w:szCs w:val="56"/>
        </w:rPr>
        <w:lastRenderedPageBreak/>
        <w:t xml:space="preserve">can include a blessed marriage or family life, doctrinal family or friends. A career or job that is abundantly satisfying in the physical, mental and financial realm. Health in the mentality and physical aspects of day-to-day life… etc. These types of temporal blessing are all part of escrow blessings </w:t>
      </w:r>
      <w:r w:rsidR="00BA63DB">
        <w:rPr>
          <w:sz w:val="56"/>
          <w:szCs w:val="56"/>
        </w:rPr>
        <w:t xml:space="preserve">or </w:t>
      </w:r>
      <w:r>
        <w:rPr>
          <w:sz w:val="56"/>
          <w:szCs w:val="56"/>
        </w:rPr>
        <w:t>rewards</w:t>
      </w:r>
      <w:r w:rsidR="00BA63DB">
        <w:rPr>
          <w:sz w:val="56"/>
          <w:szCs w:val="56"/>
        </w:rPr>
        <w:t>,</w:t>
      </w:r>
      <w:r>
        <w:rPr>
          <w:sz w:val="56"/>
          <w:szCs w:val="56"/>
        </w:rPr>
        <w:t xml:space="preserve"> which give us </w:t>
      </w:r>
      <w:r w:rsidR="00BA63DB">
        <w:rPr>
          <w:sz w:val="56"/>
          <w:szCs w:val="56"/>
        </w:rPr>
        <w:t xml:space="preserve">a </w:t>
      </w:r>
      <w:r>
        <w:rPr>
          <w:sz w:val="56"/>
          <w:szCs w:val="56"/>
        </w:rPr>
        <w:t xml:space="preserve">clue </w:t>
      </w:r>
      <w:r w:rsidR="00BA63DB">
        <w:rPr>
          <w:sz w:val="56"/>
          <w:szCs w:val="56"/>
        </w:rPr>
        <w:t xml:space="preserve">that we may be </w:t>
      </w:r>
      <w:r>
        <w:rPr>
          <w:sz w:val="56"/>
          <w:szCs w:val="56"/>
        </w:rPr>
        <w:t>headed for greater blessings</w:t>
      </w:r>
      <w:r w:rsidR="00FF32EB">
        <w:rPr>
          <w:sz w:val="56"/>
          <w:szCs w:val="56"/>
        </w:rPr>
        <w:t xml:space="preserve"> &amp;</w:t>
      </w:r>
      <w:r>
        <w:rPr>
          <w:sz w:val="56"/>
          <w:szCs w:val="56"/>
        </w:rPr>
        <w:t xml:space="preserve"> rewards or crowns in the eternal life.\ </w:t>
      </w:r>
    </w:p>
    <w:p w14:paraId="08A6B1B0" w14:textId="77777777" w:rsidR="00D34429" w:rsidRDefault="00D34429">
      <w:pPr>
        <w:rPr>
          <w:sz w:val="56"/>
          <w:szCs w:val="56"/>
        </w:rPr>
      </w:pPr>
    </w:p>
    <w:p w14:paraId="57ABB2B8" w14:textId="4D310F82" w:rsidR="00BA63DB" w:rsidRDefault="00BA63DB">
      <w:pPr>
        <w:rPr>
          <w:sz w:val="56"/>
          <w:szCs w:val="56"/>
        </w:rPr>
      </w:pPr>
      <w:r>
        <w:rPr>
          <w:sz w:val="56"/>
          <w:szCs w:val="56"/>
        </w:rPr>
        <w:t xml:space="preserve">Crowns in the heavenly are the assurance that you have privilege and rank for all of eternity. </w:t>
      </w:r>
    </w:p>
    <w:p w14:paraId="2332DBFB" w14:textId="77777777" w:rsidR="00FF32EB" w:rsidRDefault="000B365A" w:rsidP="000B365A">
      <w:pPr>
        <w:spacing w:line="276" w:lineRule="auto"/>
        <w:rPr>
          <w:rFonts w:ascii="Calibri" w:eastAsia="Calibri" w:hAnsi="Calibri" w:cs="Times New Roman"/>
          <w:sz w:val="56"/>
          <w:szCs w:val="56"/>
          <w:lang w:val="en-AU"/>
        </w:rPr>
      </w:pPr>
      <w:r w:rsidRPr="000B365A">
        <w:rPr>
          <w:rFonts w:ascii="Calibri" w:eastAsia="Calibri" w:hAnsi="Calibri" w:cs="Times New Roman"/>
          <w:sz w:val="56"/>
          <w:szCs w:val="56"/>
          <w:lang w:val="en-AU"/>
        </w:rPr>
        <w:lastRenderedPageBreak/>
        <w:t xml:space="preserve">The </w:t>
      </w:r>
      <w:r w:rsidR="00BA63DB">
        <w:rPr>
          <w:rFonts w:ascii="Calibri" w:eastAsia="Calibri" w:hAnsi="Calibri" w:cs="Times New Roman"/>
          <w:sz w:val="56"/>
          <w:szCs w:val="56"/>
          <w:lang w:val="en-AU"/>
        </w:rPr>
        <w:t xml:space="preserve">next crown we will note is the </w:t>
      </w:r>
      <w:r w:rsidRPr="000B365A">
        <w:rPr>
          <w:rFonts w:ascii="Calibri" w:eastAsia="Calibri" w:hAnsi="Calibri" w:cs="Times New Roman"/>
          <w:sz w:val="56"/>
          <w:szCs w:val="56"/>
          <w:lang w:val="en-AU"/>
        </w:rPr>
        <w:t>Crown of Glory.</w:t>
      </w:r>
      <w:r w:rsidR="00BA63DB">
        <w:rPr>
          <w:rFonts w:ascii="Calibri" w:eastAsia="Calibri" w:hAnsi="Calibri" w:cs="Times New Roman"/>
          <w:sz w:val="56"/>
          <w:szCs w:val="56"/>
        </w:rPr>
        <w:t xml:space="preserve"> </w:t>
      </w:r>
      <w:r w:rsidRPr="000B365A">
        <w:rPr>
          <w:rFonts w:ascii="Calibri" w:eastAsia="Calibri" w:hAnsi="Calibri" w:cs="Times New Roman"/>
          <w:sz w:val="56"/>
          <w:szCs w:val="56"/>
          <w:lang w:val="en-AU"/>
        </w:rPr>
        <w:t xml:space="preserve">This crown is awarded to pastors who faithfully study and communicate Bible doctrine to their congregation. The size of the congregation </w:t>
      </w:r>
      <w:r w:rsidR="00BA63DB">
        <w:rPr>
          <w:rFonts w:ascii="Calibri" w:eastAsia="Calibri" w:hAnsi="Calibri" w:cs="Times New Roman"/>
          <w:sz w:val="56"/>
          <w:szCs w:val="56"/>
          <w:lang w:val="en-AU"/>
        </w:rPr>
        <w:t>can be small or massive, a home study group or a large building for gathering</w:t>
      </w:r>
      <w:r w:rsidR="00FF32EB">
        <w:rPr>
          <w:rFonts w:ascii="Calibri" w:eastAsia="Calibri" w:hAnsi="Calibri" w:cs="Times New Roman"/>
          <w:sz w:val="56"/>
          <w:szCs w:val="56"/>
          <w:lang w:val="en-AU"/>
        </w:rPr>
        <w:t xml:space="preserve"> together</w:t>
      </w:r>
      <w:r w:rsidR="00BA63DB">
        <w:rPr>
          <w:rFonts w:ascii="Calibri" w:eastAsia="Calibri" w:hAnsi="Calibri" w:cs="Times New Roman"/>
          <w:sz w:val="56"/>
          <w:szCs w:val="56"/>
          <w:lang w:val="en-AU"/>
        </w:rPr>
        <w:t xml:space="preserve">. </w:t>
      </w:r>
    </w:p>
    <w:p w14:paraId="0B5EA90A" w14:textId="6923F31F" w:rsidR="00BA63DB" w:rsidRDefault="00BA63D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Either one has nothing to do with this crown.</w:t>
      </w:r>
    </w:p>
    <w:p w14:paraId="48EB0E01" w14:textId="77777777" w:rsidR="00BA63DB" w:rsidRDefault="00BA63D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The numbers game is a man-made standard not a Godly one!</w:t>
      </w:r>
    </w:p>
    <w:p w14:paraId="1B779A9F" w14:textId="11FCC991" w:rsidR="00BA63DB" w:rsidRDefault="00BA63D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7FAB1D89" w14:textId="575B378F" w:rsidR="004B18E5" w:rsidRDefault="00BA63D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pastor-teacher is only held accountable for his hard work and </w:t>
      </w:r>
      <w:r>
        <w:rPr>
          <w:rFonts w:ascii="Calibri" w:eastAsia="Calibri" w:hAnsi="Calibri" w:cs="Times New Roman"/>
          <w:sz w:val="56"/>
          <w:szCs w:val="56"/>
          <w:lang w:val="en-AU"/>
        </w:rPr>
        <w:lastRenderedPageBreak/>
        <w:t xml:space="preserve">honesty, his integrity in studying &amp; teaching. He is not held to a standard of numbers and feelings. Academic honesty is the true calling for teaching, especially for the WORD of God. Nowhere is the call for a ministry leader meaning a deacon, evangelist or pastor, a call into counting the butts in the seats. Or making sure everyone feels good. In fact, accurate teaching is often abrasive for hyper sensitive people.\ </w:t>
      </w:r>
    </w:p>
    <w:p w14:paraId="4E8BED38" w14:textId="77777777" w:rsidR="0067746D" w:rsidRDefault="0067746D" w:rsidP="000B365A">
      <w:pPr>
        <w:spacing w:line="276" w:lineRule="auto"/>
        <w:rPr>
          <w:rFonts w:ascii="Calibri" w:eastAsia="Calibri" w:hAnsi="Calibri" w:cs="Times New Roman"/>
          <w:sz w:val="56"/>
          <w:szCs w:val="56"/>
          <w:lang w:val="en-AU"/>
        </w:rPr>
      </w:pPr>
    </w:p>
    <w:p w14:paraId="66C4DDC7" w14:textId="3E2BBB45" w:rsidR="0067746D"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These letters from the Apostle Peter are incredible, considering he began his adult life only educated in basic TORAH concepts and fishing.</w:t>
      </w:r>
      <w:r w:rsidR="00D34429">
        <w:rPr>
          <w:rFonts w:ascii="Calibri" w:eastAsia="Calibri" w:hAnsi="Calibri" w:cs="Times New Roman"/>
          <w:sz w:val="56"/>
          <w:szCs w:val="56"/>
          <w:lang w:val="en-AU"/>
        </w:rPr>
        <w:t xml:space="preserve"> It is a</w:t>
      </w:r>
      <w:r w:rsidR="00FF32EB">
        <w:rPr>
          <w:rFonts w:ascii="Calibri" w:eastAsia="Calibri" w:hAnsi="Calibri" w:cs="Times New Roman"/>
          <w:sz w:val="56"/>
          <w:szCs w:val="56"/>
          <w:lang w:val="en-AU"/>
        </w:rPr>
        <w:t xml:space="preserve"> sterling</w:t>
      </w:r>
      <w:r w:rsidR="00D34429">
        <w:rPr>
          <w:rFonts w:ascii="Calibri" w:eastAsia="Calibri" w:hAnsi="Calibri" w:cs="Times New Roman"/>
          <w:sz w:val="56"/>
          <w:szCs w:val="56"/>
          <w:lang w:val="en-AU"/>
        </w:rPr>
        <w:t xml:space="preserve"> </w:t>
      </w:r>
      <w:r w:rsidR="00D34429">
        <w:rPr>
          <w:rFonts w:ascii="Calibri" w:eastAsia="Calibri" w:hAnsi="Calibri" w:cs="Times New Roman"/>
          <w:sz w:val="56"/>
          <w:szCs w:val="56"/>
          <w:lang w:val="en-AU"/>
        </w:rPr>
        <w:lastRenderedPageBreak/>
        <w:t xml:space="preserve">example of </w:t>
      </w:r>
      <w:r w:rsidR="00FF32EB">
        <w:rPr>
          <w:rFonts w:ascii="Calibri" w:eastAsia="Calibri" w:hAnsi="Calibri" w:cs="Times New Roman"/>
          <w:sz w:val="56"/>
          <w:szCs w:val="56"/>
          <w:lang w:val="en-AU"/>
        </w:rPr>
        <w:t xml:space="preserve">steadfast </w:t>
      </w:r>
      <w:r w:rsidR="00D34429">
        <w:rPr>
          <w:rFonts w:ascii="Calibri" w:eastAsia="Calibri" w:hAnsi="Calibri" w:cs="Times New Roman"/>
          <w:sz w:val="56"/>
          <w:szCs w:val="56"/>
          <w:lang w:val="en-AU"/>
        </w:rPr>
        <w:t>endurance</w:t>
      </w:r>
      <w:r w:rsidR="00FF32EB">
        <w:rPr>
          <w:rFonts w:ascii="Calibri" w:eastAsia="Calibri" w:hAnsi="Calibri" w:cs="Times New Roman"/>
          <w:sz w:val="56"/>
          <w:szCs w:val="56"/>
          <w:lang w:val="en-AU"/>
        </w:rPr>
        <w:t>,</w:t>
      </w:r>
      <w:r w:rsidR="00D34429">
        <w:rPr>
          <w:rFonts w:ascii="Calibri" w:eastAsia="Calibri" w:hAnsi="Calibri" w:cs="Times New Roman"/>
          <w:sz w:val="56"/>
          <w:szCs w:val="56"/>
          <w:lang w:val="en-AU"/>
        </w:rPr>
        <w:t xml:space="preserve"> mixed with positive volition. </w:t>
      </w:r>
    </w:p>
    <w:p w14:paraId="6A4A97EF" w14:textId="77777777" w:rsidR="0067746D"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He nails the Hermeneutics and really emphasizes the ICE principle to set a teaching standard for all pastors and church leaders. </w:t>
      </w:r>
    </w:p>
    <w:p w14:paraId="62AE5CA1" w14:textId="04F947F8" w:rsidR="0067746D"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Good Hermeneutics point to accurately studying and teaching the Bible in its proper context.</w:t>
      </w:r>
    </w:p>
    <w:p w14:paraId="4D586E9E" w14:textId="6C1A6C50" w:rsidR="0067746D"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Not fun stories, feelings and human relativity.  </w:t>
      </w:r>
    </w:p>
    <w:p w14:paraId="47F08137" w14:textId="52064114" w:rsidR="00FF32EB" w:rsidRDefault="00FF32E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02771514" w14:textId="77777777" w:rsidR="00FF32EB"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Peter, meaning the little stone among many which built the early church of Jesus Christ was in Rome at this point. </w:t>
      </w:r>
    </w:p>
    <w:p w14:paraId="1C429956" w14:textId="2EBC2228" w:rsidR="0067746D"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Rome was often called – Babylon, for various reasons by the early church leadership. </w:t>
      </w:r>
    </w:p>
    <w:p w14:paraId="037A4AA8" w14:textId="1BD9423D" w:rsidR="00C5106C" w:rsidRDefault="00C5106C"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Nero is the emperor and he is turning up the heat on the early church. </w:t>
      </w:r>
    </w:p>
    <w:p w14:paraId="572A320C" w14:textId="77777777" w:rsidR="00C5106C" w:rsidRDefault="0067746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Apostle Paul had been through Rome and it is believed his followers there had established a bible study group. </w:t>
      </w:r>
    </w:p>
    <w:p w14:paraId="5490188F" w14:textId="77777777" w:rsidR="00C5106C" w:rsidRDefault="00C5106C"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Apostle </w:t>
      </w:r>
      <w:r w:rsidR="0067746D">
        <w:rPr>
          <w:rFonts w:ascii="Calibri" w:eastAsia="Calibri" w:hAnsi="Calibri" w:cs="Times New Roman"/>
          <w:sz w:val="56"/>
          <w:szCs w:val="56"/>
          <w:lang w:val="en-AU"/>
        </w:rPr>
        <w:t xml:space="preserve">Peter arrives </w:t>
      </w:r>
      <w:r>
        <w:rPr>
          <w:rFonts w:ascii="Calibri" w:eastAsia="Calibri" w:hAnsi="Calibri" w:cs="Times New Roman"/>
          <w:sz w:val="56"/>
          <w:szCs w:val="56"/>
          <w:lang w:val="en-AU"/>
        </w:rPr>
        <w:t>(65 AD) in the absence of Apostle Paul, who was heading into Spain. Mark and Silas are believed to be working with this early Rome congregation when Peter arrives.</w:t>
      </w:r>
    </w:p>
    <w:p w14:paraId="3AD027E5" w14:textId="77777777" w:rsidR="00C5106C" w:rsidRDefault="00C5106C" w:rsidP="000B365A">
      <w:pPr>
        <w:spacing w:line="276" w:lineRule="auto"/>
        <w:rPr>
          <w:rFonts w:ascii="Calibri" w:eastAsia="Calibri" w:hAnsi="Calibri" w:cs="Times New Roman"/>
          <w:sz w:val="56"/>
          <w:szCs w:val="56"/>
          <w:lang w:val="en-AU"/>
        </w:rPr>
      </w:pPr>
    </w:p>
    <w:p w14:paraId="61788B40" w14:textId="176787EE" w:rsidR="003A03B8" w:rsidRDefault="00C5106C"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Many historians believe this was just another </w:t>
      </w:r>
      <w:r w:rsidR="003A03B8">
        <w:rPr>
          <w:rFonts w:ascii="Calibri" w:eastAsia="Calibri" w:hAnsi="Calibri" w:cs="Times New Roman"/>
          <w:sz w:val="56"/>
          <w:szCs w:val="56"/>
          <w:lang w:val="en-AU"/>
        </w:rPr>
        <w:t xml:space="preserve">set of </w:t>
      </w:r>
      <w:r>
        <w:rPr>
          <w:rFonts w:ascii="Calibri" w:eastAsia="Calibri" w:hAnsi="Calibri" w:cs="Times New Roman"/>
          <w:sz w:val="56"/>
          <w:szCs w:val="56"/>
          <w:lang w:val="en-AU"/>
        </w:rPr>
        <w:t xml:space="preserve">common, small </w:t>
      </w:r>
      <w:r w:rsidR="001901BA">
        <w:rPr>
          <w:rFonts w:ascii="Calibri" w:eastAsia="Calibri" w:hAnsi="Calibri" w:cs="Times New Roman"/>
          <w:sz w:val="56"/>
          <w:szCs w:val="56"/>
          <w:lang w:val="en-AU"/>
        </w:rPr>
        <w:t xml:space="preserve">Christian </w:t>
      </w:r>
      <w:r>
        <w:rPr>
          <w:rFonts w:ascii="Calibri" w:eastAsia="Calibri" w:hAnsi="Calibri" w:cs="Times New Roman"/>
          <w:sz w:val="56"/>
          <w:szCs w:val="56"/>
          <w:lang w:val="en-AU"/>
        </w:rPr>
        <w:t>group</w:t>
      </w:r>
      <w:r w:rsidR="001E0AD3">
        <w:rPr>
          <w:rFonts w:ascii="Calibri" w:eastAsia="Calibri" w:hAnsi="Calibri" w:cs="Times New Roman"/>
          <w:sz w:val="56"/>
          <w:szCs w:val="56"/>
          <w:lang w:val="en-AU"/>
        </w:rPr>
        <w:t>s</w:t>
      </w:r>
      <w:r>
        <w:rPr>
          <w:rFonts w:ascii="Calibri" w:eastAsia="Calibri" w:hAnsi="Calibri" w:cs="Times New Roman"/>
          <w:sz w:val="56"/>
          <w:szCs w:val="56"/>
          <w:lang w:val="en-AU"/>
        </w:rPr>
        <w:t xml:space="preserve"> who gathered in homes. </w:t>
      </w:r>
    </w:p>
    <w:p w14:paraId="5864E2D3" w14:textId="408B1A2C" w:rsidR="0067746D" w:rsidRDefault="00C5106C"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It was probably only </w:t>
      </w:r>
      <w:r w:rsidR="001E0AD3">
        <w:rPr>
          <w:rFonts w:ascii="Calibri" w:eastAsia="Calibri" w:hAnsi="Calibri" w:cs="Times New Roman"/>
          <w:sz w:val="56"/>
          <w:szCs w:val="56"/>
          <w:lang w:val="en-AU"/>
        </w:rPr>
        <w:t xml:space="preserve">3 or 4 groups of 30 or 40 </w:t>
      </w:r>
      <w:r>
        <w:rPr>
          <w:rFonts w:ascii="Calibri" w:eastAsia="Calibri" w:hAnsi="Calibri" w:cs="Times New Roman"/>
          <w:sz w:val="56"/>
          <w:szCs w:val="56"/>
          <w:lang w:val="en-AU"/>
        </w:rPr>
        <w:t xml:space="preserve">serious Christians </w:t>
      </w:r>
      <w:r w:rsidR="003A03B8">
        <w:rPr>
          <w:rFonts w:ascii="Calibri" w:eastAsia="Calibri" w:hAnsi="Calibri" w:cs="Times New Roman"/>
          <w:sz w:val="56"/>
          <w:szCs w:val="56"/>
          <w:lang w:val="en-AU"/>
        </w:rPr>
        <w:t xml:space="preserve">in </w:t>
      </w:r>
      <w:r w:rsidR="001901BA">
        <w:rPr>
          <w:rFonts w:ascii="Calibri" w:eastAsia="Calibri" w:hAnsi="Calibri" w:cs="Times New Roman"/>
          <w:sz w:val="56"/>
          <w:szCs w:val="56"/>
          <w:lang w:val="en-AU"/>
        </w:rPr>
        <w:t xml:space="preserve">several towns in the main city of Rome </w:t>
      </w:r>
      <w:r>
        <w:rPr>
          <w:rFonts w:ascii="Calibri" w:eastAsia="Calibri" w:hAnsi="Calibri" w:cs="Times New Roman"/>
          <w:sz w:val="56"/>
          <w:szCs w:val="56"/>
          <w:lang w:val="en-AU"/>
        </w:rPr>
        <w:t xml:space="preserve">at this </w:t>
      </w:r>
      <w:r w:rsidR="003A03B8">
        <w:rPr>
          <w:rFonts w:ascii="Calibri" w:eastAsia="Calibri" w:hAnsi="Calibri" w:cs="Times New Roman"/>
          <w:sz w:val="56"/>
          <w:szCs w:val="56"/>
          <w:lang w:val="en-AU"/>
        </w:rPr>
        <w:t xml:space="preserve">historic </w:t>
      </w:r>
      <w:r>
        <w:rPr>
          <w:rFonts w:ascii="Calibri" w:eastAsia="Calibri" w:hAnsi="Calibri" w:cs="Times New Roman"/>
          <w:sz w:val="56"/>
          <w:szCs w:val="56"/>
          <w:lang w:val="en-AU"/>
        </w:rPr>
        <w:t>point.</w:t>
      </w:r>
    </w:p>
    <w:p w14:paraId="09DF372F" w14:textId="77777777" w:rsidR="00C5106C" w:rsidRDefault="00C5106C" w:rsidP="004B18E5">
      <w:pPr>
        <w:spacing w:line="276" w:lineRule="auto"/>
        <w:rPr>
          <w:rFonts w:ascii="Calibri" w:eastAsia="Calibri" w:hAnsi="Calibri" w:cs="Times New Roman"/>
          <w:sz w:val="56"/>
          <w:szCs w:val="56"/>
          <w:lang w:val="en-AU"/>
        </w:rPr>
      </w:pPr>
    </w:p>
    <w:p w14:paraId="06363DF6" w14:textId="6A16681F" w:rsidR="004B18E5" w:rsidRPr="004B18E5" w:rsidRDefault="004B18E5" w:rsidP="004B18E5">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1Pet 5:1 </w:t>
      </w:r>
      <w:r w:rsidRPr="004B18E5">
        <w:rPr>
          <w:rFonts w:ascii="Calibri" w:eastAsia="Calibri" w:hAnsi="Calibri" w:cs="Times New Roman"/>
          <w:sz w:val="56"/>
          <w:szCs w:val="56"/>
        </w:rPr>
        <w:t>Therefore, I</w:t>
      </w:r>
      <w:r w:rsidR="00C5106C">
        <w:rPr>
          <w:rFonts w:ascii="Calibri" w:eastAsia="Calibri" w:hAnsi="Calibri" w:cs="Times New Roman"/>
          <w:sz w:val="56"/>
          <w:szCs w:val="56"/>
        </w:rPr>
        <w:t xml:space="preserve"> urge elders among</w:t>
      </w:r>
      <w:r w:rsidRPr="004B18E5">
        <w:rPr>
          <w:rFonts w:ascii="Calibri" w:eastAsia="Calibri" w:hAnsi="Calibri" w:cs="Times New Roman"/>
          <w:sz w:val="56"/>
          <w:szCs w:val="56"/>
        </w:rPr>
        <w:t xml:space="preserve"> you, as </w:t>
      </w:r>
      <w:r w:rsidRPr="004B18E5">
        <w:rPr>
          <w:rFonts w:ascii="Calibri" w:eastAsia="Calibri" w:hAnsi="Calibri" w:cs="Times New Roman"/>
          <w:i/>
          <w:iCs/>
          <w:sz w:val="56"/>
          <w:szCs w:val="56"/>
        </w:rPr>
        <w:t>your</w:t>
      </w:r>
      <w:r w:rsidRPr="004B18E5">
        <w:rPr>
          <w:rFonts w:ascii="Calibri" w:eastAsia="Calibri" w:hAnsi="Calibri" w:cs="Times New Roman"/>
          <w:sz w:val="56"/>
          <w:szCs w:val="56"/>
        </w:rPr>
        <w:t> fellow elder and a witness of the sufferings of</w:t>
      </w:r>
      <w:r w:rsidR="00C5106C">
        <w:rPr>
          <w:rFonts w:ascii="Calibri" w:eastAsia="Calibri" w:hAnsi="Calibri" w:cs="Times New Roman"/>
          <w:sz w:val="56"/>
          <w:szCs w:val="56"/>
        </w:rPr>
        <w:t xml:space="preserve"> Christ,</w:t>
      </w:r>
      <w:r w:rsidRPr="004B18E5">
        <w:rPr>
          <w:rFonts w:ascii="Calibri" w:eastAsia="Calibri" w:hAnsi="Calibri" w:cs="Times New Roman"/>
          <w:sz w:val="56"/>
          <w:szCs w:val="56"/>
        </w:rPr>
        <w:t xml:space="preserve"> </w:t>
      </w:r>
      <w:r w:rsidRPr="004B18E5">
        <w:rPr>
          <w:rFonts w:ascii="Calibri" w:eastAsia="Calibri" w:hAnsi="Calibri" w:cs="Times New Roman"/>
          <w:i/>
          <w:iCs/>
          <w:sz w:val="56"/>
          <w:szCs w:val="56"/>
        </w:rPr>
        <w:t>and</w:t>
      </w:r>
      <w:r w:rsidRPr="004B18E5">
        <w:rPr>
          <w:rFonts w:ascii="Calibri" w:eastAsia="Calibri" w:hAnsi="Calibri" w:cs="Times New Roman"/>
          <w:sz w:val="56"/>
          <w:szCs w:val="56"/>
        </w:rPr>
        <w:t> one who is also a fellow partaker of the glory that is to be revealed:</w:t>
      </w:r>
    </w:p>
    <w:p w14:paraId="39E7A046" w14:textId="05FC67FD" w:rsidR="00D34429" w:rsidRPr="00C5106C" w:rsidRDefault="00C5106C" w:rsidP="004B18E5">
      <w:pPr>
        <w:spacing w:line="276" w:lineRule="auto"/>
        <w:rPr>
          <w:rFonts w:ascii="Calibri" w:eastAsia="Calibri" w:hAnsi="Calibri" w:cs="Times New Roman"/>
          <w:sz w:val="56"/>
          <w:szCs w:val="56"/>
        </w:rPr>
      </w:pPr>
      <w:r>
        <w:rPr>
          <w:rFonts w:ascii="Calibri" w:eastAsia="Calibri" w:hAnsi="Calibri" w:cs="Times New Roman"/>
          <w:sz w:val="56"/>
          <w:szCs w:val="56"/>
        </w:rPr>
        <w:t xml:space="preserve">/Elders – </w:t>
      </w:r>
      <w:proofErr w:type="spellStart"/>
      <w:r w:rsidRPr="00C5106C">
        <w:rPr>
          <w:rFonts w:ascii="Calibri" w:eastAsia="Calibri" w:hAnsi="Calibri" w:cs="Times New Roman"/>
          <w:i/>
          <w:iCs/>
          <w:sz w:val="56"/>
          <w:szCs w:val="56"/>
        </w:rPr>
        <w:t>presbyteros</w:t>
      </w:r>
      <w:proofErr w:type="spellEnd"/>
      <w:r>
        <w:rPr>
          <w:rFonts w:ascii="Calibri" w:eastAsia="Calibri" w:hAnsi="Calibri" w:cs="Times New Roman"/>
          <w:i/>
          <w:iCs/>
          <w:sz w:val="56"/>
          <w:szCs w:val="56"/>
        </w:rPr>
        <w:t>,</w:t>
      </w:r>
      <w:r>
        <w:rPr>
          <w:rFonts w:ascii="Calibri" w:eastAsia="Calibri" w:hAnsi="Calibri" w:cs="Times New Roman"/>
          <w:sz w:val="56"/>
          <w:szCs w:val="56"/>
        </w:rPr>
        <w:t xml:space="preserve"> has dual meanings as it can be used to point toward a man </w:t>
      </w:r>
      <w:r>
        <w:rPr>
          <w:rFonts w:ascii="Calibri" w:eastAsia="Calibri" w:hAnsi="Calibri" w:cs="Times New Roman"/>
          <w:sz w:val="56"/>
          <w:szCs w:val="56"/>
        </w:rPr>
        <w:lastRenderedPageBreak/>
        <w:t>or woman who is advanced in age. More often than not</w:t>
      </w:r>
      <w:r w:rsidR="00D34429">
        <w:rPr>
          <w:rFonts w:ascii="Calibri" w:eastAsia="Calibri" w:hAnsi="Calibri" w:cs="Times New Roman"/>
          <w:sz w:val="56"/>
          <w:szCs w:val="56"/>
        </w:rPr>
        <w:t>,</w:t>
      </w:r>
      <w:r>
        <w:rPr>
          <w:rFonts w:ascii="Calibri" w:eastAsia="Calibri" w:hAnsi="Calibri" w:cs="Times New Roman"/>
          <w:sz w:val="56"/>
          <w:szCs w:val="56"/>
        </w:rPr>
        <w:t xml:space="preserve"> it had to do with life experience and </w:t>
      </w:r>
      <w:r w:rsidR="00D34429">
        <w:rPr>
          <w:rFonts w:ascii="Calibri" w:eastAsia="Calibri" w:hAnsi="Calibri" w:cs="Times New Roman"/>
          <w:sz w:val="56"/>
          <w:szCs w:val="56"/>
        </w:rPr>
        <w:t xml:space="preserve">intellect. </w:t>
      </w:r>
      <w:proofErr w:type="gramStart"/>
      <w:r w:rsidR="00D34429">
        <w:rPr>
          <w:rFonts w:ascii="Calibri" w:eastAsia="Calibri" w:hAnsi="Calibri" w:cs="Times New Roman"/>
          <w:sz w:val="56"/>
          <w:szCs w:val="56"/>
        </w:rPr>
        <w:t>So</w:t>
      </w:r>
      <w:proofErr w:type="gramEnd"/>
      <w:r w:rsidR="00D34429">
        <w:rPr>
          <w:rFonts w:ascii="Calibri" w:eastAsia="Calibri" w:hAnsi="Calibri" w:cs="Times New Roman"/>
          <w:sz w:val="56"/>
          <w:szCs w:val="56"/>
        </w:rPr>
        <w:t xml:space="preserve"> a pastor, deacon or evangelist would sometimes be referred to in this manner.\</w:t>
      </w:r>
    </w:p>
    <w:p w14:paraId="386C7028" w14:textId="496D04A8" w:rsidR="00C5106C" w:rsidRDefault="00C5106C" w:rsidP="004B18E5">
      <w:pPr>
        <w:spacing w:line="276" w:lineRule="auto"/>
        <w:rPr>
          <w:rFonts w:ascii="Calibri" w:eastAsia="Calibri" w:hAnsi="Calibri" w:cs="Times New Roman"/>
          <w:sz w:val="56"/>
          <w:szCs w:val="56"/>
        </w:rPr>
      </w:pPr>
      <w:r>
        <w:rPr>
          <w:rFonts w:ascii="Calibri" w:eastAsia="Calibri" w:hAnsi="Calibri" w:cs="Times New Roman"/>
          <w:sz w:val="56"/>
          <w:szCs w:val="56"/>
        </w:rPr>
        <w:t>PRESS-BO-DA-ROS, was used for elderly</w:t>
      </w:r>
      <w:r w:rsidR="00D34429">
        <w:rPr>
          <w:rFonts w:ascii="Calibri" w:eastAsia="Calibri" w:hAnsi="Calibri" w:cs="Times New Roman"/>
          <w:sz w:val="56"/>
          <w:szCs w:val="56"/>
        </w:rPr>
        <w:t xml:space="preserve"> people,</w:t>
      </w:r>
      <w:r>
        <w:rPr>
          <w:rFonts w:ascii="Calibri" w:eastAsia="Calibri" w:hAnsi="Calibri" w:cs="Times New Roman"/>
          <w:sz w:val="56"/>
          <w:szCs w:val="56"/>
        </w:rPr>
        <w:t xml:space="preserve"> but more often </w:t>
      </w:r>
      <w:r w:rsidR="00D34429">
        <w:rPr>
          <w:rFonts w:ascii="Calibri" w:eastAsia="Calibri" w:hAnsi="Calibri" w:cs="Times New Roman"/>
          <w:sz w:val="56"/>
          <w:szCs w:val="56"/>
        </w:rPr>
        <w:t>than</w:t>
      </w:r>
      <w:r>
        <w:rPr>
          <w:rFonts w:ascii="Calibri" w:eastAsia="Calibri" w:hAnsi="Calibri" w:cs="Times New Roman"/>
          <w:sz w:val="56"/>
          <w:szCs w:val="56"/>
        </w:rPr>
        <w:t xml:space="preserve"> not it pointed to leadership</w:t>
      </w:r>
      <w:r w:rsidR="00D34429">
        <w:rPr>
          <w:rFonts w:ascii="Calibri" w:eastAsia="Calibri" w:hAnsi="Calibri" w:cs="Times New Roman"/>
          <w:sz w:val="56"/>
          <w:szCs w:val="56"/>
        </w:rPr>
        <w:t>. In the church it pointed to</w:t>
      </w:r>
      <w:r>
        <w:rPr>
          <w:rFonts w:ascii="Calibri" w:eastAsia="Calibri" w:hAnsi="Calibri" w:cs="Times New Roman"/>
          <w:sz w:val="56"/>
          <w:szCs w:val="56"/>
        </w:rPr>
        <w:t xml:space="preserve"> men with life experience. In fact</w:t>
      </w:r>
      <w:r w:rsidR="00D34429">
        <w:rPr>
          <w:rFonts w:ascii="Calibri" w:eastAsia="Calibri" w:hAnsi="Calibri" w:cs="Times New Roman"/>
          <w:sz w:val="56"/>
          <w:szCs w:val="56"/>
        </w:rPr>
        <w:t>,</w:t>
      </w:r>
      <w:r>
        <w:rPr>
          <w:rFonts w:ascii="Calibri" w:eastAsia="Calibri" w:hAnsi="Calibri" w:cs="Times New Roman"/>
          <w:sz w:val="56"/>
          <w:szCs w:val="56"/>
        </w:rPr>
        <w:t xml:space="preserve"> it was a term used to point out the leaders of the Sanhedrin. </w:t>
      </w:r>
    </w:p>
    <w:p w14:paraId="0AE1CAF2" w14:textId="69C8A016" w:rsidR="003A03B8" w:rsidRDefault="003A03B8" w:rsidP="004B18E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Peter made sure copies of this letter, like most NT epistles was distributed among all the groups. </w:t>
      </w:r>
    </w:p>
    <w:p w14:paraId="46219CC5" w14:textId="77777777" w:rsidR="003A03B8" w:rsidRDefault="003A03B8" w:rsidP="004B18E5">
      <w:pPr>
        <w:spacing w:line="276" w:lineRule="auto"/>
        <w:rPr>
          <w:rFonts w:ascii="Calibri" w:eastAsia="Calibri" w:hAnsi="Calibri" w:cs="Times New Roman"/>
          <w:sz w:val="56"/>
          <w:szCs w:val="56"/>
        </w:rPr>
      </w:pPr>
    </w:p>
    <w:p w14:paraId="07640F61" w14:textId="6630A59C" w:rsidR="003A03B8" w:rsidRPr="004B18E5" w:rsidRDefault="003A03B8" w:rsidP="004B18E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Never forget there were men with the gift of being a scribe, working in the early church. They painstakingly copied scriptures, teachings and notes to be sent out to multiple groups of Bels.</w:t>
      </w:r>
    </w:p>
    <w:p w14:paraId="7208341B" w14:textId="734E2E35" w:rsidR="004B18E5" w:rsidRPr="004B18E5" w:rsidRDefault="003A03B8" w:rsidP="004B18E5">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4" w:history="1">
        <w:r w:rsidR="004B18E5" w:rsidRPr="004B18E5">
          <w:rPr>
            <w:rStyle w:val="Hyperlink"/>
            <w:rFonts w:ascii="Calibri" w:eastAsia="Calibri" w:hAnsi="Calibri" w:cs="Times New Roman"/>
            <w:color w:val="000000" w:themeColor="text1"/>
            <w:sz w:val="56"/>
            <w:szCs w:val="56"/>
            <w:u w:val="none"/>
          </w:rPr>
          <w:t>1Pe 5:2</w:t>
        </w:r>
      </w:hyperlink>
      <w:r w:rsidR="00D34429">
        <w:rPr>
          <w:rFonts w:ascii="Calibri" w:eastAsia="Calibri" w:hAnsi="Calibri" w:cs="Times New Roman"/>
          <w:sz w:val="56"/>
          <w:szCs w:val="56"/>
        </w:rPr>
        <w:t xml:space="preserve"> </w:t>
      </w:r>
      <w:r w:rsidR="004B18E5" w:rsidRPr="004B18E5">
        <w:rPr>
          <w:rFonts w:ascii="Calibri" w:eastAsia="Calibri" w:hAnsi="Calibri" w:cs="Times New Roman"/>
          <w:sz w:val="56"/>
          <w:szCs w:val="56"/>
        </w:rPr>
        <w:t>shepherd the flock of God among you, exercising oversight, not under compulsion but voluntarily, according to </w:t>
      </w:r>
      <w:r w:rsidR="004B18E5" w:rsidRPr="004B18E5">
        <w:rPr>
          <w:rFonts w:ascii="Calibri" w:eastAsia="Calibri" w:hAnsi="Calibri" w:cs="Times New Roman"/>
          <w:i/>
          <w:iCs/>
          <w:sz w:val="56"/>
          <w:szCs w:val="56"/>
        </w:rPr>
        <w:t>the will of</w:t>
      </w:r>
      <w:r w:rsidR="004B18E5" w:rsidRPr="004B18E5">
        <w:rPr>
          <w:rFonts w:ascii="Calibri" w:eastAsia="Calibri" w:hAnsi="Calibri" w:cs="Times New Roman"/>
          <w:sz w:val="56"/>
          <w:szCs w:val="56"/>
        </w:rPr>
        <w:t xml:space="preserve"> God; and </w:t>
      </w:r>
      <w:r w:rsidR="004B18E5" w:rsidRPr="004B18E5">
        <w:rPr>
          <w:rFonts w:ascii="Calibri" w:eastAsia="Calibri" w:hAnsi="Calibri" w:cs="Times New Roman"/>
          <w:b/>
          <w:bCs/>
          <w:sz w:val="56"/>
          <w:szCs w:val="56"/>
          <w:u w:val="single"/>
        </w:rPr>
        <w:t>not with greed but with eagerness</w:t>
      </w:r>
      <w:r w:rsidR="004B18E5" w:rsidRPr="004B18E5">
        <w:rPr>
          <w:rFonts w:ascii="Calibri" w:eastAsia="Calibri" w:hAnsi="Calibri" w:cs="Times New Roman"/>
          <w:sz w:val="56"/>
          <w:szCs w:val="56"/>
        </w:rPr>
        <w:t>;</w:t>
      </w:r>
    </w:p>
    <w:p w14:paraId="1BF851F2" w14:textId="77777777" w:rsidR="003A03B8" w:rsidRDefault="003A03B8" w:rsidP="004B18E5">
      <w:pPr>
        <w:spacing w:line="276" w:lineRule="auto"/>
        <w:rPr>
          <w:rFonts w:ascii="Calibri" w:eastAsia="Calibri" w:hAnsi="Calibri" w:cs="Times New Roman"/>
          <w:b/>
          <w:bCs/>
          <w:sz w:val="56"/>
          <w:szCs w:val="56"/>
        </w:rPr>
      </w:pPr>
    </w:p>
    <w:p w14:paraId="33D46DC4" w14:textId="4B9DE81E" w:rsidR="003A03B8" w:rsidRDefault="003A03B8" w:rsidP="004B18E5">
      <w:pPr>
        <w:spacing w:line="276" w:lineRule="auto"/>
        <w:rPr>
          <w:rFonts w:ascii="Calibri" w:eastAsia="Calibri" w:hAnsi="Calibri" w:cs="Times New Roman"/>
          <w:sz w:val="56"/>
          <w:szCs w:val="56"/>
        </w:rPr>
      </w:pPr>
      <w:r w:rsidRPr="003A03B8">
        <w:rPr>
          <w:rFonts w:ascii="Calibri" w:eastAsia="Calibri" w:hAnsi="Calibri" w:cs="Times New Roman"/>
          <w:sz w:val="56"/>
          <w:szCs w:val="56"/>
        </w:rPr>
        <w:t>These two qualities are flaws and in leadership</w:t>
      </w:r>
      <w:r>
        <w:rPr>
          <w:rFonts w:ascii="Calibri" w:eastAsia="Calibri" w:hAnsi="Calibri" w:cs="Times New Roman"/>
          <w:sz w:val="56"/>
          <w:szCs w:val="56"/>
        </w:rPr>
        <w:t>,</w:t>
      </w:r>
      <w:r w:rsidRPr="003A03B8">
        <w:rPr>
          <w:rFonts w:ascii="Calibri" w:eastAsia="Calibri" w:hAnsi="Calibri" w:cs="Times New Roman"/>
          <w:sz w:val="56"/>
          <w:szCs w:val="56"/>
        </w:rPr>
        <w:t xml:space="preserve"> especially</w:t>
      </w:r>
      <w:r>
        <w:rPr>
          <w:rFonts w:ascii="Calibri" w:eastAsia="Calibri" w:hAnsi="Calibri" w:cs="Times New Roman"/>
          <w:sz w:val="56"/>
          <w:szCs w:val="56"/>
        </w:rPr>
        <w:t xml:space="preserve"> with</w:t>
      </w:r>
      <w:r w:rsidRPr="003A03B8">
        <w:rPr>
          <w:rFonts w:ascii="Calibri" w:eastAsia="Calibri" w:hAnsi="Calibri" w:cs="Times New Roman"/>
          <w:sz w:val="56"/>
          <w:szCs w:val="56"/>
        </w:rPr>
        <w:t xml:space="preserve"> pastors</w:t>
      </w:r>
      <w:r w:rsidR="001901BA">
        <w:rPr>
          <w:rFonts w:ascii="Calibri" w:eastAsia="Calibri" w:hAnsi="Calibri" w:cs="Times New Roman"/>
          <w:sz w:val="56"/>
          <w:szCs w:val="56"/>
        </w:rPr>
        <w:t>,</w:t>
      </w:r>
      <w:r>
        <w:rPr>
          <w:rFonts w:ascii="Calibri" w:eastAsia="Calibri" w:hAnsi="Calibri" w:cs="Times New Roman"/>
          <w:sz w:val="56"/>
          <w:szCs w:val="56"/>
        </w:rPr>
        <w:t xml:space="preserve"> </w:t>
      </w:r>
      <w:r w:rsidR="001901BA">
        <w:rPr>
          <w:rFonts w:ascii="Calibri" w:eastAsia="Calibri" w:hAnsi="Calibri" w:cs="Times New Roman"/>
          <w:sz w:val="56"/>
          <w:szCs w:val="56"/>
        </w:rPr>
        <w:t>t</w:t>
      </w:r>
      <w:r>
        <w:rPr>
          <w:rFonts w:ascii="Calibri" w:eastAsia="Calibri" w:hAnsi="Calibri" w:cs="Times New Roman"/>
          <w:sz w:val="56"/>
          <w:szCs w:val="56"/>
        </w:rPr>
        <w:t>hey destroy authority and infect the ministry instead of edify</w:t>
      </w:r>
      <w:r w:rsidR="001901BA">
        <w:rPr>
          <w:rFonts w:ascii="Calibri" w:eastAsia="Calibri" w:hAnsi="Calibri" w:cs="Times New Roman"/>
          <w:sz w:val="56"/>
          <w:szCs w:val="56"/>
        </w:rPr>
        <w:t>ing</w:t>
      </w:r>
      <w:r>
        <w:rPr>
          <w:rFonts w:ascii="Calibri" w:eastAsia="Calibri" w:hAnsi="Calibri" w:cs="Times New Roman"/>
          <w:sz w:val="56"/>
          <w:szCs w:val="56"/>
        </w:rPr>
        <w:t xml:space="preserve"> it.\</w:t>
      </w:r>
    </w:p>
    <w:p w14:paraId="089A8D5B" w14:textId="23C1CF29" w:rsidR="003A03B8" w:rsidRDefault="003A03B8" w:rsidP="004B18E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Greediness in any form, is extremely corrosive. Within in leadership, its detrimental because it brings forth vast, collateral damage that destroys trust.</w:t>
      </w:r>
    </w:p>
    <w:p w14:paraId="587D7C1D" w14:textId="77777777" w:rsidR="003A03B8" w:rsidRDefault="003A03B8" w:rsidP="004B18E5">
      <w:pPr>
        <w:spacing w:line="276" w:lineRule="auto"/>
        <w:rPr>
          <w:rFonts w:ascii="Calibri" w:eastAsia="Calibri" w:hAnsi="Calibri" w:cs="Times New Roman"/>
          <w:sz w:val="56"/>
          <w:szCs w:val="56"/>
        </w:rPr>
      </w:pPr>
    </w:p>
    <w:p w14:paraId="414CB314" w14:textId="77777777" w:rsidR="003A1BEE" w:rsidRDefault="003A03B8" w:rsidP="004B18E5">
      <w:pPr>
        <w:spacing w:line="276" w:lineRule="auto"/>
        <w:rPr>
          <w:rFonts w:ascii="Calibri" w:eastAsia="Calibri" w:hAnsi="Calibri" w:cs="Times New Roman"/>
          <w:sz w:val="56"/>
          <w:szCs w:val="56"/>
        </w:rPr>
      </w:pPr>
      <w:r>
        <w:rPr>
          <w:rFonts w:ascii="Calibri" w:eastAsia="Calibri" w:hAnsi="Calibri" w:cs="Times New Roman"/>
          <w:sz w:val="56"/>
          <w:szCs w:val="56"/>
        </w:rPr>
        <w:t xml:space="preserve">Eagerness for leadership and eagerness, for any form of authoritarian recognition </w:t>
      </w:r>
      <w:r w:rsidR="003A1BEE">
        <w:rPr>
          <w:rFonts w:ascii="Calibri" w:eastAsia="Calibri" w:hAnsi="Calibri" w:cs="Times New Roman"/>
          <w:sz w:val="56"/>
          <w:szCs w:val="56"/>
        </w:rPr>
        <w:t xml:space="preserve">usually is a warning sign </w:t>
      </w:r>
      <w:r>
        <w:rPr>
          <w:rFonts w:ascii="Calibri" w:eastAsia="Calibri" w:hAnsi="Calibri" w:cs="Times New Roman"/>
          <w:sz w:val="56"/>
          <w:szCs w:val="56"/>
        </w:rPr>
        <w:t xml:space="preserve">of </w:t>
      </w:r>
      <w:r w:rsidR="003A1BEE">
        <w:rPr>
          <w:rFonts w:ascii="Calibri" w:eastAsia="Calibri" w:hAnsi="Calibri" w:cs="Times New Roman"/>
          <w:sz w:val="56"/>
          <w:szCs w:val="56"/>
        </w:rPr>
        <w:t xml:space="preserve">narcissism. It is a problem of power lust and men suffer from this much more than the ladies. </w:t>
      </w:r>
    </w:p>
    <w:p w14:paraId="0D67B43E" w14:textId="397DE769" w:rsidR="001901BA" w:rsidRDefault="001901BA" w:rsidP="004B18E5">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4DF5042" w14:textId="23F3E940" w:rsidR="004B18E5" w:rsidRDefault="004B18E5" w:rsidP="004B18E5">
      <w:pPr>
        <w:spacing w:line="276" w:lineRule="auto"/>
        <w:rPr>
          <w:rFonts w:ascii="Calibri" w:eastAsia="Calibri" w:hAnsi="Calibri" w:cs="Times New Roman"/>
          <w:sz w:val="56"/>
          <w:szCs w:val="56"/>
        </w:rPr>
      </w:pPr>
      <w:hyperlink r:id="rId5" w:history="1">
        <w:r w:rsidRPr="004B18E5">
          <w:rPr>
            <w:rStyle w:val="Hyperlink"/>
            <w:rFonts w:ascii="Calibri" w:eastAsia="Calibri" w:hAnsi="Calibri" w:cs="Times New Roman"/>
            <w:color w:val="000000" w:themeColor="text1"/>
            <w:sz w:val="56"/>
            <w:szCs w:val="56"/>
            <w:u w:val="none"/>
          </w:rPr>
          <w:t>1Pe 5:3</w:t>
        </w:r>
      </w:hyperlink>
      <w:r w:rsidR="003A1BEE">
        <w:rPr>
          <w:rFonts w:ascii="Calibri" w:eastAsia="Calibri" w:hAnsi="Calibri" w:cs="Times New Roman"/>
          <w:sz w:val="56"/>
          <w:szCs w:val="56"/>
        </w:rPr>
        <w:t xml:space="preserve"> </w:t>
      </w:r>
      <w:r w:rsidRPr="004B18E5">
        <w:rPr>
          <w:rFonts w:ascii="Calibri" w:eastAsia="Calibri" w:hAnsi="Calibri" w:cs="Times New Roman"/>
          <w:sz w:val="56"/>
          <w:szCs w:val="56"/>
        </w:rPr>
        <w:t>nor yet as</w:t>
      </w:r>
      <w:r w:rsidR="003A1BEE">
        <w:rPr>
          <w:rFonts w:ascii="Calibri" w:eastAsia="Calibri" w:hAnsi="Calibri" w:cs="Times New Roman"/>
          <w:sz w:val="56"/>
          <w:szCs w:val="56"/>
        </w:rPr>
        <w:t xml:space="preserve"> domineering over</w:t>
      </w:r>
      <w:r w:rsidRPr="004B18E5">
        <w:rPr>
          <w:rFonts w:ascii="Calibri" w:eastAsia="Calibri" w:hAnsi="Calibri" w:cs="Times New Roman"/>
          <w:sz w:val="56"/>
          <w:szCs w:val="56"/>
        </w:rPr>
        <w:t xml:space="preserve"> those assigned to your care, but by proving to be examples to the flock.</w:t>
      </w:r>
    </w:p>
    <w:p w14:paraId="6B1FA68D" w14:textId="7B37E43D" w:rsidR="003A1BEE" w:rsidRDefault="003A1BEE" w:rsidP="004B18E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/You are never called to imitate the life of a ministry leader. The call is to follow their example of what they teach and how they apply BD to their own life. We are all called to find who we are IN CHRIST, not be cookie cutter Christians. Unique quirks and personalities make up the body of Christ.\</w:t>
      </w:r>
    </w:p>
    <w:p w14:paraId="581E8BD7" w14:textId="691EE193" w:rsidR="003A1BEE" w:rsidRDefault="003A1BEE" w:rsidP="004B18E5">
      <w:pPr>
        <w:spacing w:line="276" w:lineRule="auto"/>
        <w:rPr>
          <w:rFonts w:ascii="Calibri" w:eastAsia="Calibri" w:hAnsi="Calibri" w:cs="Times New Roman"/>
          <w:sz w:val="56"/>
          <w:szCs w:val="56"/>
        </w:rPr>
      </w:pPr>
      <w:r>
        <w:rPr>
          <w:rFonts w:ascii="Calibri" w:eastAsia="Calibri" w:hAnsi="Calibri" w:cs="Times New Roman"/>
          <w:sz w:val="56"/>
          <w:szCs w:val="56"/>
        </w:rPr>
        <w:t xml:space="preserve">One example is, if your pastor only teaches once a week and his messages are milk toast and sweet, that will lead to a weak congregation. </w:t>
      </w:r>
    </w:p>
    <w:p w14:paraId="04A2D7A3" w14:textId="77777777" w:rsidR="003A1BEE" w:rsidRPr="004B18E5" w:rsidRDefault="003A1BEE" w:rsidP="004B18E5">
      <w:pPr>
        <w:spacing w:line="276" w:lineRule="auto"/>
        <w:rPr>
          <w:rFonts w:ascii="Calibri" w:eastAsia="Calibri" w:hAnsi="Calibri" w:cs="Times New Roman"/>
          <w:sz w:val="56"/>
          <w:szCs w:val="56"/>
        </w:rPr>
      </w:pPr>
    </w:p>
    <w:p w14:paraId="29A4989A" w14:textId="763730F9" w:rsidR="004B18E5" w:rsidRDefault="003A1BEE" w:rsidP="004B18E5">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6" w:history="1">
        <w:r w:rsidR="004B18E5" w:rsidRPr="004B18E5">
          <w:rPr>
            <w:rStyle w:val="Hyperlink"/>
            <w:rFonts w:ascii="Calibri" w:eastAsia="Calibri" w:hAnsi="Calibri" w:cs="Times New Roman"/>
            <w:color w:val="000000" w:themeColor="text1"/>
            <w:sz w:val="56"/>
            <w:szCs w:val="56"/>
            <w:u w:val="none"/>
          </w:rPr>
          <w:t>1Pe 5:4</w:t>
        </w:r>
      </w:hyperlink>
      <w:r>
        <w:rPr>
          <w:rFonts w:ascii="Calibri" w:eastAsia="Calibri" w:hAnsi="Calibri" w:cs="Times New Roman"/>
          <w:color w:val="000000" w:themeColor="text1"/>
          <w:sz w:val="56"/>
          <w:szCs w:val="56"/>
          <w:lang w:val="en-AU"/>
        </w:rPr>
        <w:t xml:space="preserve"> </w:t>
      </w:r>
      <w:r w:rsidR="004B18E5" w:rsidRPr="004B18E5">
        <w:rPr>
          <w:rFonts w:ascii="Calibri" w:eastAsia="Calibri" w:hAnsi="Calibri" w:cs="Times New Roman"/>
          <w:sz w:val="56"/>
          <w:szCs w:val="56"/>
        </w:rPr>
        <w:t>And when the</w:t>
      </w:r>
      <w:r>
        <w:rPr>
          <w:rFonts w:ascii="Calibri" w:eastAsia="Calibri" w:hAnsi="Calibri" w:cs="Times New Roman"/>
          <w:sz w:val="56"/>
          <w:szCs w:val="56"/>
        </w:rPr>
        <w:t xml:space="preserve"> </w:t>
      </w:r>
      <w:r w:rsidRPr="003A1BEE">
        <w:rPr>
          <w:rFonts w:ascii="Calibri" w:eastAsia="Calibri" w:hAnsi="Calibri" w:cs="Times New Roman"/>
          <w:b/>
          <w:bCs/>
          <w:sz w:val="56"/>
          <w:szCs w:val="56"/>
          <w:u w:val="single"/>
        </w:rPr>
        <w:t>Chief Shepherd</w:t>
      </w:r>
      <w:r w:rsidR="004B18E5" w:rsidRPr="004B18E5">
        <w:rPr>
          <w:rFonts w:ascii="Calibri" w:eastAsia="Calibri" w:hAnsi="Calibri" w:cs="Times New Roman"/>
          <w:sz w:val="56"/>
          <w:szCs w:val="56"/>
        </w:rPr>
        <w:t xml:space="preserve"> appears, </w:t>
      </w:r>
      <w:r w:rsidR="004B18E5" w:rsidRPr="004B18E5">
        <w:rPr>
          <w:rFonts w:ascii="Calibri" w:eastAsia="Calibri" w:hAnsi="Calibri" w:cs="Times New Roman"/>
          <w:b/>
          <w:bCs/>
          <w:sz w:val="56"/>
          <w:szCs w:val="56"/>
          <w:u w:val="single"/>
        </w:rPr>
        <w:t>you will receive the</w:t>
      </w:r>
      <w:r w:rsidRPr="003A1BEE">
        <w:rPr>
          <w:rFonts w:ascii="Calibri" w:eastAsia="Calibri" w:hAnsi="Calibri" w:cs="Times New Roman"/>
          <w:b/>
          <w:bCs/>
          <w:sz w:val="56"/>
          <w:szCs w:val="56"/>
          <w:u w:val="single"/>
        </w:rPr>
        <w:t xml:space="preserve"> unfading</w:t>
      </w:r>
      <w:r w:rsidR="004B18E5" w:rsidRPr="004B18E5">
        <w:rPr>
          <w:rFonts w:ascii="Calibri" w:eastAsia="Calibri" w:hAnsi="Calibri" w:cs="Times New Roman"/>
          <w:b/>
          <w:bCs/>
          <w:sz w:val="56"/>
          <w:szCs w:val="56"/>
          <w:u w:val="single"/>
        </w:rPr>
        <w:t xml:space="preserve"> crown of glory</w:t>
      </w:r>
      <w:r w:rsidR="004B18E5" w:rsidRPr="004B18E5">
        <w:rPr>
          <w:rFonts w:ascii="Calibri" w:eastAsia="Calibri" w:hAnsi="Calibri" w:cs="Times New Roman"/>
          <w:sz w:val="56"/>
          <w:szCs w:val="56"/>
        </w:rPr>
        <w:t>.</w:t>
      </w:r>
    </w:p>
    <w:p w14:paraId="5A6FE9CB" w14:textId="77777777" w:rsidR="003A1BEE" w:rsidRPr="004B18E5" w:rsidRDefault="003A1BEE" w:rsidP="004B18E5">
      <w:pPr>
        <w:spacing w:line="276" w:lineRule="auto"/>
        <w:rPr>
          <w:rFonts w:ascii="Calibri" w:eastAsia="Calibri" w:hAnsi="Calibri" w:cs="Times New Roman"/>
          <w:b/>
          <w:bCs/>
          <w:sz w:val="56"/>
          <w:szCs w:val="56"/>
        </w:rPr>
      </w:pPr>
    </w:p>
    <w:p w14:paraId="2A7F233D" w14:textId="6FAC13F3" w:rsidR="004B18E5" w:rsidRDefault="004B18E5" w:rsidP="004B18E5">
      <w:pPr>
        <w:spacing w:line="276" w:lineRule="auto"/>
        <w:rPr>
          <w:rFonts w:ascii="Calibri" w:eastAsia="Calibri" w:hAnsi="Calibri" w:cs="Times New Roman"/>
          <w:sz w:val="56"/>
          <w:szCs w:val="56"/>
        </w:rPr>
      </w:pPr>
      <w:r w:rsidRPr="004B18E5">
        <w:rPr>
          <w:rFonts w:ascii="Calibri" w:eastAsia="Calibri" w:hAnsi="Calibri" w:cs="Times New Roman"/>
          <w:sz w:val="56"/>
          <w:szCs w:val="56"/>
        </w:rPr>
        <w:t>T</w:t>
      </w:r>
      <w:r w:rsidR="003A1BEE">
        <w:rPr>
          <w:rFonts w:ascii="Calibri" w:eastAsia="Calibri" w:hAnsi="Calibri" w:cs="Times New Roman"/>
          <w:sz w:val="56"/>
          <w:szCs w:val="56"/>
        </w:rPr>
        <w:t xml:space="preserve">he English term pastor, is derived from a Latin </w:t>
      </w:r>
      <w:r w:rsidR="006920DE">
        <w:rPr>
          <w:rFonts w:ascii="Calibri" w:eastAsia="Calibri" w:hAnsi="Calibri" w:cs="Times New Roman"/>
          <w:sz w:val="56"/>
          <w:szCs w:val="56"/>
        </w:rPr>
        <w:t xml:space="preserve">root </w:t>
      </w:r>
      <w:r w:rsidR="003A1BEE">
        <w:rPr>
          <w:rFonts w:ascii="Calibri" w:eastAsia="Calibri" w:hAnsi="Calibri" w:cs="Times New Roman"/>
          <w:sz w:val="56"/>
          <w:szCs w:val="56"/>
        </w:rPr>
        <w:t>word meaning SHEPHERD.</w:t>
      </w:r>
      <w:r w:rsidR="006920DE">
        <w:rPr>
          <w:rFonts w:ascii="Calibri" w:eastAsia="Calibri" w:hAnsi="Calibri" w:cs="Times New Roman"/>
          <w:sz w:val="56"/>
          <w:szCs w:val="56"/>
        </w:rPr>
        <w:t xml:space="preserve"> The original language tells us the CHIEF Shepherd shall appear…hinting to a supernatural appearance, such as in the clouds of the air for Christians (rapture).\</w:t>
      </w:r>
    </w:p>
    <w:p w14:paraId="36415565" w14:textId="53D7CE92" w:rsidR="006920DE" w:rsidRDefault="006920DE" w:rsidP="004B18E5">
      <w:pPr>
        <w:spacing w:line="276" w:lineRule="auto"/>
        <w:rPr>
          <w:rFonts w:ascii="Calibri" w:eastAsia="Calibri" w:hAnsi="Calibri" w:cs="Times New Roman"/>
          <w:sz w:val="56"/>
          <w:szCs w:val="56"/>
        </w:rPr>
      </w:pPr>
      <w:r>
        <w:rPr>
          <w:rFonts w:ascii="Calibri" w:eastAsia="Calibri" w:hAnsi="Calibri" w:cs="Times New Roman"/>
          <w:sz w:val="56"/>
          <w:szCs w:val="56"/>
        </w:rPr>
        <w:t>TLJC is not referenced as a shepherd in the Tribulation, that is a time of fire and fury stepping down upon the earth.</w:t>
      </w:r>
      <w:r w:rsidR="001901BA">
        <w:rPr>
          <w:rFonts w:ascii="Calibri" w:eastAsia="Calibri" w:hAnsi="Calibri" w:cs="Times New Roman"/>
          <w:sz w:val="56"/>
          <w:szCs w:val="56"/>
        </w:rPr>
        <w:t xml:space="preserve"> The warrior KING steps down to bring justice.</w:t>
      </w:r>
    </w:p>
    <w:p w14:paraId="79D7836C" w14:textId="77777777" w:rsidR="001901BA" w:rsidRDefault="001901BA" w:rsidP="004B18E5">
      <w:pPr>
        <w:spacing w:line="276" w:lineRule="auto"/>
        <w:rPr>
          <w:rFonts w:ascii="Calibri" w:eastAsia="Calibri" w:hAnsi="Calibri" w:cs="Times New Roman"/>
          <w:sz w:val="56"/>
          <w:szCs w:val="56"/>
        </w:rPr>
      </w:pPr>
    </w:p>
    <w:p w14:paraId="37AFFD0C" w14:textId="0D3B6C26" w:rsidR="006920DE" w:rsidRDefault="006920DE" w:rsidP="004B18E5">
      <w:pPr>
        <w:spacing w:line="276" w:lineRule="auto"/>
        <w:rPr>
          <w:rFonts w:ascii="Calibri" w:eastAsia="Calibri" w:hAnsi="Calibri" w:cs="Times New Roman"/>
          <w:sz w:val="56"/>
          <w:szCs w:val="56"/>
        </w:rPr>
      </w:pPr>
      <w:r>
        <w:rPr>
          <w:rFonts w:ascii="Calibri" w:eastAsia="Calibri" w:hAnsi="Calibri" w:cs="Times New Roman"/>
          <w:sz w:val="56"/>
          <w:szCs w:val="56"/>
        </w:rPr>
        <w:t>POY-MAIN, is one version of that word for shepherd meaning pastor also in Latin.</w:t>
      </w:r>
    </w:p>
    <w:p w14:paraId="333E69B7" w14:textId="5626C9AB" w:rsidR="006920DE" w:rsidRPr="004B18E5" w:rsidRDefault="006920DE" w:rsidP="004B18E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particular crown (Glory) is given to those men who accurately handled the word. This reward is not based on numbers, feelings or social status.</w:t>
      </w:r>
      <w:r w:rsidR="00834FBB">
        <w:rPr>
          <w:rFonts w:ascii="Calibri" w:eastAsia="Calibri" w:hAnsi="Calibri" w:cs="Times New Roman"/>
          <w:sz w:val="56"/>
          <w:szCs w:val="56"/>
        </w:rPr>
        <w:t xml:space="preserve"> In fact, many who appear on concert stages, Christian television or radio, may not receive this crown. It will not be given to those who tried to </w:t>
      </w:r>
      <w:r w:rsidR="00834FBB" w:rsidRPr="00834FBB">
        <w:rPr>
          <w:rFonts w:ascii="Calibri" w:eastAsia="Calibri" w:hAnsi="Calibri" w:cs="Times New Roman"/>
          <w:i/>
          <w:iCs/>
          <w:sz w:val="56"/>
          <w:szCs w:val="56"/>
          <w:u w:val="single"/>
        </w:rPr>
        <w:t>‘re-invent the wheel’</w:t>
      </w:r>
      <w:r w:rsidR="00834FBB">
        <w:rPr>
          <w:rFonts w:ascii="Calibri" w:eastAsia="Calibri" w:hAnsi="Calibri" w:cs="Times New Roman"/>
          <w:sz w:val="56"/>
          <w:szCs w:val="56"/>
        </w:rPr>
        <w:t xml:space="preserve"> with their intellect and new age insight. It will be given to those who were ordained by GOD and put their nose to the grind stone and took academic honesty to the highest level they were capable of.\ </w:t>
      </w:r>
    </w:p>
    <w:p w14:paraId="0B2B8C69" w14:textId="2D174115" w:rsidR="004B18E5" w:rsidRDefault="004B18E5" w:rsidP="004B18E5">
      <w:pPr>
        <w:spacing w:line="276" w:lineRule="auto"/>
        <w:rPr>
          <w:rFonts w:ascii="Calibri" w:eastAsia="Calibri" w:hAnsi="Calibri" w:cs="Times New Roman"/>
          <w:sz w:val="56"/>
          <w:szCs w:val="56"/>
        </w:rPr>
      </w:pPr>
      <w:hyperlink r:id="rId7" w:history="1">
        <w:r w:rsidRPr="004B18E5">
          <w:rPr>
            <w:rStyle w:val="Hyperlink"/>
            <w:rFonts w:ascii="Calibri" w:eastAsia="Calibri" w:hAnsi="Calibri" w:cs="Times New Roman"/>
            <w:color w:val="000000" w:themeColor="text1"/>
            <w:sz w:val="56"/>
            <w:szCs w:val="56"/>
            <w:u w:val="none"/>
          </w:rPr>
          <w:t>1Pe 5:5</w:t>
        </w:r>
      </w:hyperlink>
      <w:r w:rsidR="00834FBB">
        <w:rPr>
          <w:rFonts w:ascii="Calibri" w:eastAsia="Calibri" w:hAnsi="Calibri" w:cs="Times New Roman"/>
          <w:sz w:val="56"/>
          <w:szCs w:val="56"/>
        </w:rPr>
        <w:t xml:space="preserve"> </w:t>
      </w:r>
      <w:r w:rsidRPr="004B18E5">
        <w:rPr>
          <w:rFonts w:ascii="Calibri" w:eastAsia="Calibri" w:hAnsi="Calibri" w:cs="Times New Roman"/>
          <w:sz w:val="56"/>
          <w:szCs w:val="56"/>
        </w:rPr>
        <w:t>You younger men, likewise, be subject to </w:t>
      </w:r>
      <w:r w:rsidRPr="004B18E5">
        <w:rPr>
          <w:rFonts w:ascii="Calibri" w:eastAsia="Calibri" w:hAnsi="Calibri" w:cs="Times New Roman"/>
          <w:i/>
          <w:iCs/>
          <w:sz w:val="56"/>
          <w:szCs w:val="56"/>
        </w:rPr>
        <w:t>your</w:t>
      </w:r>
      <w:r w:rsidRPr="004B18E5">
        <w:rPr>
          <w:rFonts w:ascii="Calibri" w:eastAsia="Calibri" w:hAnsi="Calibri" w:cs="Times New Roman"/>
          <w:sz w:val="56"/>
          <w:szCs w:val="56"/>
        </w:rPr>
        <w:t xml:space="preserve"> elders; and all of you, </w:t>
      </w:r>
      <w:r w:rsidRPr="004B18E5">
        <w:rPr>
          <w:rFonts w:ascii="Calibri" w:eastAsia="Calibri" w:hAnsi="Calibri" w:cs="Times New Roman"/>
          <w:sz w:val="56"/>
          <w:szCs w:val="56"/>
        </w:rPr>
        <w:lastRenderedPageBreak/>
        <w:t>clothe yourselves with humility toward one another, because GOD IS OPPOSED TO THE PROUD, BUT HE GIVES GRACE TO THE HUMBLE.</w:t>
      </w:r>
    </w:p>
    <w:p w14:paraId="2DD2B95F" w14:textId="6101BDCC" w:rsidR="00834FBB" w:rsidRDefault="00834FBB" w:rsidP="004B18E5">
      <w:pPr>
        <w:spacing w:line="276" w:lineRule="auto"/>
        <w:rPr>
          <w:rFonts w:ascii="Calibri" w:eastAsia="Calibri" w:hAnsi="Calibri" w:cs="Times New Roman"/>
          <w:sz w:val="56"/>
          <w:szCs w:val="56"/>
        </w:rPr>
      </w:pPr>
      <w:r>
        <w:rPr>
          <w:rFonts w:ascii="Calibri" w:eastAsia="Calibri" w:hAnsi="Calibri" w:cs="Times New Roman"/>
          <w:sz w:val="56"/>
          <w:szCs w:val="56"/>
        </w:rPr>
        <w:t>This speaks to congregation members but also leadership!</w:t>
      </w:r>
    </w:p>
    <w:p w14:paraId="6E0E3D1C" w14:textId="73F22B82" w:rsidR="00834FBB" w:rsidRPr="004B18E5" w:rsidRDefault="00834FBB" w:rsidP="004B18E5">
      <w:pPr>
        <w:spacing w:line="276" w:lineRule="auto"/>
        <w:rPr>
          <w:rFonts w:ascii="Calibri" w:eastAsia="Calibri" w:hAnsi="Calibri" w:cs="Times New Roman"/>
          <w:b/>
          <w:bCs/>
          <w:sz w:val="56"/>
          <w:szCs w:val="56"/>
        </w:rPr>
      </w:pPr>
      <w:r>
        <w:rPr>
          <w:rFonts w:ascii="Calibri" w:eastAsia="Calibri" w:hAnsi="Calibri" w:cs="Times New Roman"/>
          <w:sz w:val="56"/>
          <w:szCs w:val="56"/>
        </w:rPr>
        <w:t>Humility is teachability and all pastors, deacons and evangelist had better start with deep humility and maintain that throughout their walk.</w:t>
      </w:r>
    </w:p>
    <w:p w14:paraId="24697B00" w14:textId="71BF39FE" w:rsidR="004B18E5" w:rsidRDefault="00834FB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7ACBE004" w14:textId="703E9825" w:rsidR="00DD71FD" w:rsidRDefault="00DD71F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fact is any pastor who receives this crown from TLJC at the Bema Seat Judgement will understand that a certain </w:t>
      </w:r>
      <w:r>
        <w:rPr>
          <w:rFonts w:ascii="Calibri" w:eastAsia="Calibri" w:hAnsi="Calibri" w:cs="Times New Roman"/>
          <w:sz w:val="56"/>
          <w:szCs w:val="56"/>
          <w:lang w:val="en-AU"/>
        </w:rPr>
        <w:lastRenderedPageBreak/>
        <w:t>group…usually a minority, was their Crown of Glory on earth.</w:t>
      </w:r>
    </w:p>
    <w:p w14:paraId="6F5A7446" w14:textId="728A569C" w:rsidR="00DD71FD" w:rsidRDefault="00DD71FD" w:rsidP="000B365A">
      <w:pPr>
        <w:spacing w:line="276" w:lineRule="auto"/>
        <w:rPr>
          <w:rFonts w:ascii="Calibri" w:eastAsia="Calibri" w:hAnsi="Calibri" w:cs="Times New Roman"/>
          <w:sz w:val="56"/>
          <w:szCs w:val="56"/>
        </w:rPr>
      </w:pPr>
      <w:r>
        <w:rPr>
          <w:rFonts w:ascii="Calibri" w:eastAsia="Calibri" w:hAnsi="Calibri" w:cs="Times New Roman"/>
          <w:sz w:val="56"/>
          <w:szCs w:val="56"/>
          <w:lang w:val="en-AU"/>
        </w:rPr>
        <w:t>/</w:t>
      </w:r>
      <w:proofErr w:type="spellStart"/>
      <w:r>
        <w:rPr>
          <w:rFonts w:ascii="Calibri" w:eastAsia="Calibri" w:hAnsi="Calibri" w:cs="Times New Roman"/>
          <w:sz w:val="56"/>
          <w:szCs w:val="56"/>
          <w:lang w:val="en-AU"/>
        </w:rPr>
        <w:t>Phl</w:t>
      </w:r>
      <w:proofErr w:type="spellEnd"/>
      <w:r>
        <w:rPr>
          <w:rFonts w:ascii="Calibri" w:eastAsia="Calibri" w:hAnsi="Calibri" w:cs="Times New Roman"/>
          <w:sz w:val="56"/>
          <w:szCs w:val="56"/>
          <w:lang w:val="en-AU"/>
        </w:rPr>
        <w:t xml:space="preserve"> 4:1 </w:t>
      </w:r>
      <w:r w:rsidRPr="00DD71FD">
        <w:rPr>
          <w:rFonts w:ascii="Calibri" w:eastAsia="Calibri" w:hAnsi="Calibri" w:cs="Times New Roman"/>
          <w:sz w:val="56"/>
          <w:szCs w:val="56"/>
        </w:rPr>
        <w:t>Therefore, my</w:t>
      </w:r>
      <w:r>
        <w:rPr>
          <w:rFonts w:ascii="Calibri" w:eastAsia="Calibri" w:hAnsi="Calibri" w:cs="Times New Roman"/>
          <w:sz w:val="56"/>
          <w:szCs w:val="56"/>
        </w:rPr>
        <w:t xml:space="preserve"> beloved brothers</w:t>
      </w:r>
      <w:r w:rsidRPr="00DD71FD">
        <w:rPr>
          <w:rFonts w:ascii="Calibri" w:eastAsia="Calibri" w:hAnsi="Calibri" w:cs="Times New Roman"/>
          <w:sz w:val="56"/>
          <w:szCs w:val="56"/>
        </w:rPr>
        <w:t xml:space="preserve"> </w:t>
      </w:r>
      <w:r w:rsidRPr="00DD71FD">
        <w:rPr>
          <w:rFonts w:ascii="Calibri" w:eastAsia="Calibri" w:hAnsi="Calibri" w:cs="Times New Roman"/>
          <w:i/>
          <w:iCs/>
          <w:sz w:val="56"/>
          <w:szCs w:val="56"/>
        </w:rPr>
        <w:t>and sisters,</w:t>
      </w:r>
      <w:r w:rsidRPr="00DD71FD">
        <w:rPr>
          <w:rFonts w:ascii="Calibri" w:eastAsia="Calibri" w:hAnsi="Calibri" w:cs="Times New Roman"/>
          <w:sz w:val="56"/>
          <w:szCs w:val="56"/>
        </w:rPr>
        <w:t> whom I long </w:t>
      </w:r>
      <w:r w:rsidRPr="00DD71FD">
        <w:rPr>
          <w:rFonts w:ascii="Calibri" w:eastAsia="Calibri" w:hAnsi="Calibri" w:cs="Times New Roman"/>
          <w:i/>
          <w:iCs/>
          <w:sz w:val="56"/>
          <w:szCs w:val="56"/>
        </w:rPr>
        <w:t>to see,</w:t>
      </w:r>
      <w:r w:rsidRPr="00DD71FD">
        <w:rPr>
          <w:rFonts w:ascii="Calibri" w:eastAsia="Calibri" w:hAnsi="Calibri" w:cs="Times New Roman"/>
          <w:sz w:val="56"/>
          <w:szCs w:val="56"/>
        </w:rPr>
        <w:t> </w:t>
      </w:r>
      <w:r w:rsidRPr="00DD71FD">
        <w:rPr>
          <w:rFonts w:ascii="Calibri" w:eastAsia="Calibri" w:hAnsi="Calibri" w:cs="Times New Roman"/>
          <w:b/>
          <w:bCs/>
          <w:sz w:val="56"/>
          <w:szCs w:val="56"/>
          <w:u w:val="single"/>
        </w:rPr>
        <w:t>my joy and crown</w:t>
      </w:r>
      <w:r w:rsidRPr="00DD71FD">
        <w:rPr>
          <w:rFonts w:ascii="Calibri" w:eastAsia="Calibri" w:hAnsi="Calibri" w:cs="Times New Roman"/>
          <w:sz w:val="56"/>
          <w:szCs w:val="56"/>
        </w:rPr>
        <w:t>, stand firm in the</w:t>
      </w:r>
      <w:r>
        <w:rPr>
          <w:rFonts w:ascii="Calibri" w:eastAsia="Calibri" w:hAnsi="Calibri" w:cs="Times New Roman"/>
          <w:sz w:val="56"/>
          <w:szCs w:val="56"/>
        </w:rPr>
        <w:t xml:space="preserve"> Lord</w:t>
      </w:r>
      <w:r w:rsidRPr="00DD71FD">
        <w:rPr>
          <w:rFonts w:ascii="Calibri" w:eastAsia="Calibri" w:hAnsi="Calibri" w:cs="Times New Roman"/>
          <w:sz w:val="56"/>
          <w:szCs w:val="56"/>
        </w:rPr>
        <w:t xml:space="preserve"> in this way, my beloved.</w:t>
      </w:r>
    </w:p>
    <w:p w14:paraId="18BADDF3" w14:textId="77777777" w:rsidR="00DD71FD" w:rsidRDefault="00DD71FD" w:rsidP="000B365A">
      <w:pPr>
        <w:spacing w:line="276" w:lineRule="auto"/>
        <w:rPr>
          <w:rFonts w:ascii="Calibri" w:eastAsia="Calibri" w:hAnsi="Calibri" w:cs="Times New Roman"/>
          <w:sz w:val="56"/>
          <w:szCs w:val="56"/>
        </w:rPr>
      </w:pPr>
    </w:p>
    <w:p w14:paraId="755A40B2" w14:textId="5A4A3BD6" w:rsidR="00DD71FD" w:rsidRDefault="00DD71FD" w:rsidP="00DD71FD">
      <w:pPr>
        <w:spacing w:line="276" w:lineRule="auto"/>
        <w:rPr>
          <w:rFonts w:ascii="Calibri" w:eastAsia="Calibri" w:hAnsi="Calibri" w:cs="Times New Roman"/>
          <w:sz w:val="56"/>
          <w:szCs w:val="56"/>
        </w:rPr>
      </w:pPr>
      <w:r>
        <w:rPr>
          <w:rFonts w:ascii="Calibri" w:eastAsia="Calibri" w:hAnsi="Calibri" w:cs="Times New Roman"/>
          <w:sz w:val="56"/>
          <w:szCs w:val="56"/>
        </w:rPr>
        <w:t xml:space="preserve">1Thes 2:19 </w:t>
      </w:r>
      <w:r w:rsidRPr="00DD71FD">
        <w:rPr>
          <w:rFonts w:ascii="Calibri" w:eastAsia="Calibri" w:hAnsi="Calibri" w:cs="Times New Roman"/>
          <w:sz w:val="56"/>
          <w:szCs w:val="56"/>
        </w:rPr>
        <w:t>For who </w:t>
      </w:r>
      <w:r w:rsidRPr="00DD71FD">
        <w:rPr>
          <w:rFonts w:ascii="Calibri" w:eastAsia="Calibri" w:hAnsi="Calibri" w:cs="Times New Roman"/>
          <w:i/>
          <w:iCs/>
          <w:sz w:val="56"/>
          <w:szCs w:val="56"/>
        </w:rPr>
        <w:t>is</w:t>
      </w:r>
      <w:r w:rsidRPr="00DD71FD">
        <w:rPr>
          <w:rFonts w:ascii="Calibri" w:eastAsia="Calibri" w:hAnsi="Calibri" w:cs="Times New Roman"/>
          <w:sz w:val="56"/>
          <w:szCs w:val="56"/>
        </w:rPr>
        <w:t> </w:t>
      </w:r>
      <w:r w:rsidRPr="00DD71FD">
        <w:rPr>
          <w:rFonts w:ascii="Calibri" w:eastAsia="Calibri" w:hAnsi="Calibri" w:cs="Times New Roman"/>
          <w:b/>
          <w:bCs/>
          <w:sz w:val="56"/>
          <w:szCs w:val="56"/>
          <w:u w:val="single"/>
        </w:rPr>
        <w:t>our hope, or joy or crown of pride, in the presence of our Lord Jesus at His coming</w:t>
      </w:r>
      <w:r w:rsidRPr="00DD71FD">
        <w:rPr>
          <w:rFonts w:ascii="Calibri" w:eastAsia="Calibri" w:hAnsi="Calibri" w:cs="Times New Roman"/>
          <w:sz w:val="56"/>
          <w:szCs w:val="56"/>
        </w:rPr>
        <w:t>? Or </w:t>
      </w:r>
      <w:r w:rsidRPr="00DD71FD">
        <w:rPr>
          <w:rFonts w:ascii="Calibri" w:eastAsia="Calibri" w:hAnsi="Calibri" w:cs="Times New Roman"/>
          <w:i/>
          <w:iCs/>
          <w:sz w:val="56"/>
          <w:szCs w:val="56"/>
        </w:rPr>
        <w:t>is it</w:t>
      </w:r>
      <w:r w:rsidRPr="00DD71FD">
        <w:rPr>
          <w:rFonts w:ascii="Calibri" w:eastAsia="Calibri" w:hAnsi="Calibri" w:cs="Times New Roman"/>
          <w:sz w:val="56"/>
          <w:szCs w:val="56"/>
        </w:rPr>
        <w:t xml:space="preserve"> not </w:t>
      </w:r>
      <w:r w:rsidRPr="00DD71FD">
        <w:rPr>
          <w:rFonts w:ascii="Calibri" w:eastAsia="Calibri" w:hAnsi="Calibri" w:cs="Times New Roman"/>
          <w:b/>
          <w:bCs/>
          <w:sz w:val="56"/>
          <w:szCs w:val="56"/>
          <w:u w:val="single"/>
        </w:rPr>
        <w:t>indeed you</w:t>
      </w:r>
      <w:r w:rsidRPr="00DD71FD">
        <w:rPr>
          <w:rFonts w:ascii="Calibri" w:eastAsia="Calibri" w:hAnsi="Calibri" w:cs="Times New Roman"/>
          <w:sz w:val="56"/>
          <w:szCs w:val="56"/>
        </w:rPr>
        <w:t>?</w:t>
      </w:r>
      <w:r>
        <w:rPr>
          <w:rFonts w:ascii="Calibri" w:eastAsia="Calibri" w:hAnsi="Calibri" w:cs="Times New Roman"/>
          <w:sz w:val="56"/>
          <w:szCs w:val="56"/>
        </w:rPr>
        <w:t xml:space="preserve"> 20 </w:t>
      </w:r>
      <w:r w:rsidRPr="00DD71FD">
        <w:rPr>
          <w:rFonts w:ascii="Calibri" w:eastAsia="Calibri" w:hAnsi="Calibri" w:cs="Times New Roman"/>
          <w:sz w:val="56"/>
          <w:szCs w:val="56"/>
        </w:rPr>
        <w:t xml:space="preserve">For </w:t>
      </w:r>
      <w:r w:rsidRPr="00DD71FD">
        <w:rPr>
          <w:rFonts w:ascii="Calibri" w:eastAsia="Calibri" w:hAnsi="Calibri" w:cs="Times New Roman"/>
          <w:b/>
          <w:bCs/>
          <w:sz w:val="56"/>
          <w:szCs w:val="56"/>
          <w:u w:val="single"/>
        </w:rPr>
        <w:t>you are our glory</w:t>
      </w:r>
      <w:r w:rsidRPr="00DD71FD">
        <w:rPr>
          <w:rFonts w:ascii="Calibri" w:eastAsia="Calibri" w:hAnsi="Calibri" w:cs="Times New Roman"/>
          <w:sz w:val="56"/>
          <w:szCs w:val="56"/>
        </w:rPr>
        <w:t xml:space="preserve"> and joy.</w:t>
      </w:r>
      <w:r>
        <w:rPr>
          <w:rFonts w:ascii="Calibri" w:eastAsia="Calibri" w:hAnsi="Calibri" w:cs="Times New Roman"/>
          <w:sz w:val="56"/>
          <w:szCs w:val="56"/>
        </w:rPr>
        <w:t>\</w:t>
      </w:r>
    </w:p>
    <w:p w14:paraId="2D2E427D" w14:textId="2A17C244" w:rsidR="00D423C3" w:rsidRPr="00DD71FD" w:rsidRDefault="00D423C3" w:rsidP="00DD71F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joy seen here in </w:t>
      </w:r>
      <w:proofErr w:type="spellStart"/>
      <w:r>
        <w:rPr>
          <w:rFonts w:ascii="Calibri" w:eastAsia="Calibri" w:hAnsi="Calibri" w:cs="Times New Roman"/>
          <w:sz w:val="56"/>
          <w:szCs w:val="56"/>
        </w:rPr>
        <w:t>Phl</w:t>
      </w:r>
      <w:proofErr w:type="spellEnd"/>
      <w:r>
        <w:rPr>
          <w:rFonts w:ascii="Calibri" w:eastAsia="Calibri" w:hAnsi="Calibri" w:cs="Times New Roman"/>
          <w:sz w:val="56"/>
          <w:szCs w:val="56"/>
        </w:rPr>
        <w:t xml:space="preserve"> 4 and 1Thes</w:t>
      </w:r>
      <w:r w:rsidR="001621C0">
        <w:rPr>
          <w:rFonts w:ascii="Calibri" w:eastAsia="Calibri" w:hAnsi="Calibri" w:cs="Times New Roman"/>
          <w:sz w:val="56"/>
          <w:szCs w:val="56"/>
        </w:rPr>
        <w:t xml:space="preserve"> 2</w:t>
      </w:r>
      <w:r>
        <w:rPr>
          <w:rFonts w:ascii="Calibri" w:eastAsia="Calibri" w:hAnsi="Calibri" w:cs="Times New Roman"/>
          <w:sz w:val="56"/>
          <w:szCs w:val="56"/>
        </w:rPr>
        <w:t xml:space="preserve"> is also connected to another crown we will see next message.</w:t>
      </w:r>
    </w:p>
    <w:p w14:paraId="09386B67" w14:textId="12D5B582" w:rsidR="00DD71FD" w:rsidRDefault="00DD71F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The pastor’s job is to enlighten</w:t>
      </w:r>
      <w:r w:rsidR="00123FAD">
        <w:rPr>
          <w:rFonts w:ascii="Calibri" w:eastAsia="Calibri" w:hAnsi="Calibri" w:cs="Times New Roman"/>
          <w:sz w:val="56"/>
          <w:szCs w:val="56"/>
          <w:lang w:val="en-AU"/>
        </w:rPr>
        <w:t>,</w:t>
      </w:r>
      <w:r>
        <w:rPr>
          <w:rFonts w:ascii="Calibri" w:eastAsia="Calibri" w:hAnsi="Calibri" w:cs="Times New Roman"/>
          <w:sz w:val="56"/>
          <w:szCs w:val="56"/>
          <w:lang w:val="en-AU"/>
        </w:rPr>
        <w:t xml:space="preserve"> to be a guiding light so that the congregation can find a way deeper into the grace and knowledge of TLJC. </w:t>
      </w:r>
    </w:p>
    <w:p w14:paraId="11BBCB53" w14:textId="77777777" w:rsidR="00DD71FD" w:rsidRDefault="00DD71FD" w:rsidP="000B365A">
      <w:pPr>
        <w:spacing w:line="276" w:lineRule="auto"/>
        <w:rPr>
          <w:rFonts w:ascii="Calibri" w:eastAsia="Calibri" w:hAnsi="Calibri" w:cs="Times New Roman"/>
          <w:sz w:val="56"/>
          <w:szCs w:val="56"/>
          <w:lang w:val="en-AU"/>
        </w:rPr>
      </w:pPr>
    </w:p>
    <w:p w14:paraId="33DB76E5" w14:textId="78CB870F" w:rsidR="00DD71FD" w:rsidRDefault="00DD71F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It</w:t>
      </w:r>
      <w:r w:rsidR="00123FAD">
        <w:rPr>
          <w:rFonts w:ascii="Calibri" w:eastAsia="Calibri" w:hAnsi="Calibri" w:cs="Times New Roman"/>
          <w:sz w:val="56"/>
          <w:szCs w:val="56"/>
          <w:lang w:val="en-AU"/>
        </w:rPr>
        <w:t>’</w:t>
      </w:r>
      <w:r>
        <w:rPr>
          <w:rFonts w:ascii="Calibri" w:eastAsia="Calibri" w:hAnsi="Calibri" w:cs="Times New Roman"/>
          <w:sz w:val="56"/>
          <w:szCs w:val="56"/>
          <w:lang w:val="en-AU"/>
        </w:rPr>
        <w:t xml:space="preserve">s his job to give them BD that can be digestible and </w:t>
      </w:r>
      <w:r w:rsidR="001621C0">
        <w:rPr>
          <w:rFonts w:ascii="Calibri" w:eastAsia="Calibri" w:hAnsi="Calibri" w:cs="Times New Roman"/>
          <w:sz w:val="56"/>
          <w:szCs w:val="56"/>
          <w:lang w:val="en-AU"/>
        </w:rPr>
        <w:t xml:space="preserve">possibly have that </w:t>
      </w:r>
      <w:r>
        <w:rPr>
          <w:rFonts w:ascii="Calibri" w:eastAsia="Calibri" w:hAnsi="Calibri" w:cs="Times New Roman"/>
          <w:sz w:val="56"/>
          <w:szCs w:val="56"/>
          <w:lang w:val="en-AU"/>
        </w:rPr>
        <w:t>turn into divine wisdom</w:t>
      </w:r>
      <w:r w:rsidR="001621C0">
        <w:rPr>
          <w:rFonts w:ascii="Calibri" w:eastAsia="Calibri" w:hAnsi="Calibri" w:cs="Times New Roman"/>
          <w:sz w:val="56"/>
          <w:szCs w:val="56"/>
          <w:lang w:val="en-AU"/>
        </w:rPr>
        <w:t>,</w:t>
      </w:r>
      <w:r>
        <w:rPr>
          <w:rFonts w:ascii="Calibri" w:eastAsia="Calibri" w:hAnsi="Calibri" w:cs="Times New Roman"/>
          <w:sz w:val="56"/>
          <w:szCs w:val="56"/>
          <w:lang w:val="en-AU"/>
        </w:rPr>
        <w:t xml:space="preserve"> as they take their own free will and critical thinking skills and grow up.</w:t>
      </w:r>
    </w:p>
    <w:p w14:paraId="2787D307" w14:textId="77777777" w:rsidR="001621C0" w:rsidRDefault="001621C0" w:rsidP="000B365A">
      <w:pPr>
        <w:spacing w:line="276" w:lineRule="auto"/>
        <w:rPr>
          <w:rFonts w:ascii="Calibri" w:eastAsia="Calibri" w:hAnsi="Calibri" w:cs="Times New Roman"/>
          <w:sz w:val="56"/>
          <w:szCs w:val="56"/>
          <w:lang w:val="en-AU"/>
        </w:rPr>
      </w:pPr>
    </w:p>
    <w:p w14:paraId="37E97C9C" w14:textId="58713E11" w:rsidR="00123FAD" w:rsidRDefault="00123FA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It’s also his job to speak hard truth and even have reprimands woven into his teaching.</w:t>
      </w:r>
    </w:p>
    <w:p w14:paraId="0456F374" w14:textId="1ADEB9D5" w:rsidR="001621C0" w:rsidRDefault="001621C0"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55456E44" w14:textId="77777777" w:rsidR="00123FAD" w:rsidRDefault="00123FA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It is all focused on the accuracy of the word…the very mind of Christ. Not political correctness, popularity or pleasing personality.</w:t>
      </w:r>
    </w:p>
    <w:p w14:paraId="4AC28ACA" w14:textId="279FA83F" w:rsidR="00123FAD" w:rsidRDefault="00123FA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Some of my greatest teachers in my life were tough and often abrasive to me on certain topics. </w:t>
      </w:r>
    </w:p>
    <w:p w14:paraId="38ACE8D5" w14:textId="77777777" w:rsidR="001621C0" w:rsidRDefault="00123FA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Everybody getting a trophy and having their feelings validated and </w:t>
      </w:r>
      <w:r w:rsidR="009B2D23">
        <w:rPr>
          <w:rFonts w:ascii="Calibri" w:eastAsia="Calibri" w:hAnsi="Calibri" w:cs="Times New Roman"/>
          <w:sz w:val="56"/>
          <w:szCs w:val="56"/>
          <w:lang w:val="en-AU"/>
        </w:rPr>
        <w:t xml:space="preserve">being consistently </w:t>
      </w:r>
      <w:r>
        <w:rPr>
          <w:rFonts w:ascii="Calibri" w:eastAsia="Calibri" w:hAnsi="Calibri" w:cs="Times New Roman"/>
          <w:sz w:val="56"/>
          <w:szCs w:val="56"/>
          <w:lang w:val="en-AU"/>
        </w:rPr>
        <w:t>co</w:t>
      </w:r>
      <w:r w:rsidR="009B2D23">
        <w:rPr>
          <w:rFonts w:ascii="Calibri" w:eastAsia="Calibri" w:hAnsi="Calibri" w:cs="Times New Roman"/>
          <w:sz w:val="56"/>
          <w:szCs w:val="56"/>
          <w:lang w:val="en-AU"/>
        </w:rPr>
        <w:t>dd</w:t>
      </w:r>
      <w:r>
        <w:rPr>
          <w:rFonts w:ascii="Calibri" w:eastAsia="Calibri" w:hAnsi="Calibri" w:cs="Times New Roman"/>
          <w:sz w:val="56"/>
          <w:szCs w:val="56"/>
          <w:lang w:val="en-AU"/>
        </w:rPr>
        <w:t xml:space="preserve">led </w:t>
      </w:r>
      <w:r w:rsidR="009B2D23">
        <w:rPr>
          <w:rFonts w:ascii="Calibri" w:eastAsia="Calibri" w:hAnsi="Calibri" w:cs="Times New Roman"/>
          <w:sz w:val="56"/>
          <w:szCs w:val="56"/>
          <w:lang w:val="en-AU"/>
        </w:rPr>
        <w:t xml:space="preserve">leads to great national weakness and usually staggering arrogance. </w:t>
      </w:r>
    </w:p>
    <w:p w14:paraId="0FAFB426" w14:textId="20B77269" w:rsidR="00123FAD" w:rsidRDefault="009B2D23"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We are witnessing it on some level today.</w:t>
      </w:r>
    </w:p>
    <w:p w14:paraId="6F4134AC" w14:textId="4839EC38" w:rsidR="00123FAD" w:rsidRDefault="009B2D23"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Here is the true calling for the pastor-teacher in the CA.</w:t>
      </w:r>
    </w:p>
    <w:p w14:paraId="1025C5FF" w14:textId="6F280770" w:rsidR="00834FBB" w:rsidRPr="00DD71FD" w:rsidRDefault="00DD71FD" w:rsidP="000B365A">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w:t>
      </w:r>
      <w:r w:rsidR="00834FBB">
        <w:rPr>
          <w:rFonts w:ascii="Calibri" w:eastAsia="Calibri" w:hAnsi="Calibri" w:cs="Times New Roman"/>
          <w:sz w:val="56"/>
          <w:szCs w:val="56"/>
        </w:rPr>
        <w:t xml:space="preserve">Mat 4:4 </w:t>
      </w:r>
      <w:r w:rsidR="00834FBB" w:rsidRPr="00834FBB">
        <w:rPr>
          <w:rFonts w:ascii="Calibri" w:eastAsia="Calibri" w:hAnsi="Calibri" w:cs="Times New Roman"/>
          <w:sz w:val="56"/>
          <w:szCs w:val="56"/>
        </w:rPr>
        <w:t xml:space="preserve">But He answered and said, “It is written: ‘MAN SHALL NOT LIVE ON BREAD ALONE, BUT </w:t>
      </w:r>
      <w:r w:rsidR="00834FBB" w:rsidRPr="00DD71FD">
        <w:rPr>
          <w:rFonts w:ascii="Calibri" w:eastAsia="Calibri" w:hAnsi="Calibri" w:cs="Times New Roman"/>
          <w:b/>
          <w:bCs/>
          <w:sz w:val="56"/>
          <w:szCs w:val="56"/>
          <w:u w:val="single"/>
        </w:rPr>
        <w:t>ON EVERY WORD THAT COMES OUT OF THE MOUTH OF GOD.’”</w:t>
      </w:r>
    </w:p>
    <w:p w14:paraId="382F3EA4" w14:textId="77777777" w:rsidR="00DD71FD" w:rsidRDefault="00DD71FD" w:rsidP="000B365A">
      <w:pPr>
        <w:spacing w:line="276" w:lineRule="auto"/>
        <w:rPr>
          <w:rFonts w:ascii="Calibri" w:eastAsia="Calibri" w:hAnsi="Calibri" w:cs="Times New Roman"/>
          <w:sz w:val="56"/>
          <w:szCs w:val="56"/>
        </w:rPr>
      </w:pPr>
    </w:p>
    <w:p w14:paraId="425468FD" w14:textId="65D31DB8" w:rsidR="00DD71FD" w:rsidRPr="00DD71FD" w:rsidRDefault="00DD71FD" w:rsidP="000B365A">
      <w:pPr>
        <w:spacing w:line="276" w:lineRule="auto"/>
        <w:rPr>
          <w:rFonts w:ascii="Calibri" w:eastAsia="Calibri" w:hAnsi="Calibri" w:cs="Times New Roman"/>
          <w:b/>
          <w:bCs/>
          <w:sz w:val="56"/>
          <w:szCs w:val="56"/>
          <w:u w:val="single"/>
        </w:rPr>
      </w:pP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21:16 </w:t>
      </w:r>
      <w:r w:rsidRPr="00DD71FD">
        <w:rPr>
          <w:rFonts w:ascii="Calibri" w:eastAsia="Calibri" w:hAnsi="Calibri" w:cs="Times New Roman"/>
          <w:sz w:val="56"/>
          <w:szCs w:val="56"/>
        </w:rPr>
        <w:t>He said to him again, a second time, “Simon, </w:t>
      </w:r>
      <w:r w:rsidRPr="00DD71FD">
        <w:rPr>
          <w:rFonts w:ascii="Calibri" w:eastAsia="Calibri" w:hAnsi="Calibri" w:cs="Times New Roman"/>
          <w:i/>
          <w:iCs/>
          <w:sz w:val="56"/>
          <w:szCs w:val="56"/>
        </w:rPr>
        <w:t>son</w:t>
      </w:r>
      <w:r w:rsidRPr="00DD71FD">
        <w:rPr>
          <w:rFonts w:ascii="Calibri" w:eastAsia="Calibri" w:hAnsi="Calibri" w:cs="Times New Roman"/>
          <w:sz w:val="56"/>
          <w:szCs w:val="56"/>
        </w:rPr>
        <w:t> of John, do you love Me?” He said to Him, “Yes, Lord; You know that I love You.” He said to him, </w:t>
      </w:r>
      <w:r w:rsidRPr="00DD71FD">
        <w:rPr>
          <w:rFonts w:ascii="Calibri" w:eastAsia="Calibri" w:hAnsi="Calibri" w:cs="Times New Roman"/>
          <w:b/>
          <w:bCs/>
          <w:sz w:val="56"/>
          <w:szCs w:val="56"/>
          <w:u w:val="single"/>
        </w:rPr>
        <w:t>“Shepherd My sheep.”</w:t>
      </w:r>
    </w:p>
    <w:p w14:paraId="2DB87D1E" w14:textId="333A3325" w:rsidR="00DD71FD" w:rsidRDefault="00DD71FD"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rPr>
        <w:t xml:space="preserve">             (3x – feed &amp; tend to My </w:t>
      </w:r>
      <w:proofErr w:type="gramStart"/>
      <w:r>
        <w:rPr>
          <w:rFonts w:ascii="Calibri" w:eastAsia="Calibri" w:hAnsi="Calibri" w:cs="Times New Roman"/>
          <w:sz w:val="56"/>
          <w:szCs w:val="56"/>
        </w:rPr>
        <w:t>flock)\</w:t>
      </w:r>
      <w:proofErr w:type="gramEnd"/>
    </w:p>
    <w:p w14:paraId="0FA93492" w14:textId="742AEEC4" w:rsidR="004B18E5" w:rsidRDefault="001621C0"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Notice JESUS called him SIMON.</w:t>
      </w:r>
    </w:p>
    <w:p w14:paraId="2B8D02BB" w14:textId="4578BFEA" w:rsidR="00504D4B"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This was also a time when the Apostle Peter who betrayed the LORD 3x, was now getting back into a position of strength. This was done for the sake of forgiveness, as well as a teaching tool for the apostles…nothing is more important than teaching the WORD accurately. </w:t>
      </w:r>
    </w:p>
    <w:p w14:paraId="770FB90D" w14:textId="77777777" w:rsidR="009B2D23" w:rsidRDefault="009B2D23" w:rsidP="000B365A">
      <w:pPr>
        <w:spacing w:line="276" w:lineRule="auto"/>
        <w:rPr>
          <w:rFonts w:ascii="Calibri" w:eastAsia="Calibri" w:hAnsi="Calibri" w:cs="Times New Roman"/>
          <w:sz w:val="56"/>
          <w:szCs w:val="56"/>
          <w:lang w:val="en-AU"/>
        </w:rPr>
      </w:pPr>
    </w:p>
    <w:p w14:paraId="7274DDB2" w14:textId="77777777" w:rsidR="00504D4B"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We need to close this out today with some tough principles that I do not always enjoy teaching but it must be done. </w:t>
      </w:r>
    </w:p>
    <w:p w14:paraId="4B9ADE90" w14:textId="06E3F684" w:rsidR="00504D4B"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Just as I do not like to teach on financial giving and serving under the authority of your right pastor teacher. </w:t>
      </w:r>
    </w:p>
    <w:p w14:paraId="64D90E15" w14:textId="560B6B3E" w:rsidR="00504D4B"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Yet occasionally the HS is very clear that it is time to touch on the subject matter once again.</w:t>
      </w:r>
    </w:p>
    <w:p w14:paraId="0DAD55E0" w14:textId="6DF93C08" w:rsidR="00504D4B"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If you ever come to a Bible Conference you will see… I rarely ask for an offering. I simply place a donation box in the back of the room and let the chips fall where they may.</w:t>
      </w:r>
    </w:p>
    <w:p w14:paraId="70AAE64E" w14:textId="4854EDDB" w:rsidR="001621C0" w:rsidRDefault="001621C0"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Even though I know the pastor needs to be compensated and live comfortably, I do not enjoy asking for offerings.</w:t>
      </w:r>
    </w:p>
    <w:p w14:paraId="446741D2" w14:textId="77777777" w:rsidR="001621C0" w:rsidRDefault="001621C0" w:rsidP="000B365A">
      <w:pPr>
        <w:spacing w:line="276" w:lineRule="auto"/>
        <w:rPr>
          <w:rFonts w:ascii="Calibri" w:eastAsia="Calibri" w:hAnsi="Calibri" w:cs="Times New Roman"/>
          <w:sz w:val="56"/>
          <w:szCs w:val="56"/>
          <w:lang w:val="en-AU"/>
        </w:rPr>
      </w:pPr>
    </w:p>
    <w:p w14:paraId="21B88600" w14:textId="2E16D628" w:rsidR="00504D4B" w:rsidRDefault="000B365A" w:rsidP="000B365A">
      <w:pPr>
        <w:spacing w:line="276" w:lineRule="auto"/>
        <w:rPr>
          <w:rFonts w:ascii="Calibri" w:eastAsia="Calibri" w:hAnsi="Calibri" w:cs="Times New Roman"/>
          <w:sz w:val="56"/>
          <w:szCs w:val="56"/>
          <w:lang w:val="en-AU"/>
        </w:rPr>
      </w:pPr>
      <w:r w:rsidRPr="000B365A">
        <w:rPr>
          <w:rFonts w:ascii="Calibri" w:eastAsia="Calibri" w:hAnsi="Calibri" w:cs="Times New Roman"/>
          <w:sz w:val="56"/>
          <w:szCs w:val="56"/>
          <w:lang w:val="en-AU"/>
        </w:rPr>
        <w:t xml:space="preserve">There are </w:t>
      </w:r>
      <w:r w:rsidR="00504D4B">
        <w:rPr>
          <w:rFonts w:ascii="Calibri" w:eastAsia="Calibri" w:hAnsi="Calibri" w:cs="Times New Roman"/>
          <w:sz w:val="56"/>
          <w:szCs w:val="56"/>
          <w:lang w:val="en-AU"/>
        </w:rPr>
        <w:t xml:space="preserve">several types, or </w:t>
      </w:r>
      <w:r w:rsidRPr="000B365A">
        <w:rPr>
          <w:rFonts w:ascii="Calibri" w:eastAsia="Calibri" w:hAnsi="Calibri" w:cs="Times New Roman"/>
          <w:sz w:val="56"/>
          <w:szCs w:val="56"/>
          <w:lang w:val="en-AU"/>
        </w:rPr>
        <w:t>categories of pastors in the Church Age.</w:t>
      </w:r>
      <w:r w:rsidR="00504D4B">
        <w:rPr>
          <w:rFonts w:ascii="Calibri" w:eastAsia="Calibri" w:hAnsi="Calibri" w:cs="Times New Roman"/>
          <w:sz w:val="56"/>
          <w:szCs w:val="56"/>
          <w:lang w:val="en-AU"/>
        </w:rPr>
        <w:t xml:space="preserve"> </w:t>
      </w:r>
    </w:p>
    <w:p w14:paraId="0484244D" w14:textId="77777777" w:rsidR="00504D4B" w:rsidRDefault="00504D4B" w:rsidP="000B365A">
      <w:pPr>
        <w:spacing w:line="276" w:lineRule="auto"/>
        <w:rPr>
          <w:rFonts w:ascii="Calibri" w:eastAsia="Calibri" w:hAnsi="Calibri" w:cs="Times New Roman"/>
          <w:sz w:val="56"/>
          <w:szCs w:val="56"/>
          <w:lang w:val="en-AU"/>
        </w:rPr>
      </w:pPr>
    </w:p>
    <w:p w14:paraId="33033E4A" w14:textId="3EF97ED9" w:rsidR="000B365A" w:rsidRPr="000B365A" w:rsidRDefault="00504D4B" w:rsidP="000B365A">
      <w:pPr>
        <w:spacing w:line="276" w:lineRule="auto"/>
        <w:rPr>
          <w:rFonts w:ascii="Calibri" w:eastAsia="Calibri" w:hAnsi="Calibri" w:cs="Times New Roman"/>
          <w:sz w:val="56"/>
          <w:szCs w:val="56"/>
        </w:rPr>
      </w:pPr>
      <w:r>
        <w:rPr>
          <w:rFonts w:ascii="Calibri" w:eastAsia="Calibri" w:hAnsi="Calibri" w:cs="Times New Roman"/>
          <w:sz w:val="56"/>
          <w:szCs w:val="56"/>
          <w:lang w:val="en-AU"/>
        </w:rPr>
        <w:lastRenderedPageBreak/>
        <w:t>These types of spiritual leaders and teachers have always been around, nothing new under the sun.</w:t>
      </w:r>
    </w:p>
    <w:p w14:paraId="1E795DFF" w14:textId="06C95BCD" w:rsidR="000B365A" w:rsidRDefault="00504D4B"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0B365A" w:rsidRPr="000B365A">
        <w:rPr>
          <w:rFonts w:ascii="Calibri" w:eastAsia="Calibri" w:hAnsi="Calibri" w:cs="Times New Roman"/>
          <w:sz w:val="56"/>
          <w:szCs w:val="56"/>
          <w:lang w:val="en-AU"/>
        </w:rPr>
        <w:t>The cosmic pastor</w:t>
      </w:r>
      <w:r>
        <w:rPr>
          <w:rFonts w:ascii="Calibri" w:eastAsia="Calibri" w:hAnsi="Calibri" w:cs="Times New Roman"/>
          <w:sz w:val="56"/>
          <w:szCs w:val="56"/>
          <w:lang w:val="en-AU"/>
        </w:rPr>
        <w:t xml:space="preserve"> - they</w:t>
      </w:r>
      <w:r w:rsidR="000B365A" w:rsidRPr="000B365A">
        <w:rPr>
          <w:rFonts w:ascii="Calibri" w:eastAsia="Calibri" w:hAnsi="Calibri" w:cs="Times New Roman"/>
          <w:sz w:val="56"/>
          <w:szCs w:val="56"/>
          <w:lang w:val="en-AU"/>
        </w:rPr>
        <w:t xml:space="preserve"> </w:t>
      </w:r>
      <w:r>
        <w:rPr>
          <w:rFonts w:ascii="Calibri" w:eastAsia="Calibri" w:hAnsi="Calibri" w:cs="Times New Roman"/>
          <w:sz w:val="56"/>
          <w:szCs w:val="56"/>
          <w:lang w:val="en-AU"/>
        </w:rPr>
        <w:t>predominately</w:t>
      </w:r>
      <w:r w:rsidR="000B365A" w:rsidRPr="000B365A">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operate by worldly ideologies and standards. They are often very visible in communities and even on city or </w:t>
      </w:r>
      <w:r w:rsidR="00EB1195">
        <w:rPr>
          <w:rFonts w:ascii="Calibri" w:eastAsia="Calibri" w:hAnsi="Calibri" w:cs="Times New Roman"/>
          <w:sz w:val="56"/>
          <w:szCs w:val="56"/>
          <w:lang w:val="en-AU"/>
        </w:rPr>
        <w:t>government</w:t>
      </w:r>
      <w:r>
        <w:rPr>
          <w:rFonts w:ascii="Calibri" w:eastAsia="Calibri" w:hAnsi="Calibri" w:cs="Times New Roman"/>
          <w:sz w:val="56"/>
          <w:szCs w:val="56"/>
          <w:lang w:val="en-AU"/>
        </w:rPr>
        <w:t xml:space="preserve"> levels</w:t>
      </w:r>
      <w:r w:rsidR="00EB1195">
        <w:rPr>
          <w:rFonts w:ascii="Calibri" w:eastAsia="Calibri" w:hAnsi="Calibri" w:cs="Times New Roman"/>
          <w:sz w:val="56"/>
          <w:szCs w:val="56"/>
          <w:lang w:val="en-AU"/>
        </w:rPr>
        <w:t>, politically</w:t>
      </w:r>
      <w:r>
        <w:rPr>
          <w:rFonts w:ascii="Calibri" w:eastAsia="Calibri" w:hAnsi="Calibri" w:cs="Times New Roman"/>
          <w:sz w:val="56"/>
          <w:szCs w:val="56"/>
          <w:lang w:val="en-AU"/>
        </w:rPr>
        <w:t>.</w:t>
      </w:r>
      <w:r w:rsidR="00EB1195">
        <w:rPr>
          <w:rFonts w:ascii="Calibri" w:eastAsia="Calibri" w:hAnsi="Calibri" w:cs="Times New Roman"/>
          <w:sz w:val="56"/>
          <w:szCs w:val="56"/>
          <w:lang w:val="en-AU"/>
        </w:rPr>
        <w:t xml:space="preserve"> They thrive on </w:t>
      </w:r>
      <w:r w:rsidR="000B365A" w:rsidRPr="000B365A">
        <w:rPr>
          <w:rFonts w:ascii="Calibri" w:eastAsia="Calibri" w:hAnsi="Calibri" w:cs="Times New Roman"/>
          <w:sz w:val="56"/>
          <w:szCs w:val="56"/>
          <w:lang w:val="en-AU"/>
        </w:rPr>
        <w:t xml:space="preserve">social action, crusader arrogance, </w:t>
      </w:r>
      <w:r w:rsidR="00EB1195">
        <w:rPr>
          <w:rFonts w:ascii="Calibri" w:eastAsia="Calibri" w:hAnsi="Calibri" w:cs="Times New Roman"/>
          <w:sz w:val="56"/>
          <w:szCs w:val="56"/>
          <w:lang w:val="en-AU"/>
        </w:rPr>
        <w:t xml:space="preserve">they display </w:t>
      </w:r>
      <w:r w:rsidR="000B365A" w:rsidRPr="000B365A">
        <w:rPr>
          <w:rFonts w:ascii="Calibri" w:eastAsia="Calibri" w:hAnsi="Calibri" w:cs="Times New Roman"/>
          <w:sz w:val="56"/>
          <w:szCs w:val="56"/>
          <w:lang w:val="en-AU"/>
        </w:rPr>
        <w:t>self-righteous</w:t>
      </w:r>
      <w:r w:rsidR="00EB1195">
        <w:rPr>
          <w:rFonts w:ascii="Calibri" w:eastAsia="Calibri" w:hAnsi="Calibri" w:cs="Times New Roman"/>
          <w:sz w:val="56"/>
          <w:szCs w:val="56"/>
          <w:lang w:val="en-AU"/>
        </w:rPr>
        <w:t xml:space="preserve"> attitudes to fit popular narratives of the day. They are </w:t>
      </w:r>
      <w:r w:rsidR="000B365A" w:rsidRPr="000B365A">
        <w:rPr>
          <w:rFonts w:ascii="Calibri" w:eastAsia="Calibri" w:hAnsi="Calibri" w:cs="Times New Roman"/>
          <w:sz w:val="56"/>
          <w:szCs w:val="56"/>
          <w:lang w:val="en-AU"/>
        </w:rPr>
        <w:t>ignorant of Bible doctrine</w:t>
      </w:r>
      <w:r w:rsidR="00EB1195">
        <w:rPr>
          <w:rFonts w:ascii="Calibri" w:eastAsia="Calibri" w:hAnsi="Calibri" w:cs="Times New Roman"/>
          <w:sz w:val="56"/>
          <w:szCs w:val="56"/>
          <w:lang w:val="en-AU"/>
        </w:rPr>
        <w:t xml:space="preserve"> and often teach skewed principles, yet are very popular and </w:t>
      </w:r>
      <w:r w:rsidR="00DB3F38">
        <w:rPr>
          <w:rFonts w:ascii="Calibri" w:eastAsia="Calibri" w:hAnsi="Calibri" w:cs="Times New Roman"/>
          <w:sz w:val="56"/>
          <w:szCs w:val="56"/>
          <w:lang w:val="en-AU"/>
        </w:rPr>
        <w:t xml:space="preserve">appear </w:t>
      </w:r>
      <w:r w:rsidR="00EB1195">
        <w:rPr>
          <w:rFonts w:ascii="Calibri" w:eastAsia="Calibri" w:hAnsi="Calibri" w:cs="Times New Roman"/>
          <w:sz w:val="56"/>
          <w:szCs w:val="56"/>
          <w:lang w:val="en-AU"/>
        </w:rPr>
        <w:t>kind</w:t>
      </w:r>
      <w:r w:rsidR="001621C0">
        <w:rPr>
          <w:rFonts w:ascii="Calibri" w:eastAsia="Calibri" w:hAnsi="Calibri" w:cs="Times New Roman"/>
          <w:sz w:val="56"/>
          <w:szCs w:val="56"/>
          <w:lang w:val="en-AU"/>
        </w:rPr>
        <w:t>-</w:t>
      </w:r>
      <w:r w:rsidR="00DB3F38">
        <w:rPr>
          <w:rFonts w:ascii="Calibri" w:eastAsia="Calibri" w:hAnsi="Calibri" w:cs="Times New Roman"/>
          <w:sz w:val="56"/>
          <w:szCs w:val="56"/>
          <w:lang w:val="en-AU"/>
        </w:rPr>
        <w:t>hearted</w:t>
      </w:r>
      <w:r w:rsidR="000B365A" w:rsidRPr="000B365A">
        <w:rPr>
          <w:rFonts w:ascii="Calibri" w:eastAsia="Calibri" w:hAnsi="Calibri" w:cs="Times New Roman"/>
          <w:sz w:val="56"/>
          <w:szCs w:val="56"/>
          <w:lang w:val="en-AU"/>
        </w:rPr>
        <w:t>.</w:t>
      </w:r>
      <w:r w:rsidR="00EB1195">
        <w:rPr>
          <w:rFonts w:ascii="Calibri" w:eastAsia="Calibri" w:hAnsi="Calibri" w:cs="Times New Roman"/>
          <w:sz w:val="56"/>
          <w:szCs w:val="56"/>
          <w:lang w:val="en-AU"/>
        </w:rPr>
        <w:t>\</w:t>
      </w:r>
    </w:p>
    <w:p w14:paraId="133D08C3" w14:textId="77777777" w:rsidR="00EB1195" w:rsidRDefault="00EB1195" w:rsidP="000B365A">
      <w:pPr>
        <w:spacing w:line="276" w:lineRule="auto"/>
        <w:rPr>
          <w:rFonts w:ascii="Calibri" w:eastAsia="Calibri" w:hAnsi="Calibri" w:cs="Times New Roman"/>
          <w:sz w:val="56"/>
          <w:szCs w:val="56"/>
          <w:lang w:val="en-AU"/>
        </w:rPr>
      </w:pPr>
    </w:p>
    <w:p w14:paraId="554B8C4B" w14:textId="4273048C" w:rsidR="00EB1195" w:rsidRDefault="00EB1195"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lastRenderedPageBreak/>
        <w:t xml:space="preserve"> Many of these types are affiliated with denominations, yet there are plenty that are also non-denominational.</w:t>
      </w:r>
    </w:p>
    <w:p w14:paraId="698EDF09" w14:textId="77777777" w:rsidR="00DB3F38" w:rsidRDefault="00EB1195" w:rsidP="000B365A">
      <w:pPr>
        <w:spacing w:line="276" w:lineRule="auto"/>
        <w:rPr>
          <w:rFonts w:ascii="Calibri" w:eastAsia="Calibri" w:hAnsi="Calibri" w:cs="Times New Roman"/>
          <w:sz w:val="56"/>
          <w:szCs w:val="56"/>
        </w:rPr>
      </w:pPr>
      <w:r>
        <w:rPr>
          <w:rFonts w:ascii="Calibri" w:eastAsia="Calibri" w:hAnsi="Calibri" w:cs="Times New Roman"/>
          <w:sz w:val="56"/>
          <w:szCs w:val="56"/>
          <w:lang w:val="en-AU"/>
        </w:rPr>
        <w:t xml:space="preserve">They are extremely useful to the KOD and in most cases are blessed with some financial or </w:t>
      </w:r>
      <w:r w:rsidR="00DB3F38">
        <w:rPr>
          <w:rFonts w:ascii="Calibri" w:eastAsia="Calibri" w:hAnsi="Calibri" w:cs="Times New Roman"/>
          <w:sz w:val="56"/>
          <w:szCs w:val="56"/>
          <w:lang w:val="en-AU"/>
        </w:rPr>
        <w:t xml:space="preserve">prestigious status. </w:t>
      </w:r>
    </w:p>
    <w:p w14:paraId="4CD5B5AE" w14:textId="77777777" w:rsidR="00DB3F38" w:rsidRDefault="00DB3F38" w:rsidP="000B365A">
      <w:pPr>
        <w:spacing w:line="276" w:lineRule="auto"/>
        <w:rPr>
          <w:rFonts w:ascii="Calibri" w:eastAsia="Calibri" w:hAnsi="Calibri" w:cs="Times New Roman"/>
          <w:sz w:val="56"/>
          <w:szCs w:val="56"/>
        </w:rPr>
      </w:pPr>
    </w:p>
    <w:p w14:paraId="3117D38F" w14:textId="74023BD6" w:rsidR="000B365A" w:rsidRDefault="00DB3F38"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rPr>
        <w:t>/</w:t>
      </w:r>
      <w:r w:rsidR="000B365A" w:rsidRPr="000B365A">
        <w:rPr>
          <w:rFonts w:ascii="Calibri" w:eastAsia="Calibri" w:hAnsi="Calibri" w:cs="Times New Roman"/>
          <w:sz w:val="56"/>
          <w:szCs w:val="56"/>
          <w:lang w:val="en-AU"/>
        </w:rPr>
        <w:t xml:space="preserve">The </w:t>
      </w:r>
      <w:r>
        <w:rPr>
          <w:rFonts w:ascii="Calibri" w:eastAsia="Calibri" w:hAnsi="Calibri" w:cs="Times New Roman"/>
          <w:sz w:val="56"/>
          <w:szCs w:val="56"/>
          <w:lang w:val="en-AU"/>
        </w:rPr>
        <w:t xml:space="preserve">adolescent type </w:t>
      </w:r>
      <w:r w:rsidR="000B365A" w:rsidRPr="000B365A">
        <w:rPr>
          <w:rFonts w:ascii="Calibri" w:eastAsia="Calibri" w:hAnsi="Calibri" w:cs="Times New Roman"/>
          <w:sz w:val="56"/>
          <w:szCs w:val="56"/>
          <w:lang w:val="en-AU"/>
        </w:rPr>
        <w:t>pastor</w:t>
      </w:r>
      <w:r>
        <w:rPr>
          <w:rFonts w:ascii="Calibri" w:eastAsia="Calibri" w:hAnsi="Calibri" w:cs="Times New Roman"/>
          <w:sz w:val="56"/>
          <w:szCs w:val="56"/>
          <w:lang w:val="en-AU"/>
        </w:rPr>
        <w:t>, who</w:t>
      </w:r>
      <w:r w:rsidR="000B365A" w:rsidRPr="000B365A">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knows just enough BD to fool the majority of </w:t>
      </w:r>
      <w:proofErr w:type="spellStart"/>
      <w:r>
        <w:rPr>
          <w:rFonts w:ascii="Calibri" w:eastAsia="Calibri" w:hAnsi="Calibri" w:cs="Times New Roman"/>
          <w:sz w:val="56"/>
          <w:szCs w:val="56"/>
          <w:lang w:val="en-AU"/>
        </w:rPr>
        <w:t>Unbels</w:t>
      </w:r>
      <w:proofErr w:type="spellEnd"/>
      <w:r>
        <w:rPr>
          <w:rFonts w:ascii="Calibri" w:eastAsia="Calibri" w:hAnsi="Calibri" w:cs="Times New Roman"/>
          <w:sz w:val="56"/>
          <w:szCs w:val="56"/>
          <w:lang w:val="en-AU"/>
        </w:rPr>
        <w:t xml:space="preserve"> and uneducated Bels. He relies on charming </w:t>
      </w:r>
      <w:r w:rsidR="000B365A" w:rsidRPr="000B365A">
        <w:rPr>
          <w:rFonts w:ascii="Calibri" w:eastAsia="Calibri" w:hAnsi="Calibri" w:cs="Times New Roman"/>
          <w:sz w:val="56"/>
          <w:szCs w:val="56"/>
          <w:lang w:val="en-AU"/>
        </w:rPr>
        <w:t xml:space="preserve">personality </w:t>
      </w:r>
      <w:r>
        <w:rPr>
          <w:rFonts w:ascii="Calibri" w:eastAsia="Calibri" w:hAnsi="Calibri" w:cs="Times New Roman"/>
          <w:sz w:val="56"/>
          <w:szCs w:val="56"/>
          <w:lang w:val="en-AU"/>
        </w:rPr>
        <w:t>traits or some seminary/college background, usually a mixture of both. H</w:t>
      </w:r>
      <w:r w:rsidR="000B365A" w:rsidRPr="000B365A">
        <w:rPr>
          <w:rFonts w:ascii="Calibri" w:eastAsia="Calibri" w:hAnsi="Calibri" w:cs="Times New Roman"/>
          <w:sz w:val="56"/>
          <w:szCs w:val="56"/>
          <w:lang w:val="en-AU"/>
        </w:rPr>
        <w:t xml:space="preserve">e does evangelize </w:t>
      </w:r>
      <w:r>
        <w:rPr>
          <w:rFonts w:ascii="Calibri" w:eastAsia="Calibri" w:hAnsi="Calibri" w:cs="Times New Roman"/>
          <w:sz w:val="56"/>
          <w:szCs w:val="56"/>
          <w:lang w:val="en-AU"/>
        </w:rPr>
        <w:t xml:space="preserve">yet most of his messages revolve around </w:t>
      </w:r>
      <w:r w:rsidR="000B365A" w:rsidRPr="000B365A">
        <w:rPr>
          <w:rFonts w:ascii="Calibri" w:eastAsia="Calibri" w:hAnsi="Calibri" w:cs="Times New Roman"/>
          <w:sz w:val="56"/>
          <w:szCs w:val="56"/>
          <w:lang w:val="en-AU"/>
        </w:rPr>
        <w:t>moral lectures</w:t>
      </w:r>
      <w:r>
        <w:rPr>
          <w:rFonts w:ascii="Calibri" w:eastAsia="Calibri" w:hAnsi="Calibri" w:cs="Times New Roman"/>
          <w:sz w:val="56"/>
          <w:szCs w:val="56"/>
          <w:lang w:val="en-AU"/>
        </w:rPr>
        <w:t xml:space="preserve"> or personal stories he considerers parables. He is often too </w:t>
      </w:r>
      <w:r>
        <w:rPr>
          <w:rFonts w:ascii="Calibri" w:eastAsia="Calibri" w:hAnsi="Calibri" w:cs="Times New Roman"/>
          <w:sz w:val="56"/>
          <w:szCs w:val="56"/>
          <w:lang w:val="en-AU"/>
        </w:rPr>
        <w:lastRenderedPageBreak/>
        <w:t xml:space="preserve">busy counselling or visiting, as well as setting up outreach programs to study.\ </w:t>
      </w:r>
      <w:r w:rsidR="000B365A" w:rsidRPr="000B365A">
        <w:rPr>
          <w:rFonts w:ascii="Calibri" w:eastAsia="Calibri" w:hAnsi="Calibri" w:cs="Times New Roman"/>
          <w:sz w:val="56"/>
          <w:szCs w:val="56"/>
          <w:lang w:val="en-AU"/>
        </w:rPr>
        <w:t>             </w:t>
      </w:r>
    </w:p>
    <w:p w14:paraId="4D449434" w14:textId="61655373" w:rsidR="00B92A1E" w:rsidRDefault="00B92A1E"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Again, another helpful pastor for the KOD.</w:t>
      </w:r>
      <w:r w:rsidR="001621C0">
        <w:rPr>
          <w:rFonts w:ascii="Calibri" w:eastAsia="Calibri" w:hAnsi="Calibri" w:cs="Times New Roman"/>
          <w:sz w:val="56"/>
          <w:szCs w:val="56"/>
          <w:lang w:val="en-AU"/>
        </w:rPr>
        <w:t xml:space="preserve"> This type of pastor may also be blessed by Satan in some fashion.</w:t>
      </w:r>
    </w:p>
    <w:p w14:paraId="21B197CE" w14:textId="77777777" w:rsidR="001621C0" w:rsidRDefault="001621C0" w:rsidP="000B365A">
      <w:pPr>
        <w:spacing w:line="276" w:lineRule="auto"/>
        <w:rPr>
          <w:rFonts w:ascii="Calibri" w:eastAsia="Calibri" w:hAnsi="Calibri" w:cs="Times New Roman"/>
          <w:sz w:val="56"/>
          <w:szCs w:val="56"/>
          <w:lang w:val="en-AU"/>
        </w:rPr>
      </w:pPr>
    </w:p>
    <w:p w14:paraId="332AF2CD" w14:textId="21BCECB1" w:rsidR="00B92A1E" w:rsidRDefault="00B92A1E"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/The steadfast denominational pastor. This type will never look outside of their denominational doctrines. They will live and die by their truth of whatever denomination they have pledged themselves into. Often times these men have strong convictions with a sincerity that is hard to challenge. Many are sincerely wrong on core doctrines such </w:t>
      </w:r>
      <w:r>
        <w:rPr>
          <w:rFonts w:ascii="Calibri" w:eastAsia="Calibri" w:hAnsi="Calibri" w:cs="Times New Roman"/>
          <w:sz w:val="56"/>
          <w:szCs w:val="56"/>
          <w:lang w:val="en-AU"/>
        </w:rPr>
        <w:lastRenderedPageBreak/>
        <w:t xml:space="preserve">as salvation by works, loss of salvation, water baptism, limited atonement, covenant theology, the filling power of the HS…etc, etc.\  </w:t>
      </w:r>
    </w:p>
    <w:p w14:paraId="0C6EF485" w14:textId="619CE74E" w:rsidR="00687D66" w:rsidRDefault="00687D66"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Again, some security or blessings can come from denominational allegiance. That is not from GOD! </w:t>
      </w:r>
    </w:p>
    <w:p w14:paraId="6E49AD95" w14:textId="77777777" w:rsidR="00687D66" w:rsidRPr="000B365A" w:rsidRDefault="00687D66" w:rsidP="000B365A">
      <w:pPr>
        <w:spacing w:line="276" w:lineRule="auto"/>
        <w:rPr>
          <w:rFonts w:ascii="Calibri" w:eastAsia="Calibri" w:hAnsi="Calibri" w:cs="Times New Roman"/>
          <w:sz w:val="56"/>
          <w:szCs w:val="56"/>
        </w:rPr>
      </w:pPr>
    </w:p>
    <w:p w14:paraId="7B5E4C13" w14:textId="2F4C2632" w:rsidR="00D60F81" w:rsidRPr="00D60F81" w:rsidRDefault="00B92A1E" w:rsidP="00D60F81">
      <w:pPr>
        <w:spacing w:line="276" w:lineRule="auto"/>
        <w:rPr>
          <w:rFonts w:ascii="Calibri" w:eastAsia="Calibri" w:hAnsi="Calibri" w:cs="Times New Roman"/>
          <w:sz w:val="56"/>
          <w:szCs w:val="56"/>
        </w:rPr>
      </w:pPr>
      <w:r>
        <w:rPr>
          <w:rFonts w:ascii="Calibri" w:eastAsia="Calibri" w:hAnsi="Calibri" w:cs="Times New Roman"/>
          <w:sz w:val="56"/>
          <w:szCs w:val="56"/>
          <w:lang w:val="en-AU"/>
        </w:rPr>
        <w:t>/</w:t>
      </w:r>
      <w:r w:rsidR="000B365A" w:rsidRPr="000B365A">
        <w:rPr>
          <w:rFonts w:ascii="Calibri" w:eastAsia="Calibri" w:hAnsi="Calibri" w:cs="Times New Roman"/>
          <w:sz w:val="56"/>
          <w:szCs w:val="56"/>
          <w:lang w:val="en-AU"/>
        </w:rPr>
        <w:t xml:space="preserve">The mature pastor </w:t>
      </w:r>
      <w:r>
        <w:rPr>
          <w:rFonts w:ascii="Calibri" w:eastAsia="Calibri" w:hAnsi="Calibri" w:cs="Times New Roman"/>
          <w:sz w:val="56"/>
          <w:szCs w:val="56"/>
          <w:lang w:val="en-AU"/>
        </w:rPr>
        <w:t xml:space="preserve">who </w:t>
      </w:r>
      <w:r w:rsidR="000B365A" w:rsidRPr="000B365A">
        <w:rPr>
          <w:rFonts w:ascii="Calibri" w:eastAsia="Calibri" w:hAnsi="Calibri" w:cs="Times New Roman"/>
          <w:sz w:val="56"/>
          <w:szCs w:val="56"/>
          <w:lang w:val="en-AU"/>
        </w:rPr>
        <w:t xml:space="preserve">through personal study </w:t>
      </w:r>
      <w:r>
        <w:rPr>
          <w:rFonts w:ascii="Calibri" w:eastAsia="Calibri" w:hAnsi="Calibri" w:cs="Times New Roman"/>
          <w:sz w:val="56"/>
          <w:szCs w:val="56"/>
          <w:lang w:val="en-AU"/>
        </w:rPr>
        <w:t xml:space="preserve">under years of </w:t>
      </w:r>
      <w:r w:rsidR="000B365A" w:rsidRPr="000B365A">
        <w:rPr>
          <w:rFonts w:ascii="Calibri" w:eastAsia="Calibri" w:hAnsi="Calibri" w:cs="Times New Roman"/>
          <w:sz w:val="56"/>
          <w:szCs w:val="56"/>
          <w:lang w:val="en-AU"/>
        </w:rPr>
        <w:t>teaching</w:t>
      </w:r>
      <w:r>
        <w:rPr>
          <w:rFonts w:ascii="Calibri" w:eastAsia="Calibri" w:hAnsi="Calibri" w:cs="Times New Roman"/>
          <w:sz w:val="56"/>
          <w:szCs w:val="56"/>
          <w:lang w:val="en-AU"/>
        </w:rPr>
        <w:t xml:space="preserve"> or teachers, w</w:t>
      </w:r>
      <w:r w:rsidR="00D60F81">
        <w:rPr>
          <w:rFonts w:ascii="Calibri" w:eastAsia="Calibri" w:hAnsi="Calibri" w:cs="Times New Roman"/>
          <w:sz w:val="56"/>
          <w:szCs w:val="56"/>
          <w:lang w:val="en-AU"/>
        </w:rPr>
        <w:t>ith</w:t>
      </w:r>
      <w:r>
        <w:rPr>
          <w:rFonts w:ascii="Calibri" w:eastAsia="Calibri" w:hAnsi="Calibri" w:cs="Times New Roman"/>
          <w:sz w:val="56"/>
          <w:szCs w:val="56"/>
          <w:lang w:val="en-AU"/>
        </w:rPr>
        <w:t xml:space="preserve"> a depth of Is</w:t>
      </w:r>
      <w:r w:rsidR="00D60F81">
        <w:rPr>
          <w:rFonts w:ascii="Calibri" w:eastAsia="Calibri" w:hAnsi="Calibri" w:cs="Times New Roman"/>
          <w:sz w:val="56"/>
          <w:szCs w:val="56"/>
          <w:lang w:val="en-AU"/>
        </w:rPr>
        <w:t>agogics</w:t>
      </w:r>
      <w:r>
        <w:rPr>
          <w:rFonts w:ascii="Calibri" w:eastAsia="Calibri" w:hAnsi="Calibri" w:cs="Times New Roman"/>
          <w:sz w:val="56"/>
          <w:szCs w:val="56"/>
          <w:lang w:val="en-AU"/>
        </w:rPr>
        <w:t xml:space="preserve">, </w:t>
      </w:r>
      <w:r w:rsidR="00D60F81">
        <w:rPr>
          <w:rFonts w:ascii="Calibri" w:eastAsia="Calibri" w:hAnsi="Calibri" w:cs="Times New Roman"/>
          <w:sz w:val="56"/>
          <w:szCs w:val="56"/>
          <w:lang w:val="en-AU"/>
        </w:rPr>
        <w:t>Categorical</w:t>
      </w:r>
      <w:r>
        <w:rPr>
          <w:rFonts w:ascii="Calibri" w:eastAsia="Calibri" w:hAnsi="Calibri" w:cs="Times New Roman"/>
          <w:sz w:val="56"/>
          <w:szCs w:val="56"/>
          <w:lang w:val="en-AU"/>
        </w:rPr>
        <w:t xml:space="preserve"> doctrines and Exegesis</w:t>
      </w:r>
      <w:r w:rsidR="00D60F81">
        <w:rPr>
          <w:rFonts w:ascii="Calibri" w:eastAsia="Calibri" w:hAnsi="Calibri" w:cs="Times New Roman"/>
          <w:sz w:val="56"/>
          <w:szCs w:val="56"/>
          <w:lang w:val="en-AU"/>
        </w:rPr>
        <w:t xml:space="preserve"> with an emphasis on academic honesty, has recognized his gift and lives in it. </w:t>
      </w:r>
      <w:r w:rsidR="00D60F81" w:rsidRPr="00D60F81">
        <w:rPr>
          <w:rFonts w:ascii="Calibri" w:eastAsia="Calibri" w:hAnsi="Calibri" w:cs="Times New Roman"/>
          <w:sz w:val="56"/>
          <w:szCs w:val="56"/>
          <w:lang w:val="en-AU"/>
        </w:rPr>
        <w:t>He focuses on the message, not his personality</w:t>
      </w:r>
      <w:r w:rsidR="00D60F81">
        <w:rPr>
          <w:rFonts w:ascii="Calibri" w:eastAsia="Calibri" w:hAnsi="Calibri" w:cs="Times New Roman"/>
          <w:sz w:val="56"/>
          <w:szCs w:val="56"/>
          <w:lang w:val="en-AU"/>
        </w:rPr>
        <w:t xml:space="preserve">, there are no bells and </w:t>
      </w:r>
      <w:r w:rsidR="00D60F81">
        <w:rPr>
          <w:rFonts w:ascii="Calibri" w:eastAsia="Calibri" w:hAnsi="Calibri" w:cs="Times New Roman"/>
          <w:sz w:val="56"/>
          <w:szCs w:val="56"/>
          <w:lang w:val="en-AU"/>
        </w:rPr>
        <w:lastRenderedPageBreak/>
        <w:t>whistles or fun hooks in his teaching</w:t>
      </w:r>
      <w:r w:rsidR="00D60F81" w:rsidRPr="00D60F81">
        <w:rPr>
          <w:rFonts w:ascii="Calibri" w:eastAsia="Calibri" w:hAnsi="Calibri" w:cs="Times New Roman"/>
          <w:sz w:val="56"/>
          <w:szCs w:val="56"/>
          <w:lang w:val="en-AU"/>
        </w:rPr>
        <w:t>.</w:t>
      </w:r>
      <w:r w:rsidR="00D60F81">
        <w:rPr>
          <w:rFonts w:ascii="Calibri" w:eastAsia="Calibri" w:hAnsi="Calibri" w:cs="Times New Roman"/>
          <w:sz w:val="56"/>
          <w:szCs w:val="56"/>
          <w:lang w:val="en-AU"/>
        </w:rPr>
        <w:t xml:space="preserve"> His life is study and teach, study and teach and study and teach. This pastor has no time for worldly distractions or social programs. He is fully anchored in solid theology, yet remains open to learn. He is not prone to emotional waves or shiny new objects of truth.\ </w:t>
      </w:r>
    </w:p>
    <w:p w14:paraId="04C76367" w14:textId="64149965" w:rsidR="00D60F81" w:rsidRDefault="00D60F81"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Because this pastor is focused on truth and the person and work of Jesus Christ, he will work diligently to study, even to </w:t>
      </w:r>
      <w:r w:rsidR="00687D66">
        <w:rPr>
          <w:rFonts w:ascii="Calibri" w:eastAsia="Calibri" w:hAnsi="Calibri" w:cs="Times New Roman"/>
          <w:sz w:val="56"/>
          <w:szCs w:val="56"/>
          <w:lang w:val="en-AU"/>
        </w:rPr>
        <w:t xml:space="preserve">the </w:t>
      </w:r>
      <w:r>
        <w:rPr>
          <w:rFonts w:ascii="Calibri" w:eastAsia="Calibri" w:hAnsi="Calibri" w:cs="Times New Roman"/>
          <w:sz w:val="56"/>
          <w:szCs w:val="56"/>
          <w:lang w:val="en-AU"/>
        </w:rPr>
        <w:t xml:space="preserve">point of exhaustion, to deliver accuracy to the best of his ability. </w:t>
      </w:r>
    </w:p>
    <w:p w14:paraId="625ACEF4" w14:textId="71B0F891" w:rsidR="00D60F81" w:rsidRDefault="00D60F81"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                              REPEAT</w:t>
      </w:r>
    </w:p>
    <w:p w14:paraId="239D6C12" w14:textId="77777777" w:rsidR="00D423C3" w:rsidRDefault="00D60F81"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T</w:t>
      </w:r>
      <w:r w:rsidR="000B365A" w:rsidRPr="000B365A">
        <w:rPr>
          <w:rFonts w:ascii="Calibri" w:eastAsia="Calibri" w:hAnsi="Calibri" w:cs="Times New Roman"/>
          <w:sz w:val="56"/>
          <w:szCs w:val="56"/>
          <w:lang w:val="en-AU"/>
        </w:rPr>
        <w:t xml:space="preserve">herefore, </w:t>
      </w:r>
      <w:r>
        <w:rPr>
          <w:rFonts w:ascii="Calibri" w:eastAsia="Calibri" w:hAnsi="Calibri" w:cs="Times New Roman"/>
          <w:sz w:val="56"/>
          <w:szCs w:val="56"/>
          <w:lang w:val="en-AU"/>
        </w:rPr>
        <w:t xml:space="preserve">this type of pastor is </w:t>
      </w:r>
      <w:r w:rsidR="00D423C3">
        <w:rPr>
          <w:rFonts w:ascii="Calibri" w:eastAsia="Calibri" w:hAnsi="Calibri" w:cs="Times New Roman"/>
          <w:sz w:val="56"/>
          <w:szCs w:val="56"/>
          <w:lang w:val="en-AU"/>
        </w:rPr>
        <w:t>eligible</w:t>
      </w:r>
      <w:r>
        <w:rPr>
          <w:rFonts w:ascii="Calibri" w:eastAsia="Calibri" w:hAnsi="Calibri" w:cs="Times New Roman"/>
          <w:sz w:val="56"/>
          <w:szCs w:val="56"/>
          <w:lang w:val="en-AU"/>
        </w:rPr>
        <w:t xml:space="preserve"> to </w:t>
      </w:r>
      <w:r w:rsidR="000B365A" w:rsidRPr="000B365A">
        <w:rPr>
          <w:rFonts w:ascii="Calibri" w:eastAsia="Calibri" w:hAnsi="Calibri" w:cs="Times New Roman"/>
          <w:sz w:val="56"/>
          <w:szCs w:val="56"/>
          <w:lang w:val="en-AU"/>
        </w:rPr>
        <w:t>receive</w:t>
      </w:r>
      <w:r>
        <w:rPr>
          <w:rFonts w:ascii="Calibri" w:eastAsia="Calibri" w:hAnsi="Calibri" w:cs="Times New Roman"/>
          <w:sz w:val="56"/>
          <w:szCs w:val="56"/>
          <w:lang w:val="en-AU"/>
        </w:rPr>
        <w:t xml:space="preserve"> both</w:t>
      </w:r>
      <w:r w:rsidR="000B365A" w:rsidRPr="000B365A">
        <w:rPr>
          <w:rFonts w:ascii="Calibri" w:eastAsia="Calibri" w:hAnsi="Calibri" w:cs="Times New Roman"/>
          <w:sz w:val="56"/>
          <w:szCs w:val="56"/>
          <w:lang w:val="en-AU"/>
        </w:rPr>
        <w:t xml:space="preserve"> the crown of life and the </w:t>
      </w:r>
      <w:r w:rsidR="000B365A" w:rsidRPr="000B365A">
        <w:rPr>
          <w:rFonts w:ascii="Calibri" w:eastAsia="Calibri" w:hAnsi="Calibri" w:cs="Times New Roman"/>
          <w:sz w:val="56"/>
          <w:szCs w:val="56"/>
          <w:lang w:val="en-AU"/>
        </w:rPr>
        <w:lastRenderedPageBreak/>
        <w:t>crown of righteousness as well</w:t>
      </w:r>
      <w:r w:rsidR="00D423C3">
        <w:rPr>
          <w:rFonts w:ascii="Calibri" w:eastAsia="Calibri" w:hAnsi="Calibri" w:cs="Times New Roman"/>
          <w:sz w:val="56"/>
          <w:szCs w:val="56"/>
          <w:lang w:val="en-AU"/>
        </w:rPr>
        <w:t xml:space="preserve"> as</w:t>
      </w:r>
      <w:r w:rsidR="000B365A" w:rsidRPr="000B365A">
        <w:rPr>
          <w:rFonts w:ascii="Calibri" w:eastAsia="Calibri" w:hAnsi="Calibri" w:cs="Times New Roman"/>
          <w:sz w:val="56"/>
          <w:szCs w:val="56"/>
          <w:lang w:val="en-AU"/>
        </w:rPr>
        <w:t xml:space="preserve">, </w:t>
      </w:r>
      <w:r w:rsidR="00D423C3">
        <w:rPr>
          <w:rFonts w:ascii="Calibri" w:eastAsia="Calibri" w:hAnsi="Calibri" w:cs="Times New Roman"/>
          <w:sz w:val="56"/>
          <w:szCs w:val="56"/>
          <w:lang w:val="en-AU"/>
        </w:rPr>
        <w:t>the Crown of Glory.</w:t>
      </w:r>
    </w:p>
    <w:p w14:paraId="40E1B896" w14:textId="77777777" w:rsidR="00687D66" w:rsidRDefault="00687D66" w:rsidP="000B365A">
      <w:pPr>
        <w:spacing w:line="276" w:lineRule="auto"/>
        <w:rPr>
          <w:rFonts w:ascii="Calibri" w:eastAsia="Calibri" w:hAnsi="Calibri" w:cs="Times New Roman"/>
          <w:sz w:val="56"/>
          <w:szCs w:val="56"/>
          <w:lang w:val="en-AU"/>
        </w:rPr>
      </w:pPr>
    </w:p>
    <w:p w14:paraId="2C64F6D5" w14:textId="0EC8DE12" w:rsidR="00D423C3" w:rsidRDefault="00687D66" w:rsidP="000B365A">
      <w:pPr>
        <w:spacing w:line="276" w:lineRule="auto"/>
        <w:rPr>
          <w:rFonts w:ascii="Calibri" w:eastAsia="Calibri" w:hAnsi="Calibri" w:cs="Times New Roman"/>
          <w:sz w:val="56"/>
          <w:szCs w:val="56"/>
          <w:lang w:val="en-AU"/>
        </w:rPr>
      </w:pPr>
      <w:r>
        <w:rPr>
          <w:rFonts w:ascii="Calibri" w:eastAsia="Calibri" w:hAnsi="Calibri" w:cs="Times New Roman"/>
          <w:sz w:val="56"/>
          <w:szCs w:val="56"/>
          <w:lang w:val="en-AU"/>
        </w:rPr>
        <w:t>/</w:t>
      </w:r>
      <w:r w:rsidR="000B365A" w:rsidRPr="000B365A">
        <w:rPr>
          <w:rFonts w:ascii="Calibri" w:eastAsia="Calibri" w:hAnsi="Calibri" w:cs="Times New Roman"/>
          <w:sz w:val="56"/>
          <w:szCs w:val="56"/>
          <w:lang w:val="en-AU"/>
        </w:rPr>
        <w:t>Heb 6:10</w:t>
      </w:r>
      <w:r w:rsidR="00D423C3" w:rsidRPr="00D423C3">
        <w:rPr>
          <w:rFonts w:ascii="Arial" w:hAnsi="Arial" w:cs="Arial"/>
          <w:color w:val="01103A"/>
          <w:shd w:val="clear" w:color="auto" w:fill="E9EEF1"/>
        </w:rPr>
        <w:t xml:space="preserve"> </w:t>
      </w:r>
      <w:r w:rsidR="00D423C3" w:rsidRPr="00D423C3">
        <w:rPr>
          <w:rFonts w:ascii="Calibri" w:eastAsia="Calibri" w:hAnsi="Calibri" w:cs="Times New Roman"/>
          <w:sz w:val="56"/>
          <w:szCs w:val="56"/>
        </w:rPr>
        <w:t xml:space="preserve">For </w:t>
      </w:r>
      <w:r w:rsidR="00D423C3" w:rsidRPr="00687D66">
        <w:rPr>
          <w:rFonts w:ascii="Calibri" w:eastAsia="Calibri" w:hAnsi="Calibri" w:cs="Times New Roman"/>
          <w:b/>
          <w:bCs/>
          <w:sz w:val="56"/>
          <w:szCs w:val="56"/>
          <w:u w:val="single"/>
        </w:rPr>
        <w:t>God is not unjust so as to forget your work </w:t>
      </w:r>
      <w:r w:rsidR="00D423C3" w:rsidRPr="00D423C3">
        <w:rPr>
          <w:rFonts w:ascii="Calibri" w:eastAsia="Calibri" w:hAnsi="Calibri" w:cs="Times New Roman"/>
          <w:sz w:val="56"/>
          <w:szCs w:val="56"/>
        </w:rPr>
        <w:t xml:space="preserve">and the love which you have shown toward His name, </w:t>
      </w:r>
      <w:r w:rsidR="00D423C3" w:rsidRPr="00687D66">
        <w:rPr>
          <w:rFonts w:ascii="Calibri" w:eastAsia="Calibri" w:hAnsi="Calibri" w:cs="Times New Roman"/>
          <w:b/>
          <w:bCs/>
          <w:sz w:val="56"/>
          <w:szCs w:val="56"/>
          <w:u w:val="single"/>
        </w:rPr>
        <w:t>by having served and by </w:t>
      </w:r>
      <w:r w:rsidR="00D423C3" w:rsidRPr="00687D66">
        <w:rPr>
          <w:rFonts w:ascii="Calibri" w:eastAsia="Calibri" w:hAnsi="Calibri" w:cs="Times New Roman"/>
          <w:b/>
          <w:bCs/>
          <w:i/>
          <w:iCs/>
          <w:sz w:val="56"/>
          <w:szCs w:val="56"/>
          <w:u w:val="single"/>
        </w:rPr>
        <w:t>still</w:t>
      </w:r>
      <w:r w:rsidR="00D423C3" w:rsidRPr="00687D66">
        <w:rPr>
          <w:rFonts w:ascii="Calibri" w:eastAsia="Calibri" w:hAnsi="Calibri" w:cs="Times New Roman"/>
          <w:b/>
          <w:bCs/>
          <w:sz w:val="56"/>
          <w:szCs w:val="56"/>
          <w:u w:val="single"/>
        </w:rPr>
        <w:t> serving the saints</w:t>
      </w:r>
      <w:r w:rsidR="00D423C3" w:rsidRPr="00D423C3">
        <w:rPr>
          <w:rFonts w:ascii="Calibri" w:eastAsia="Calibri" w:hAnsi="Calibri" w:cs="Times New Roman"/>
          <w:sz w:val="56"/>
          <w:szCs w:val="56"/>
        </w:rPr>
        <w:t>.</w:t>
      </w:r>
      <w:r>
        <w:rPr>
          <w:rFonts w:ascii="Calibri" w:eastAsia="Calibri" w:hAnsi="Calibri" w:cs="Times New Roman"/>
          <w:sz w:val="56"/>
          <w:szCs w:val="56"/>
        </w:rPr>
        <w:t>\</w:t>
      </w:r>
    </w:p>
    <w:p w14:paraId="4F7A961A" w14:textId="77777777" w:rsidR="00D423C3" w:rsidRDefault="000B365A" w:rsidP="00D423C3">
      <w:pPr>
        <w:spacing w:line="276" w:lineRule="auto"/>
        <w:rPr>
          <w:rFonts w:ascii="Calibri" w:eastAsia="Calibri" w:hAnsi="Calibri" w:cs="Times New Roman"/>
          <w:sz w:val="56"/>
          <w:szCs w:val="56"/>
          <w:lang w:val="en-AU"/>
        </w:rPr>
      </w:pPr>
      <w:r w:rsidRPr="000B365A">
        <w:rPr>
          <w:rFonts w:ascii="Calibri" w:eastAsia="Calibri" w:hAnsi="Calibri" w:cs="Times New Roman"/>
          <w:sz w:val="56"/>
          <w:szCs w:val="56"/>
          <w:lang w:val="en-AU"/>
        </w:rPr>
        <w:t>           </w:t>
      </w:r>
    </w:p>
    <w:sectPr w:rsidR="00D42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5A"/>
    <w:rsid w:val="000B365A"/>
    <w:rsid w:val="00123FAD"/>
    <w:rsid w:val="001621C0"/>
    <w:rsid w:val="001901BA"/>
    <w:rsid w:val="001E0AD3"/>
    <w:rsid w:val="002A15F2"/>
    <w:rsid w:val="002C1B5F"/>
    <w:rsid w:val="003A03B8"/>
    <w:rsid w:val="003A1BEE"/>
    <w:rsid w:val="003F4D70"/>
    <w:rsid w:val="004B18E5"/>
    <w:rsid w:val="00504D4B"/>
    <w:rsid w:val="00630341"/>
    <w:rsid w:val="0067746D"/>
    <w:rsid w:val="00687D66"/>
    <w:rsid w:val="006920DE"/>
    <w:rsid w:val="0078036C"/>
    <w:rsid w:val="00834FBB"/>
    <w:rsid w:val="008A003D"/>
    <w:rsid w:val="009831E9"/>
    <w:rsid w:val="009B2D23"/>
    <w:rsid w:val="009F652A"/>
    <w:rsid w:val="00B81502"/>
    <w:rsid w:val="00B92A1E"/>
    <w:rsid w:val="00BA63DB"/>
    <w:rsid w:val="00C5106C"/>
    <w:rsid w:val="00D34429"/>
    <w:rsid w:val="00D423C3"/>
    <w:rsid w:val="00D60F81"/>
    <w:rsid w:val="00D71646"/>
    <w:rsid w:val="00DB3F38"/>
    <w:rsid w:val="00DD71FD"/>
    <w:rsid w:val="00E74D54"/>
    <w:rsid w:val="00EB1195"/>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4DF7"/>
  <w15:chartTrackingRefBased/>
  <w15:docId w15:val="{E4158881-BFBB-43C5-AF0A-D0BE7BF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6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6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6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6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6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6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5A"/>
    <w:rPr>
      <w:rFonts w:eastAsiaTheme="majorEastAsia" w:cstheme="majorBidi"/>
      <w:color w:val="272727" w:themeColor="text1" w:themeTint="D8"/>
    </w:rPr>
  </w:style>
  <w:style w:type="paragraph" w:styleId="Title">
    <w:name w:val="Title"/>
    <w:basedOn w:val="Normal"/>
    <w:next w:val="Normal"/>
    <w:link w:val="TitleChar"/>
    <w:uiPriority w:val="10"/>
    <w:qFormat/>
    <w:rsid w:val="000B3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5A"/>
    <w:pPr>
      <w:spacing w:before="160"/>
      <w:jc w:val="center"/>
    </w:pPr>
    <w:rPr>
      <w:i/>
      <w:iCs/>
      <w:color w:val="404040" w:themeColor="text1" w:themeTint="BF"/>
    </w:rPr>
  </w:style>
  <w:style w:type="character" w:customStyle="1" w:styleId="QuoteChar">
    <w:name w:val="Quote Char"/>
    <w:basedOn w:val="DefaultParagraphFont"/>
    <w:link w:val="Quote"/>
    <w:uiPriority w:val="29"/>
    <w:rsid w:val="000B365A"/>
    <w:rPr>
      <w:i/>
      <w:iCs/>
      <w:color w:val="404040" w:themeColor="text1" w:themeTint="BF"/>
    </w:rPr>
  </w:style>
  <w:style w:type="paragraph" w:styleId="ListParagraph">
    <w:name w:val="List Paragraph"/>
    <w:basedOn w:val="Normal"/>
    <w:uiPriority w:val="34"/>
    <w:qFormat/>
    <w:rsid w:val="000B365A"/>
    <w:pPr>
      <w:ind w:left="720"/>
      <w:contextualSpacing/>
    </w:pPr>
  </w:style>
  <w:style w:type="character" w:styleId="IntenseEmphasis">
    <w:name w:val="Intense Emphasis"/>
    <w:basedOn w:val="DefaultParagraphFont"/>
    <w:uiPriority w:val="21"/>
    <w:qFormat/>
    <w:rsid w:val="000B365A"/>
    <w:rPr>
      <w:i/>
      <w:iCs/>
      <w:color w:val="2F5496" w:themeColor="accent1" w:themeShade="BF"/>
    </w:rPr>
  </w:style>
  <w:style w:type="paragraph" w:styleId="IntenseQuote">
    <w:name w:val="Intense Quote"/>
    <w:basedOn w:val="Normal"/>
    <w:next w:val="Normal"/>
    <w:link w:val="IntenseQuoteChar"/>
    <w:uiPriority w:val="30"/>
    <w:qFormat/>
    <w:rsid w:val="000B3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65A"/>
    <w:rPr>
      <w:i/>
      <w:iCs/>
      <w:color w:val="2F5496" w:themeColor="accent1" w:themeShade="BF"/>
    </w:rPr>
  </w:style>
  <w:style w:type="character" w:styleId="IntenseReference">
    <w:name w:val="Intense Reference"/>
    <w:basedOn w:val="DefaultParagraphFont"/>
    <w:uiPriority w:val="32"/>
    <w:qFormat/>
    <w:rsid w:val="000B365A"/>
    <w:rPr>
      <w:b/>
      <w:bCs/>
      <w:smallCaps/>
      <w:color w:val="2F5496" w:themeColor="accent1" w:themeShade="BF"/>
      <w:spacing w:val="5"/>
    </w:rPr>
  </w:style>
  <w:style w:type="character" w:styleId="Hyperlink">
    <w:name w:val="Hyperlink"/>
    <w:basedOn w:val="DefaultParagraphFont"/>
    <w:uiPriority w:val="99"/>
    <w:unhideWhenUsed/>
    <w:rsid w:val="004B18E5"/>
    <w:rPr>
      <w:color w:val="0563C1" w:themeColor="hyperlink"/>
      <w:u w:val="single"/>
    </w:rPr>
  </w:style>
  <w:style w:type="character" w:styleId="UnresolvedMention">
    <w:name w:val="Unresolved Mention"/>
    <w:basedOn w:val="DefaultParagraphFont"/>
    <w:uiPriority w:val="99"/>
    <w:semiHidden/>
    <w:unhideWhenUsed/>
    <w:rsid w:val="004B1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pe/5/5/s_1156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pe/5/4/s_1156004" TargetMode="External"/><Relationship Id="rId5" Type="http://schemas.openxmlformats.org/officeDocument/2006/relationships/hyperlink" Target="https://www.blueletterbible.org/nasb20/1pe/5/3/s_1156003" TargetMode="External"/><Relationship Id="rId4" Type="http://schemas.openxmlformats.org/officeDocument/2006/relationships/hyperlink" Target="https://www.blueletterbible.org/nasb20/1pe/5/2/s_11560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2025-07-29T12:33:00Z</dcterms:created>
  <dcterms:modified xsi:type="dcterms:W3CDTF">2025-07-30T20:17:00Z</dcterms:modified>
</cp:coreProperties>
</file>