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BE7677">
      <w:pPr>
        <w:rPr>
          <w:sz w:val="56"/>
          <w:szCs w:val="56"/>
        </w:rPr>
      </w:pPr>
      <w:r>
        <w:rPr>
          <w:sz w:val="56"/>
          <w:szCs w:val="56"/>
        </w:rPr>
        <w:t>Mat 91</w:t>
      </w:r>
    </w:p>
    <w:p w:rsidR="00BE7677" w:rsidRDefault="00BE7677">
      <w:pPr>
        <w:rPr>
          <w:sz w:val="56"/>
          <w:szCs w:val="56"/>
        </w:rPr>
      </w:pPr>
      <w:r>
        <w:rPr>
          <w:sz w:val="56"/>
          <w:szCs w:val="56"/>
        </w:rPr>
        <w:t>LORD SUPPER</w:t>
      </w:r>
    </w:p>
    <w:p w:rsidR="00BE7677" w:rsidRPr="00BE7677" w:rsidRDefault="00BE7677" w:rsidP="00BE7677">
      <w:pPr>
        <w:rPr>
          <w:b/>
          <w:bCs/>
          <w:sz w:val="56"/>
          <w:szCs w:val="56"/>
        </w:rPr>
      </w:pPr>
      <w:r w:rsidRPr="00BE7677">
        <w:rPr>
          <w:bCs/>
          <w:sz w:val="56"/>
          <w:szCs w:val="56"/>
        </w:rPr>
        <w:t>Mat 9:23</w:t>
      </w:r>
      <w:r>
        <w:rPr>
          <w:sz w:val="56"/>
          <w:szCs w:val="56"/>
        </w:rPr>
        <w:t xml:space="preserve"> When Jesus came into the </w:t>
      </w:r>
      <w:r w:rsidRPr="00BE7677">
        <w:rPr>
          <w:sz w:val="56"/>
          <w:szCs w:val="56"/>
        </w:rPr>
        <w:t>official’s house, and saw the flute-players and the crowd in noisy disorder,</w:t>
      </w:r>
    </w:p>
    <w:p w:rsidR="00BE7677" w:rsidRPr="00BE7677" w:rsidRDefault="00BE7677" w:rsidP="00BE7677">
      <w:pPr>
        <w:rPr>
          <w:b/>
          <w:bCs/>
          <w:sz w:val="56"/>
          <w:szCs w:val="56"/>
        </w:rPr>
      </w:pPr>
      <w:r w:rsidRPr="00BE7677">
        <w:rPr>
          <w:bCs/>
          <w:sz w:val="56"/>
          <w:szCs w:val="56"/>
        </w:rPr>
        <w:t>Mat 9:24</w:t>
      </w:r>
      <w:r>
        <w:rPr>
          <w:sz w:val="56"/>
          <w:szCs w:val="56"/>
        </w:rPr>
        <w:t xml:space="preserve"> </w:t>
      </w:r>
      <w:r w:rsidRPr="00BE7677">
        <w:rPr>
          <w:sz w:val="56"/>
          <w:szCs w:val="56"/>
        </w:rPr>
        <w:t>He said, “Leave; for the girl has not died, but is asleep.” And they </w:t>
      </w:r>
      <w:r w:rsidRPr="00BE7677">
        <w:rPr>
          <w:i/>
          <w:iCs/>
          <w:sz w:val="56"/>
          <w:szCs w:val="56"/>
        </w:rPr>
        <w:t>began</w:t>
      </w:r>
      <w:r w:rsidRPr="00BE7677">
        <w:rPr>
          <w:sz w:val="56"/>
          <w:szCs w:val="56"/>
        </w:rPr>
        <w:t> laughing at Him.</w:t>
      </w:r>
    </w:p>
    <w:p w:rsidR="00BE7677" w:rsidRPr="00BE7677" w:rsidRDefault="00BE7677" w:rsidP="00BE7677">
      <w:pPr>
        <w:rPr>
          <w:b/>
          <w:bCs/>
          <w:sz w:val="56"/>
          <w:szCs w:val="56"/>
        </w:rPr>
      </w:pPr>
      <w:r w:rsidRPr="00BE7677">
        <w:rPr>
          <w:bCs/>
          <w:sz w:val="56"/>
          <w:szCs w:val="56"/>
        </w:rPr>
        <w:t>Mat 9:25</w:t>
      </w:r>
      <w:r>
        <w:rPr>
          <w:sz w:val="56"/>
          <w:szCs w:val="56"/>
        </w:rPr>
        <w:t xml:space="preserve"> </w:t>
      </w:r>
      <w:proofErr w:type="gramStart"/>
      <w:r w:rsidRPr="00BE7677">
        <w:rPr>
          <w:sz w:val="56"/>
          <w:szCs w:val="56"/>
        </w:rPr>
        <w:t>But</w:t>
      </w:r>
      <w:proofErr w:type="gramEnd"/>
      <w:r w:rsidRPr="00BE7677">
        <w:rPr>
          <w:sz w:val="56"/>
          <w:szCs w:val="56"/>
        </w:rPr>
        <w:t xml:space="preserve"> when the crowd had been sent out, He entered and took he</w:t>
      </w:r>
      <w:r>
        <w:rPr>
          <w:sz w:val="56"/>
          <w:szCs w:val="56"/>
        </w:rPr>
        <w:t>r by the hand, and the girl </w:t>
      </w:r>
      <w:r w:rsidRPr="00BE7677">
        <w:rPr>
          <w:sz w:val="56"/>
          <w:szCs w:val="56"/>
        </w:rPr>
        <w:t>got up.</w:t>
      </w:r>
    </w:p>
    <w:p w:rsidR="00BE7677" w:rsidRPr="00BE7677" w:rsidRDefault="00BE7677" w:rsidP="00BE7677">
      <w:pPr>
        <w:rPr>
          <w:b/>
          <w:bCs/>
          <w:sz w:val="56"/>
          <w:szCs w:val="56"/>
        </w:rPr>
      </w:pPr>
      <w:r w:rsidRPr="00BE7677">
        <w:rPr>
          <w:bCs/>
          <w:sz w:val="56"/>
          <w:szCs w:val="56"/>
        </w:rPr>
        <w:t>Mat 9:26</w:t>
      </w:r>
      <w:r>
        <w:rPr>
          <w:sz w:val="56"/>
          <w:szCs w:val="56"/>
        </w:rPr>
        <w:t xml:space="preserve"> </w:t>
      </w:r>
      <w:proofErr w:type="gramStart"/>
      <w:r w:rsidRPr="00BE7677">
        <w:rPr>
          <w:sz w:val="56"/>
          <w:szCs w:val="56"/>
        </w:rPr>
        <w:t>This</w:t>
      </w:r>
      <w:proofErr w:type="gramEnd"/>
      <w:r w:rsidRPr="00BE7677">
        <w:rPr>
          <w:sz w:val="56"/>
          <w:szCs w:val="56"/>
        </w:rPr>
        <w:t xml:space="preserve"> news spread throughout all that land.</w:t>
      </w:r>
    </w:p>
    <w:p w:rsidR="00BE7677" w:rsidRPr="00F1168E" w:rsidRDefault="00F1168E" w:rsidP="00BE7677">
      <w:pPr>
        <w:rPr>
          <w:b/>
          <w:bCs/>
          <w:sz w:val="56"/>
          <w:szCs w:val="56"/>
          <w:u w:val="single"/>
        </w:rPr>
      </w:pPr>
      <w:r>
        <w:rPr>
          <w:bCs/>
          <w:sz w:val="56"/>
          <w:szCs w:val="56"/>
        </w:rPr>
        <w:lastRenderedPageBreak/>
        <w:t>/</w:t>
      </w:r>
      <w:r w:rsidR="00BE7677" w:rsidRPr="00BE7677">
        <w:rPr>
          <w:bCs/>
          <w:sz w:val="56"/>
          <w:szCs w:val="56"/>
        </w:rPr>
        <w:t>Mat 9:27</w:t>
      </w:r>
      <w:r w:rsidR="00BE7677">
        <w:rPr>
          <w:sz w:val="56"/>
          <w:szCs w:val="56"/>
        </w:rPr>
        <w:t xml:space="preserve"> </w:t>
      </w:r>
      <w:r w:rsidR="00BE7677" w:rsidRPr="00BE7677">
        <w:rPr>
          <w:sz w:val="56"/>
          <w:szCs w:val="56"/>
        </w:rPr>
        <w:t>As Jesus went on from there, two blind men followed Him, crying out, “</w:t>
      </w:r>
      <w:r w:rsidR="00BE7677" w:rsidRPr="00F1168E">
        <w:rPr>
          <w:b/>
          <w:sz w:val="56"/>
          <w:szCs w:val="56"/>
          <w:u w:val="single"/>
        </w:rPr>
        <w:t>Have mercy on us, Son of David!</w:t>
      </w:r>
      <w:r w:rsidR="00BE7677" w:rsidRPr="00F1168E">
        <w:rPr>
          <w:sz w:val="56"/>
          <w:szCs w:val="56"/>
        </w:rPr>
        <w:t>”</w:t>
      </w:r>
      <w:r w:rsidRPr="00F1168E">
        <w:rPr>
          <w:sz w:val="56"/>
          <w:szCs w:val="56"/>
        </w:rPr>
        <w:t>\</w:t>
      </w:r>
    </w:p>
    <w:p w:rsidR="00BE7677" w:rsidRPr="00BE7677" w:rsidRDefault="00BE7677" w:rsidP="00BE7677">
      <w:pPr>
        <w:rPr>
          <w:b/>
          <w:bCs/>
          <w:sz w:val="56"/>
          <w:szCs w:val="56"/>
        </w:rPr>
      </w:pPr>
      <w:r w:rsidRPr="00BE7677">
        <w:rPr>
          <w:bCs/>
          <w:sz w:val="56"/>
          <w:szCs w:val="56"/>
        </w:rPr>
        <w:t>Mat 9:28</w:t>
      </w:r>
      <w:r>
        <w:rPr>
          <w:sz w:val="56"/>
          <w:szCs w:val="56"/>
        </w:rPr>
        <w:t xml:space="preserve"> </w:t>
      </w:r>
      <w:proofErr w:type="gramStart"/>
      <w:r w:rsidRPr="00BE7677">
        <w:rPr>
          <w:sz w:val="56"/>
          <w:szCs w:val="56"/>
        </w:rPr>
        <w:t>When</w:t>
      </w:r>
      <w:proofErr w:type="gramEnd"/>
      <w:r w:rsidRPr="00BE7677">
        <w:rPr>
          <w:sz w:val="56"/>
          <w:szCs w:val="56"/>
        </w:rPr>
        <w:t xml:space="preserve"> He entered the house, the blind</w:t>
      </w:r>
      <w:r>
        <w:rPr>
          <w:sz w:val="56"/>
          <w:szCs w:val="56"/>
        </w:rPr>
        <w:t xml:space="preserve"> men came up to Him, and Jesus </w:t>
      </w:r>
      <w:r w:rsidRPr="00BE7677">
        <w:rPr>
          <w:sz w:val="56"/>
          <w:szCs w:val="56"/>
        </w:rPr>
        <w:t>said to them, “Do you believe that I am able to do this?” They *said to Him, “Yes, Lord.”</w:t>
      </w:r>
    </w:p>
    <w:p w:rsidR="00BE7677" w:rsidRPr="00BE7677" w:rsidRDefault="00BE7677" w:rsidP="00BE7677">
      <w:pPr>
        <w:rPr>
          <w:b/>
          <w:bCs/>
          <w:sz w:val="56"/>
          <w:szCs w:val="56"/>
        </w:rPr>
      </w:pPr>
      <w:r w:rsidRPr="00BE7677">
        <w:rPr>
          <w:bCs/>
          <w:sz w:val="56"/>
          <w:szCs w:val="56"/>
        </w:rPr>
        <w:t>Mat 9:29</w:t>
      </w:r>
      <w:r>
        <w:rPr>
          <w:sz w:val="56"/>
          <w:szCs w:val="56"/>
        </w:rPr>
        <w:t xml:space="preserve"> </w:t>
      </w:r>
      <w:r w:rsidRPr="00BE7677">
        <w:rPr>
          <w:sz w:val="56"/>
          <w:szCs w:val="56"/>
        </w:rPr>
        <w:t>Then He touched their eyes, sayi</w:t>
      </w:r>
      <w:r>
        <w:rPr>
          <w:sz w:val="56"/>
          <w:szCs w:val="56"/>
        </w:rPr>
        <w:t>ng, “</w:t>
      </w:r>
      <w:r w:rsidRPr="00BE7677">
        <w:rPr>
          <w:sz w:val="56"/>
          <w:szCs w:val="56"/>
        </w:rPr>
        <w:t>It shall be done to you according to your faith.”</w:t>
      </w:r>
    </w:p>
    <w:p w:rsidR="00BE7677" w:rsidRPr="00BE7677" w:rsidRDefault="00BE7677" w:rsidP="00BE7677">
      <w:pPr>
        <w:rPr>
          <w:b/>
          <w:bCs/>
          <w:sz w:val="56"/>
          <w:szCs w:val="56"/>
        </w:rPr>
      </w:pPr>
      <w:r w:rsidRPr="00BE7677">
        <w:rPr>
          <w:bCs/>
          <w:sz w:val="56"/>
          <w:szCs w:val="56"/>
        </w:rPr>
        <w:t>Mat 9:30</w:t>
      </w:r>
      <w:r>
        <w:rPr>
          <w:sz w:val="56"/>
          <w:szCs w:val="56"/>
        </w:rPr>
        <w:t xml:space="preserve"> </w:t>
      </w:r>
      <w:proofErr w:type="gramStart"/>
      <w:r w:rsidRPr="00BE7677">
        <w:rPr>
          <w:sz w:val="56"/>
          <w:szCs w:val="56"/>
        </w:rPr>
        <w:t>And</w:t>
      </w:r>
      <w:proofErr w:type="gramEnd"/>
      <w:r w:rsidRPr="00BE7677">
        <w:rPr>
          <w:sz w:val="56"/>
          <w:szCs w:val="56"/>
        </w:rPr>
        <w:t xml:space="preserve"> their eyes were opened. And Jesus sternly warned them: “See that no one knows </w:t>
      </w:r>
      <w:r w:rsidRPr="00BE7677">
        <w:rPr>
          <w:i/>
          <w:iCs/>
          <w:sz w:val="56"/>
          <w:szCs w:val="56"/>
        </w:rPr>
        <w:t>about this!</w:t>
      </w:r>
      <w:r w:rsidRPr="00BE7677">
        <w:rPr>
          <w:sz w:val="56"/>
          <w:szCs w:val="56"/>
        </w:rPr>
        <w:t>”</w:t>
      </w:r>
    </w:p>
    <w:p w:rsidR="00BE7677" w:rsidRPr="00BE7677" w:rsidRDefault="00BE7677" w:rsidP="00BE7677">
      <w:pPr>
        <w:rPr>
          <w:b/>
          <w:bCs/>
          <w:sz w:val="56"/>
          <w:szCs w:val="56"/>
        </w:rPr>
      </w:pPr>
      <w:r w:rsidRPr="00BE7677">
        <w:rPr>
          <w:bCs/>
          <w:sz w:val="56"/>
          <w:szCs w:val="56"/>
        </w:rPr>
        <w:lastRenderedPageBreak/>
        <w:t>Mat 9:31</w:t>
      </w:r>
      <w:r>
        <w:rPr>
          <w:sz w:val="56"/>
          <w:szCs w:val="56"/>
        </w:rPr>
        <w:t xml:space="preserve"> </w:t>
      </w:r>
      <w:r w:rsidRPr="00BE7677">
        <w:rPr>
          <w:sz w:val="56"/>
          <w:szCs w:val="56"/>
        </w:rPr>
        <w:t>But they went out and spread the news about Him throughout all that land.</w:t>
      </w:r>
    </w:p>
    <w:p w:rsidR="00BE7677" w:rsidRDefault="00BE7677">
      <w:pPr>
        <w:rPr>
          <w:sz w:val="56"/>
          <w:szCs w:val="56"/>
        </w:rPr>
      </w:pPr>
    </w:p>
    <w:p w:rsidR="00505C42" w:rsidRPr="00505C42" w:rsidRDefault="00505C42" w:rsidP="00505C42">
      <w:pPr>
        <w:rPr>
          <w:sz w:val="56"/>
          <w:szCs w:val="56"/>
          <w:u w:val="single"/>
        </w:rPr>
      </w:pPr>
      <w:r>
        <w:rPr>
          <w:sz w:val="56"/>
          <w:szCs w:val="56"/>
        </w:rPr>
        <w:t>I covered the Davidic Covenant quickly at the end of the last message and I believe most people recognize the bloodline of David in prophecy was profoundly important. T</w:t>
      </w:r>
      <w:r w:rsidRPr="00505C42">
        <w:rPr>
          <w:sz w:val="56"/>
          <w:szCs w:val="56"/>
        </w:rPr>
        <w:t>he Messiah was therefore commonly called </w:t>
      </w:r>
      <w:r w:rsidRPr="00505C42">
        <w:rPr>
          <w:i/>
          <w:iCs/>
          <w:sz w:val="56"/>
          <w:szCs w:val="56"/>
          <w:u w:val="single"/>
        </w:rPr>
        <w:t>the Son of David.</w:t>
      </w:r>
      <w:r w:rsidRPr="00505C42">
        <w:rPr>
          <w:sz w:val="56"/>
          <w:szCs w:val="56"/>
          <w:u w:val="single"/>
        </w:rPr>
        <w:t> </w:t>
      </w:r>
    </w:p>
    <w:p w:rsidR="00505C42" w:rsidRDefault="00505C42" w:rsidP="00505C42">
      <w:pPr>
        <w:rPr>
          <w:sz w:val="56"/>
          <w:szCs w:val="56"/>
        </w:rPr>
      </w:pPr>
    </w:p>
    <w:p w:rsidR="00505C42" w:rsidRDefault="00505C42" w:rsidP="00505C42">
      <w:pPr>
        <w:rPr>
          <w:sz w:val="56"/>
          <w:szCs w:val="56"/>
        </w:rPr>
      </w:pPr>
      <w:r w:rsidRPr="00505C42">
        <w:rPr>
          <w:sz w:val="56"/>
          <w:szCs w:val="56"/>
        </w:rPr>
        <w:t xml:space="preserve">At this time there was a general expectation of his appearing; </w:t>
      </w:r>
    </w:p>
    <w:p w:rsidR="00505C42" w:rsidRDefault="00505C42" w:rsidP="00505C42">
      <w:pPr>
        <w:rPr>
          <w:sz w:val="56"/>
          <w:szCs w:val="56"/>
        </w:rPr>
      </w:pPr>
      <w:r>
        <w:rPr>
          <w:sz w:val="56"/>
          <w:szCs w:val="56"/>
        </w:rPr>
        <w:lastRenderedPageBreak/>
        <w:t xml:space="preserve">Between </w:t>
      </w:r>
      <w:proofErr w:type="gramStart"/>
      <w:r>
        <w:rPr>
          <w:sz w:val="56"/>
          <w:szCs w:val="56"/>
        </w:rPr>
        <w:t>John</w:t>
      </w:r>
      <w:proofErr w:type="gramEnd"/>
      <w:r>
        <w:rPr>
          <w:sz w:val="56"/>
          <w:szCs w:val="56"/>
        </w:rPr>
        <w:t xml:space="preserve"> the Baptist and the build- up of teaching coming from the Scribes and Pharisees about the Messiah &amp; also because of the Roman occupation there was an expectation the savior would arrive soon.</w:t>
      </w:r>
    </w:p>
    <w:p w:rsidR="004363FE" w:rsidRDefault="004363FE" w:rsidP="00505C42">
      <w:pPr>
        <w:rPr>
          <w:sz w:val="56"/>
          <w:szCs w:val="56"/>
        </w:rPr>
      </w:pPr>
      <w:r>
        <w:rPr>
          <w:sz w:val="56"/>
          <w:szCs w:val="56"/>
        </w:rPr>
        <w:t>/</w:t>
      </w:r>
      <w:r w:rsidR="00505C42">
        <w:rPr>
          <w:sz w:val="56"/>
          <w:szCs w:val="56"/>
        </w:rPr>
        <w:t>T</w:t>
      </w:r>
      <w:r>
        <w:rPr>
          <w:sz w:val="56"/>
          <w:szCs w:val="56"/>
        </w:rPr>
        <w:t xml:space="preserve">hese blind men know </w:t>
      </w:r>
      <w:r w:rsidR="00505C42" w:rsidRPr="00505C42">
        <w:rPr>
          <w:sz w:val="56"/>
          <w:szCs w:val="56"/>
        </w:rPr>
        <w:t xml:space="preserve">and proclaim it in </w:t>
      </w:r>
      <w:r>
        <w:rPr>
          <w:sz w:val="56"/>
          <w:szCs w:val="56"/>
        </w:rPr>
        <w:t>the streets of Capernaum, that He is the Messiah of prophecy.</w:t>
      </w:r>
    </w:p>
    <w:p w:rsidR="004363FE" w:rsidRDefault="004363FE" w:rsidP="00505C42">
      <w:pPr>
        <w:rPr>
          <w:sz w:val="56"/>
          <w:szCs w:val="56"/>
        </w:rPr>
      </w:pPr>
      <w:r>
        <w:rPr>
          <w:sz w:val="56"/>
          <w:szCs w:val="56"/>
        </w:rPr>
        <w:t>Mat 9:27 –</w:t>
      </w:r>
      <w:r w:rsidRPr="004363FE">
        <w:rPr>
          <w:sz w:val="56"/>
          <w:szCs w:val="56"/>
        </w:rPr>
        <w:t xml:space="preserve"> </w:t>
      </w:r>
      <w:r>
        <w:rPr>
          <w:sz w:val="56"/>
          <w:szCs w:val="56"/>
        </w:rPr>
        <w:t xml:space="preserve">following Christ; </w:t>
      </w:r>
      <w:r w:rsidRPr="004363FE">
        <w:rPr>
          <w:i/>
          <w:sz w:val="56"/>
          <w:szCs w:val="56"/>
          <w:u w:val="single"/>
        </w:rPr>
        <w:t>crying out, “Have mercy on us, Son of David!”</w:t>
      </w:r>
    </w:p>
    <w:p w:rsidR="004363FE" w:rsidRDefault="004363FE" w:rsidP="00505C42">
      <w:pPr>
        <w:rPr>
          <w:sz w:val="56"/>
          <w:szCs w:val="56"/>
        </w:rPr>
      </w:pPr>
      <w:r>
        <w:rPr>
          <w:sz w:val="56"/>
          <w:szCs w:val="56"/>
        </w:rPr>
        <w:t>This is in the Greek, present tense (continued).\</w:t>
      </w:r>
    </w:p>
    <w:p w:rsidR="004363FE" w:rsidRPr="004363FE" w:rsidRDefault="004363FE" w:rsidP="00505C42">
      <w:pPr>
        <w:rPr>
          <w:sz w:val="56"/>
          <w:szCs w:val="56"/>
        </w:rPr>
      </w:pPr>
      <w:r>
        <w:rPr>
          <w:sz w:val="56"/>
          <w:szCs w:val="56"/>
        </w:rPr>
        <w:t>This was repeated over and over</w:t>
      </w:r>
      <w:proofErr w:type="gramStart"/>
      <w:r>
        <w:rPr>
          <w:sz w:val="56"/>
          <w:szCs w:val="56"/>
        </w:rPr>
        <w:t>…  very</w:t>
      </w:r>
      <w:proofErr w:type="gramEnd"/>
      <w:r>
        <w:rPr>
          <w:sz w:val="56"/>
          <w:szCs w:val="56"/>
        </w:rPr>
        <w:t xml:space="preserve"> loud and obvious. </w:t>
      </w:r>
    </w:p>
    <w:p w:rsidR="004363FE" w:rsidRDefault="004363FE" w:rsidP="00505C42">
      <w:pPr>
        <w:rPr>
          <w:sz w:val="56"/>
          <w:szCs w:val="56"/>
        </w:rPr>
      </w:pPr>
      <w:r>
        <w:rPr>
          <w:sz w:val="56"/>
          <w:szCs w:val="56"/>
        </w:rPr>
        <w:lastRenderedPageBreak/>
        <w:t xml:space="preserve"> W</w:t>
      </w:r>
      <w:r w:rsidR="00505C42" w:rsidRPr="00505C42">
        <w:rPr>
          <w:sz w:val="56"/>
          <w:szCs w:val="56"/>
        </w:rPr>
        <w:t>hich aggr</w:t>
      </w:r>
      <w:r>
        <w:rPr>
          <w:sz w:val="56"/>
          <w:szCs w:val="56"/>
        </w:rPr>
        <w:t xml:space="preserve">avates </w:t>
      </w:r>
      <w:r w:rsidR="00505C42" w:rsidRPr="00505C42">
        <w:rPr>
          <w:sz w:val="56"/>
          <w:szCs w:val="56"/>
        </w:rPr>
        <w:t>the chief priests and Ph</w:t>
      </w:r>
      <w:r>
        <w:rPr>
          <w:sz w:val="56"/>
          <w:szCs w:val="56"/>
        </w:rPr>
        <w:t>arisees who denied and opposed Him, the Scribes, Pharisees and Jewish leadership could see and hear TLJC, the</w:t>
      </w:r>
      <w:r w:rsidR="00505C42" w:rsidRPr="00505C42">
        <w:rPr>
          <w:sz w:val="56"/>
          <w:szCs w:val="56"/>
        </w:rPr>
        <w:t xml:space="preserve"> </w:t>
      </w:r>
      <w:r>
        <w:rPr>
          <w:sz w:val="56"/>
          <w:szCs w:val="56"/>
        </w:rPr>
        <w:t>blind men could not see Him and H</w:t>
      </w:r>
      <w:r w:rsidR="00505C42" w:rsidRPr="00505C42">
        <w:rPr>
          <w:sz w:val="56"/>
          <w:szCs w:val="56"/>
        </w:rPr>
        <w:t>is miracles, but </w:t>
      </w:r>
      <w:r w:rsidR="00505C42" w:rsidRPr="00505C42">
        <w:rPr>
          <w:i/>
          <w:iCs/>
          <w:sz w:val="56"/>
          <w:szCs w:val="56"/>
        </w:rPr>
        <w:t>faith comes by hearing.</w:t>
      </w:r>
      <w:r>
        <w:rPr>
          <w:sz w:val="56"/>
          <w:szCs w:val="56"/>
        </w:rPr>
        <w:t> </w:t>
      </w:r>
    </w:p>
    <w:p w:rsidR="004363FE" w:rsidRDefault="004363FE" w:rsidP="00505C42">
      <w:pPr>
        <w:rPr>
          <w:sz w:val="56"/>
          <w:szCs w:val="56"/>
        </w:rPr>
      </w:pPr>
    </w:p>
    <w:p w:rsidR="00861CA0" w:rsidRDefault="00861CA0" w:rsidP="00505C42">
      <w:pPr>
        <w:rPr>
          <w:sz w:val="56"/>
          <w:szCs w:val="56"/>
        </w:rPr>
      </w:pPr>
      <w:r>
        <w:rPr>
          <w:sz w:val="56"/>
          <w:szCs w:val="56"/>
        </w:rPr>
        <w:t>Marvin Vincent says of this scripture in Matthew chapter 9.</w:t>
      </w:r>
    </w:p>
    <w:p w:rsidR="004363FE" w:rsidRPr="00861CA0" w:rsidRDefault="004363FE" w:rsidP="00505C42">
      <w:pPr>
        <w:rPr>
          <w:iCs/>
          <w:sz w:val="56"/>
          <w:szCs w:val="56"/>
        </w:rPr>
      </w:pPr>
      <w:r>
        <w:rPr>
          <w:sz w:val="56"/>
          <w:szCs w:val="56"/>
        </w:rPr>
        <w:t>/</w:t>
      </w:r>
      <w:r w:rsidR="00505C42" w:rsidRPr="00861CA0">
        <w:rPr>
          <w:sz w:val="56"/>
          <w:szCs w:val="56"/>
        </w:rPr>
        <w:t xml:space="preserve">They </w:t>
      </w:r>
      <w:proofErr w:type="gramStart"/>
      <w:r w:rsidR="00505C42" w:rsidRPr="00861CA0">
        <w:rPr>
          <w:sz w:val="56"/>
          <w:szCs w:val="56"/>
        </w:rPr>
        <w:t>who</w:t>
      </w:r>
      <w:proofErr w:type="gramEnd"/>
      <w:r w:rsidR="00505C42" w:rsidRPr="00861CA0">
        <w:rPr>
          <w:sz w:val="56"/>
          <w:szCs w:val="56"/>
        </w:rPr>
        <w:t>, by the providence of God, are deprived of bodily sight, may yet, by the grace of God, have </w:t>
      </w:r>
      <w:r w:rsidR="00505C42" w:rsidRPr="00861CA0">
        <w:rPr>
          <w:iCs/>
          <w:sz w:val="56"/>
          <w:szCs w:val="56"/>
        </w:rPr>
        <w:t>the eyes of their understanding so enlightened,</w:t>
      </w:r>
      <w:r w:rsidR="00505C42" w:rsidRPr="00861CA0">
        <w:rPr>
          <w:sz w:val="56"/>
          <w:szCs w:val="56"/>
        </w:rPr>
        <w:t> as to discern those great things of God, </w:t>
      </w:r>
      <w:r w:rsidR="00505C42" w:rsidRPr="00861CA0">
        <w:rPr>
          <w:iCs/>
          <w:sz w:val="56"/>
          <w:szCs w:val="56"/>
        </w:rPr>
        <w:t>which are hid from the wise and prudent.</w:t>
      </w:r>
    </w:p>
    <w:p w:rsidR="00505C42" w:rsidRPr="00505C42" w:rsidRDefault="004363FE" w:rsidP="00505C42">
      <w:pPr>
        <w:rPr>
          <w:sz w:val="56"/>
          <w:szCs w:val="56"/>
        </w:rPr>
      </w:pPr>
      <w:r>
        <w:rPr>
          <w:i/>
          <w:iCs/>
          <w:sz w:val="56"/>
          <w:szCs w:val="56"/>
        </w:rPr>
        <w:lastRenderedPageBreak/>
        <w:t>Marvin Vincent</w:t>
      </w:r>
      <w:r w:rsidR="00861CA0">
        <w:rPr>
          <w:i/>
          <w:iCs/>
          <w:sz w:val="56"/>
          <w:szCs w:val="56"/>
        </w:rPr>
        <w:t xml:space="preserve"> professor of Theology.</w:t>
      </w:r>
      <w:r>
        <w:rPr>
          <w:i/>
          <w:iCs/>
          <w:sz w:val="56"/>
          <w:szCs w:val="56"/>
        </w:rPr>
        <w:t>\</w:t>
      </w:r>
    </w:p>
    <w:p w:rsidR="00861CA0" w:rsidRDefault="00505C42" w:rsidP="00861CA0">
      <w:pPr>
        <w:rPr>
          <w:sz w:val="56"/>
          <w:szCs w:val="56"/>
        </w:rPr>
      </w:pPr>
      <w:r w:rsidRPr="00505C42">
        <w:rPr>
          <w:sz w:val="56"/>
          <w:szCs w:val="56"/>
        </w:rPr>
        <w:t>Their petition, </w:t>
      </w:r>
      <w:r w:rsidRPr="00505C42">
        <w:rPr>
          <w:i/>
          <w:iCs/>
          <w:sz w:val="56"/>
          <w:szCs w:val="56"/>
        </w:rPr>
        <w:t>Have mercy on us.</w:t>
      </w:r>
      <w:r w:rsidRPr="00505C42">
        <w:rPr>
          <w:sz w:val="56"/>
          <w:szCs w:val="56"/>
        </w:rPr>
        <w:t> It was foretold that the </w:t>
      </w:r>
      <w:r w:rsidRPr="00505C42">
        <w:rPr>
          <w:i/>
          <w:iCs/>
          <w:sz w:val="56"/>
          <w:szCs w:val="56"/>
        </w:rPr>
        <w:t>Son of David</w:t>
      </w:r>
      <w:r w:rsidRPr="00505C42">
        <w:rPr>
          <w:sz w:val="56"/>
          <w:szCs w:val="56"/>
        </w:rPr>
        <w:t> should be </w:t>
      </w:r>
      <w:r w:rsidRPr="00505C42">
        <w:rPr>
          <w:i/>
          <w:iCs/>
          <w:sz w:val="56"/>
          <w:szCs w:val="56"/>
        </w:rPr>
        <w:t>merciful</w:t>
      </w:r>
      <w:r w:rsidRPr="00505C42">
        <w:rPr>
          <w:sz w:val="56"/>
          <w:szCs w:val="56"/>
        </w:rPr>
        <w:t> </w:t>
      </w:r>
      <w:r w:rsidR="00861CA0">
        <w:rPr>
          <w:sz w:val="56"/>
          <w:szCs w:val="56"/>
        </w:rPr>
        <w:t>…</w:t>
      </w:r>
    </w:p>
    <w:p w:rsidR="00861CA0" w:rsidRDefault="00861CA0" w:rsidP="00861CA0">
      <w:pPr>
        <w:rPr>
          <w:sz w:val="56"/>
          <w:szCs w:val="56"/>
        </w:rPr>
      </w:pPr>
    </w:p>
    <w:p w:rsidR="00861CA0" w:rsidRDefault="00861CA0" w:rsidP="00861CA0">
      <w:pPr>
        <w:rPr>
          <w:sz w:val="56"/>
          <w:szCs w:val="56"/>
        </w:rPr>
      </w:pPr>
      <w:r>
        <w:rPr>
          <w:sz w:val="56"/>
          <w:szCs w:val="56"/>
        </w:rPr>
        <w:t>Often what was written about David had duel meanings and at times pointed ahead in history to TLJC.</w:t>
      </w:r>
    </w:p>
    <w:p w:rsidR="00861CA0" w:rsidRDefault="00861CA0" w:rsidP="00861CA0">
      <w:pPr>
        <w:rPr>
          <w:sz w:val="56"/>
          <w:szCs w:val="56"/>
        </w:rPr>
      </w:pPr>
    </w:p>
    <w:p w:rsidR="00861CA0" w:rsidRPr="00861CA0" w:rsidRDefault="00861CA0" w:rsidP="00861CA0">
      <w:pPr>
        <w:rPr>
          <w:sz w:val="56"/>
          <w:szCs w:val="56"/>
        </w:rPr>
      </w:pPr>
      <w:r>
        <w:rPr>
          <w:sz w:val="56"/>
          <w:szCs w:val="56"/>
        </w:rPr>
        <w:t>/</w:t>
      </w:r>
      <w:proofErr w:type="spellStart"/>
      <w:r>
        <w:rPr>
          <w:sz w:val="56"/>
          <w:szCs w:val="56"/>
        </w:rPr>
        <w:t>Psa</w:t>
      </w:r>
      <w:proofErr w:type="spellEnd"/>
      <w:r>
        <w:rPr>
          <w:sz w:val="56"/>
          <w:szCs w:val="56"/>
        </w:rPr>
        <w:t xml:space="preserve"> 72:12 </w:t>
      </w:r>
      <w:proofErr w:type="gramStart"/>
      <w:r>
        <w:rPr>
          <w:sz w:val="56"/>
          <w:szCs w:val="56"/>
        </w:rPr>
        <w:t>For</w:t>
      </w:r>
      <w:proofErr w:type="gramEnd"/>
      <w:r>
        <w:rPr>
          <w:sz w:val="56"/>
          <w:szCs w:val="56"/>
        </w:rPr>
        <w:t xml:space="preserve"> h</w:t>
      </w:r>
      <w:r w:rsidRPr="00861CA0">
        <w:rPr>
          <w:sz w:val="56"/>
          <w:szCs w:val="56"/>
        </w:rPr>
        <w:t>e will deliver the</w:t>
      </w:r>
      <w:r>
        <w:rPr>
          <w:sz w:val="56"/>
          <w:szCs w:val="56"/>
        </w:rPr>
        <w:t xml:space="preserve"> needy when he cries for help, the </w:t>
      </w:r>
      <w:r w:rsidRPr="00861CA0">
        <w:rPr>
          <w:sz w:val="56"/>
          <w:szCs w:val="56"/>
        </w:rPr>
        <w:t>afflicted also, and him who has no helper.</w:t>
      </w:r>
      <w:r>
        <w:rPr>
          <w:sz w:val="56"/>
          <w:szCs w:val="56"/>
        </w:rPr>
        <w:t xml:space="preserve"> 13 </w:t>
      </w:r>
      <w:r w:rsidRPr="00861CA0">
        <w:rPr>
          <w:sz w:val="56"/>
          <w:szCs w:val="56"/>
        </w:rPr>
        <w:t xml:space="preserve">He will have compassion on </w:t>
      </w:r>
      <w:r>
        <w:rPr>
          <w:sz w:val="56"/>
          <w:szCs w:val="56"/>
        </w:rPr>
        <w:t>the poor and needy, and the </w:t>
      </w:r>
      <w:r w:rsidRPr="00861CA0">
        <w:rPr>
          <w:sz w:val="56"/>
          <w:szCs w:val="56"/>
        </w:rPr>
        <w:t>lives of the needy he will save.</w:t>
      </w:r>
      <w:r>
        <w:rPr>
          <w:sz w:val="56"/>
          <w:szCs w:val="56"/>
        </w:rPr>
        <w:t>\</w:t>
      </w:r>
    </w:p>
    <w:p w:rsidR="00505C42" w:rsidRDefault="00505C42" w:rsidP="00861CA0">
      <w:pPr>
        <w:rPr>
          <w:i/>
          <w:iCs/>
          <w:sz w:val="56"/>
          <w:szCs w:val="56"/>
        </w:rPr>
      </w:pPr>
      <w:r w:rsidRPr="00505C42">
        <w:rPr>
          <w:sz w:val="56"/>
          <w:szCs w:val="56"/>
        </w:rPr>
        <w:lastRenderedPageBreak/>
        <w:t>Wh</w:t>
      </w:r>
      <w:r w:rsidR="00861CA0">
        <w:rPr>
          <w:sz w:val="56"/>
          <w:szCs w:val="56"/>
        </w:rPr>
        <w:t>atever our necessities and burd</w:t>
      </w:r>
      <w:r w:rsidRPr="00505C42">
        <w:rPr>
          <w:sz w:val="56"/>
          <w:szCs w:val="56"/>
        </w:rPr>
        <w:t>ens are, we need</w:t>
      </w:r>
      <w:r w:rsidR="00861CA0">
        <w:rPr>
          <w:sz w:val="56"/>
          <w:szCs w:val="56"/>
        </w:rPr>
        <w:t xml:space="preserve"> look no further </w:t>
      </w:r>
      <w:r w:rsidRPr="00505C42">
        <w:rPr>
          <w:sz w:val="56"/>
          <w:szCs w:val="56"/>
        </w:rPr>
        <w:t>for supply and support, than a share in the </w:t>
      </w:r>
      <w:r w:rsidRPr="00505C42">
        <w:rPr>
          <w:i/>
          <w:iCs/>
          <w:sz w:val="56"/>
          <w:szCs w:val="56"/>
        </w:rPr>
        <w:t>mercy of our Lord Jesus</w:t>
      </w:r>
      <w:r w:rsidR="00861CA0">
        <w:rPr>
          <w:i/>
          <w:iCs/>
          <w:sz w:val="56"/>
          <w:szCs w:val="56"/>
        </w:rPr>
        <w:t xml:space="preserve"> Christ</w:t>
      </w:r>
      <w:r w:rsidRPr="00505C42">
        <w:rPr>
          <w:i/>
          <w:iCs/>
          <w:sz w:val="56"/>
          <w:szCs w:val="56"/>
        </w:rPr>
        <w:t>.</w:t>
      </w:r>
    </w:p>
    <w:p w:rsidR="00861CA0" w:rsidRDefault="00861CA0" w:rsidP="00861CA0">
      <w:pPr>
        <w:rPr>
          <w:sz w:val="56"/>
          <w:szCs w:val="56"/>
        </w:rPr>
      </w:pPr>
      <w:r>
        <w:rPr>
          <w:sz w:val="56"/>
          <w:szCs w:val="56"/>
        </w:rPr>
        <w:t>/</w:t>
      </w:r>
      <w:r w:rsidRPr="00861CA0">
        <w:rPr>
          <w:color w:val="000000"/>
        </w:rPr>
        <w:t xml:space="preserve"> </w:t>
      </w:r>
      <w:r>
        <w:rPr>
          <w:sz w:val="56"/>
          <w:szCs w:val="56"/>
        </w:rPr>
        <w:t>T</w:t>
      </w:r>
      <w:r w:rsidRPr="00861CA0">
        <w:rPr>
          <w:sz w:val="56"/>
          <w:szCs w:val="56"/>
        </w:rPr>
        <w:t xml:space="preserve">he </w:t>
      </w:r>
      <w:r>
        <w:rPr>
          <w:sz w:val="56"/>
          <w:szCs w:val="56"/>
        </w:rPr>
        <w:t>literal Greek is =</w:t>
      </w:r>
      <w:r w:rsidRPr="00861CA0">
        <w:rPr>
          <w:sz w:val="56"/>
          <w:szCs w:val="56"/>
        </w:rPr>
        <w:t xml:space="preserve"> </w:t>
      </w:r>
      <w:r w:rsidRPr="00861CA0">
        <w:rPr>
          <w:i/>
          <w:sz w:val="56"/>
          <w:szCs w:val="56"/>
          <w:u w:val="single"/>
        </w:rPr>
        <w:t xml:space="preserve">“Son of David, mercy.” </w:t>
      </w:r>
      <w:r w:rsidRPr="00861CA0">
        <w:rPr>
          <w:sz w:val="56"/>
          <w:szCs w:val="56"/>
        </w:rPr>
        <w:t>They demanded mercy</w:t>
      </w:r>
      <w:r>
        <w:rPr>
          <w:sz w:val="56"/>
          <w:szCs w:val="56"/>
        </w:rPr>
        <w:t xml:space="preserve">, which is grace in action. </w:t>
      </w:r>
      <w:r w:rsidR="00565232">
        <w:rPr>
          <w:sz w:val="56"/>
          <w:szCs w:val="56"/>
        </w:rPr>
        <w:t>W</w:t>
      </w:r>
      <w:r w:rsidRPr="00861CA0">
        <w:rPr>
          <w:sz w:val="56"/>
          <w:szCs w:val="56"/>
        </w:rPr>
        <w:t xml:space="preserve">ho has the right to demand grace in action? Anyone who is </w:t>
      </w:r>
      <w:r w:rsidR="00565232">
        <w:rPr>
          <w:sz w:val="56"/>
          <w:szCs w:val="56"/>
        </w:rPr>
        <w:t>born again, this is confidence, strong faith in action. Though they a</w:t>
      </w:r>
      <w:r w:rsidRPr="00861CA0">
        <w:rPr>
          <w:sz w:val="56"/>
          <w:szCs w:val="56"/>
        </w:rPr>
        <w:t>re blin</w:t>
      </w:r>
      <w:r w:rsidR="00565232">
        <w:rPr>
          <w:sz w:val="56"/>
          <w:szCs w:val="56"/>
        </w:rPr>
        <w:t xml:space="preserve">d they have </w:t>
      </w:r>
      <w:r w:rsidRPr="00861CA0">
        <w:rPr>
          <w:sz w:val="56"/>
          <w:szCs w:val="56"/>
        </w:rPr>
        <w:t>confidence</w:t>
      </w:r>
      <w:r w:rsidR="00565232">
        <w:rPr>
          <w:sz w:val="56"/>
          <w:szCs w:val="56"/>
        </w:rPr>
        <w:t xml:space="preserve"> &amp; a positive attitude toward truth</w:t>
      </w:r>
      <w:r w:rsidRPr="00861CA0">
        <w:rPr>
          <w:sz w:val="56"/>
          <w:szCs w:val="56"/>
        </w:rPr>
        <w:t>.</w:t>
      </w:r>
      <w:r w:rsidR="00565232">
        <w:rPr>
          <w:sz w:val="56"/>
          <w:szCs w:val="56"/>
        </w:rPr>
        <w:t>\</w:t>
      </w:r>
    </w:p>
    <w:p w:rsidR="00545ADA" w:rsidRDefault="00545ADA" w:rsidP="00861CA0">
      <w:pPr>
        <w:rPr>
          <w:sz w:val="56"/>
          <w:szCs w:val="56"/>
        </w:rPr>
      </w:pPr>
    </w:p>
    <w:p w:rsidR="00545ADA" w:rsidRPr="00545ADA" w:rsidRDefault="00545ADA" w:rsidP="00545ADA">
      <w:pPr>
        <w:rPr>
          <w:sz w:val="56"/>
          <w:szCs w:val="56"/>
        </w:rPr>
      </w:pPr>
      <w:proofErr w:type="spellStart"/>
      <w:proofErr w:type="gramStart"/>
      <w:r w:rsidRPr="00545ADA">
        <w:rPr>
          <w:sz w:val="56"/>
          <w:szCs w:val="56"/>
          <w:lang w:val="en-GB"/>
        </w:rPr>
        <w:t>esus</w:t>
      </w:r>
      <w:proofErr w:type="spellEnd"/>
      <w:proofErr w:type="gramEnd"/>
      <w:r w:rsidRPr="00545ADA">
        <w:rPr>
          <w:sz w:val="56"/>
          <w:szCs w:val="56"/>
          <w:lang w:val="en-GB"/>
        </w:rPr>
        <w:t xml:space="preserve"> spotted their faith when He walked out the door of </w:t>
      </w:r>
      <w:proofErr w:type="spellStart"/>
      <w:r w:rsidRPr="00545ADA">
        <w:rPr>
          <w:sz w:val="56"/>
          <w:szCs w:val="56"/>
          <w:lang w:val="en-GB"/>
        </w:rPr>
        <w:t>Jairus’s</w:t>
      </w:r>
      <w:proofErr w:type="spellEnd"/>
      <w:r w:rsidRPr="00545ADA">
        <w:rPr>
          <w:sz w:val="56"/>
          <w:szCs w:val="56"/>
          <w:lang w:val="en-GB"/>
        </w:rPr>
        <w:t xml:space="preserve"> house, this is not </w:t>
      </w:r>
      <w:r w:rsidRPr="00545ADA">
        <w:rPr>
          <w:sz w:val="56"/>
          <w:szCs w:val="56"/>
          <w:lang w:val="en-GB"/>
        </w:rPr>
        <w:lastRenderedPageBreak/>
        <w:t xml:space="preserve">for the benefit of Jesus or for the benefit of the blind men. The blind men know what they are thinking, Jesus knows what they are thinking, Jesus knows what they have said, </w:t>
      </w:r>
      <w:proofErr w:type="gramStart"/>
      <w:r w:rsidRPr="00545ADA">
        <w:rPr>
          <w:sz w:val="56"/>
          <w:szCs w:val="56"/>
          <w:lang w:val="en-GB"/>
        </w:rPr>
        <w:t>He</w:t>
      </w:r>
      <w:proofErr w:type="gramEnd"/>
      <w:r w:rsidRPr="00545ADA">
        <w:rPr>
          <w:sz w:val="56"/>
          <w:szCs w:val="56"/>
          <w:lang w:val="en-GB"/>
        </w:rPr>
        <w:t xml:space="preserve"> thoroughly understands it. This is said for the benefit of the other people standing around; “Believe ye that I am able to do this?” “Believe </w:t>
      </w:r>
      <w:proofErr w:type="gramStart"/>
      <w:r w:rsidRPr="00545ADA">
        <w:rPr>
          <w:sz w:val="56"/>
          <w:szCs w:val="56"/>
          <w:lang w:val="en-GB"/>
        </w:rPr>
        <w:t>ye</w:t>
      </w:r>
      <w:proofErr w:type="gramEnd"/>
      <w:r w:rsidRPr="00545ADA">
        <w:rPr>
          <w:sz w:val="56"/>
          <w:szCs w:val="56"/>
          <w:lang w:val="en-GB"/>
        </w:rPr>
        <w:t xml:space="preserve">” is present tense, and the present linear </w:t>
      </w:r>
      <w:proofErr w:type="spellStart"/>
      <w:r w:rsidRPr="00545ADA">
        <w:rPr>
          <w:sz w:val="56"/>
          <w:szCs w:val="56"/>
          <w:lang w:val="en-GB"/>
        </w:rPr>
        <w:t>aktionsart</w:t>
      </w:r>
      <w:proofErr w:type="spellEnd"/>
      <w:r w:rsidRPr="00545ADA">
        <w:rPr>
          <w:sz w:val="56"/>
          <w:szCs w:val="56"/>
          <w:lang w:val="en-GB"/>
        </w:rPr>
        <w:t xml:space="preserve"> here means, Do you keep on believing? In other words, He is saying the same things that He said to the woman, Keep on having confidence.</w:t>
      </w:r>
    </w:p>
    <w:p w:rsidR="00545ADA" w:rsidRPr="00545ADA" w:rsidRDefault="00545ADA" w:rsidP="00545ADA">
      <w:pPr>
        <w:rPr>
          <w:sz w:val="56"/>
          <w:szCs w:val="56"/>
        </w:rPr>
      </w:pPr>
      <w:r w:rsidRPr="00545ADA">
        <w:rPr>
          <w:sz w:val="56"/>
          <w:szCs w:val="56"/>
          <w:lang w:val="en-GB"/>
        </w:rPr>
        <w:t>            “</w:t>
      </w:r>
      <w:proofErr w:type="gramStart"/>
      <w:r w:rsidRPr="00545ADA">
        <w:rPr>
          <w:sz w:val="56"/>
          <w:szCs w:val="56"/>
          <w:lang w:val="en-GB"/>
        </w:rPr>
        <w:t>that</w:t>
      </w:r>
      <w:proofErr w:type="gramEnd"/>
      <w:r w:rsidRPr="00545ADA">
        <w:rPr>
          <w:sz w:val="56"/>
          <w:szCs w:val="56"/>
          <w:lang w:val="en-GB"/>
        </w:rPr>
        <w:t xml:space="preserve"> I am able” — present linear </w:t>
      </w:r>
      <w:proofErr w:type="spellStart"/>
      <w:r w:rsidRPr="00545ADA">
        <w:rPr>
          <w:sz w:val="56"/>
          <w:szCs w:val="56"/>
          <w:lang w:val="en-GB"/>
        </w:rPr>
        <w:t>aktionsart</w:t>
      </w:r>
      <w:proofErr w:type="spellEnd"/>
      <w:r w:rsidRPr="00545ADA">
        <w:rPr>
          <w:sz w:val="56"/>
          <w:szCs w:val="56"/>
          <w:lang w:val="en-GB"/>
        </w:rPr>
        <w:t xml:space="preserve">, “that I am always able to </w:t>
      </w:r>
      <w:r w:rsidRPr="00545ADA">
        <w:rPr>
          <w:sz w:val="56"/>
          <w:szCs w:val="56"/>
          <w:lang w:val="en-GB"/>
        </w:rPr>
        <w:lastRenderedPageBreak/>
        <w:t xml:space="preserve">do?” He switches to the aorist </w:t>
      </w:r>
      <w:proofErr w:type="gramStart"/>
      <w:r w:rsidRPr="00545ADA">
        <w:rPr>
          <w:sz w:val="56"/>
          <w:szCs w:val="56"/>
          <w:lang w:val="en-GB"/>
        </w:rPr>
        <w:t>tense,</w:t>
      </w:r>
      <w:proofErr w:type="gramEnd"/>
      <w:r w:rsidRPr="00545ADA">
        <w:rPr>
          <w:sz w:val="56"/>
          <w:szCs w:val="56"/>
          <w:lang w:val="en-GB"/>
        </w:rPr>
        <w:t xml:space="preserve"> He knew that it just takes a second to heal them. </w:t>
      </w:r>
    </w:p>
    <w:p w:rsidR="00545ADA" w:rsidRPr="00545ADA" w:rsidRDefault="00545ADA" w:rsidP="00545ADA">
      <w:pPr>
        <w:rPr>
          <w:sz w:val="56"/>
          <w:szCs w:val="56"/>
        </w:rPr>
      </w:pPr>
      <w:r w:rsidRPr="00545ADA">
        <w:rPr>
          <w:sz w:val="56"/>
          <w:szCs w:val="56"/>
          <w:lang w:val="en-GB"/>
        </w:rPr>
        <w:t xml:space="preserve">            “They said unto him, Yea, Lord.” And notice they called Him Lord — </w:t>
      </w:r>
      <w:proofErr w:type="spellStart"/>
      <w:r w:rsidRPr="00545ADA">
        <w:rPr>
          <w:i/>
          <w:iCs/>
          <w:sz w:val="56"/>
          <w:szCs w:val="56"/>
          <w:lang w:val="en-GB"/>
        </w:rPr>
        <w:t>kurioj</w:t>
      </w:r>
      <w:proofErr w:type="spellEnd"/>
      <w:r w:rsidRPr="00545ADA">
        <w:rPr>
          <w:sz w:val="56"/>
          <w:szCs w:val="56"/>
          <w:lang w:val="en-GB"/>
        </w:rPr>
        <w:t>, deity. Jesus Christ is Lord as of the moment of salvation; they are born again.</w:t>
      </w:r>
    </w:p>
    <w:p w:rsidR="00545ADA" w:rsidRPr="00861CA0" w:rsidRDefault="00545ADA" w:rsidP="00861CA0">
      <w:pPr>
        <w:rPr>
          <w:sz w:val="56"/>
          <w:szCs w:val="56"/>
        </w:rPr>
      </w:pPr>
      <w:bookmarkStart w:id="0" w:name="_GoBack"/>
      <w:bookmarkEnd w:id="0"/>
    </w:p>
    <w:p w:rsidR="00505C42" w:rsidRPr="00BE7677" w:rsidRDefault="00505C42">
      <w:pPr>
        <w:rPr>
          <w:sz w:val="56"/>
          <w:szCs w:val="56"/>
        </w:rPr>
      </w:pPr>
    </w:p>
    <w:sectPr w:rsidR="00505C42" w:rsidRPr="00BE7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6E80"/>
    <w:multiLevelType w:val="multilevel"/>
    <w:tmpl w:val="DE7C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77"/>
    <w:rsid w:val="004363FE"/>
    <w:rsid w:val="00505C42"/>
    <w:rsid w:val="00545ADA"/>
    <w:rsid w:val="00565232"/>
    <w:rsid w:val="00861CA0"/>
    <w:rsid w:val="00A8467C"/>
    <w:rsid w:val="00BE7677"/>
    <w:rsid w:val="00E8515B"/>
    <w:rsid w:val="00F1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677"/>
    <w:rPr>
      <w:color w:val="0000FF" w:themeColor="hyperlink"/>
      <w:u w:val="single"/>
    </w:rPr>
  </w:style>
  <w:style w:type="paragraph" w:styleId="BalloonText">
    <w:name w:val="Balloon Text"/>
    <w:basedOn w:val="Normal"/>
    <w:link w:val="BalloonTextChar"/>
    <w:uiPriority w:val="99"/>
    <w:semiHidden/>
    <w:unhideWhenUsed/>
    <w:rsid w:val="00BE7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677"/>
    <w:rPr>
      <w:color w:val="0000FF" w:themeColor="hyperlink"/>
      <w:u w:val="single"/>
    </w:rPr>
  </w:style>
  <w:style w:type="paragraph" w:styleId="BalloonText">
    <w:name w:val="Balloon Text"/>
    <w:basedOn w:val="Normal"/>
    <w:link w:val="BalloonTextChar"/>
    <w:uiPriority w:val="99"/>
    <w:semiHidden/>
    <w:unhideWhenUsed/>
    <w:rsid w:val="00BE7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7024">
      <w:bodyDiv w:val="1"/>
      <w:marLeft w:val="0"/>
      <w:marRight w:val="0"/>
      <w:marTop w:val="0"/>
      <w:marBottom w:val="0"/>
      <w:divBdr>
        <w:top w:val="none" w:sz="0" w:space="0" w:color="auto"/>
        <w:left w:val="none" w:sz="0" w:space="0" w:color="auto"/>
        <w:bottom w:val="none" w:sz="0" w:space="0" w:color="auto"/>
        <w:right w:val="none" w:sz="0" w:space="0" w:color="auto"/>
      </w:divBdr>
    </w:div>
    <w:div w:id="323634330">
      <w:bodyDiv w:val="1"/>
      <w:marLeft w:val="0"/>
      <w:marRight w:val="0"/>
      <w:marTop w:val="0"/>
      <w:marBottom w:val="0"/>
      <w:divBdr>
        <w:top w:val="none" w:sz="0" w:space="0" w:color="auto"/>
        <w:left w:val="none" w:sz="0" w:space="0" w:color="auto"/>
        <w:bottom w:val="none" w:sz="0" w:space="0" w:color="auto"/>
        <w:right w:val="none" w:sz="0" w:space="0" w:color="auto"/>
      </w:divBdr>
      <w:divsChild>
        <w:div w:id="1246303456">
          <w:marLeft w:val="0"/>
          <w:marRight w:val="0"/>
          <w:marTop w:val="0"/>
          <w:marBottom w:val="0"/>
          <w:divBdr>
            <w:top w:val="single" w:sz="2" w:space="5" w:color="000000"/>
            <w:left w:val="single" w:sz="2" w:space="0" w:color="000000"/>
            <w:bottom w:val="single" w:sz="2" w:space="5" w:color="000000"/>
            <w:right w:val="single" w:sz="2" w:space="0" w:color="000000"/>
          </w:divBdr>
          <w:divsChild>
            <w:div w:id="519130323">
              <w:marLeft w:val="0"/>
              <w:marRight w:val="0"/>
              <w:marTop w:val="0"/>
              <w:marBottom w:val="0"/>
              <w:divBdr>
                <w:top w:val="single" w:sz="2" w:space="0" w:color="000000"/>
                <w:left w:val="single" w:sz="2" w:space="0" w:color="000000"/>
                <w:bottom w:val="single" w:sz="2" w:space="0" w:color="000000"/>
                <w:right w:val="single" w:sz="2" w:space="4" w:color="000000"/>
              </w:divBdr>
            </w:div>
            <w:div w:id="822430774">
              <w:marLeft w:val="0"/>
              <w:marRight w:val="0"/>
              <w:marTop w:val="0"/>
              <w:marBottom w:val="0"/>
              <w:divBdr>
                <w:top w:val="single" w:sz="2" w:space="0" w:color="000000"/>
                <w:left w:val="single" w:sz="2" w:space="0" w:color="000000"/>
                <w:bottom w:val="single" w:sz="2" w:space="0" w:color="000000"/>
                <w:right w:val="single" w:sz="2" w:space="0" w:color="000000"/>
              </w:divBdr>
              <w:divsChild>
                <w:div w:id="13834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826">
          <w:marLeft w:val="0"/>
          <w:marRight w:val="0"/>
          <w:marTop w:val="0"/>
          <w:marBottom w:val="0"/>
          <w:divBdr>
            <w:top w:val="single" w:sz="2" w:space="5" w:color="000000"/>
            <w:left w:val="single" w:sz="2" w:space="0" w:color="000000"/>
            <w:bottom w:val="single" w:sz="2" w:space="5" w:color="000000"/>
            <w:right w:val="single" w:sz="2" w:space="0" w:color="000000"/>
          </w:divBdr>
          <w:divsChild>
            <w:div w:id="1507285403">
              <w:marLeft w:val="0"/>
              <w:marRight w:val="0"/>
              <w:marTop w:val="0"/>
              <w:marBottom w:val="0"/>
              <w:divBdr>
                <w:top w:val="single" w:sz="2" w:space="0" w:color="000000"/>
                <w:left w:val="single" w:sz="2" w:space="0" w:color="000000"/>
                <w:bottom w:val="single" w:sz="2" w:space="0" w:color="000000"/>
                <w:right w:val="single" w:sz="2" w:space="4" w:color="000000"/>
              </w:divBdr>
            </w:div>
            <w:div w:id="1930311052">
              <w:marLeft w:val="0"/>
              <w:marRight w:val="0"/>
              <w:marTop w:val="0"/>
              <w:marBottom w:val="0"/>
              <w:divBdr>
                <w:top w:val="single" w:sz="2" w:space="0" w:color="000000"/>
                <w:left w:val="single" w:sz="2" w:space="0" w:color="000000"/>
                <w:bottom w:val="single" w:sz="2" w:space="0" w:color="000000"/>
                <w:right w:val="single" w:sz="2" w:space="0" w:color="000000"/>
              </w:divBdr>
              <w:divsChild>
                <w:div w:id="6096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786">
          <w:marLeft w:val="0"/>
          <w:marRight w:val="0"/>
          <w:marTop w:val="0"/>
          <w:marBottom w:val="0"/>
          <w:divBdr>
            <w:top w:val="single" w:sz="2" w:space="5" w:color="000000"/>
            <w:left w:val="single" w:sz="2" w:space="0" w:color="000000"/>
            <w:bottom w:val="single" w:sz="2" w:space="5" w:color="000000"/>
            <w:right w:val="single" w:sz="2" w:space="0" w:color="000000"/>
          </w:divBdr>
          <w:divsChild>
            <w:div w:id="1641573880">
              <w:marLeft w:val="0"/>
              <w:marRight w:val="0"/>
              <w:marTop w:val="0"/>
              <w:marBottom w:val="0"/>
              <w:divBdr>
                <w:top w:val="single" w:sz="2" w:space="0" w:color="000000"/>
                <w:left w:val="single" w:sz="2" w:space="0" w:color="000000"/>
                <w:bottom w:val="single" w:sz="2" w:space="0" w:color="000000"/>
                <w:right w:val="single" w:sz="2" w:space="4" w:color="000000"/>
              </w:divBdr>
            </w:div>
            <w:div w:id="771363359">
              <w:marLeft w:val="0"/>
              <w:marRight w:val="0"/>
              <w:marTop w:val="0"/>
              <w:marBottom w:val="0"/>
              <w:divBdr>
                <w:top w:val="single" w:sz="2" w:space="0" w:color="000000"/>
                <w:left w:val="single" w:sz="2" w:space="0" w:color="000000"/>
                <w:bottom w:val="single" w:sz="2" w:space="0" w:color="000000"/>
                <w:right w:val="single" w:sz="2" w:space="0" w:color="000000"/>
              </w:divBdr>
              <w:divsChild>
                <w:div w:id="20718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225">
          <w:marLeft w:val="0"/>
          <w:marRight w:val="0"/>
          <w:marTop w:val="0"/>
          <w:marBottom w:val="0"/>
          <w:divBdr>
            <w:top w:val="single" w:sz="2" w:space="5" w:color="000000"/>
            <w:left w:val="single" w:sz="2" w:space="0" w:color="000000"/>
            <w:bottom w:val="single" w:sz="2" w:space="5" w:color="000000"/>
            <w:right w:val="single" w:sz="2" w:space="0" w:color="000000"/>
          </w:divBdr>
          <w:divsChild>
            <w:div w:id="125785544">
              <w:marLeft w:val="0"/>
              <w:marRight w:val="0"/>
              <w:marTop w:val="0"/>
              <w:marBottom w:val="0"/>
              <w:divBdr>
                <w:top w:val="single" w:sz="2" w:space="0" w:color="000000"/>
                <w:left w:val="single" w:sz="2" w:space="0" w:color="000000"/>
                <w:bottom w:val="single" w:sz="2" w:space="0" w:color="000000"/>
                <w:right w:val="single" w:sz="2" w:space="4" w:color="000000"/>
              </w:divBdr>
            </w:div>
            <w:div w:id="2125686685">
              <w:marLeft w:val="0"/>
              <w:marRight w:val="0"/>
              <w:marTop w:val="0"/>
              <w:marBottom w:val="0"/>
              <w:divBdr>
                <w:top w:val="single" w:sz="2" w:space="0" w:color="000000"/>
                <w:left w:val="single" w:sz="2" w:space="0" w:color="000000"/>
                <w:bottom w:val="single" w:sz="2" w:space="0" w:color="000000"/>
                <w:right w:val="single" w:sz="2" w:space="0" w:color="000000"/>
              </w:divBdr>
              <w:divsChild>
                <w:div w:id="6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3204">
          <w:marLeft w:val="0"/>
          <w:marRight w:val="0"/>
          <w:marTop w:val="0"/>
          <w:marBottom w:val="0"/>
          <w:divBdr>
            <w:top w:val="single" w:sz="2" w:space="5" w:color="000000"/>
            <w:left w:val="single" w:sz="2" w:space="0" w:color="000000"/>
            <w:bottom w:val="single" w:sz="2" w:space="5" w:color="000000"/>
            <w:right w:val="single" w:sz="2" w:space="0" w:color="000000"/>
          </w:divBdr>
          <w:divsChild>
            <w:div w:id="650643344">
              <w:marLeft w:val="0"/>
              <w:marRight w:val="0"/>
              <w:marTop w:val="0"/>
              <w:marBottom w:val="0"/>
              <w:divBdr>
                <w:top w:val="single" w:sz="2" w:space="0" w:color="000000"/>
                <w:left w:val="single" w:sz="2" w:space="0" w:color="000000"/>
                <w:bottom w:val="single" w:sz="2" w:space="0" w:color="000000"/>
                <w:right w:val="single" w:sz="2" w:space="4" w:color="000000"/>
              </w:divBdr>
            </w:div>
            <w:div w:id="1031884506">
              <w:marLeft w:val="0"/>
              <w:marRight w:val="0"/>
              <w:marTop w:val="0"/>
              <w:marBottom w:val="0"/>
              <w:divBdr>
                <w:top w:val="single" w:sz="2" w:space="0" w:color="000000"/>
                <w:left w:val="single" w:sz="2" w:space="0" w:color="000000"/>
                <w:bottom w:val="single" w:sz="2" w:space="0" w:color="000000"/>
                <w:right w:val="single" w:sz="2" w:space="0" w:color="000000"/>
              </w:divBdr>
              <w:divsChild>
                <w:div w:id="7786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3458">
          <w:marLeft w:val="0"/>
          <w:marRight w:val="0"/>
          <w:marTop w:val="0"/>
          <w:marBottom w:val="0"/>
          <w:divBdr>
            <w:top w:val="single" w:sz="2" w:space="5" w:color="000000"/>
            <w:left w:val="single" w:sz="2" w:space="0" w:color="000000"/>
            <w:bottom w:val="single" w:sz="2" w:space="5" w:color="000000"/>
            <w:right w:val="single" w:sz="2" w:space="0" w:color="000000"/>
          </w:divBdr>
          <w:divsChild>
            <w:div w:id="2118982586">
              <w:marLeft w:val="0"/>
              <w:marRight w:val="0"/>
              <w:marTop w:val="0"/>
              <w:marBottom w:val="0"/>
              <w:divBdr>
                <w:top w:val="single" w:sz="2" w:space="0" w:color="000000"/>
                <w:left w:val="single" w:sz="2" w:space="0" w:color="000000"/>
                <w:bottom w:val="single" w:sz="2" w:space="0" w:color="000000"/>
                <w:right w:val="single" w:sz="2" w:space="4" w:color="000000"/>
              </w:divBdr>
            </w:div>
            <w:div w:id="875585041">
              <w:marLeft w:val="0"/>
              <w:marRight w:val="0"/>
              <w:marTop w:val="0"/>
              <w:marBottom w:val="0"/>
              <w:divBdr>
                <w:top w:val="single" w:sz="2" w:space="0" w:color="000000"/>
                <w:left w:val="single" w:sz="2" w:space="0" w:color="000000"/>
                <w:bottom w:val="single" w:sz="2" w:space="0" w:color="000000"/>
                <w:right w:val="single" w:sz="2" w:space="0" w:color="000000"/>
              </w:divBdr>
              <w:divsChild>
                <w:div w:id="9407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9725">
          <w:marLeft w:val="0"/>
          <w:marRight w:val="0"/>
          <w:marTop w:val="0"/>
          <w:marBottom w:val="0"/>
          <w:divBdr>
            <w:top w:val="single" w:sz="2" w:space="5" w:color="000000"/>
            <w:left w:val="single" w:sz="2" w:space="0" w:color="000000"/>
            <w:bottom w:val="single" w:sz="2" w:space="5" w:color="000000"/>
            <w:right w:val="single" w:sz="2" w:space="0" w:color="000000"/>
          </w:divBdr>
          <w:divsChild>
            <w:div w:id="115106926">
              <w:marLeft w:val="0"/>
              <w:marRight w:val="0"/>
              <w:marTop w:val="0"/>
              <w:marBottom w:val="0"/>
              <w:divBdr>
                <w:top w:val="single" w:sz="2" w:space="0" w:color="000000"/>
                <w:left w:val="single" w:sz="2" w:space="0" w:color="000000"/>
                <w:bottom w:val="single" w:sz="2" w:space="0" w:color="000000"/>
                <w:right w:val="single" w:sz="2" w:space="4" w:color="000000"/>
              </w:divBdr>
            </w:div>
            <w:div w:id="1978946791">
              <w:marLeft w:val="0"/>
              <w:marRight w:val="0"/>
              <w:marTop w:val="0"/>
              <w:marBottom w:val="0"/>
              <w:divBdr>
                <w:top w:val="single" w:sz="2" w:space="0" w:color="000000"/>
                <w:left w:val="single" w:sz="2" w:space="0" w:color="000000"/>
                <w:bottom w:val="single" w:sz="2" w:space="0" w:color="000000"/>
                <w:right w:val="single" w:sz="2" w:space="0" w:color="000000"/>
              </w:divBdr>
              <w:divsChild>
                <w:div w:id="3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6089">
          <w:marLeft w:val="0"/>
          <w:marRight w:val="0"/>
          <w:marTop w:val="0"/>
          <w:marBottom w:val="0"/>
          <w:divBdr>
            <w:top w:val="single" w:sz="2" w:space="5" w:color="000000"/>
            <w:left w:val="single" w:sz="2" w:space="0" w:color="000000"/>
            <w:bottom w:val="single" w:sz="2" w:space="5" w:color="000000"/>
            <w:right w:val="single" w:sz="2" w:space="0" w:color="000000"/>
          </w:divBdr>
          <w:divsChild>
            <w:div w:id="1738015942">
              <w:marLeft w:val="0"/>
              <w:marRight w:val="0"/>
              <w:marTop w:val="0"/>
              <w:marBottom w:val="0"/>
              <w:divBdr>
                <w:top w:val="single" w:sz="2" w:space="0" w:color="000000"/>
                <w:left w:val="single" w:sz="2" w:space="0" w:color="000000"/>
                <w:bottom w:val="single" w:sz="2" w:space="0" w:color="000000"/>
                <w:right w:val="single" w:sz="2" w:space="4" w:color="000000"/>
              </w:divBdr>
            </w:div>
            <w:div w:id="847135919">
              <w:marLeft w:val="0"/>
              <w:marRight w:val="0"/>
              <w:marTop w:val="0"/>
              <w:marBottom w:val="0"/>
              <w:divBdr>
                <w:top w:val="single" w:sz="2" w:space="0" w:color="000000"/>
                <w:left w:val="single" w:sz="2" w:space="0" w:color="000000"/>
                <w:bottom w:val="single" w:sz="2" w:space="0" w:color="000000"/>
                <w:right w:val="single" w:sz="2" w:space="0" w:color="000000"/>
              </w:divBdr>
              <w:divsChild>
                <w:div w:id="9750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1639">
          <w:marLeft w:val="0"/>
          <w:marRight w:val="0"/>
          <w:marTop w:val="0"/>
          <w:marBottom w:val="0"/>
          <w:divBdr>
            <w:top w:val="single" w:sz="2" w:space="5" w:color="000000"/>
            <w:left w:val="single" w:sz="2" w:space="0" w:color="000000"/>
            <w:bottom w:val="single" w:sz="2" w:space="5" w:color="000000"/>
            <w:right w:val="single" w:sz="2" w:space="0" w:color="000000"/>
          </w:divBdr>
          <w:divsChild>
            <w:div w:id="1415474751">
              <w:marLeft w:val="0"/>
              <w:marRight w:val="0"/>
              <w:marTop w:val="0"/>
              <w:marBottom w:val="0"/>
              <w:divBdr>
                <w:top w:val="single" w:sz="2" w:space="0" w:color="000000"/>
                <w:left w:val="single" w:sz="2" w:space="0" w:color="000000"/>
                <w:bottom w:val="single" w:sz="2" w:space="0" w:color="000000"/>
                <w:right w:val="single" w:sz="2" w:space="4" w:color="000000"/>
              </w:divBdr>
            </w:div>
            <w:div w:id="1330133350">
              <w:marLeft w:val="0"/>
              <w:marRight w:val="0"/>
              <w:marTop w:val="0"/>
              <w:marBottom w:val="0"/>
              <w:divBdr>
                <w:top w:val="single" w:sz="2" w:space="0" w:color="000000"/>
                <w:left w:val="single" w:sz="2" w:space="0" w:color="000000"/>
                <w:bottom w:val="single" w:sz="2" w:space="0" w:color="000000"/>
                <w:right w:val="single" w:sz="2" w:space="0" w:color="000000"/>
              </w:divBdr>
              <w:divsChild>
                <w:div w:id="21147466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35510450">
      <w:bodyDiv w:val="1"/>
      <w:marLeft w:val="0"/>
      <w:marRight w:val="0"/>
      <w:marTop w:val="0"/>
      <w:marBottom w:val="0"/>
      <w:divBdr>
        <w:top w:val="none" w:sz="0" w:space="0" w:color="auto"/>
        <w:left w:val="none" w:sz="0" w:space="0" w:color="auto"/>
        <w:bottom w:val="none" w:sz="0" w:space="0" w:color="auto"/>
        <w:right w:val="none" w:sz="0" w:space="0" w:color="auto"/>
      </w:divBdr>
    </w:div>
    <w:div w:id="1362628849">
      <w:bodyDiv w:val="1"/>
      <w:marLeft w:val="0"/>
      <w:marRight w:val="0"/>
      <w:marTop w:val="0"/>
      <w:marBottom w:val="0"/>
      <w:divBdr>
        <w:top w:val="none" w:sz="0" w:space="0" w:color="auto"/>
        <w:left w:val="none" w:sz="0" w:space="0" w:color="auto"/>
        <w:bottom w:val="none" w:sz="0" w:space="0" w:color="auto"/>
        <w:right w:val="none" w:sz="0" w:space="0" w:color="auto"/>
      </w:divBdr>
      <w:divsChild>
        <w:div w:id="1652172187">
          <w:marLeft w:val="0"/>
          <w:marRight w:val="0"/>
          <w:marTop w:val="0"/>
          <w:marBottom w:val="0"/>
          <w:divBdr>
            <w:top w:val="single" w:sz="2" w:space="5" w:color="000000"/>
            <w:left w:val="single" w:sz="2" w:space="0" w:color="000000"/>
            <w:bottom w:val="single" w:sz="2" w:space="5" w:color="000000"/>
            <w:right w:val="single" w:sz="2" w:space="0" w:color="000000"/>
          </w:divBdr>
          <w:divsChild>
            <w:div w:id="193813813">
              <w:marLeft w:val="0"/>
              <w:marRight w:val="0"/>
              <w:marTop w:val="0"/>
              <w:marBottom w:val="0"/>
              <w:divBdr>
                <w:top w:val="single" w:sz="2" w:space="0" w:color="000000"/>
                <w:left w:val="single" w:sz="2" w:space="0" w:color="000000"/>
                <w:bottom w:val="single" w:sz="2" w:space="0" w:color="000000"/>
                <w:right w:val="single" w:sz="2" w:space="0" w:color="000000"/>
              </w:divBdr>
              <w:divsChild>
                <w:div w:id="9882880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94727008">
          <w:marLeft w:val="0"/>
          <w:marRight w:val="0"/>
          <w:marTop w:val="0"/>
          <w:marBottom w:val="0"/>
          <w:divBdr>
            <w:top w:val="single" w:sz="2" w:space="5" w:color="000000"/>
            <w:left w:val="single" w:sz="2" w:space="0" w:color="000000"/>
            <w:bottom w:val="single" w:sz="2" w:space="5" w:color="000000"/>
            <w:right w:val="single" w:sz="2" w:space="0" w:color="000000"/>
          </w:divBdr>
          <w:divsChild>
            <w:div w:id="1258561454">
              <w:marLeft w:val="0"/>
              <w:marRight w:val="0"/>
              <w:marTop w:val="0"/>
              <w:marBottom w:val="0"/>
              <w:divBdr>
                <w:top w:val="single" w:sz="2" w:space="0" w:color="000000"/>
                <w:left w:val="single" w:sz="2" w:space="0" w:color="000000"/>
                <w:bottom w:val="single" w:sz="2" w:space="0" w:color="000000"/>
                <w:right w:val="single" w:sz="2" w:space="4" w:color="000000"/>
              </w:divBdr>
            </w:div>
            <w:div w:id="1156534228">
              <w:marLeft w:val="0"/>
              <w:marRight w:val="0"/>
              <w:marTop w:val="0"/>
              <w:marBottom w:val="0"/>
              <w:divBdr>
                <w:top w:val="single" w:sz="2" w:space="0" w:color="000000"/>
                <w:left w:val="single" w:sz="2" w:space="0" w:color="000000"/>
                <w:bottom w:val="single" w:sz="2" w:space="0" w:color="000000"/>
                <w:right w:val="single" w:sz="2" w:space="0" w:color="000000"/>
              </w:divBdr>
              <w:divsChild>
                <w:div w:id="14908322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1</cp:revision>
  <dcterms:created xsi:type="dcterms:W3CDTF">2019-05-31T14:12:00Z</dcterms:created>
  <dcterms:modified xsi:type="dcterms:W3CDTF">2019-05-31T16:42:00Z</dcterms:modified>
</cp:coreProperties>
</file>