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483B4" w14:textId="0C27BCFF" w:rsidR="009F652A" w:rsidRDefault="00C25B79">
      <w:pPr>
        <w:rPr>
          <w:sz w:val="56"/>
          <w:szCs w:val="56"/>
        </w:rPr>
      </w:pPr>
      <w:r>
        <w:rPr>
          <w:sz w:val="56"/>
          <w:szCs w:val="56"/>
        </w:rPr>
        <w:t>James #140</w:t>
      </w:r>
    </w:p>
    <w:p w14:paraId="314D7C92" w14:textId="26652F60" w:rsidR="00C25B79" w:rsidRDefault="00033CCC">
      <w:pPr>
        <w:rPr>
          <w:sz w:val="56"/>
          <w:szCs w:val="56"/>
        </w:rPr>
      </w:pPr>
      <w:r>
        <w:rPr>
          <w:sz w:val="56"/>
          <w:szCs w:val="56"/>
        </w:rPr>
        <w:t>The LORD of glory.</w:t>
      </w:r>
    </w:p>
    <w:p w14:paraId="676DA46B" w14:textId="77777777" w:rsidR="00033CCC" w:rsidRDefault="00033CCC">
      <w:pPr>
        <w:rPr>
          <w:sz w:val="56"/>
          <w:szCs w:val="56"/>
        </w:rPr>
      </w:pPr>
    </w:p>
    <w:p w14:paraId="7DB9C38D" w14:textId="26B7436B" w:rsidR="008A2C31" w:rsidRDefault="008A2C31">
      <w:pPr>
        <w:rPr>
          <w:sz w:val="56"/>
          <w:szCs w:val="56"/>
        </w:rPr>
      </w:pPr>
      <w:r>
        <w:rPr>
          <w:sz w:val="56"/>
          <w:szCs w:val="56"/>
        </w:rPr>
        <w:t>We will now open up in James 2 and read right through the first 8 verses. That way we get ourselves set up for the study in chapter two.</w:t>
      </w:r>
    </w:p>
    <w:p w14:paraId="6A48526C" w14:textId="0116F4CC" w:rsidR="008A2C31" w:rsidRDefault="008A2C31">
      <w:pPr>
        <w:rPr>
          <w:sz w:val="56"/>
          <w:szCs w:val="56"/>
        </w:rPr>
      </w:pPr>
      <w:r>
        <w:rPr>
          <w:sz w:val="56"/>
          <w:szCs w:val="56"/>
        </w:rPr>
        <w:t>The one piece of information we now know for certain, is that Pastor James had an issue of self-righteous Bels, Jewish converts in Jerusalem with sins of the tongue and arrogance toward one another.</w:t>
      </w:r>
    </w:p>
    <w:p w14:paraId="1FB03479" w14:textId="1FF45609" w:rsidR="00C14B2C" w:rsidRDefault="00C14B2C">
      <w:pPr>
        <w:rPr>
          <w:sz w:val="56"/>
          <w:szCs w:val="56"/>
        </w:rPr>
      </w:pPr>
      <w:r>
        <w:rPr>
          <w:sz w:val="56"/>
          <w:szCs w:val="56"/>
        </w:rPr>
        <w:t xml:space="preserve">The were problems of strife in this church. </w:t>
      </w:r>
    </w:p>
    <w:p w14:paraId="3DADA367" w14:textId="7530A5DE" w:rsidR="008A2C31" w:rsidRDefault="008A2C31">
      <w:pPr>
        <w:rPr>
          <w:sz w:val="56"/>
          <w:szCs w:val="56"/>
        </w:rPr>
      </w:pPr>
      <w:r>
        <w:rPr>
          <w:sz w:val="56"/>
          <w:szCs w:val="56"/>
        </w:rPr>
        <w:lastRenderedPageBreak/>
        <w:t xml:space="preserve">From chapter one we see the religious crowd is present and the division that had brought problems into the church.  </w:t>
      </w:r>
    </w:p>
    <w:p w14:paraId="45E148B4" w14:textId="02EF9652" w:rsidR="00735866" w:rsidRPr="00735866" w:rsidRDefault="00735866" w:rsidP="008A2C31">
      <w:pPr>
        <w:rPr>
          <w:b/>
          <w:bCs/>
          <w:sz w:val="56"/>
          <w:szCs w:val="56"/>
          <w:u w:val="single"/>
        </w:rPr>
      </w:pPr>
      <w:r>
        <w:rPr>
          <w:sz w:val="56"/>
          <w:szCs w:val="56"/>
        </w:rPr>
        <w:t>/</w:t>
      </w:r>
      <w:r w:rsidR="008A2C31">
        <w:rPr>
          <w:sz w:val="56"/>
          <w:szCs w:val="56"/>
        </w:rPr>
        <w:t xml:space="preserve">Jam 2:1 </w:t>
      </w:r>
      <w:r w:rsidR="008A2C31" w:rsidRPr="008A2C31">
        <w:rPr>
          <w:sz w:val="56"/>
          <w:szCs w:val="56"/>
        </w:rPr>
        <w:t>My brothers </w:t>
      </w:r>
      <w:r w:rsidR="008A2C31" w:rsidRPr="008A2C31">
        <w:rPr>
          <w:i/>
          <w:iCs/>
          <w:sz w:val="56"/>
          <w:szCs w:val="56"/>
        </w:rPr>
        <w:t>and sisters,</w:t>
      </w:r>
      <w:r w:rsidR="008A2C31" w:rsidRPr="008A2C31">
        <w:rPr>
          <w:sz w:val="56"/>
          <w:szCs w:val="56"/>
        </w:rPr>
        <w:t> </w:t>
      </w:r>
      <w:r w:rsidR="008A2C31" w:rsidRPr="00735866">
        <w:rPr>
          <w:b/>
          <w:bCs/>
          <w:sz w:val="56"/>
          <w:szCs w:val="56"/>
          <w:u w:val="single"/>
        </w:rPr>
        <w:t>do not hold your faith in our</w:t>
      </w:r>
      <w:r w:rsidR="008A2C31" w:rsidRPr="00735866">
        <w:rPr>
          <w:b/>
          <w:bCs/>
          <w:sz w:val="56"/>
          <w:szCs w:val="56"/>
          <w:u w:val="single"/>
        </w:rPr>
        <w:t xml:space="preserve"> glorious Lord Jesus</w:t>
      </w:r>
      <w:r w:rsidR="008A2C31" w:rsidRPr="00735866">
        <w:rPr>
          <w:b/>
          <w:bCs/>
          <w:sz w:val="56"/>
          <w:szCs w:val="56"/>
          <w:u w:val="single"/>
        </w:rPr>
        <w:t xml:space="preserve"> Christ</w:t>
      </w:r>
      <w:r w:rsidR="008A2C31" w:rsidRPr="008A2C31">
        <w:rPr>
          <w:sz w:val="56"/>
          <w:szCs w:val="56"/>
        </w:rPr>
        <w:t> with </w:t>
      </w:r>
      <w:r w:rsidR="008A2C31" w:rsidRPr="008A2C31">
        <w:rPr>
          <w:i/>
          <w:iCs/>
          <w:sz w:val="56"/>
          <w:szCs w:val="56"/>
        </w:rPr>
        <w:t>an attitude</w:t>
      </w:r>
      <w:r w:rsidR="008A2C31">
        <w:rPr>
          <w:i/>
          <w:iCs/>
          <w:sz w:val="56"/>
          <w:szCs w:val="56"/>
        </w:rPr>
        <w:t xml:space="preserve"> of </w:t>
      </w:r>
      <w:r w:rsidR="008A2C31" w:rsidRPr="00735866">
        <w:rPr>
          <w:b/>
          <w:bCs/>
          <w:sz w:val="56"/>
          <w:szCs w:val="56"/>
          <w:u w:val="single"/>
        </w:rPr>
        <w:t>personal</w:t>
      </w:r>
      <w:r w:rsidR="008A2C31" w:rsidRPr="00735866">
        <w:rPr>
          <w:b/>
          <w:bCs/>
          <w:i/>
          <w:iCs/>
          <w:sz w:val="56"/>
          <w:szCs w:val="56"/>
          <w:u w:val="single"/>
        </w:rPr>
        <w:t xml:space="preserve"> </w:t>
      </w:r>
      <w:r w:rsidR="008A2C31" w:rsidRPr="00735866">
        <w:rPr>
          <w:b/>
          <w:bCs/>
          <w:sz w:val="56"/>
          <w:szCs w:val="56"/>
          <w:u w:val="single"/>
        </w:rPr>
        <w:t>favoritism.</w:t>
      </w:r>
      <w:r>
        <w:rPr>
          <w:b/>
          <w:bCs/>
          <w:sz w:val="56"/>
          <w:szCs w:val="56"/>
          <w:u w:val="single"/>
        </w:rPr>
        <w:t>\</w:t>
      </w:r>
    </w:p>
    <w:p w14:paraId="571E5BE2" w14:textId="7A483D46" w:rsidR="008A2C31" w:rsidRPr="008A2C31" w:rsidRDefault="008A2C31" w:rsidP="008A2C31">
      <w:pPr>
        <w:rPr>
          <w:b/>
          <w:bCs/>
          <w:sz w:val="56"/>
          <w:szCs w:val="56"/>
        </w:rPr>
      </w:pPr>
      <w:hyperlink r:id="rId5" w:history="1">
        <w:r w:rsidRPr="008A2C31">
          <w:rPr>
            <w:rStyle w:val="Hyperlink"/>
            <w:color w:val="000000" w:themeColor="text1"/>
            <w:sz w:val="56"/>
            <w:szCs w:val="56"/>
            <w:u w:val="none"/>
          </w:rPr>
          <w:t>Jas 2:2</w:t>
        </w:r>
      </w:hyperlink>
      <w:r>
        <w:rPr>
          <w:sz w:val="56"/>
          <w:szCs w:val="56"/>
        </w:rPr>
        <w:t xml:space="preserve"> </w:t>
      </w:r>
      <w:r w:rsidRPr="008A2C31">
        <w:rPr>
          <w:sz w:val="56"/>
          <w:szCs w:val="56"/>
        </w:rPr>
        <w:t>For if a man comes into</w:t>
      </w:r>
      <w:r>
        <w:rPr>
          <w:sz w:val="56"/>
          <w:szCs w:val="56"/>
        </w:rPr>
        <w:t xml:space="preserve"> your</w:t>
      </w:r>
      <w:r w:rsidRPr="008A2C31">
        <w:rPr>
          <w:sz w:val="56"/>
          <w:szCs w:val="56"/>
        </w:rPr>
        <w:t xml:space="preserve"> assembly with a gold ring </w:t>
      </w:r>
      <w:r w:rsidRPr="008A2C31">
        <w:rPr>
          <w:i/>
          <w:iCs/>
          <w:sz w:val="56"/>
          <w:szCs w:val="56"/>
        </w:rPr>
        <w:t>and is dressed</w:t>
      </w:r>
      <w:r w:rsidRPr="008A2C31">
        <w:rPr>
          <w:sz w:val="56"/>
          <w:szCs w:val="56"/>
        </w:rPr>
        <w:t> in bright clothes, and a</w:t>
      </w:r>
      <w:r>
        <w:rPr>
          <w:sz w:val="56"/>
          <w:szCs w:val="56"/>
        </w:rPr>
        <w:t xml:space="preserve"> poor</w:t>
      </w:r>
      <w:r w:rsidRPr="008A2C31">
        <w:rPr>
          <w:sz w:val="56"/>
          <w:szCs w:val="56"/>
        </w:rPr>
        <w:t xml:space="preserve"> man in dirty clothes also comes in,</w:t>
      </w:r>
    </w:p>
    <w:p w14:paraId="41E854A9" w14:textId="13B8C9DF" w:rsidR="008A2C31" w:rsidRDefault="008A2C31" w:rsidP="008A2C31">
      <w:pPr>
        <w:rPr>
          <w:sz w:val="56"/>
          <w:szCs w:val="56"/>
        </w:rPr>
      </w:pPr>
      <w:hyperlink r:id="rId6" w:history="1">
        <w:r w:rsidRPr="008A2C31">
          <w:rPr>
            <w:rStyle w:val="Hyperlink"/>
            <w:color w:val="000000" w:themeColor="text1"/>
            <w:sz w:val="56"/>
            <w:szCs w:val="56"/>
            <w:u w:val="none"/>
          </w:rPr>
          <w:t>Jas 2:3</w:t>
        </w:r>
      </w:hyperlink>
      <w:r>
        <w:rPr>
          <w:sz w:val="56"/>
          <w:szCs w:val="56"/>
        </w:rPr>
        <w:t xml:space="preserve"> </w:t>
      </w:r>
      <w:r w:rsidRPr="008A2C31">
        <w:rPr>
          <w:sz w:val="56"/>
          <w:szCs w:val="56"/>
        </w:rPr>
        <w:t>and you pay special attention to the one who is wearing the</w:t>
      </w:r>
      <w:r>
        <w:rPr>
          <w:sz w:val="56"/>
          <w:szCs w:val="56"/>
        </w:rPr>
        <w:t xml:space="preserve"> bright</w:t>
      </w:r>
      <w:r w:rsidRPr="008A2C31">
        <w:rPr>
          <w:sz w:val="56"/>
          <w:szCs w:val="56"/>
        </w:rPr>
        <w:t xml:space="preserve"> clothes, and say, “You sit here in a</w:t>
      </w:r>
      <w:r>
        <w:rPr>
          <w:sz w:val="56"/>
          <w:szCs w:val="56"/>
        </w:rPr>
        <w:t xml:space="preserve"> good</w:t>
      </w:r>
      <w:r w:rsidRPr="008A2C31">
        <w:rPr>
          <w:sz w:val="56"/>
          <w:szCs w:val="56"/>
        </w:rPr>
        <w:t xml:space="preserve"> </w:t>
      </w:r>
      <w:r w:rsidRPr="008A2C31">
        <w:rPr>
          <w:i/>
          <w:iCs/>
          <w:sz w:val="56"/>
          <w:szCs w:val="56"/>
        </w:rPr>
        <w:t>place,</w:t>
      </w:r>
      <w:r w:rsidRPr="008A2C31">
        <w:rPr>
          <w:sz w:val="56"/>
          <w:szCs w:val="56"/>
        </w:rPr>
        <w:t xml:space="preserve">” and you say to the poor man, </w:t>
      </w:r>
      <w:r w:rsidRPr="008A2C31">
        <w:rPr>
          <w:sz w:val="56"/>
          <w:szCs w:val="56"/>
        </w:rPr>
        <w:lastRenderedPageBreak/>
        <w:t>“You stand over there, or sit down by my footstool,”</w:t>
      </w:r>
    </w:p>
    <w:p w14:paraId="41F5987E" w14:textId="48DAFE3B" w:rsidR="00735866" w:rsidRDefault="00735866" w:rsidP="008A2C31">
      <w:pPr>
        <w:rPr>
          <w:sz w:val="56"/>
          <w:szCs w:val="56"/>
        </w:rPr>
      </w:pPr>
      <w:r>
        <w:rPr>
          <w:sz w:val="56"/>
          <w:szCs w:val="56"/>
        </w:rPr>
        <w:t>You will notice now how this connects so well to what we noted in chapter one, the obvious attitude and problems that James was dealing with becomes more apparent</w:t>
      </w:r>
      <w:r w:rsidR="00C14B2C">
        <w:rPr>
          <w:sz w:val="56"/>
          <w:szCs w:val="56"/>
        </w:rPr>
        <w:t xml:space="preserve"> in this chapter</w:t>
      </w:r>
      <w:r>
        <w:rPr>
          <w:sz w:val="56"/>
          <w:szCs w:val="56"/>
        </w:rPr>
        <w:t xml:space="preserve">. </w:t>
      </w:r>
    </w:p>
    <w:p w14:paraId="67D8435D" w14:textId="77777777" w:rsidR="00C14B2C" w:rsidRPr="008A2C31" w:rsidRDefault="00C14B2C" w:rsidP="008A2C31">
      <w:pPr>
        <w:rPr>
          <w:b/>
          <w:bCs/>
          <w:sz w:val="56"/>
          <w:szCs w:val="56"/>
        </w:rPr>
      </w:pPr>
    </w:p>
    <w:p w14:paraId="21FF29BF" w14:textId="2F3CBA96" w:rsidR="008A2C31" w:rsidRPr="008A2C31" w:rsidRDefault="008A2C31" w:rsidP="008A2C31">
      <w:pPr>
        <w:rPr>
          <w:b/>
          <w:bCs/>
          <w:sz w:val="56"/>
          <w:szCs w:val="56"/>
        </w:rPr>
      </w:pPr>
      <w:hyperlink r:id="rId7" w:history="1">
        <w:r w:rsidRPr="008A2C31">
          <w:rPr>
            <w:rStyle w:val="Hyperlink"/>
            <w:color w:val="000000" w:themeColor="text1"/>
            <w:sz w:val="56"/>
            <w:szCs w:val="56"/>
            <w:u w:val="none"/>
          </w:rPr>
          <w:t>Jas 2:4</w:t>
        </w:r>
      </w:hyperlink>
      <w:r>
        <w:rPr>
          <w:sz w:val="56"/>
          <w:szCs w:val="56"/>
        </w:rPr>
        <w:t xml:space="preserve"> </w:t>
      </w:r>
      <w:r w:rsidRPr="008A2C31">
        <w:rPr>
          <w:sz w:val="56"/>
          <w:szCs w:val="56"/>
        </w:rPr>
        <w:t>have you not</w:t>
      </w:r>
      <w:r>
        <w:rPr>
          <w:sz w:val="56"/>
          <w:szCs w:val="56"/>
        </w:rPr>
        <w:t xml:space="preserve"> made distinctions </w:t>
      </w:r>
      <w:r w:rsidRPr="008A2C31">
        <w:rPr>
          <w:sz w:val="56"/>
          <w:szCs w:val="56"/>
        </w:rPr>
        <w:t>among yourselves, and</w:t>
      </w:r>
      <w:r>
        <w:rPr>
          <w:sz w:val="56"/>
          <w:szCs w:val="56"/>
        </w:rPr>
        <w:t xml:space="preserve"> become judges</w:t>
      </w:r>
      <w:r w:rsidRPr="008A2C31">
        <w:rPr>
          <w:sz w:val="56"/>
          <w:szCs w:val="56"/>
        </w:rPr>
        <w:t xml:space="preserve"> with evil motives?</w:t>
      </w:r>
    </w:p>
    <w:p w14:paraId="2DB6D12F" w14:textId="23BE4851" w:rsidR="008A2C31" w:rsidRDefault="008A2C31" w:rsidP="008A2C31">
      <w:pPr>
        <w:rPr>
          <w:sz w:val="56"/>
          <w:szCs w:val="56"/>
        </w:rPr>
      </w:pPr>
      <w:hyperlink r:id="rId8" w:history="1">
        <w:r w:rsidRPr="008A2C31">
          <w:rPr>
            <w:rStyle w:val="Hyperlink"/>
            <w:color w:val="000000" w:themeColor="text1"/>
            <w:sz w:val="56"/>
            <w:szCs w:val="56"/>
            <w:u w:val="none"/>
          </w:rPr>
          <w:t>Jas 2:5</w:t>
        </w:r>
      </w:hyperlink>
      <w:r>
        <w:rPr>
          <w:sz w:val="56"/>
          <w:szCs w:val="56"/>
        </w:rPr>
        <w:t xml:space="preserve"> </w:t>
      </w:r>
      <w:r w:rsidRPr="008A2C31">
        <w:rPr>
          <w:sz w:val="56"/>
          <w:szCs w:val="56"/>
        </w:rPr>
        <w:t>Listen, my beloved brothers </w:t>
      </w:r>
      <w:r w:rsidRPr="008A2C31">
        <w:rPr>
          <w:i/>
          <w:iCs/>
          <w:sz w:val="56"/>
          <w:szCs w:val="56"/>
        </w:rPr>
        <w:t>and sisters:</w:t>
      </w:r>
      <w:r w:rsidRPr="008A2C31">
        <w:rPr>
          <w:sz w:val="56"/>
          <w:szCs w:val="56"/>
        </w:rPr>
        <w:t> did God not choose the poor of this world </w:t>
      </w:r>
      <w:r w:rsidRPr="008A2C31">
        <w:rPr>
          <w:i/>
          <w:iCs/>
          <w:sz w:val="56"/>
          <w:szCs w:val="56"/>
        </w:rPr>
        <w:t>to be</w:t>
      </w:r>
      <w:r w:rsidRPr="008A2C31">
        <w:rPr>
          <w:sz w:val="56"/>
          <w:szCs w:val="56"/>
        </w:rPr>
        <w:t xml:space="preserve"> rich in faith and heirs of </w:t>
      </w:r>
      <w:r w:rsidRPr="008A2C31">
        <w:rPr>
          <w:sz w:val="56"/>
          <w:szCs w:val="56"/>
        </w:rPr>
        <w:lastRenderedPageBreak/>
        <w:t>the kingdom which He promised to those who love Him?</w:t>
      </w:r>
    </w:p>
    <w:p w14:paraId="1867AC74" w14:textId="185F43BE" w:rsidR="008A2C31" w:rsidRDefault="008A2C31" w:rsidP="008A2C31">
      <w:pPr>
        <w:rPr>
          <w:sz w:val="56"/>
          <w:szCs w:val="56"/>
        </w:rPr>
      </w:pPr>
      <w:hyperlink r:id="rId9" w:history="1">
        <w:r w:rsidRPr="008A2C31">
          <w:rPr>
            <w:rStyle w:val="Hyperlink"/>
            <w:color w:val="000000" w:themeColor="text1"/>
            <w:sz w:val="56"/>
            <w:szCs w:val="56"/>
            <w:u w:val="none"/>
          </w:rPr>
          <w:t>Jas 2:6</w:t>
        </w:r>
      </w:hyperlink>
      <w:r>
        <w:rPr>
          <w:sz w:val="56"/>
          <w:szCs w:val="56"/>
        </w:rPr>
        <w:t xml:space="preserve"> </w:t>
      </w:r>
      <w:r w:rsidRPr="008A2C31">
        <w:rPr>
          <w:sz w:val="56"/>
          <w:szCs w:val="56"/>
        </w:rPr>
        <w:t xml:space="preserve">But you have dishonored the poor man. Is it not the rich who </w:t>
      </w:r>
      <w:r w:rsidR="00C14B2C">
        <w:rPr>
          <w:sz w:val="56"/>
          <w:szCs w:val="56"/>
        </w:rPr>
        <w:t xml:space="preserve">oppress </w:t>
      </w:r>
      <w:r w:rsidRPr="008A2C31">
        <w:rPr>
          <w:sz w:val="56"/>
          <w:szCs w:val="56"/>
        </w:rPr>
        <w:t>you</w:t>
      </w:r>
      <w:r>
        <w:rPr>
          <w:sz w:val="56"/>
          <w:szCs w:val="56"/>
        </w:rPr>
        <w:t xml:space="preserve"> and</w:t>
      </w:r>
      <w:r w:rsidRPr="008A2C31">
        <w:rPr>
          <w:sz w:val="56"/>
          <w:szCs w:val="56"/>
        </w:rPr>
        <w:t xml:space="preserve"> personally drag you into court?</w:t>
      </w:r>
    </w:p>
    <w:p w14:paraId="2F2C31DA" w14:textId="2FBCC0A4" w:rsidR="008A2C31" w:rsidRDefault="0048366E" w:rsidP="008A2C31">
      <w:pPr>
        <w:rPr>
          <w:sz w:val="56"/>
          <w:szCs w:val="56"/>
        </w:rPr>
      </w:pPr>
      <w:r w:rsidRPr="0048366E">
        <w:rPr>
          <w:sz w:val="56"/>
          <w:szCs w:val="56"/>
        </w:rPr>
        <w:t>The attitudes of arrogance had brought forth a spirit of division in th</w:t>
      </w:r>
      <w:r w:rsidR="00C14B2C">
        <w:rPr>
          <w:sz w:val="56"/>
          <w:szCs w:val="56"/>
        </w:rPr>
        <w:t>is</w:t>
      </w:r>
      <w:r w:rsidRPr="0048366E">
        <w:rPr>
          <w:sz w:val="56"/>
          <w:szCs w:val="56"/>
        </w:rPr>
        <w:t xml:space="preserve"> congregation.</w:t>
      </w:r>
    </w:p>
    <w:p w14:paraId="188EADCC" w14:textId="77777777" w:rsidR="00C14B2C" w:rsidRPr="008A2C31" w:rsidRDefault="00C14B2C" w:rsidP="008A2C31">
      <w:pPr>
        <w:rPr>
          <w:sz w:val="56"/>
          <w:szCs w:val="56"/>
        </w:rPr>
      </w:pPr>
    </w:p>
    <w:p w14:paraId="061C8332" w14:textId="0938FFC6" w:rsidR="008A2C31" w:rsidRPr="008A2C31" w:rsidRDefault="008A2C31" w:rsidP="008A2C31">
      <w:pPr>
        <w:rPr>
          <w:b/>
          <w:bCs/>
          <w:sz w:val="56"/>
          <w:szCs w:val="56"/>
        </w:rPr>
      </w:pPr>
      <w:hyperlink r:id="rId10" w:history="1">
        <w:r w:rsidRPr="008A2C31">
          <w:rPr>
            <w:rStyle w:val="Hyperlink"/>
            <w:color w:val="000000" w:themeColor="text1"/>
            <w:sz w:val="56"/>
            <w:szCs w:val="56"/>
            <w:u w:val="none"/>
          </w:rPr>
          <w:t>Jas 2:7</w:t>
        </w:r>
      </w:hyperlink>
      <w:r>
        <w:rPr>
          <w:sz w:val="56"/>
          <w:szCs w:val="56"/>
        </w:rPr>
        <w:t xml:space="preserve"> </w:t>
      </w:r>
      <w:r w:rsidRPr="008A2C31">
        <w:rPr>
          <w:sz w:val="56"/>
          <w:szCs w:val="56"/>
        </w:rPr>
        <w:t>Do they not blaspheme the good name by which you have been called?</w:t>
      </w:r>
    </w:p>
    <w:p w14:paraId="738724C6" w14:textId="06180D97" w:rsidR="008A2C31" w:rsidRDefault="008A2C31" w:rsidP="008A2C31">
      <w:pPr>
        <w:rPr>
          <w:sz w:val="56"/>
          <w:szCs w:val="56"/>
        </w:rPr>
      </w:pPr>
      <w:hyperlink r:id="rId11" w:history="1">
        <w:r w:rsidRPr="008A2C31">
          <w:rPr>
            <w:rStyle w:val="Hyperlink"/>
            <w:color w:val="000000" w:themeColor="text1"/>
            <w:sz w:val="56"/>
            <w:szCs w:val="56"/>
            <w:u w:val="none"/>
          </w:rPr>
          <w:t>Jas 2:8</w:t>
        </w:r>
      </w:hyperlink>
      <w:r>
        <w:rPr>
          <w:sz w:val="56"/>
          <w:szCs w:val="56"/>
        </w:rPr>
        <w:t xml:space="preserve"> </w:t>
      </w:r>
      <w:r w:rsidRPr="008A2C31">
        <w:rPr>
          <w:sz w:val="56"/>
          <w:szCs w:val="56"/>
        </w:rPr>
        <w:t>If, however, you are</w:t>
      </w:r>
      <w:r>
        <w:rPr>
          <w:sz w:val="56"/>
          <w:szCs w:val="56"/>
        </w:rPr>
        <w:t xml:space="preserve"> fulfilling</w:t>
      </w:r>
      <w:r w:rsidRPr="008A2C31">
        <w:rPr>
          <w:sz w:val="56"/>
          <w:szCs w:val="56"/>
        </w:rPr>
        <w:t xml:space="preserve"> the royal law according to the Scripture, </w:t>
      </w:r>
      <w:r w:rsidRPr="008A2C31">
        <w:rPr>
          <w:sz w:val="56"/>
          <w:szCs w:val="56"/>
        </w:rPr>
        <w:lastRenderedPageBreak/>
        <w:t>“YOU SHALL LOVE YOUR NEIGHBOR AS YOURSELF,” you are doing well.</w:t>
      </w:r>
    </w:p>
    <w:p w14:paraId="29C1FFD0" w14:textId="77777777" w:rsidR="00F80CFE" w:rsidRDefault="00F80CFE" w:rsidP="008A2C31">
      <w:pPr>
        <w:rPr>
          <w:sz w:val="56"/>
          <w:szCs w:val="56"/>
        </w:rPr>
      </w:pPr>
    </w:p>
    <w:p w14:paraId="048D9A1A" w14:textId="77777777" w:rsidR="00F80CFE" w:rsidRPr="00F80CFE" w:rsidRDefault="00F80CFE" w:rsidP="00F80CFE">
      <w:pPr>
        <w:rPr>
          <w:sz w:val="56"/>
          <w:szCs w:val="56"/>
        </w:rPr>
      </w:pPr>
      <w:r w:rsidRPr="00F80CFE">
        <w:rPr>
          <w:sz w:val="56"/>
          <w:szCs w:val="56"/>
        </w:rPr>
        <w:t>The interesting part about verse one in chapter two is that James is pointing out the Doctrine of the Hypostatic union – even though Jesus was his brother (half), he is showing his reverence and full surrender to the person and work of Christ as the GLORY of God itself.</w:t>
      </w:r>
    </w:p>
    <w:p w14:paraId="475D89B9" w14:textId="2737D44E" w:rsidR="00F80CFE" w:rsidRPr="00F80CFE" w:rsidRDefault="00C14B2C" w:rsidP="00F80CFE">
      <w:pPr>
        <w:rPr>
          <w:sz w:val="56"/>
          <w:szCs w:val="56"/>
        </w:rPr>
      </w:pPr>
      <w:r>
        <w:rPr>
          <w:sz w:val="56"/>
          <w:szCs w:val="56"/>
        </w:rPr>
        <w:t xml:space="preserve">                         REPEAT</w:t>
      </w:r>
    </w:p>
    <w:p w14:paraId="6A795379" w14:textId="1756C5F4" w:rsidR="00F80CFE" w:rsidRPr="00F80CFE" w:rsidRDefault="00F80CFE" w:rsidP="00F80CFE">
      <w:pPr>
        <w:rPr>
          <w:sz w:val="56"/>
          <w:szCs w:val="56"/>
        </w:rPr>
      </w:pPr>
      <w:r w:rsidRPr="00F80CFE">
        <w:rPr>
          <w:sz w:val="56"/>
          <w:szCs w:val="56"/>
        </w:rPr>
        <w:t>Verse one really is defined slightly different tha</w:t>
      </w:r>
      <w:r>
        <w:rPr>
          <w:sz w:val="56"/>
          <w:szCs w:val="56"/>
        </w:rPr>
        <w:t>n</w:t>
      </w:r>
      <w:r w:rsidRPr="00F80CFE">
        <w:rPr>
          <w:sz w:val="56"/>
          <w:szCs w:val="56"/>
        </w:rPr>
        <w:t xml:space="preserve"> how it is written here, in fact, the Amplified bible has a great </w:t>
      </w:r>
      <w:r w:rsidRPr="00F80CFE">
        <w:rPr>
          <w:sz w:val="56"/>
          <w:szCs w:val="56"/>
        </w:rPr>
        <w:lastRenderedPageBreak/>
        <w:t>rendition closer to what the original text was pointing out.</w:t>
      </w:r>
    </w:p>
    <w:p w14:paraId="4B843DEB" w14:textId="77777777" w:rsidR="00F80CFE" w:rsidRPr="00F80CFE" w:rsidRDefault="00F80CFE" w:rsidP="00F80CFE">
      <w:pPr>
        <w:rPr>
          <w:sz w:val="56"/>
          <w:szCs w:val="56"/>
        </w:rPr>
      </w:pPr>
      <w:r w:rsidRPr="00F80CFE">
        <w:rPr>
          <w:sz w:val="56"/>
          <w:szCs w:val="56"/>
        </w:rPr>
        <w:t xml:space="preserve">/Amp- </w:t>
      </w:r>
      <w:r w:rsidRPr="00F80CFE">
        <w:rPr>
          <w:i/>
          <w:iCs/>
          <w:sz w:val="56"/>
          <w:szCs w:val="56"/>
        </w:rPr>
        <w:t xml:space="preserve">Jam 2:1 My brethren, pay no servile regard to people – show no prejudice, no partiality. Do not (attempt) to hold and practice the faith of our Lord Jesus Christ (the LORD) of glory together with </w:t>
      </w:r>
      <w:proofErr w:type="gramStart"/>
      <w:r w:rsidRPr="00F80CFE">
        <w:rPr>
          <w:i/>
          <w:iCs/>
          <w:sz w:val="56"/>
          <w:szCs w:val="56"/>
        </w:rPr>
        <w:t>snobbery!</w:t>
      </w:r>
      <w:r w:rsidRPr="00F80CFE">
        <w:rPr>
          <w:sz w:val="56"/>
          <w:szCs w:val="56"/>
        </w:rPr>
        <w:t>\</w:t>
      </w:r>
      <w:proofErr w:type="gramEnd"/>
    </w:p>
    <w:p w14:paraId="446F7FFB" w14:textId="77777777" w:rsidR="00F80CFE" w:rsidRDefault="00F80CFE" w:rsidP="008A2C31">
      <w:pPr>
        <w:rPr>
          <w:sz w:val="56"/>
          <w:szCs w:val="56"/>
        </w:rPr>
      </w:pPr>
    </w:p>
    <w:p w14:paraId="095EFB86" w14:textId="0749A928" w:rsidR="00F02D21" w:rsidRDefault="00B554B8" w:rsidP="008A2C31">
      <w:pPr>
        <w:rPr>
          <w:sz w:val="56"/>
          <w:szCs w:val="56"/>
        </w:rPr>
      </w:pPr>
      <w:r>
        <w:rPr>
          <w:sz w:val="56"/>
          <w:szCs w:val="56"/>
        </w:rPr>
        <w:t>HE is the glory – because HE is GOD.</w:t>
      </w:r>
    </w:p>
    <w:p w14:paraId="6CB79757" w14:textId="77777777" w:rsidR="00B554B8" w:rsidRDefault="00B554B8" w:rsidP="008A2C31">
      <w:pPr>
        <w:rPr>
          <w:sz w:val="56"/>
          <w:szCs w:val="56"/>
        </w:rPr>
      </w:pPr>
      <w:r w:rsidRPr="00B554B8">
        <w:rPr>
          <w:sz w:val="56"/>
          <w:szCs w:val="56"/>
        </w:rPr>
        <w:t xml:space="preserve">This is especially significant because James is regarded as one of the first letters of the New Testament written (perhaps somewhere between AD 44 and 48). </w:t>
      </w:r>
    </w:p>
    <w:p w14:paraId="6AE3E21E" w14:textId="289CCA59" w:rsidR="00B554B8" w:rsidRDefault="00B554B8" w:rsidP="008A2C31">
      <w:pPr>
        <w:rPr>
          <w:sz w:val="56"/>
          <w:szCs w:val="56"/>
        </w:rPr>
      </w:pPr>
      <w:r w:rsidRPr="00B554B8">
        <w:rPr>
          <w:sz w:val="56"/>
          <w:szCs w:val="56"/>
        </w:rPr>
        <w:lastRenderedPageBreak/>
        <w:t>This means that the earliest Christians</w:t>
      </w:r>
      <w:r>
        <w:rPr>
          <w:sz w:val="56"/>
          <w:szCs w:val="56"/>
        </w:rPr>
        <w:t xml:space="preserve"> – the people of the WAY,</w:t>
      </w:r>
      <w:r w:rsidRPr="00B554B8">
        <w:rPr>
          <w:sz w:val="56"/>
          <w:szCs w:val="56"/>
        </w:rPr>
        <w:t xml:space="preserve"> considered Jesus to be God, and said so in </w:t>
      </w:r>
      <w:r>
        <w:rPr>
          <w:sz w:val="56"/>
          <w:szCs w:val="56"/>
        </w:rPr>
        <w:t xml:space="preserve">very </w:t>
      </w:r>
      <w:r w:rsidRPr="00B554B8">
        <w:rPr>
          <w:sz w:val="56"/>
          <w:szCs w:val="56"/>
        </w:rPr>
        <w:t>strong</w:t>
      </w:r>
      <w:r>
        <w:rPr>
          <w:sz w:val="56"/>
          <w:szCs w:val="56"/>
        </w:rPr>
        <w:t xml:space="preserve"> </w:t>
      </w:r>
      <w:r w:rsidRPr="00B554B8">
        <w:rPr>
          <w:sz w:val="56"/>
          <w:szCs w:val="56"/>
        </w:rPr>
        <w:t>words.</w:t>
      </w:r>
    </w:p>
    <w:p w14:paraId="179056E3" w14:textId="5E0A1EE4" w:rsidR="00033CCC" w:rsidRDefault="00033CCC" w:rsidP="008A2C31">
      <w:pPr>
        <w:rPr>
          <w:sz w:val="56"/>
          <w:szCs w:val="56"/>
        </w:rPr>
      </w:pPr>
      <w:r>
        <w:rPr>
          <w:sz w:val="56"/>
          <w:szCs w:val="56"/>
        </w:rPr>
        <w:t>The reference to glory, true glory, is only seen when the presence of GOD is involved.</w:t>
      </w:r>
    </w:p>
    <w:p w14:paraId="14E67BB0" w14:textId="765936E0" w:rsidR="00F02D21" w:rsidRDefault="00F02D21" w:rsidP="008A2C31">
      <w:pPr>
        <w:rPr>
          <w:sz w:val="56"/>
          <w:szCs w:val="56"/>
        </w:rPr>
      </w:pPr>
      <w:r>
        <w:rPr>
          <w:sz w:val="56"/>
          <w:szCs w:val="56"/>
        </w:rPr>
        <w:t xml:space="preserve">/Heb 1:3 </w:t>
      </w:r>
      <w:r w:rsidRPr="00F02D21">
        <w:rPr>
          <w:sz w:val="56"/>
          <w:szCs w:val="56"/>
        </w:rPr>
        <w:t xml:space="preserve">And </w:t>
      </w:r>
      <w:r w:rsidRPr="00F02D21">
        <w:rPr>
          <w:b/>
          <w:bCs/>
          <w:sz w:val="56"/>
          <w:szCs w:val="56"/>
          <w:u w:val="single"/>
        </w:rPr>
        <w:t xml:space="preserve">He is the radiance of His glory and the exact representation of His nature, </w:t>
      </w:r>
      <w:r w:rsidRPr="00F02D21">
        <w:rPr>
          <w:sz w:val="56"/>
          <w:szCs w:val="56"/>
        </w:rPr>
        <w:t>and upholds all things by the word of His power. When He had</w:t>
      </w:r>
      <w:r>
        <w:rPr>
          <w:sz w:val="56"/>
          <w:szCs w:val="56"/>
        </w:rPr>
        <w:t xml:space="preserve"> made</w:t>
      </w:r>
      <w:r w:rsidRPr="00F02D21">
        <w:rPr>
          <w:sz w:val="56"/>
          <w:szCs w:val="56"/>
        </w:rPr>
        <w:t xml:space="preserve"> purification of sins, He sat down at the right hand of the Majesty on </w:t>
      </w:r>
      <w:proofErr w:type="gramStart"/>
      <w:r w:rsidRPr="00F02D21">
        <w:rPr>
          <w:sz w:val="56"/>
          <w:szCs w:val="56"/>
        </w:rPr>
        <w:t>high,</w:t>
      </w:r>
      <w:r>
        <w:rPr>
          <w:sz w:val="56"/>
          <w:szCs w:val="56"/>
        </w:rPr>
        <w:t>\</w:t>
      </w:r>
      <w:proofErr w:type="gramEnd"/>
    </w:p>
    <w:p w14:paraId="28B63398" w14:textId="3B58A0FF" w:rsidR="00033CCC" w:rsidRDefault="005B2791" w:rsidP="008A2C31">
      <w:pPr>
        <w:rPr>
          <w:sz w:val="56"/>
          <w:szCs w:val="56"/>
        </w:rPr>
      </w:pPr>
      <w:r>
        <w:rPr>
          <w:sz w:val="56"/>
          <w:szCs w:val="56"/>
        </w:rPr>
        <w:t>Go back into the OT – Exodus 25 RF.</w:t>
      </w:r>
    </w:p>
    <w:p w14:paraId="76ECD38F" w14:textId="77777777" w:rsidR="005B2791" w:rsidRDefault="005B2791" w:rsidP="008A2C31">
      <w:pPr>
        <w:rPr>
          <w:sz w:val="56"/>
          <w:szCs w:val="56"/>
        </w:rPr>
      </w:pPr>
    </w:p>
    <w:p w14:paraId="37454F0E" w14:textId="77777777" w:rsidR="005B2791" w:rsidRDefault="00033CCC" w:rsidP="008A2C31">
      <w:pPr>
        <w:rPr>
          <w:sz w:val="56"/>
          <w:szCs w:val="56"/>
        </w:rPr>
      </w:pPr>
      <w:r>
        <w:rPr>
          <w:sz w:val="56"/>
          <w:szCs w:val="56"/>
        </w:rPr>
        <w:lastRenderedPageBreak/>
        <w:t>This was the original meaning of GOD dwelling with HIS people – it was seen first in the pillars of smoke and fire</w:t>
      </w:r>
      <w:r w:rsidR="00C4488F">
        <w:rPr>
          <w:sz w:val="56"/>
          <w:szCs w:val="56"/>
        </w:rPr>
        <w:t xml:space="preserve">. </w:t>
      </w:r>
    </w:p>
    <w:p w14:paraId="471313F6" w14:textId="767D12C0" w:rsidR="00033CCC" w:rsidRDefault="00C4488F" w:rsidP="008A2C31">
      <w:pPr>
        <w:rPr>
          <w:sz w:val="56"/>
          <w:szCs w:val="56"/>
        </w:rPr>
      </w:pPr>
      <w:r>
        <w:rPr>
          <w:sz w:val="56"/>
          <w:szCs w:val="56"/>
        </w:rPr>
        <w:t xml:space="preserve">This became known as the Shekinah Glory by the original twelve tribes of Israel. </w:t>
      </w:r>
    </w:p>
    <w:p w14:paraId="30C921B9" w14:textId="66CED37E" w:rsidR="00C4488F" w:rsidRDefault="00C4488F" w:rsidP="00C4488F">
      <w:pPr>
        <w:rPr>
          <w:sz w:val="56"/>
          <w:szCs w:val="56"/>
        </w:rPr>
      </w:pPr>
      <w:r>
        <w:rPr>
          <w:sz w:val="56"/>
          <w:szCs w:val="56"/>
        </w:rPr>
        <w:t xml:space="preserve">/Exo 13:21 </w:t>
      </w:r>
      <w:r w:rsidRPr="00C4488F">
        <w:rPr>
          <w:sz w:val="56"/>
          <w:szCs w:val="56"/>
        </w:rPr>
        <w:t xml:space="preserve">And </w:t>
      </w:r>
      <w:r w:rsidRPr="00C4488F">
        <w:rPr>
          <w:b/>
          <w:bCs/>
          <w:sz w:val="56"/>
          <w:szCs w:val="56"/>
          <w:u w:val="single"/>
        </w:rPr>
        <w:t>the LORD was</w:t>
      </w:r>
      <w:r w:rsidRPr="00C4488F">
        <w:rPr>
          <w:b/>
          <w:bCs/>
          <w:sz w:val="56"/>
          <w:szCs w:val="56"/>
          <w:u w:val="single"/>
        </w:rPr>
        <w:t xml:space="preserve"> going</w:t>
      </w:r>
      <w:r w:rsidRPr="00C4488F">
        <w:rPr>
          <w:b/>
          <w:bCs/>
          <w:sz w:val="56"/>
          <w:szCs w:val="56"/>
          <w:u w:val="single"/>
        </w:rPr>
        <w:t xml:space="preserve"> before them in a pillar of cloud by day</w:t>
      </w:r>
      <w:r w:rsidRPr="00C4488F">
        <w:rPr>
          <w:sz w:val="56"/>
          <w:szCs w:val="56"/>
        </w:rPr>
        <w:t xml:space="preserve"> to lead them on the way, and in a </w:t>
      </w:r>
      <w:r w:rsidRPr="00C4488F">
        <w:rPr>
          <w:b/>
          <w:bCs/>
          <w:sz w:val="56"/>
          <w:szCs w:val="56"/>
          <w:u w:val="single"/>
        </w:rPr>
        <w:t>pillar of fire by night to give them light</w:t>
      </w:r>
      <w:r w:rsidRPr="00C4488F">
        <w:rPr>
          <w:sz w:val="56"/>
          <w:szCs w:val="56"/>
        </w:rPr>
        <w:t>, so that they might travel by day and by night.</w:t>
      </w:r>
      <w:r>
        <w:rPr>
          <w:sz w:val="56"/>
          <w:szCs w:val="56"/>
        </w:rPr>
        <w:t xml:space="preserve"> 22 </w:t>
      </w:r>
      <w:r w:rsidRPr="00C4488F">
        <w:rPr>
          <w:b/>
          <w:bCs/>
          <w:sz w:val="56"/>
          <w:szCs w:val="56"/>
          <w:u w:val="single"/>
        </w:rPr>
        <w:t>He did not take away the pillar of cloud by day, nor the pillar of fire by night</w:t>
      </w:r>
      <w:r w:rsidRPr="00C4488F">
        <w:rPr>
          <w:sz w:val="56"/>
          <w:szCs w:val="56"/>
        </w:rPr>
        <w:t>, from the presence of the people.</w:t>
      </w:r>
      <w:r>
        <w:rPr>
          <w:sz w:val="56"/>
          <w:szCs w:val="56"/>
        </w:rPr>
        <w:t>\</w:t>
      </w:r>
    </w:p>
    <w:p w14:paraId="270960A3" w14:textId="35C4D24A" w:rsidR="005B2791" w:rsidRDefault="00C4488F" w:rsidP="00C4488F">
      <w:pPr>
        <w:rPr>
          <w:sz w:val="56"/>
          <w:szCs w:val="56"/>
        </w:rPr>
      </w:pPr>
      <w:r w:rsidRPr="00C4488F">
        <w:rPr>
          <w:sz w:val="56"/>
          <w:szCs w:val="56"/>
        </w:rPr>
        <w:lastRenderedPageBreak/>
        <w:t xml:space="preserve">The word “shekinah” is not </w:t>
      </w:r>
      <w:r>
        <w:rPr>
          <w:sz w:val="56"/>
          <w:szCs w:val="56"/>
        </w:rPr>
        <w:t xml:space="preserve">found as a normal Bible term, </w:t>
      </w:r>
      <w:r w:rsidRPr="00C4488F">
        <w:rPr>
          <w:sz w:val="56"/>
          <w:szCs w:val="56"/>
        </w:rPr>
        <w:t>but is a noun based on a Bibl</w:t>
      </w:r>
      <w:r w:rsidR="00C14B2C">
        <w:rPr>
          <w:sz w:val="56"/>
          <w:szCs w:val="56"/>
        </w:rPr>
        <w:t>ical</w:t>
      </w:r>
      <w:r w:rsidRPr="00C4488F">
        <w:rPr>
          <w:sz w:val="56"/>
          <w:szCs w:val="56"/>
        </w:rPr>
        <w:t xml:space="preserve"> word. </w:t>
      </w:r>
    </w:p>
    <w:p w14:paraId="2F5DB86B" w14:textId="7269CDEA" w:rsidR="005B2791" w:rsidRDefault="005B2791" w:rsidP="00C4488F">
      <w:pPr>
        <w:rPr>
          <w:sz w:val="56"/>
          <w:szCs w:val="56"/>
        </w:rPr>
      </w:pPr>
      <w:r>
        <w:rPr>
          <w:sz w:val="56"/>
          <w:szCs w:val="56"/>
        </w:rPr>
        <w:t xml:space="preserve">Just like the word Trinity or Rapture, among a few other terms is referenced in the Bibe but not fully disclosed in the exact spelling or word we use today. </w:t>
      </w:r>
    </w:p>
    <w:p w14:paraId="02CE9041" w14:textId="78F696F0" w:rsidR="00C4488F" w:rsidRDefault="00C4488F" w:rsidP="00C4488F">
      <w:pPr>
        <w:rPr>
          <w:sz w:val="56"/>
          <w:szCs w:val="56"/>
        </w:rPr>
      </w:pPr>
      <w:r w:rsidRPr="00C4488F">
        <w:rPr>
          <w:sz w:val="56"/>
          <w:szCs w:val="56"/>
        </w:rPr>
        <w:t>The word in the Old Testament is the Hebrew word </w:t>
      </w:r>
      <w:proofErr w:type="spellStart"/>
      <w:r w:rsidRPr="00C4488F">
        <w:rPr>
          <w:i/>
          <w:iCs/>
          <w:sz w:val="56"/>
          <w:szCs w:val="56"/>
        </w:rPr>
        <w:t>shakan</w:t>
      </w:r>
      <w:proofErr w:type="spellEnd"/>
      <w:r w:rsidRPr="00C4488F">
        <w:rPr>
          <w:sz w:val="56"/>
          <w:szCs w:val="56"/>
        </w:rPr>
        <w:t>, and it means to dwell. </w:t>
      </w:r>
    </w:p>
    <w:p w14:paraId="0CE40C35" w14:textId="337163E6" w:rsidR="002E104A" w:rsidRDefault="002E104A" w:rsidP="00C4488F">
      <w:pPr>
        <w:rPr>
          <w:sz w:val="56"/>
          <w:szCs w:val="56"/>
        </w:rPr>
      </w:pPr>
      <w:r>
        <w:rPr>
          <w:sz w:val="56"/>
          <w:szCs w:val="56"/>
        </w:rPr>
        <w:t>It is first seen when GOD had to remove the man and woman from the garden after the fall.</w:t>
      </w:r>
    </w:p>
    <w:p w14:paraId="78C098BD" w14:textId="54FE0E4E" w:rsidR="002E104A" w:rsidRDefault="002E104A" w:rsidP="00C4488F">
      <w:pPr>
        <w:rPr>
          <w:sz w:val="56"/>
          <w:szCs w:val="56"/>
        </w:rPr>
      </w:pPr>
      <w:r>
        <w:rPr>
          <w:sz w:val="56"/>
          <w:szCs w:val="56"/>
        </w:rPr>
        <w:t xml:space="preserve">/Gen 3:24 </w:t>
      </w:r>
      <w:r w:rsidRPr="002E104A">
        <w:rPr>
          <w:b/>
          <w:bCs/>
          <w:sz w:val="56"/>
          <w:szCs w:val="56"/>
          <w:u w:val="single"/>
        </w:rPr>
        <w:t>So He drove the man out</w:t>
      </w:r>
      <w:r w:rsidRPr="002E104A">
        <w:rPr>
          <w:sz w:val="56"/>
          <w:szCs w:val="56"/>
        </w:rPr>
        <w:t xml:space="preserve">; and at the east of the Garden of </w:t>
      </w:r>
      <w:proofErr w:type="gramStart"/>
      <w:r w:rsidRPr="002E104A">
        <w:rPr>
          <w:sz w:val="56"/>
          <w:szCs w:val="56"/>
        </w:rPr>
        <w:t>Eden</w:t>
      </w:r>
      <w:proofErr w:type="gramEnd"/>
      <w:r w:rsidRPr="002E104A">
        <w:rPr>
          <w:sz w:val="56"/>
          <w:szCs w:val="56"/>
        </w:rPr>
        <w:t> </w:t>
      </w:r>
      <w:r w:rsidRPr="002E104A">
        <w:rPr>
          <w:b/>
          <w:bCs/>
          <w:sz w:val="56"/>
          <w:szCs w:val="56"/>
          <w:u w:val="single"/>
        </w:rPr>
        <w:t xml:space="preserve">He </w:t>
      </w:r>
      <w:r w:rsidRPr="002E104A">
        <w:rPr>
          <w:b/>
          <w:bCs/>
          <w:sz w:val="56"/>
          <w:szCs w:val="56"/>
          <w:u w:val="single"/>
        </w:rPr>
        <w:lastRenderedPageBreak/>
        <w:t>stationed </w:t>
      </w:r>
      <w:r w:rsidRPr="002E104A">
        <w:rPr>
          <w:sz w:val="56"/>
          <w:szCs w:val="56"/>
          <w:u w:val="single"/>
        </w:rPr>
        <w:t>(</w:t>
      </w:r>
      <w:proofErr w:type="spellStart"/>
      <w:r w:rsidRPr="002E104A">
        <w:rPr>
          <w:i/>
          <w:iCs/>
          <w:sz w:val="56"/>
          <w:szCs w:val="56"/>
          <w:u w:val="single"/>
        </w:rPr>
        <w:t>šāḵan</w:t>
      </w:r>
      <w:proofErr w:type="spellEnd"/>
      <w:r w:rsidRPr="002E104A">
        <w:rPr>
          <w:sz w:val="56"/>
          <w:szCs w:val="56"/>
          <w:u w:val="single"/>
        </w:rPr>
        <w:t>)</w:t>
      </w:r>
      <w:r>
        <w:rPr>
          <w:b/>
          <w:bCs/>
          <w:sz w:val="56"/>
          <w:szCs w:val="56"/>
          <w:u w:val="single"/>
        </w:rPr>
        <w:t xml:space="preserve"> </w:t>
      </w:r>
      <w:r w:rsidRPr="002E104A">
        <w:rPr>
          <w:b/>
          <w:bCs/>
          <w:sz w:val="56"/>
          <w:szCs w:val="56"/>
          <w:u w:val="single"/>
        </w:rPr>
        <w:t>the cherubim and the flaming sword </w:t>
      </w:r>
      <w:r w:rsidRPr="002E104A">
        <w:rPr>
          <w:sz w:val="56"/>
          <w:szCs w:val="56"/>
        </w:rPr>
        <w:t>which turned every direction to guard the way to the tree of life.</w:t>
      </w:r>
    </w:p>
    <w:p w14:paraId="580BD034" w14:textId="77777777" w:rsidR="002E104A" w:rsidRDefault="002E104A" w:rsidP="00C4488F">
      <w:pPr>
        <w:rPr>
          <w:sz w:val="56"/>
          <w:szCs w:val="56"/>
        </w:rPr>
      </w:pPr>
    </w:p>
    <w:p w14:paraId="768FF3FA" w14:textId="03501F86" w:rsidR="002E104A" w:rsidRDefault="002E104A" w:rsidP="00C4488F">
      <w:pPr>
        <w:rPr>
          <w:sz w:val="56"/>
          <w:szCs w:val="56"/>
        </w:rPr>
      </w:pPr>
      <w:r>
        <w:rPr>
          <w:sz w:val="56"/>
          <w:szCs w:val="56"/>
        </w:rPr>
        <w:t>The GLORY of God is seen in this judgment after the fall – GOD set into place the angelic guardian (cherubim) which is a rank always present near the glory of GOD (</w:t>
      </w:r>
      <w:proofErr w:type="spellStart"/>
      <w:r w:rsidR="000672BD">
        <w:rPr>
          <w:sz w:val="56"/>
          <w:szCs w:val="56"/>
        </w:rPr>
        <w:t>Ezk</w:t>
      </w:r>
      <w:proofErr w:type="spellEnd"/>
      <w:r w:rsidR="000672BD">
        <w:rPr>
          <w:sz w:val="56"/>
          <w:szCs w:val="56"/>
        </w:rPr>
        <w:t xml:space="preserve"> 10, Exo 25, Isa 6, Rev </w:t>
      </w:r>
      <w:proofErr w:type="gramStart"/>
      <w:r w:rsidR="000672BD">
        <w:rPr>
          <w:sz w:val="56"/>
          <w:szCs w:val="56"/>
        </w:rPr>
        <w:t>4)\</w:t>
      </w:r>
      <w:proofErr w:type="gramEnd"/>
    </w:p>
    <w:p w14:paraId="0F12965D" w14:textId="30B434F7" w:rsidR="002E104A" w:rsidRDefault="002E104A" w:rsidP="00C4488F">
      <w:pPr>
        <w:rPr>
          <w:sz w:val="56"/>
          <w:szCs w:val="56"/>
        </w:rPr>
      </w:pPr>
      <w:r>
        <w:rPr>
          <w:sz w:val="56"/>
          <w:szCs w:val="56"/>
        </w:rPr>
        <w:t xml:space="preserve">SHAW-KAN – means to dwell or to be fixed or placed into a position. </w:t>
      </w:r>
    </w:p>
    <w:p w14:paraId="44B8BC2C" w14:textId="77777777" w:rsidR="00DE1601" w:rsidRDefault="000672BD" w:rsidP="00C4488F">
      <w:pPr>
        <w:rPr>
          <w:sz w:val="56"/>
          <w:szCs w:val="56"/>
        </w:rPr>
      </w:pPr>
      <w:r>
        <w:rPr>
          <w:sz w:val="56"/>
          <w:szCs w:val="56"/>
        </w:rPr>
        <w:lastRenderedPageBreak/>
        <w:t xml:space="preserve">The first time we see this term to dwell or to abide in a fixed position, is when man was driven out of the garden. </w:t>
      </w:r>
    </w:p>
    <w:p w14:paraId="7AFC6B59" w14:textId="4C1109FB" w:rsidR="000672BD" w:rsidRDefault="000672BD" w:rsidP="00C4488F">
      <w:pPr>
        <w:rPr>
          <w:sz w:val="56"/>
          <w:szCs w:val="56"/>
        </w:rPr>
      </w:pPr>
      <w:r>
        <w:rPr>
          <w:sz w:val="56"/>
          <w:szCs w:val="56"/>
        </w:rPr>
        <w:t xml:space="preserve">Because the grace of GOD could not turn the fallen curse into a blessing if man stayed. </w:t>
      </w:r>
    </w:p>
    <w:p w14:paraId="2B84F01E" w14:textId="4A07B005" w:rsidR="00C4488F" w:rsidRDefault="000672BD" w:rsidP="00C4488F">
      <w:pPr>
        <w:rPr>
          <w:sz w:val="56"/>
          <w:szCs w:val="56"/>
        </w:rPr>
      </w:pPr>
      <w:r>
        <w:rPr>
          <w:sz w:val="56"/>
          <w:szCs w:val="56"/>
        </w:rPr>
        <w:t xml:space="preserve">Mankind would </w:t>
      </w:r>
      <w:r w:rsidR="00DE1601">
        <w:rPr>
          <w:sz w:val="56"/>
          <w:szCs w:val="56"/>
        </w:rPr>
        <w:t xml:space="preserve">have </w:t>
      </w:r>
      <w:r>
        <w:rPr>
          <w:sz w:val="56"/>
          <w:szCs w:val="56"/>
        </w:rPr>
        <w:t>remain</w:t>
      </w:r>
      <w:r w:rsidR="00DE1601">
        <w:rPr>
          <w:sz w:val="56"/>
          <w:szCs w:val="56"/>
        </w:rPr>
        <w:t>ed</w:t>
      </w:r>
      <w:r>
        <w:rPr>
          <w:sz w:val="56"/>
          <w:szCs w:val="56"/>
        </w:rPr>
        <w:t xml:space="preserve"> in a perpetual state of sinning with no hope of salvation</w:t>
      </w:r>
      <w:r w:rsidR="00C14B2C">
        <w:rPr>
          <w:sz w:val="56"/>
          <w:szCs w:val="56"/>
        </w:rPr>
        <w:t>,</w:t>
      </w:r>
      <w:r>
        <w:rPr>
          <w:sz w:val="56"/>
          <w:szCs w:val="56"/>
        </w:rPr>
        <w:t xml:space="preserve"> because the tree of life and tree of the knowledge of good and evil, would have been the consistent source of desire and attention.</w:t>
      </w:r>
    </w:p>
    <w:p w14:paraId="22A49A57" w14:textId="181DCB29" w:rsidR="00DE1601" w:rsidRDefault="00C14B2C" w:rsidP="00C4488F">
      <w:pPr>
        <w:rPr>
          <w:sz w:val="56"/>
          <w:szCs w:val="56"/>
        </w:rPr>
      </w:pPr>
      <w:r>
        <w:rPr>
          <w:sz w:val="56"/>
          <w:szCs w:val="56"/>
        </w:rPr>
        <w:t xml:space="preserve">                          REPEAT</w:t>
      </w:r>
    </w:p>
    <w:p w14:paraId="5430B982" w14:textId="3D9CE7BD" w:rsidR="00DE1601" w:rsidRPr="00C4488F" w:rsidRDefault="00DE1601" w:rsidP="00C4488F">
      <w:pPr>
        <w:rPr>
          <w:sz w:val="56"/>
          <w:szCs w:val="56"/>
        </w:rPr>
      </w:pPr>
      <w:r>
        <w:rPr>
          <w:sz w:val="56"/>
          <w:szCs w:val="56"/>
        </w:rPr>
        <w:t xml:space="preserve">The tree that saves is the tree our LORD hung from on Calvary. </w:t>
      </w:r>
    </w:p>
    <w:p w14:paraId="443D6B6E" w14:textId="700A1F27" w:rsidR="00033CCC" w:rsidRPr="008A2C31" w:rsidRDefault="000672BD" w:rsidP="008A2C31">
      <w:pPr>
        <w:rPr>
          <w:sz w:val="56"/>
          <w:szCs w:val="56"/>
        </w:rPr>
      </w:pPr>
      <w:r>
        <w:rPr>
          <w:sz w:val="56"/>
          <w:szCs w:val="56"/>
        </w:rPr>
        <w:lastRenderedPageBreak/>
        <w:t>/</w:t>
      </w:r>
      <w:r w:rsidR="00033CCC" w:rsidRPr="00033CCC">
        <w:rPr>
          <w:sz w:val="56"/>
          <w:szCs w:val="56"/>
        </w:rPr>
        <w:t>The shekinah glory is a technical word used to describe the presence of the Lord Jesus Christ with Israel as the God of Israel.</w:t>
      </w:r>
    </w:p>
    <w:p w14:paraId="6227CBC8" w14:textId="229AAEE7" w:rsidR="008A2C31" w:rsidRDefault="008A2C31">
      <w:pPr>
        <w:rPr>
          <w:sz w:val="56"/>
          <w:szCs w:val="56"/>
        </w:rPr>
      </w:pPr>
    </w:p>
    <w:p w14:paraId="7DB4003D" w14:textId="618ED289" w:rsidR="005B2791" w:rsidRDefault="005B2791">
      <w:pPr>
        <w:rPr>
          <w:sz w:val="56"/>
          <w:szCs w:val="56"/>
        </w:rPr>
      </w:pPr>
      <w:r>
        <w:rPr>
          <w:sz w:val="56"/>
          <w:szCs w:val="56"/>
        </w:rPr>
        <w:t xml:space="preserve">Exo 25:8 </w:t>
      </w:r>
      <w:r w:rsidRPr="005B2791">
        <w:rPr>
          <w:sz w:val="56"/>
          <w:szCs w:val="56"/>
        </w:rPr>
        <w:t xml:space="preserve">And let them make me a sanctuary; that </w:t>
      </w:r>
      <w:r w:rsidRPr="005B2791">
        <w:rPr>
          <w:b/>
          <w:bCs/>
          <w:sz w:val="56"/>
          <w:szCs w:val="56"/>
          <w:u w:val="single"/>
        </w:rPr>
        <w:t>I may dwell among them</w:t>
      </w:r>
      <w:r w:rsidRPr="005B2791">
        <w:rPr>
          <w:sz w:val="56"/>
          <w:szCs w:val="56"/>
        </w:rPr>
        <w:t>.</w:t>
      </w:r>
      <w:r>
        <w:rPr>
          <w:sz w:val="56"/>
          <w:szCs w:val="56"/>
        </w:rPr>
        <w:t>\</w:t>
      </w:r>
    </w:p>
    <w:p w14:paraId="137999B0" w14:textId="77777777" w:rsidR="00DE1601" w:rsidRDefault="00DE1601">
      <w:pPr>
        <w:rPr>
          <w:sz w:val="56"/>
          <w:szCs w:val="56"/>
        </w:rPr>
      </w:pPr>
    </w:p>
    <w:p w14:paraId="4CBE0ED8" w14:textId="590C8658" w:rsidR="00DE1601" w:rsidRDefault="00DE1601" w:rsidP="00DE1601">
      <w:pPr>
        <w:rPr>
          <w:sz w:val="56"/>
          <w:szCs w:val="56"/>
        </w:rPr>
      </w:pPr>
      <w:r>
        <w:rPr>
          <w:sz w:val="56"/>
          <w:szCs w:val="56"/>
        </w:rPr>
        <w:t xml:space="preserve">Exo 25:10 </w:t>
      </w:r>
      <w:r w:rsidR="00F644C0" w:rsidRPr="00F644C0">
        <w:rPr>
          <w:sz w:val="56"/>
          <w:szCs w:val="56"/>
        </w:rPr>
        <w:t>“Now they shall</w:t>
      </w:r>
      <w:r w:rsidR="00F644C0">
        <w:rPr>
          <w:sz w:val="56"/>
          <w:szCs w:val="56"/>
        </w:rPr>
        <w:t xml:space="preserve"> construct</w:t>
      </w:r>
      <w:r w:rsidR="00F644C0" w:rsidRPr="00F644C0">
        <w:rPr>
          <w:sz w:val="56"/>
          <w:szCs w:val="56"/>
        </w:rPr>
        <w:t xml:space="preserve"> an </w:t>
      </w:r>
      <w:proofErr w:type="spellStart"/>
      <w:r w:rsidR="00F644C0" w:rsidRPr="00F644C0">
        <w:rPr>
          <w:sz w:val="56"/>
          <w:szCs w:val="56"/>
        </w:rPr>
        <w:t>ark</w:t>
      </w:r>
      <w:proofErr w:type="spellEnd"/>
      <w:r w:rsidR="00F644C0" w:rsidRPr="00F644C0">
        <w:rPr>
          <w:sz w:val="56"/>
          <w:szCs w:val="56"/>
        </w:rPr>
        <w:t> of acacia wood two and a half cubits long, one and a</w:t>
      </w:r>
      <w:r w:rsidR="00F644C0">
        <w:rPr>
          <w:sz w:val="56"/>
          <w:szCs w:val="56"/>
        </w:rPr>
        <w:t xml:space="preserve"> half cubits</w:t>
      </w:r>
      <w:r w:rsidR="00F644C0" w:rsidRPr="00F644C0">
        <w:rPr>
          <w:sz w:val="56"/>
          <w:szCs w:val="56"/>
        </w:rPr>
        <w:t xml:space="preserve"> wide, and one and a half cubits high.</w:t>
      </w:r>
    </w:p>
    <w:p w14:paraId="32A5838E" w14:textId="362FAC5C" w:rsidR="00C14B2C" w:rsidRDefault="00C14B2C" w:rsidP="00DE1601">
      <w:pPr>
        <w:rPr>
          <w:sz w:val="56"/>
          <w:szCs w:val="56"/>
        </w:rPr>
      </w:pPr>
      <w:r>
        <w:rPr>
          <w:sz w:val="56"/>
          <w:szCs w:val="56"/>
        </w:rPr>
        <w:t>AH-KAY-SHA</w:t>
      </w:r>
    </w:p>
    <w:p w14:paraId="4FAFAC8D" w14:textId="2B927800" w:rsidR="004B47D8" w:rsidRDefault="004B47D8" w:rsidP="004B47D8">
      <w:pPr>
        <w:rPr>
          <w:sz w:val="56"/>
          <w:szCs w:val="56"/>
        </w:rPr>
      </w:pPr>
      <w:r>
        <w:rPr>
          <w:sz w:val="56"/>
          <w:szCs w:val="56"/>
        </w:rPr>
        <w:lastRenderedPageBreak/>
        <w:t>/</w:t>
      </w:r>
      <w:r w:rsidRPr="004B47D8">
        <w:rPr>
          <w:rFonts w:ascii="Arial" w:eastAsia="Times New Roman" w:hAnsi="Arial" w:cs="Arial"/>
          <w:color w:val="0A0A0A"/>
          <w:kern w:val="0"/>
          <w14:ligatures w14:val="none"/>
        </w:rPr>
        <w:t xml:space="preserve"> </w:t>
      </w:r>
      <w:r w:rsidRPr="004B47D8">
        <w:rPr>
          <w:sz w:val="56"/>
          <w:szCs w:val="56"/>
        </w:rPr>
        <w:t>The first item God told Moses to build was the </w:t>
      </w:r>
      <w:r w:rsidRPr="004B47D8">
        <w:rPr>
          <w:i/>
          <w:iCs/>
          <w:sz w:val="56"/>
          <w:szCs w:val="56"/>
          <w:u w:val="single"/>
        </w:rPr>
        <w:t>Ark of the Covenant</w:t>
      </w:r>
      <w:r w:rsidRPr="004B47D8">
        <w:rPr>
          <w:sz w:val="56"/>
          <w:szCs w:val="56"/>
        </w:rPr>
        <w:t>. This was the most important single item associated with the tabernacle, modeled after the throne of God in heaven.</w:t>
      </w:r>
      <w:r>
        <w:rPr>
          <w:sz w:val="56"/>
          <w:szCs w:val="56"/>
        </w:rPr>
        <w:t xml:space="preserve"> It is the glory of the person and work of Christ on display – the ark and tabernacle pointed to not only the THRONE Room, but it</w:t>
      </w:r>
      <w:r w:rsidRPr="004B47D8">
        <w:rPr>
          <w:sz w:val="56"/>
          <w:szCs w:val="56"/>
        </w:rPr>
        <w:t xml:space="preserve"> was the symbol of the approach to God.</w:t>
      </w:r>
      <w:r>
        <w:rPr>
          <w:sz w:val="56"/>
          <w:szCs w:val="56"/>
        </w:rPr>
        <w:t xml:space="preserve"> Christ is the only way to approach the Throne Room.\ </w:t>
      </w:r>
    </w:p>
    <w:p w14:paraId="4E9B03DE" w14:textId="77777777" w:rsidR="00C14B2C" w:rsidRPr="004B47D8" w:rsidRDefault="00C14B2C" w:rsidP="004B47D8">
      <w:pPr>
        <w:rPr>
          <w:sz w:val="56"/>
          <w:szCs w:val="56"/>
        </w:rPr>
      </w:pPr>
    </w:p>
    <w:p w14:paraId="4B9D5665" w14:textId="5DC86D36" w:rsidR="004B47D8" w:rsidRDefault="004B47D8" w:rsidP="00DE1601">
      <w:pPr>
        <w:rPr>
          <w:sz w:val="56"/>
          <w:szCs w:val="56"/>
        </w:rPr>
      </w:pPr>
      <w:r>
        <w:rPr>
          <w:sz w:val="56"/>
          <w:szCs w:val="56"/>
        </w:rPr>
        <w:t xml:space="preserve">In fact, every detail of the priesthood, the tabernacle and the Ark of the Covenant point to the perfect person and work of Jesus Christ. </w:t>
      </w:r>
    </w:p>
    <w:p w14:paraId="01D9F7D0" w14:textId="2B11B8E3" w:rsidR="00DE1601" w:rsidRDefault="00F644C0" w:rsidP="00DE1601">
      <w:pPr>
        <w:rPr>
          <w:sz w:val="56"/>
          <w:szCs w:val="56"/>
        </w:rPr>
      </w:pPr>
      <w:r>
        <w:rPr>
          <w:color w:val="000000" w:themeColor="text1"/>
          <w:sz w:val="56"/>
          <w:szCs w:val="56"/>
        </w:rPr>
        <w:lastRenderedPageBreak/>
        <w:t>/</w:t>
      </w:r>
      <w:hyperlink r:id="rId12" w:history="1">
        <w:r w:rsidR="00DE1601" w:rsidRPr="00DE1601">
          <w:rPr>
            <w:rStyle w:val="Hyperlink"/>
            <w:color w:val="000000" w:themeColor="text1"/>
            <w:sz w:val="56"/>
            <w:szCs w:val="56"/>
            <w:u w:val="none"/>
          </w:rPr>
          <w:t>Exo 25:11</w:t>
        </w:r>
      </w:hyperlink>
      <w:r w:rsidR="004B47D8">
        <w:rPr>
          <w:sz w:val="56"/>
          <w:szCs w:val="56"/>
        </w:rPr>
        <w:t xml:space="preserve"> </w:t>
      </w:r>
      <w:r w:rsidR="00DE1601" w:rsidRPr="00DE1601">
        <w:rPr>
          <w:sz w:val="56"/>
          <w:szCs w:val="56"/>
        </w:rPr>
        <w:t xml:space="preserve">And </w:t>
      </w:r>
      <w:r w:rsidRPr="00F644C0">
        <w:rPr>
          <w:b/>
          <w:bCs/>
          <w:sz w:val="56"/>
          <w:szCs w:val="56"/>
          <w:u w:val="single"/>
        </w:rPr>
        <w:t>you</w:t>
      </w:r>
      <w:r w:rsidR="00DE1601" w:rsidRPr="00DE1601">
        <w:rPr>
          <w:b/>
          <w:bCs/>
          <w:sz w:val="56"/>
          <w:szCs w:val="56"/>
          <w:u w:val="single"/>
        </w:rPr>
        <w:t xml:space="preserve"> shal</w:t>
      </w:r>
      <w:r w:rsidRPr="00F644C0">
        <w:rPr>
          <w:b/>
          <w:bCs/>
          <w:sz w:val="56"/>
          <w:szCs w:val="56"/>
          <w:u w:val="single"/>
        </w:rPr>
        <w:t>l</w:t>
      </w:r>
      <w:r w:rsidR="004B47D8" w:rsidRPr="00F644C0">
        <w:rPr>
          <w:b/>
          <w:bCs/>
          <w:sz w:val="56"/>
          <w:szCs w:val="56"/>
          <w:u w:val="single"/>
        </w:rPr>
        <w:t xml:space="preserve"> overlay it</w:t>
      </w:r>
      <w:r w:rsidR="00DE1601" w:rsidRPr="00DE1601">
        <w:rPr>
          <w:b/>
          <w:bCs/>
          <w:sz w:val="56"/>
          <w:szCs w:val="56"/>
          <w:u w:val="single"/>
        </w:rPr>
        <w:t xml:space="preserve"> with pure gold, </w:t>
      </w:r>
      <w:r w:rsidR="00DE1601" w:rsidRPr="00DE1601">
        <w:rPr>
          <w:sz w:val="56"/>
          <w:szCs w:val="56"/>
        </w:rPr>
        <w:t>within and without shal</w:t>
      </w:r>
      <w:r>
        <w:rPr>
          <w:sz w:val="56"/>
          <w:szCs w:val="56"/>
        </w:rPr>
        <w:t>l</w:t>
      </w:r>
      <w:r w:rsidR="00DE1601" w:rsidRPr="00DE1601">
        <w:rPr>
          <w:sz w:val="56"/>
          <w:szCs w:val="56"/>
        </w:rPr>
        <w:t xml:space="preserve"> </w:t>
      </w:r>
      <w:r>
        <w:rPr>
          <w:sz w:val="56"/>
          <w:szCs w:val="56"/>
        </w:rPr>
        <w:t>you</w:t>
      </w:r>
      <w:r w:rsidR="00DE1601" w:rsidRPr="00DE1601">
        <w:rPr>
          <w:sz w:val="56"/>
          <w:szCs w:val="56"/>
        </w:rPr>
        <w:t xml:space="preserve"> overlay it, and shal</w:t>
      </w:r>
      <w:r>
        <w:rPr>
          <w:sz w:val="56"/>
          <w:szCs w:val="56"/>
        </w:rPr>
        <w:t xml:space="preserve">l </w:t>
      </w:r>
      <w:r w:rsidR="00DE1601" w:rsidRPr="00DE1601">
        <w:rPr>
          <w:sz w:val="56"/>
          <w:szCs w:val="56"/>
        </w:rPr>
        <w:t>make upon it a crown of gold round about.</w:t>
      </w:r>
    </w:p>
    <w:p w14:paraId="10586B1C" w14:textId="77777777" w:rsidR="00F644C0" w:rsidRDefault="00F644C0" w:rsidP="00DE1601">
      <w:pPr>
        <w:rPr>
          <w:sz w:val="56"/>
          <w:szCs w:val="56"/>
        </w:rPr>
      </w:pPr>
    </w:p>
    <w:p w14:paraId="3E6B3AF6" w14:textId="41E0711F" w:rsidR="004B47D8" w:rsidRDefault="004B47D8" w:rsidP="004B47D8">
      <w:pPr>
        <w:rPr>
          <w:sz w:val="56"/>
          <w:szCs w:val="56"/>
        </w:rPr>
      </w:pPr>
      <w:r>
        <w:rPr>
          <w:sz w:val="56"/>
          <w:szCs w:val="56"/>
        </w:rPr>
        <w:t xml:space="preserve">The wood and gold – point out the </w:t>
      </w:r>
      <w:r w:rsidRPr="004B47D8">
        <w:rPr>
          <w:sz w:val="56"/>
          <w:szCs w:val="56"/>
        </w:rPr>
        <w:t>Deity and humanity in perfect harmony</w:t>
      </w:r>
      <w:r>
        <w:rPr>
          <w:sz w:val="56"/>
          <w:szCs w:val="56"/>
        </w:rPr>
        <w:t xml:space="preserve"> (Hypostatic Union) </w:t>
      </w:r>
      <w:r w:rsidRPr="004B47D8">
        <w:rPr>
          <w:sz w:val="56"/>
          <w:szCs w:val="56"/>
        </w:rPr>
        <w:t>Jesus is the God-man, fully divine and fully human</w:t>
      </w:r>
      <w:r>
        <w:rPr>
          <w:sz w:val="56"/>
          <w:szCs w:val="56"/>
        </w:rPr>
        <w:t>.</w:t>
      </w:r>
      <w:r w:rsidR="00A859E3">
        <w:rPr>
          <w:sz w:val="56"/>
          <w:szCs w:val="56"/>
        </w:rPr>
        <w:t xml:space="preserve"> The crown of Gold for the true KING! </w:t>
      </w:r>
      <w:proofErr w:type="gramStart"/>
      <w:r>
        <w:rPr>
          <w:sz w:val="56"/>
          <w:szCs w:val="56"/>
        </w:rPr>
        <w:t>\</w:t>
      </w:r>
      <w:proofErr w:type="gramEnd"/>
    </w:p>
    <w:p w14:paraId="45F40738" w14:textId="77777777" w:rsidR="00A859E3" w:rsidRDefault="004B47D8" w:rsidP="004B47D8">
      <w:pPr>
        <w:rPr>
          <w:sz w:val="56"/>
          <w:szCs w:val="56"/>
        </w:rPr>
      </w:pPr>
      <w:r>
        <w:rPr>
          <w:sz w:val="56"/>
          <w:szCs w:val="56"/>
        </w:rPr>
        <w:t>T</w:t>
      </w:r>
      <w:r w:rsidRPr="004B47D8">
        <w:rPr>
          <w:sz w:val="56"/>
          <w:szCs w:val="56"/>
        </w:rPr>
        <w:t>he only One who c</w:t>
      </w:r>
      <w:r>
        <w:rPr>
          <w:sz w:val="56"/>
          <w:szCs w:val="56"/>
        </w:rPr>
        <w:t>ould fulfill the spotless lamb for the sacrifice of all humanity. The only one who can</w:t>
      </w:r>
      <w:r w:rsidRPr="004B47D8">
        <w:rPr>
          <w:sz w:val="56"/>
          <w:szCs w:val="56"/>
        </w:rPr>
        <w:t xml:space="preserve"> sympathize with our weaknesses and stand as our perfect mediator</w:t>
      </w:r>
      <w:r>
        <w:rPr>
          <w:sz w:val="56"/>
          <w:szCs w:val="56"/>
        </w:rPr>
        <w:t xml:space="preserve">. </w:t>
      </w:r>
    </w:p>
    <w:p w14:paraId="36199369" w14:textId="5A6092FE" w:rsidR="004B47D8" w:rsidRDefault="004B47D8" w:rsidP="004B47D8">
      <w:pPr>
        <w:rPr>
          <w:sz w:val="56"/>
          <w:szCs w:val="56"/>
        </w:rPr>
      </w:pPr>
      <w:r>
        <w:rPr>
          <w:sz w:val="56"/>
          <w:szCs w:val="56"/>
        </w:rPr>
        <w:lastRenderedPageBreak/>
        <w:t xml:space="preserve">The only who could pass through the justice system of GOD spotless and pure righteousness. </w:t>
      </w:r>
    </w:p>
    <w:p w14:paraId="1E59616B" w14:textId="3214ED28" w:rsidR="004B47D8" w:rsidRPr="004B47D8" w:rsidRDefault="004B47D8" w:rsidP="004B47D8">
      <w:pPr>
        <w:rPr>
          <w:sz w:val="56"/>
          <w:szCs w:val="56"/>
        </w:rPr>
      </w:pPr>
      <w:r>
        <w:rPr>
          <w:sz w:val="56"/>
          <w:szCs w:val="56"/>
        </w:rPr>
        <w:t>/</w:t>
      </w:r>
      <w:r w:rsidRPr="004B47D8">
        <w:rPr>
          <w:rFonts w:ascii="Arial" w:hAnsi="Arial" w:cs="Arial"/>
          <w:color w:val="0A0A0A"/>
          <w:shd w:val="clear" w:color="auto" w:fill="FFFFFF"/>
        </w:rPr>
        <w:t xml:space="preserve"> </w:t>
      </w:r>
      <w:r w:rsidRPr="004B47D8">
        <w:rPr>
          <w:sz w:val="56"/>
          <w:szCs w:val="56"/>
        </w:rPr>
        <w:t>The Ark of the Covenant was essentially a box.</w:t>
      </w:r>
      <w:r w:rsidR="00AC6DC3">
        <w:rPr>
          <w:sz w:val="56"/>
          <w:szCs w:val="56"/>
        </w:rPr>
        <w:t xml:space="preserve"> An ark is a chest or box, just as Noah’s ark was symbolic of an ancient coffin.</w:t>
      </w:r>
      <w:r w:rsidRPr="004B47D8">
        <w:rPr>
          <w:sz w:val="56"/>
          <w:szCs w:val="56"/>
        </w:rPr>
        <w:t xml:space="preserve"> It was made of acacia wood, overlaid with gold, 3 feet 9 inches long; 2 feet 3 inches wide; and 2 feet 3 inches high.</w:t>
      </w:r>
      <w:r w:rsidR="00AC6DC3">
        <w:rPr>
          <w:sz w:val="56"/>
          <w:szCs w:val="56"/>
        </w:rPr>
        <w:t xml:space="preserve"> 3- Trinity, 2-marriage of two becoming one, 9- divine completion or atonement. \</w:t>
      </w:r>
    </w:p>
    <w:p w14:paraId="2DC3E639" w14:textId="5514C3C0" w:rsidR="00DE1601" w:rsidRDefault="00DE1601" w:rsidP="00DE1601">
      <w:pPr>
        <w:rPr>
          <w:sz w:val="56"/>
          <w:szCs w:val="56"/>
        </w:rPr>
      </w:pPr>
      <w:hyperlink r:id="rId13" w:history="1">
        <w:r w:rsidRPr="00DE1601">
          <w:rPr>
            <w:rStyle w:val="Hyperlink"/>
            <w:color w:val="000000" w:themeColor="text1"/>
            <w:sz w:val="56"/>
            <w:szCs w:val="56"/>
            <w:u w:val="none"/>
          </w:rPr>
          <w:t>Exo 25:12</w:t>
        </w:r>
      </w:hyperlink>
      <w:r w:rsidR="00AC6DC3">
        <w:rPr>
          <w:sz w:val="56"/>
          <w:szCs w:val="56"/>
        </w:rPr>
        <w:t xml:space="preserve"> </w:t>
      </w:r>
      <w:r w:rsidRPr="00DE1601">
        <w:rPr>
          <w:sz w:val="56"/>
          <w:szCs w:val="56"/>
        </w:rPr>
        <w:t xml:space="preserve">And </w:t>
      </w:r>
      <w:r w:rsidR="00F644C0">
        <w:rPr>
          <w:sz w:val="56"/>
          <w:szCs w:val="56"/>
        </w:rPr>
        <w:t xml:space="preserve">shall </w:t>
      </w:r>
      <w:r w:rsidR="00AC6DC3">
        <w:rPr>
          <w:sz w:val="56"/>
          <w:szCs w:val="56"/>
        </w:rPr>
        <w:t>cast four rings</w:t>
      </w:r>
      <w:r w:rsidRPr="00DE1601">
        <w:rPr>
          <w:sz w:val="56"/>
          <w:szCs w:val="56"/>
        </w:rPr>
        <w:t xml:space="preserve"> of gold for it, and </w:t>
      </w:r>
      <w:r w:rsidR="00F644C0">
        <w:rPr>
          <w:sz w:val="56"/>
          <w:szCs w:val="56"/>
        </w:rPr>
        <w:t xml:space="preserve">fasten </w:t>
      </w:r>
      <w:r w:rsidRPr="00DE1601">
        <w:rPr>
          <w:i/>
          <w:iCs/>
          <w:sz w:val="56"/>
          <w:szCs w:val="56"/>
        </w:rPr>
        <w:t>them</w:t>
      </w:r>
      <w:r w:rsidRPr="00DE1601">
        <w:rPr>
          <w:sz w:val="56"/>
          <w:szCs w:val="56"/>
        </w:rPr>
        <w:t> </w:t>
      </w:r>
      <w:r w:rsidR="00F644C0">
        <w:rPr>
          <w:sz w:val="56"/>
          <w:szCs w:val="56"/>
        </w:rPr>
        <w:t>o</w:t>
      </w:r>
      <w:r w:rsidRPr="00DE1601">
        <w:rPr>
          <w:sz w:val="56"/>
          <w:szCs w:val="56"/>
        </w:rPr>
        <w:t>n the</w:t>
      </w:r>
      <w:r w:rsidR="00AC6DC3">
        <w:rPr>
          <w:sz w:val="56"/>
          <w:szCs w:val="56"/>
        </w:rPr>
        <w:t xml:space="preserve"> four</w:t>
      </w:r>
      <w:r w:rsidRPr="00DE1601">
        <w:rPr>
          <w:sz w:val="56"/>
          <w:szCs w:val="56"/>
        </w:rPr>
        <w:t xml:space="preserve"> corners; and two rings </w:t>
      </w:r>
      <w:r w:rsidRPr="00DE1601">
        <w:rPr>
          <w:i/>
          <w:iCs/>
          <w:sz w:val="56"/>
          <w:szCs w:val="56"/>
        </w:rPr>
        <w:t>shall be</w:t>
      </w:r>
      <w:r w:rsidRPr="00DE1601">
        <w:rPr>
          <w:sz w:val="56"/>
          <w:szCs w:val="56"/>
        </w:rPr>
        <w:t xml:space="preserve"> in the </w:t>
      </w:r>
      <w:r w:rsidRPr="00DE1601">
        <w:rPr>
          <w:sz w:val="56"/>
          <w:szCs w:val="56"/>
        </w:rPr>
        <w:lastRenderedPageBreak/>
        <w:t>one side of it, and</w:t>
      </w:r>
      <w:r w:rsidR="00AC6DC3">
        <w:rPr>
          <w:sz w:val="56"/>
          <w:szCs w:val="56"/>
        </w:rPr>
        <w:t xml:space="preserve"> two rings</w:t>
      </w:r>
      <w:r w:rsidRPr="00DE1601">
        <w:rPr>
          <w:sz w:val="56"/>
          <w:szCs w:val="56"/>
        </w:rPr>
        <w:t xml:space="preserve"> in the other side of it.</w:t>
      </w:r>
    </w:p>
    <w:p w14:paraId="0AC6B607" w14:textId="00D50ECC" w:rsidR="001F5901" w:rsidRDefault="001F5901" w:rsidP="00DE1601">
      <w:pPr>
        <w:rPr>
          <w:sz w:val="56"/>
          <w:szCs w:val="56"/>
        </w:rPr>
      </w:pPr>
      <w:r>
        <w:rPr>
          <w:sz w:val="56"/>
          <w:szCs w:val="56"/>
        </w:rPr>
        <w:t xml:space="preserve">/Human hands would not touch the ARK the two rings again pointing out the union of two coming together (Hypostatic union &amp; marriage). The four rings represent God’s perfect order and stability. The four walls of the ark and four rings all point to a full and complete plan fulfilled in Christ. Human hands can never touch the ARK. </w:t>
      </w:r>
      <w:r w:rsidR="00650AFF">
        <w:rPr>
          <w:sz w:val="56"/>
          <w:szCs w:val="56"/>
        </w:rPr>
        <w:t xml:space="preserve">(2Sam </w:t>
      </w:r>
      <w:proofErr w:type="gramStart"/>
      <w:r w:rsidR="00650AFF">
        <w:rPr>
          <w:sz w:val="56"/>
          <w:szCs w:val="56"/>
        </w:rPr>
        <w:t>6)</w:t>
      </w:r>
      <w:r>
        <w:rPr>
          <w:sz w:val="56"/>
          <w:szCs w:val="56"/>
        </w:rPr>
        <w:t>\</w:t>
      </w:r>
      <w:proofErr w:type="gramEnd"/>
    </w:p>
    <w:p w14:paraId="223B7E21" w14:textId="6CFF74A6" w:rsidR="00650AFF" w:rsidRDefault="00650AFF" w:rsidP="00DE1601">
      <w:pPr>
        <w:rPr>
          <w:color w:val="000000" w:themeColor="text1"/>
          <w:sz w:val="56"/>
          <w:szCs w:val="56"/>
        </w:rPr>
      </w:pPr>
      <w:r w:rsidRPr="00650AFF">
        <w:rPr>
          <w:color w:val="000000" w:themeColor="text1"/>
          <w:sz w:val="56"/>
          <w:szCs w:val="56"/>
        </w:rPr>
        <w:t>In </w:t>
      </w:r>
      <w:hyperlink r:id="rId14" w:history="1">
        <w:r w:rsidRPr="00650AFF">
          <w:rPr>
            <w:rStyle w:val="Hyperlink"/>
            <w:color w:val="000000" w:themeColor="text1"/>
            <w:sz w:val="56"/>
            <w:szCs w:val="56"/>
          </w:rPr>
          <w:t>2 Samuel 6:6-7</w:t>
        </w:r>
      </w:hyperlink>
      <w:r w:rsidRPr="00650AFF">
        <w:rPr>
          <w:color w:val="000000" w:themeColor="text1"/>
          <w:sz w:val="56"/>
          <w:szCs w:val="56"/>
        </w:rPr>
        <w:t>, Uzzah touched the Ark to keep it from falling off a cart but he did not touch it at the poles and God struck him dead.</w:t>
      </w:r>
    </w:p>
    <w:p w14:paraId="482518C8" w14:textId="23928BE0" w:rsidR="00650AFF" w:rsidRDefault="00650AFF" w:rsidP="00DE1601">
      <w:pPr>
        <w:rPr>
          <w:color w:val="000000" w:themeColor="text1"/>
          <w:sz w:val="56"/>
          <w:szCs w:val="56"/>
        </w:rPr>
      </w:pPr>
      <w:r>
        <w:rPr>
          <w:color w:val="000000" w:themeColor="text1"/>
          <w:sz w:val="56"/>
          <w:szCs w:val="56"/>
        </w:rPr>
        <w:lastRenderedPageBreak/>
        <w:t xml:space="preserve">Humanity has no effort or </w:t>
      </w:r>
      <w:r w:rsidR="00A859E3">
        <w:rPr>
          <w:color w:val="000000" w:themeColor="text1"/>
          <w:sz w:val="56"/>
          <w:szCs w:val="56"/>
        </w:rPr>
        <w:t>contacts</w:t>
      </w:r>
      <w:r>
        <w:rPr>
          <w:color w:val="000000" w:themeColor="text1"/>
          <w:sz w:val="56"/>
          <w:szCs w:val="56"/>
        </w:rPr>
        <w:t xml:space="preserve"> with the perfect work of our LORD – it is HIS person and work that fulfills everything, we can never add to it or take from it!</w:t>
      </w:r>
    </w:p>
    <w:p w14:paraId="627975A4" w14:textId="7C0DD3B2" w:rsidR="00A859E3" w:rsidRPr="00DE1601" w:rsidRDefault="00C14B2C" w:rsidP="00DE1601">
      <w:pPr>
        <w:rPr>
          <w:color w:val="000000" w:themeColor="text1"/>
          <w:sz w:val="56"/>
          <w:szCs w:val="56"/>
        </w:rPr>
      </w:pPr>
      <w:r>
        <w:rPr>
          <w:color w:val="000000" w:themeColor="text1"/>
          <w:sz w:val="56"/>
          <w:szCs w:val="56"/>
        </w:rPr>
        <w:t xml:space="preserve">                           REPEAT</w:t>
      </w:r>
    </w:p>
    <w:p w14:paraId="3BF04766" w14:textId="42773272" w:rsidR="00DE1601" w:rsidRDefault="00DE1601" w:rsidP="00DE1601">
      <w:pPr>
        <w:rPr>
          <w:sz w:val="56"/>
          <w:szCs w:val="56"/>
        </w:rPr>
      </w:pPr>
      <w:hyperlink r:id="rId15" w:history="1">
        <w:r w:rsidRPr="00DE1601">
          <w:rPr>
            <w:rStyle w:val="Hyperlink"/>
            <w:color w:val="000000" w:themeColor="text1"/>
            <w:sz w:val="56"/>
            <w:szCs w:val="56"/>
            <w:u w:val="none"/>
          </w:rPr>
          <w:t>Exo 25:13</w:t>
        </w:r>
      </w:hyperlink>
      <w:r w:rsidR="001F5901">
        <w:rPr>
          <w:sz w:val="56"/>
          <w:szCs w:val="56"/>
        </w:rPr>
        <w:t xml:space="preserve"> </w:t>
      </w:r>
      <w:r w:rsidR="00A859E3" w:rsidRPr="00A859E3">
        <w:rPr>
          <w:sz w:val="56"/>
          <w:szCs w:val="56"/>
        </w:rPr>
        <w:t>“And you shall make poles of acacia wood and overlay them with gold.</w:t>
      </w:r>
    </w:p>
    <w:p w14:paraId="1F4EC69D" w14:textId="462C6BA9" w:rsidR="00650AFF" w:rsidRPr="00DE1601" w:rsidRDefault="00650AFF" w:rsidP="00DE1601">
      <w:pPr>
        <w:rPr>
          <w:b/>
          <w:bCs/>
          <w:sz w:val="56"/>
          <w:szCs w:val="56"/>
        </w:rPr>
      </w:pPr>
      <w:r>
        <w:rPr>
          <w:sz w:val="56"/>
          <w:szCs w:val="56"/>
        </w:rPr>
        <w:t xml:space="preserve">/Staves are the poles made from branches off a tree – they had to remain as the only source of contact to carry the ARK with God’s people. These poles were the only contact the Believers had to </w:t>
      </w:r>
      <w:r w:rsidR="00F644C0">
        <w:rPr>
          <w:sz w:val="56"/>
          <w:szCs w:val="56"/>
        </w:rPr>
        <w:t xml:space="preserve">walk with the ARK (Christ). </w:t>
      </w:r>
      <w:r w:rsidR="00F644C0" w:rsidRPr="00F644C0">
        <w:rPr>
          <w:sz w:val="56"/>
          <w:szCs w:val="56"/>
        </w:rPr>
        <w:t xml:space="preserve">The Levites, specifically the Kohathites, were entrusted with the task of carrying the </w:t>
      </w:r>
      <w:r w:rsidR="00F644C0" w:rsidRPr="00F644C0">
        <w:rPr>
          <w:sz w:val="56"/>
          <w:szCs w:val="56"/>
        </w:rPr>
        <w:lastRenderedPageBreak/>
        <w:t>Ark</w:t>
      </w:r>
      <w:r w:rsidR="00F644C0">
        <w:rPr>
          <w:sz w:val="56"/>
          <w:szCs w:val="56"/>
        </w:rPr>
        <w:t xml:space="preserve">, pointing to our priesthood and keeping fellowship, the right thing done in the right way.\ </w:t>
      </w:r>
    </w:p>
    <w:p w14:paraId="084982AB" w14:textId="113BC9BE" w:rsidR="00DE1601" w:rsidRPr="00DE1601" w:rsidRDefault="00DE1601" w:rsidP="00DE1601">
      <w:pPr>
        <w:rPr>
          <w:b/>
          <w:bCs/>
          <w:sz w:val="56"/>
          <w:szCs w:val="56"/>
        </w:rPr>
      </w:pPr>
      <w:hyperlink r:id="rId16" w:history="1">
        <w:r w:rsidRPr="00DE1601">
          <w:rPr>
            <w:rStyle w:val="Hyperlink"/>
            <w:color w:val="000000" w:themeColor="text1"/>
            <w:sz w:val="56"/>
            <w:szCs w:val="56"/>
            <w:u w:val="none"/>
          </w:rPr>
          <w:t>Exo 25:14</w:t>
        </w:r>
      </w:hyperlink>
      <w:r w:rsidR="00F644C0">
        <w:rPr>
          <w:sz w:val="56"/>
          <w:szCs w:val="56"/>
        </w:rPr>
        <w:t xml:space="preserve"> </w:t>
      </w:r>
      <w:r w:rsidR="00A859E3" w:rsidRPr="00A859E3">
        <w:rPr>
          <w:sz w:val="56"/>
          <w:szCs w:val="56"/>
        </w:rPr>
        <w:t>“You shall put the poles into the rings on the sides of the ark, to carry the ark with them.</w:t>
      </w:r>
    </w:p>
    <w:p w14:paraId="0D9275F7" w14:textId="6A92A413" w:rsidR="00DE1601" w:rsidRDefault="00DE1601" w:rsidP="00DE1601">
      <w:pPr>
        <w:rPr>
          <w:sz w:val="56"/>
          <w:szCs w:val="56"/>
        </w:rPr>
      </w:pPr>
      <w:hyperlink r:id="rId17" w:history="1">
        <w:r w:rsidRPr="00DE1601">
          <w:rPr>
            <w:rStyle w:val="Hyperlink"/>
            <w:color w:val="000000" w:themeColor="text1"/>
            <w:sz w:val="56"/>
            <w:szCs w:val="56"/>
            <w:u w:val="none"/>
          </w:rPr>
          <w:t>Exo 25:15</w:t>
        </w:r>
      </w:hyperlink>
      <w:r w:rsidR="00A859E3">
        <w:rPr>
          <w:sz w:val="56"/>
          <w:szCs w:val="56"/>
        </w:rPr>
        <w:t xml:space="preserve"> </w:t>
      </w:r>
      <w:r w:rsidR="00A859E3" w:rsidRPr="00A859E3">
        <w:rPr>
          <w:sz w:val="56"/>
          <w:szCs w:val="56"/>
        </w:rPr>
        <w:t>The poles shall remain in the rings of the ark; they shall not be removed from it.</w:t>
      </w:r>
    </w:p>
    <w:p w14:paraId="122365D1" w14:textId="57707C15" w:rsidR="00A859E3" w:rsidRDefault="00A859E3" w:rsidP="00DE1601">
      <w:pPr>
        <w:rPr>
          <w:sz w:val="56"/>
          <w:szCs w:val="56"/>
        </w:rPr>
      </w:pPr>
      <w:r>
        <w:rPr>
          <w:sz w:val="56"/>
          <w:szCs w:val="56"/>
        </w:rPr>
        <w:t>/</w:t>
      </w:r>
      <w:proofErr w:type="spellStart"/>
      <w:r>
        <w:rPr>
          <w:sz w:val="56"/>
          <w:szCs w:val="56"/>
        </w:rPr>
        <w:t>Jhn</w:t>
      </w:r>
      <w:proofErr w:type="spellEnd"/>
      <w:r>
        <w:rPr>
          <w:sz w:val="56"/>
          <w:szCs w:val="56"/>
        </w:rPr>
        <w:t xml:space="preserve"> 15:4 </w:t>
      </w:r>
      <w:r w:rsidRPr="00A859E3">
        <w:rPr>
          <w:sz w:val="56"/>
          <w:szCs w:val="56"/>
        </w:rPr>
        <w:t>“</w:t>
      </w:r>
      <w:r w:rsidRPr="00A859E3">
        <w:rPr>
          <w:b/>
          <w:bCs/>
          <w:sz w:val="56"/>
          <w:szCs w:val="56"/>
          <w:u w:val="single"/>
        </w:rPr>
        <w:t>Remain in Me, and I in you</w:t>
      </w:r>
      <w:r w:rsidRPr="00A859E3">
        <w:rPr>
          <w:sz w:val="56"/>
          <w:szCs w:val="56"/>
        </w:rPr>
        <w:t>. Just as the</w:t>
      </w:r>
      <w:r>
        <w:rPr>
          <w:sz w:val="56"/>
          <w:szCs w:val="56"/>
        </w:rPr>
        <w:t xml:space="preserve"> branch cannot bear fruit</w:t>
      </w:r>
      <w:r w:rsidRPr="00A859E3">
        <w:rPr>
          <w:sz w:val="56"/>
          <w:szCs w:val="56"/>
        </w:rPr>
        <w:t xml:space="preserve"> of itself but must </w:t>
      </w:r>
      <w:r w:rsidRPr="00A859E3">
        <w:rPr>
          <w:b/>
          <w:bCs/>
          <w:sz w:val="56"/>
          <w:szCs w:val="56"/>
          <w:u w:val="single"/>
        </w:rPr>
        <w:t>remain in the vine</w:t>
      </w:r>
      <w:r w:rsidRPr="00A859E3">
        <w:rPr>
          <w:sz w:val="56"/>
          <w:szCs w:val="56"/>
        </w:rPr>
        <w:t>,</w:t>
      </w:r>
      <w:r>
        <w:rPr>
          <w:sz w:val="56"/>
          <w:szCs w:val="56"/>
        </w:rPr>
        <w:t xml:space="preserve"> so</w:t>
      </w:r>
      <w:r w:rsidRPr="00A859E3">
        <w:rPr>
          <w:sz w:val="56"/>
          <w:szCs w:val="56"/>
        </w:rPr>
        <w:t xml:space="preserve"> neither </w:t>
      </w:r>
      <w:r w:rsidRPr="00A859E3">
        <w:rPr>
          <w:i/>
          <w:iCs/>
          <w:sz w:val="56"/>
          <w:szCs w:val="56"/>
        </w:rPr>
        <w:t>can</w:t>
      </w:r>
      <w:r w:rsidRPr="00A859E3">
        <w:rPr>
          <w:sz w:val="56"/>
          <w:szCs w:val="56"/>
        </w:rPr>
        <w:t> you unless you remain in</w:t>
      </w:r>
      <w:r>
        <w:rPr>
          <w:sz w:val="56"/>
          <w:szCs w:val="56"/>
        </w:rPr>
        <w:t xml:space="preserve"> </w:t>
      </w:r>
      <w:r w:rsidRPr="00A859E3">
        <w:rPr>
          <w:sz w:val="56"/>
          <w:szCs w:val="56"/>
        </w:rPr>
        <w:t>Me.</w:t>
      </w:r>
      <w:r>
        <w:rPr>
          <w:sz w:val="56"/>
          <w:szCs w:val="56"/>
        </w:rPr>
        <w:t>\</w:t>
      </w:r>
    </w:p>
    <w:p w14:paraId="07F8FD02" w14:textId="77777777" w:rsidR="00A859E3" w:rsidRPr="00DE1601" w:rsidRDefault="00A859E3" w:rsidP="00DE1601">
      <w:pPr>
        <w:rPr>
          <w:b/>
          <w:bCs/>
          <w:sz w:val="56"/>
          <w:szCs w:val="56"/>
        </w:rPr>
      </w:pPr>
    </w:p>
    <w:p w14:paraId="6EE12F9E" w14:textId="15A8FDD0" w:rsidR="00DE1601" w:rsidRDefault="00DE1601" w:rsidP="00DE1601">
      <w:pPr>
        <w:rPr>
          <w:sz w:val="56"/>
          <w:szCs w:val="56"/>
        </w:rPr>
      </w:pPr>
      <w:hyperlink r:id="rId18" w:history="1">
        <w:r w:rsidRPr="00DE1601">
          <w:rPr>
            <w:rStyle w:val="Hyperlink"/>
            <w:color w:val="000000" w:themeColor="text1"/>
            <w:sz w:val="56"/>
            <w:szCs w:val="56"/>
            <w:u w:val="none"/>
          </w:rPr>
          <w:t>Exo 25:16</w:t>
        </w:r>
      </w:hyperlink>
      <w:r w:rsidR="00A859E3">
        <w:rPr>
          <w:sz w:val="56"/>
          <w:szCs w:val="56"/>
        </w:rPr>
        <w:t xml:space="preserve"> </w:t>
      </w:r>
      <w:r w:rsidR="00A859E3" w:rsidRPr="00A859E3">
        <w:rPr>
          <w:sz w:val="56"/>
          <w:szCs w:val="56"/>
        </w:rPr>
        <w:t>“You shall put into the ark the testimony which I shall give you.</w:t>
      </w:r>
    </w:p>
    <w:p w14:paraId="71D20F3A" w14:textId="318DFD22" w:rsidR="001F7995" w:rsidRDefault="001F7995" w:rsidP="00DE1601">
      <w:pPr>
        <w:rPr>
          <w:sz w:val="56"/>
          <w:szCs w:val="56"/>
        </w:rPr>
      </w:pPr>
      <w:r>
        <w:rPr>
          <w:sz w:val="56"/>
          <w:szCs w:val="56"/>
        </w:rPr>
        <w:t>Before the LAW was even given, Moses is instructed to place it inside the ARK of the Covenant. All commands and LAW point to the very essence and integrity of TLJC.</w:t>
      </w:r>
    </w:p>
    <w:p w14:paraId="7373BB9C" w14:textId="58394481" w:rsidR="001F7995" w:rsidRPr="001F7995" w:rsidRDefault="001F7995" w:rsidP="001F7995">
      <w:pPr>
        <w:rPr>
          <w:sz w:val="56"/>
          <w:szCs w:val="56"/>
        </w:rPr>
      </w:pPr>
      <w:r w:rsidRPr="001F7995">
        <w:rPr>
          <w:sz w:val="56"/>
          <w:szCs w:val="56"/>
        </w:rPr>
        <w:t>/</w:t>
      </w:r>
      <w:r w:rsidRPr="001F7995">
        <w:rPr>
          <w:sz w:val="56"/>
          <w:szCs w:val="56"/>
        </w:rPr>
        <w:t>The Tablets of the Law – Pointing to Christ as King; He is the Law fulfilled and the</w:t>
      </w:r>
      <w:r>
        <w:rPr>
          <w:sz w:val="56"/>
          <w:szCs w:val="56"/>
        </w:rPr>
        <w:t xml:space="preserve"> guiding authority for mankind.</w:t>
      </w:r>
    </w:p>
    <w:p w14:paraId="5805E587" w14:textId="1A67037B" w:rsidR="001F7995" w:rsidRDefault="001F7995" w:rsidP="001F7995">
      <w:pPr>
        <w:rPr>
          <w:sz w:val="56"/>
          <w:szCs w:val="56"/>
        </w:rPr>
      </w:pPr>
      <w:r w:rsidRPr="001F7995">
        <w:rPr>
          <w:sz w:val="56"/>
          <w:szCs w:val="56"/>
        </w:rPr>
        <w:t xml:space="preserve">The Golden Pot of Manna – </w:t>
      </w:r>
      <w:r>
        <w:rPr>
          <w:sz w:val="56"/>
          <w:szCs w:val="56"/>
        </w:rPr>
        <w:t>the sustaining BREAD of the Word. Also, p</w:t>
      </w:r>
      <w:r w:rsidRPr="001F7995">
        <w:rPr>
          <w:sz w:val="56"/>
          <w:szCs w:val="56"/>
        </w:rPr>
        <w:t>ointing to Christ as Prophet</w:t>
      </w:r>
      <w:r>
        <w:rPr>
          <w:sz w:val="56"/>
          <w:szCs w:val="56"/>
        </w:rPr>
        <w:t xml:space="preserve"> - the word in the flesh</w:t>
      </w:r>
      <w:r w:rsidRPr="001F7995">
        <w:rPr>
          <w:sz w:val="56"/>
          <w:szCs w:val="56"/>
        </w:rPr>
        <w:t xml:space="preserve">; </w:t>
      </w:r>
    </w:p>
    <w:p w14:paraId="31191E0F" w14:textId="7CFD387B" w:rsidR="001F7995" w:rsidRDefault="001F7995" w:rsidP="001F7995">
      <w:pPr>
        <w:rPr>
          <w:sz w:val="56"/>
          <w:szCs w:val="56"/>
        </w:rPr>
      </w:pPr>
      <w:proofErr w:type="spellStart"/>
      <w:r>
        <w:rPr>
          <w:sz w:val="56"/>
          <w:szCs w:val="56"/>
        </w:rPr>
        <w:lastRenderedPageBreak/>
        <w:t>Jhn</w:t>
      </w:r>
      <w:proofErr w:type="spellEnd"/>
      <w:r>
        <w:rPr>
          <w:sz w:val="56"/>
          <w:szCs w:val="56"/>
        </w:rPr>
        <w:t xml:space="preserve"> 6:32 </w:t>
      </w:r>
      <w:r w:rsidRPr="001F7995">
        <w:rPr>
          <w:sz w:val="56"/>
          <w:szCs w:val="56"/>
        </w:rPr>
        <w:t xml:space="preserve">Jesus then said to them, “Truly, truly, I say to you, </w:t>
      </w:r>
      <w:r w:rsidRPr="001F7995">
        <w:rPr>
          <w:b/>
          <w:bCs/>
          <w:sz w:val="56"/>
          <w:szCs w:val="56"/>
          <w:u w:val="single"/>
        </w:rPr>
        <w:t>it is not Moses who has given you the bread out of heaven</w:t>
      </w:r>
      <w:r w:rsidRPr="001F7995">
        <w:rPr>
          <w:sz w:val="56"/>
          <w:szCs w:val="56"/>
        </w:rPr>
        <w:t xml:space="preserve">, but it is My Father who gives you the </w:t>
      </w:r>
      <w:r w:rsidRPr="001F7995">
        <w:rPr>
          <w:b/>
          <w:bCs/>
          <w:sz w:val="56"/>
          <w:szCs w:val="56"/>
          <w:u w:val="single"/>
        </w:rPr>
        <w:t>true bread out of heaven</w:t>
      </w:r>
      <w:r w:rsidRPr="001F7995">
        <w:rPr>
          <w:sz w:val="56"/>
          <w:szCs w:val="56"/>
        </w:rPr>
        <w:t>.</w:t>
      </w:r>
      <w:r>
        <w:rPr>
          <w:sz w:val="56"/>
          <w:szCs w:val="56"/>
        </w:rPr>
        <w:t>\</w:t>
      </w:r>
    </w:p>
    <w:p w14:paraId="7DF6FA1F" w14:textId="77777777" w:rsidR="001F7995" w:rsidRDefault="001F7995" w:rsidP="001F7995">
      <w:pPr>
        <w:rPr>
          <w:sz w:val="56"/>
          <w:szCs w:val="56"/>
        </w:rPr>
      </w:pPr>
    </w:p>
    <w:p w14:paraId="514E4FBD" w14:textId="77777777" w:rsidR="001F7995" w:rsidRDefault="001F7995" w:rsidP="001F7995">
      <w:pPr>
        <w:rPr>
          <w:sz w:val="56"/>
          <w:szCs w:val="56"/>
        </w:rPr>
      </w:pPr>
    </w:p>
    <w:p w14:paraId="78250678" w14:textId="34EAC2CD" w:rsidR="001F7995" w:rsidRPr="001F7995" w:rsidRDefault="001F7995" w:rsidP="001F7995">
      <w:pPr>
        <w:rPr>
          <w:sz w:val="56"/>
          <w:szCs w:val="56"/>
        </w:rPr>
      </w:pPr>
      <w:r w:rsidRPr="001F7995">
        <w:rPr>
          <w:sz w:val="56"/>
          <w:szCs w:val="56"/>
        </w:rPr>
        <w:t>/</w:t>
      </w:r>
      <w:r w:rsidRPr="001F7995">
        <w:rPr>
          <w:sz w:val="56"/>
          <w:szCs w:val="56"/>
        </w:rPr>
        <w:t xml:space="preserve">Aaron’s Budding Staff – Christ </w:t>
      </w:r>
      <w:r w:rsidR="00F10EF0">
        <w:rPr>
          <w:sz w:val="56"/>
          <w:szCs w:val="56"/>
        </w:rPr>
        <w:t>is</w:t>
      </w:r>
      <w:r w:rsidRPr="001F7995">
        <w:rPr>
          <w:sz w:val="56"/>
          <w:szCs w:val="56"/>
        </w:rPr>
        <w:t xml:space="preserve"> our High Priest</w:t>
      </w:r>
      <w:r w:rsidR="00F10EF0">
        <w:rPr>
          <w:sz w:val="56"/>
          <w:szCs w:val="56"/>
        </w:rPr>
        <w:t>, the symbolic budding staff gave Aaron’s house priestly authority, yet it pointed forward to the One True High Priest to come.</w:t>
      </w:r>
    </w:p>
    <w:p w14:paraId="3F761BA3" w14:textId="08B49165" w:rsidR="001F7995" w:rsidRPr="001F7995" w:rsidRDefault="00F10EF0" w:rsidP="001F7995">
      <w:pPr>
        <w:rPr>
          <w:sz w:val="56"/>
          <w:szCs w:val="56"/>
        </w:rPr>
      </w:pPr>
      <w:r>
        <w:rPr>
          <w:sz w:val="56"/>
          <w:szCs w:val="56"/>
        </w:rPr>
        <w:t>T</w:t>
      </w:r>
      <w:r w:rsidR="001F7995" w:rsidRPr="001F7995">
        <w:rPr>
          <w:sz w:val="56"/>
          <w:szCs w:val="56"/>
        </w:rPr>
        <w:t xml:space="preserve">hese contents </w:t>
      </w:r>
      <w:r>
        <w:rPr>
          <w:sz w:val="56"/>
          <w:szCs w:val="56"/>
        </w:rPr>
        <w:t xml:space="preserve">in the ARK, </w:t>
      </w:r>
      <w:r w:rsidR="001F7995" w:rsidRPr="001F7995">
        <w:rPr>
          <w:sz w:val="56"/>
          <w:szCs w:val="56"/>
        </w:rPr>
        <w:t>reveal Jesus as Prophet, Priest, and King—God’s perfect provision for every human need.</w:t>
      </w:r>
      <w:r>
        <w:rPr>
          <w:sz w:val="56"/>
          <w:szCs w:val="56"/>
        </w:rPr>
        <w:t>\</w:t>
      </w:r>
    </w:p>
    <w:p w14:paraId="4DBFC9CC" w14:textId="30041476" w:rsidR="00DE1601" w:rsidRDefault="00DE1601" w:rsidP="00DE1601">
      <w:pPr>
        <w:rPr>
          <w:sz w:val="56"/>
          <w:szCs w:val="56"/>
        </w:rPr>
      </w:pPr>
      <w:hyperlink r:id="rId19" w:history="1">
        <w:r w:rsidRPr="00DE1601">
          <w:rPr>
            <w:rStyle w:val="Hyperlink"/>
            <w:color w:val="000000" w:themeColor="text1"/>
            <w:sz w:val="56"/>
            <w:szCs w:val="56"/>
            <w:u w:val="none"/>
          </w:rPr>
          <w:t>Exo 25:17</w:t>
        </w:r>
      </w:hyperlink>
      <w:r w:rsidR="00A859E3">
        <w:rPr>
          <w:sz w:val="56"/>
          <w:szCs w:val="56"/>
        </w:rPr>
        <w:t xml:space="preserve"> </w:t>
      </w:r>
      <w:r w:rsidR="00A859E3" w:rsidRPr="00A859E3">
        <w:rPr>
          <w:sz w:val="56"/>
          <w:szCs w:val="56"/>
        </w:rPr>
        <w:t>And you shall make an atoning cover of pure gold, two and a half cubits long and one and a</w:t>
      </w:r>
      <w:r w:rsidR="00A859E3">
        <w:rPr>
          <w:sz w:val="56"/>
          <w:szCs w:val="56"/>
        </w:rPr>
        <w:t xml:space="preserve"> half</w:t>
      </w:r>
      <w:r w:rsidR="00A859E3" w:rsidRPr="00A859E3">
        <w:rPr>
          <w:sz w:val="56"/>
          <w:szCs w:val="56"/>
        </w:rPr>
        <w:t xml:space="preserve"> cubits wide.</w:t>
      </w:r>
    </w:p>
    <w:p w14:paraId="68D56527" w14:textId="69AE01E4" w:rsidR="00F10EF0" w:rsidRPr="00DE1601" w:rsidRDefault="00F10EF0" w:rsidP="00DE1601">
      <w:pPr>
        <w:rPr>
          <w:b/>
          <w:bCs/>
          <w:sz w:val="56"/>
          <w:szCs w:val="56"/>
        </w:rPr>
      </w:pPr>
      <w:r>
        <w:rPr>
          <w:sz w:val="56"/>
          <w:szCs w:val="56"/>
        </w:rPr>
        <w:t xml:space="preserve">/The pure gold teaching us about the impeccability of Christ, which the Mercy-seat represented the sacrificial work of Jesus Christ. The mercy seat became the symbol of propitiation (Rom 3:23-25, Heb 2:17,1Jhn 2). </w:t>
      </w:r>
      <w:r w:rsidRPr="00F10EF0">
        <w:rPr>
          <w:sz w:val="56"/>
          <w:szCs w:val="56"/>
        </w:rPr>
        <w:t>On the Day of Atonement, blood was sprinkled on the lid—the </w:t>
      </w:r>
      <w:r w:rsidRPr="00F10EF0">
        <w:rPr>
          <w:i/>
          <w:iCs/>
          <w:sz w:val="56"/>
          <w:szCs w:val="56"/>
          <w:u w:val="single"/>
        </w:rPr>
        <w:t>mercy seat</w:t>
      </w:r>
      <w:r w:rsidRPr="00F10EF0">
        <w:rPr>
          <w:sz w:val="56"/>
          <w:szCs w:val="56"/>
        </w:rPr>
        <w:t>—to cover the sins of the people.</w:t>
      </w:r>
      <w:r>
        <w:rPr>
          <w:sz w:val="56"/>
          <w:szCs w:val="56"/>
        </w:rPr>
        <w:t xml:space="preserve"> Atonement</w:t>
      </w:r>
      <w:r w:rsidR="00B04BA8">
        <w:rPr>
          <w:sz w:val="56"/>
          <w:szCs w:val="56"/>
        </w:rPr>
        <w:t xml:space="preserve">, propitiation, reconciliation – salvation because HE is the mercy seat for mankind.\  </w:t>
      </w:r>
    </w:p>
    <w:p w14:paraId="2E0932A5" w14:textId="6EB53BA0" w:rsidR="00DE1601" w:rsidRDefault="00DE1601" w:rsidP="00DE1601">
      <w:pPr>
        <w:rPr>
          <w:sz w:val="56"/>
          <w:szCs w:val="56"/>
        </w:rPr>
      </w:pPr>
      <w:hyperlink r:id="rId20" w:history="1">
        <w:r w:rsidRPr="00DE1601">
          <w:rPr>
            <w:rStyle w:val="Hyperlink"/>
            <w:color w:val="000000" w:themeColor="text1"/>
            <w:sz w:val="56"/>
            <w:szCs w:val="56"/>
            <w:u w:val="none"/>
          </w:rPr>
          <w:t>Exo 25:18</w:t>
        </w:r>
      </w:hyperlink>
      <w:r w:rsidR="00A859E3">
        <w:rPr>
          <w:sz w:val="56"/>
          <w:szCs w:val="56"/>
        </w:rPr>
        <w:t xml:space="preserve"> </w:t>
      </w:r>
      <w:r w:rsidR="00A859E3" w:rsidRPr="00A859E3">
        <w:rPr>
          <w:sz w:val="56"/>
          <w:szCs w:val="56"/>
        </w:rPr>
        <w:t>“You shall</w:t>
      </w:r>
      <w:r w:rsidR="00A859E3">
        <w:rPr>
          <w:sz w:val="56"/>
          <w:szCs w:val="56"/>
        </w:rPr>
        <w:t xml:space="preserve"> make two cherubim</w:t>
      </w:r>
      <w:r w:rsidR="00A859E3" w:rsidRPr="00A859E3">
        <w:rPr>
          <w:sz w:val="56"/>
          <w:szCs w:val="56"/>
        </w:rPr>
        <w:t xml:space="preserve"> of gold; make them of </w:t>
      </w:r>
      <w:r w:rsidR="00A859E3">
        <w:rPr>
          <w:sz w:val="56"/>
          <w:szCs w:val="56"/>
        </w:rPr>
        <w:t xml:space="preserve">hammered </w:t>
      </w:r>
      <w:r w:rsidR="00A859E3" w:rsidRPr="00A859E3">
        <w:rPr>
          <w:sz w:val="56"/>
          <w:szCs w:val="56"/>
        </w:rPr>
        <w:t>work at the two ends of the</w:t>
      </w:r>
      <w:r w:rsidR="00A859E3">
        <w:rPr>
          <w:sz w:val="56"/>
          <w:szCs w:val="56"/>
        </w:rPr>
        <w:t xml:space="preserve"> atoning</w:t>
      </w:r>
      <w:r w:rsidR="00A859E3" w:rsidRPr="00A859E3">
        <w:rPr>
          <w:sz w:val="56"/>
          <w:szCs w:val="56"/>
        </w:rPr>
        <w:t xml:space="preserve"> cover.</w:t>
      </w:r>
    </w:p>
    <w:p w14:paraId="2736F763" w14:textId="0E745453" w:rsidR="00B04BA8" w:rsidRPr="00DE1601" w:rsidRDefault="00B04BA8" w:rsidP="00DE1601">
      <w:pPr>
        <w:rPr>
          <w:b/>
          <w:bCs/>
          <w:sz w:val="56"/>
          <w:szCs w:val="56"/>
        </w:rPr>
      </w:pPr>
      <w:r>
        <w:rPr>
          <w:sz w:val="56"/>
          <w:szCs w:val="56"/>
        </w:rPr>
        <w:t>/The hammered work points us to the body of Christ on the cross. The two ends of atonement speak to the spiritual and physical death of Jesus Christ.</w:t>
      </w:r>
      <w:r w:rsidR="00A71EA3">
        <w:rPr>
          <w:sz w:val="56"/>
          <w:szCs w:val="56"/>
        </w:rPr>
        <w:t xml:space="preserve"> The empty mercy seat speaks to the empty tomb which tells us the work is finished and our resurrection is assured in Christ. The two angels are witnesses, they are also Cherubim high ranking, military angels under authority of the LORD of the heavenly armies.\</w:t>
      </w:r>
    </w:p>
    <w:p w14:paraId="473BBC0C" w14:textId="36F4D78A" w:rsidR="00DE1601" w:rsidRDefault="00DE1601" w:rsidP="00DE1601">
      <w:pPr>
        <w:rPr>
          <w:sz w:val="56"/>
          <w:szCs w:val="56"/>
        </w:rPr>
      </w:pPr>
      <w:hyperlink r:id="rId21" w:history="1">
        <w:r w:rsidRPr="00DE1601">
          <w:rPr>
            <w:rStyle w:val="Hyperlink"/>
            <w:color w:val="000000" w:themeColor="text1"/>
            <w:sz w:val="56"/>
            <w:szCs w:val="56"/>
            <w:u w:val="none"/>
          </w:rPr>
          <w:t>Exo 25:19</w:t>
        </w:r>
      </w:hyperlink>
      <w:r w:rsidR="001F7995">
        <w:rPr>
          <w:sz w:val="56"/>
          <w:szCs w:val="56"/>
        </w:rPr>
        <w:t xml:space="preserve"> </w:t>
      </w:r>
      <w:r w:rsidR="001F7995" w:rsidRPr="001F7995">
        <w:rPr>
          <w:sz w:val="56"/>
          <w:szCs w:val="56"/>
        </w:rPr>
        <w:t>“Make one cherub at</w:t>
      </w:r>
      <w:r w:rsidR="001F7995">
        <w:rPr>
          <w:sz w:val="56"/>
          <w:szCs w:val="56"/>
        </w:rPr>
        <w:t xml:space="preserve"> one</w:t>
      </w:r>
      <w:r w:rsidR="001F7995" w:rsidRPr="001F7995">
        <w:rPr>
          <w:sz w:val="56"/>
          <w:szCs w:val="56"/>
        </w:rPr>
        <w:t xml:space="preserve"> end and one cherub at the other end; you shall make the cherubim </w:t>
      </w:r>
      <w:r w:rsidR="001F7995" w:rsidRPr="001F7995">
        <w:rPr>
          <w:i/>
          <w:iCs/>
          <w:sz w:val="56"/>
          <w:szCs w:val="56"/>
        </w:rPr>
        <w:t>of one piece</w:t>
      </w:r>
      <w:r w:rsidR="001F7995" w:rsidRPr="001F7995">
        <w:rPr>
          <w:sz w:val="56"/>
          <w:szCs w:val="56"/>
        </w:rPr>
        <w:t> with the atoning cover at its two ends.</w:t>
      </w:r>
    </w:p>
    <w:p w14:paraId="3F9BC266" w14:textId="0A059F68" w:rsidR="00A71EA3" w:rsidRDefault="00A71EA3" w:rsidP="00DE1601">
      <w:pPr>
        <w:rPr>
          <w:sz w:val="56"/>
          <w:szCs w:val="56"/>
        </w:rPr>
      </w:pPr>
      <w:r>
        <w:rPr>
          <w:sz w:val="56"/>
          <w:szCs w:val="56"/>
        </w:rPr>
        <w:t>One piece because all things are created by HIM and for HIM.</w:t>
      </w:r>
    </w:p>
    <w:p w14:paraId="1853A053" w14:textId="7E24348B" w:rsidR="00A71EA3" w:rsidRDefault="00A71EA3" w:rsidP="00DE1601">
      <w:pPr>
        <w:rPr>
          <w:sz w:val="56"/>
          <w:szCs w:val="56"/>
        </w:rPr>
      </w:pPr>
      <w:r>
        <w:rPr>
          <w:sz w:val="56"/>
          <w:szCs w:val="56"/>
        </w:rPr>
        <w:t>The symbolism is incredibly accurate and points us ahead to the tomb of Jesus Christ.</w:t>
      </w:r>
    </w:p>
    <w:p w14:paraId="0E8D2F89" w14:textId="4F3EF7C8" w:rsidR="00A71EA3" w:rsidRDefault="00A71EA3" w:rsidP="00A71EA3">
      <w:pPr>
        <w:rPr>
          <w:sz w:val="56"/>
          <w:szCs w:val="56"/>
        </w:rPr>
      </w:pPr>
      <w:r>
        <w:rPr>
          <w:sz w:val="56"/>
          <w:szCs w:val="56"/>
        </w:rPr>
        <w:t>/</w:t>
      </w:r>
      <w:proofErr w:type="spellStart"/>
      <w:r>
        <w:rPr>
          <w:sz w:val="56"/>
          <w:szCs w:val="56"/>
        </w:rPr>
        <w:t>Jhn</w:t>
      </w:r>
      <w:proofErr w:type="spellEnd"/>
      <w:r>
        <w:rPr>
          <w:sz w:val="56"/>
          <w:szCs w:val="56"/>
        </w:rPr>
        <w:t xml:space="preserve"> 20:11</w:t>
      </w:r>
      <w:r w:rsidRPr="00A71EA3">
        <w:rPr>
          <w:rFonts w:ascii="Arial" w:eastAsia="Times New Roman" w:hAnsi="Arial" w:cs="Arial"/>
          <w:color w:val="000000"/>
          <w:kern w:val="0"/>
          <w14:ligatures w14:val="none"/>
        </w:rPr>
        <w:t xml:space="preserve"> </w:t>
      </w:r>
      <w:r w:rsidRPr="00A71EA3">
        <w:rPr>
          <w:sz w:val="56"/>
          <w:szCs w:val="56"/>
        </w:rPr>
        <w:t xml:space="preserve">But </w:t>
      </w:r>
      <w:r w:rsidRPr="00A71EA3">
        <w:rPr>
          <w:b/>
          <w:bCs/>
          <w:sz w:val="56"/>
          <w:szCs w:val="56"/>
          <w:u w:val="single"/>
        </w:rPr>
        <w:t>Mary was</w:t>
      </w:r>
      <w:r w:rsidRPr="00A71EA3">
        <w:rPr>
          <w:b/>
          <w:bCs/>
          <w:sz w:val="56"/>
          <w:szCs w:val="56"/>
          <w:u w:val="single"/>
        </w:rPr>
        <w:t xml:space="preserve"> standing</w:t>
      </w:r>
      <w:r w:rsidRPr="00A71EA3">
        <w:rPr>
          <w:b/>
          <w:bCs/>
          <w:sz w:val="56"/>
          <w:szCs w:val="56"/>
          <w:u w:val="single"/>
        </w:rPr>
        <w:t xml:space="preserve"> outside the tomb</w:t>
      </w:r>
      <w:r w:rsidRPr="00A71EA3">
        <w:rPr>
          <w:sz w:val="56"/>
          <w:szCs w:val="56"/>
        </w:rPr>
        <w:t xml:space="preserve">, weeping; </w:t>
      </w:r>
      <w:proofErr w:type="gramStart"/>
      <w:r w:rsidRPr="00A71EA3">
        <w:rPr>
          <w:sz w:val="56"/>
          <w:szCs w:val="56"/>
        </w:rPr>
        <w:t>so</w:t>
      </w:r>
      <w:proofErr w:type="gramEnd"/>
      <w:r w:rsidRPr="00A71EA3">
        <w:rPr>
          <w:sz w:val="56"/>
          <w:szCs w:val="56"/>
        </w:rPr>
        <w:t> as she wept, she stooped to look into the tomb;</w:t>
      </w:r>
      <w:r>
        <w:rPr>
          <w:sz w:val="56"/>
          <w:szCs w:val="56"/>
        </w:rPr>
        <w:t xml:space="preserve"> 12 </w:t>
      </w:r>
      <w:r w:rsidRPr="00A71EA3">
        <w:rPr>
          <w:sz w:val="56"/>
          <w:szCs w:val="56"/>
        </w:rPr>
        <w:t xml:space="preserve">and </w:t>
      </w:r>
      <w:r w:rsidRPr="00A71EA3">
        <w:rPr>
          <w:b/>
          <w:bCs/>
          <w:sz w:val="56"/>
          <w:szCs w:val="56"/>
          <w:u w:val="single"/>
        </w:rPr>
        <w:t>she saw two angels in</w:t>
      </w:r>
      <w:r w:rsidRPr="00A71EA3">
        <w:rPr>
          <w:b/>
          <w:bCs/>
          <w:sz w:val="56"/>
          <w:szCs w:val="56"/>
          <w:u w:val="single"/>
        </w:rPr>
        <w:t xml:space="preserve"> white</w:t>
      </w:r>
      <w:r w:rsidRPr="00A71EA3">
        <w:rPr>
          <w:b/>
          <w:bCs/>
          <w:sz w:val="56"/>
          <w:szCs w:val="56"/>
          <w:u w:val="single"/>
        </w:rPr>
        <w:t xml:space="preserve"> sitting</w:t>
      </w:r>
      <w:r w:rsidRPr="00A71EA3">
        <w:rPr>
          <w:sz w:val="56"/>
          <w:szCs w:val="56"/>
        </w:rPr>
        <w:t>, one </w:t>
      </w:r>
      <w:r w:rsidRPr="00A71EA3">
        <w:rPr>
          <w:b/>
          <w:bCs/>
          <w:sz w:val="56"/>
          <w:szCs w:val="56"/>
          <w:u w:val="single"/>
        </w:rPr>
        <w:t xml:space="preserve">at the head and one at the </w:t>
      </w:r>
      <w:r w:rsidRPr="00A71EA3">
        <w:rPr>
          <w:b/>
          <w:bCs/>
          <w:sz w:val="56"/>
          <w:szCs w:val="56"/>
          <w:u w:val="single"/>
        </w:rPr>
        <w:lastRenderedPageBreak/>
        <w:t>feet,</w:t>
      </w:r>
      <w:r w:rsidRPr="00A71EA3">
        <w:rPr>
          <w:sz w:val="56"/>
          <w:szCs w:val="56"/>
        </w:rPr>
        <w:t xml:space="preserve"> where the body of Jesus had been lying.</w:t>
      </w:r>
      <w:r>
        <w:rPr>
          <w:sz w:val="56"/>
          <w:szCs w:val="56"/>
        </w:rPr>
        <w:t>\</w:t>
      </w:r>
    </w:p>
    <w:p w14:paraId="558AB171" w14:textId="559DFB71" w:rsidR="00A71EA3" w:rsidRPr="00A71EA3" w:rsidRDefault="00A71EA3" w:rsidP="00A71EA3">
      <w:pPr>
        <w:rPr>
          <w:sz w:val="56"/>
          <w:szCs w:val="56"/>
        </w:rPr>
      </w:pPr>
      <w:r>
        <w:rPr>
          <w:sz w:val="56"/>
          <w:szCs w:val="56"/>
        </w:rPr>
        <w:t xml:space="preserve">Notice one at the head and one at the feet – the mercy seat in exact proportions. </w:t>
      </w:r>
    </w:p>
    <w:p w14:paraId="7AAA5582" w14:textId="5B979277" w:rsidR="00A71EA3" w:rsidRDefault="00D2771D" w:rsidP="00DE1601">
      <w:pPr>
        <w:rPr>
          <w:sz w:val="56"/>
          <w:szCs w:val="56"/>
        </w:rPr>
      </w:pPr>
      <w:r w:rsidRPr="00D2771D">
        <w:rPr>
          <w:sz w:val="56"/>
          <w:szCs w:val="56"/>
        </w:rPr>
        <w:t>The Cherubim almost always have a strategic military and guardianship around the throne of God.</w:t>
      </w:r>
    </w:p>
    <w:p w14:paraId="44F8C880" w14:textId="77777777" w:rsidR="00C14B2C" w:rsidRDefault="00D2771D" w:rsidP="00DE1601">
      <w:pPr>
        <w:rPr>
          <w:sz w:val="56"/>
          <w:szCs w:val="56"/>
        </w:rPr>
      </w:pPr>
      <w:r>
        <w:rPr>
          <w:sz w:val="56"/>
          <w:szCs w:val="56"/>
        </w:rPr>
        <w:t xml:space="preserve">/Jesus Christ is GOD in the flesh and the mercy seat was pointing to the glory of GOD through the person and work of Jesus Christ. The throne of GOD is the home of the justice and righteousness of God; the ARK of the Covenant became a type of the throne of GOD. The Triune </w:t>
      </w:r>
      <w:r>
        <w:rPr>
          <w:sz w:val="56"/>
          <w:szCs w:val="56"/>
        </w:rPr>
        <w:lastRenderedPageBreak/>
        <w:t xml:space="preserve">God is represented, yet the open mercy seat and greater details of that ARK, point us to the saving work of Christ.\  </w:t>
      </w:r>
    </w:p>
    <w:p w14:paraId="600C09A8" w14:textId="77777777" w:rsidR="00C14B2C" w:rsidRDefault="00C14B2C" w:rsidP="00DE1601">
      <w:pPr>
        <w:rPr>
          <w:sz w:val="56"/>
          <w:szCs w:val="56"/>
        </w:rPr>
      </w:pPr>
      <w:r>
        <w:rPr>
          <w:sz w:val="56"/>
          <w:szCs w:val="56"/>
        </w:rPr>
        <w:t>The only way to come to GOD is through Jesus Christ.</w:t>
      </w:r>
    </w:p>
    <w:p w14:paraId="43E64319" w14:textId="69D9B545" w:rsidR="00D2771D" w:rsidRPr="00DE1601" w:rsidRDefault="00D2771D" w:rsidP="00DE1601">
      <w:pPr>
        <w:rPr>
          <w:sz w:val="56"/>
          <w:szCs w:val="56"/>
        </w:rPr>
      </w:pPr>
      <w:r>
        <w:rPr>
          <w:sz w:val="56"/>
          <w:szCs w:val="56"/>
        </w:rPr>
        <w:t xml:space="preserve"> </w:t>
      </w:r>
    </w:p>
    <w:p w14:paraId="4923A3AD" w14:textId="3E98D1F6" w:rsidR="00DE1601" w:rsidRDefault="00DE1601" w:rsidP="00DE1601">
      <w:pPr>
        <w:rPr>
          <w:sz w:val="56"/>
          <w:szCs w:val="56"/>
        </w:rPr>
      </w:pPr>
      <w:hyperlink r:id="rId22" w:history="1">
        <w:r w:rsidRPr="00DE1601">
          <w:rPr>
            <w:rStyle w:val="Hyperlink"/>
            <w:color w:val="000000" w:themeColor="text1"/>
            <w:sz w:val="56"/>
            <w:szCs w:val="56"/>
            <w:u w:val="none"/>
          </w:rPr>
          <w:t>Exo 25:20</w:t>
        </w:r>
      </w:hyperlink>
      <w:r w:rsidR="001F7995">
        <w:rPr>
          <w:sz w:val="56"/>
          <w:szCs w:val="56"/>
        </w:rPr>
        <w:t xml:space="preserve"> </w:t>
      </w:r>
      <w:r w:rsidR="001F7995" w:rsidRPr="001F7995">
        <w:rPr>
          <w:sz w:val="56"/>
          <w:szCs w:val="56"/>
        </w:rPr>
        <w:t>“And the cherubim shall have </w:t>
      </w:r>
      <w:r w:rsidR="001F7995" w:rsidRPr="001F7995">
        <w:rPr>
          <w:i/>
          <w:iCs/>
          <w:sz w:val="56"/>
          <w:szCs w:val="56"/>
        </w:rPr>
        <w:t>their</w:t>
      </w:r>
      <w:r w:rsidR="001F7995" w:rsidRPr="001F7995">
        <w:rPr>
          <w:sz w:val="56"/>
          <w:szCs w:val="56"/>
        </w:rPr>
        <w:t> wings spread upward, covering the atoning cover with their wings and facing one another; the faces of the cherubim are to</w:t>
      </w:r>
      <w:r w:rsidR="001F7995">
        <w:rPr>
          <w:sz w:val="56"/>
          <w:szCs w:val="56"/>
        </w:rPr>
        <w:t xml:space="preserve"> be</w:t>
      </w:r>
      <w:r w:rsidR="001F7995" w:rsidRPr="001F7995">
        <w:rPr>
          <w:sz w:val="56"/>
          <w:szCs w:val="56"/>
        </w:rPr>
        <w:t xml:space="preserve"> </w:t>
      </w:r>
      <w:r w:rsidR="001F7995" w:rsidRPr="001F7995">
        <w:rPr>
          <w:i/>
          <w:iCs/>
          <w:sz w:val="56"/>
          <w:szCs w:val="56"/>
        </w:rPr>
        <w:t>turned</w:t>
      </w:r>
      <w:r w:rsidR="001F7995" w:rsidRPr="001F7995">
        <w:rPr>
          <w:sz w:val="56"/>
          <w:szCs w:val="56"/>
        </w:rPr>
        <w:t> toward the atoning cover.</w:t>
      </w:r>
    </w:p>
    <w:p w14:paraId="2216E35F" w14:textId="76FEB122" w:rsidR="00C14B2C" w:rsidRPr="00DE1601" w:rsidRDefault="00C14B2C" w:rsidP="00DE1601">
      <w:pPr>
        <w:rPr>
          <w:b/>
          <w:bCs/>
          <w:sz w:val="56"/>
          <w:szCs w:val="56"/>
        </w:rPr>
      </w:pPr>
      <w:r>
        <w:rPr>
          <w:sz w:val="56"/>
          <w:szCs w:val="56"/>
        </w:rPr>
        <w:t xml:space="preserve">/Cherubim are designed to work under the hand of our LORD as messengers, warriors and protectors. They represent </w:t>
      </w:r>
      <w:r>
        <w:rPr>
          <w:sz w:val="56"/>
          <w:szCs w:val="56"/>
        </w:rPr>
        <w:lastRenderedPageBreak/>
        <w:t>the justice of God and also the mercy and grace of God. The two angels are covering and witnessing the work of Christ, they are bowed in obedience and were telling of the shadows of the coming tomb of Christ and HIS resurrection.\</w:t>
      </w:r>
    </w:p>
    <w:p w14:paraId="5E2B242A" w14:textId="2C0056FE" w:rsidR="00DE1601" w:rsidRPr="00DE1601" w:rsidRDefault="00DE1601" w:rsidP="00DE1601">
      <w:pPr>
        <w:rPr>
          <w:b/>
          <w:bCs/>
          <w:sz w:val="56"/>
          <w:szCs w:val="56"/>
        </w:rPr>
      </w:pPr>
      <w:hyperlink r:id="rId23" w:history="1">
        <w:r w:rsidRPr="00DE1601">
          <w:rPr>
            <w:rStyle w:val="Hyperlink"/>
            <w:color w:val="000000" w:themeColor="text1"/>
            <w:sz w:val="56"/>
            <w:szCs w:val="56"/>
            <w:u w:val="none"/>
          </w:rPr>
          <w:t>Exo 25:21</w:t>
        </w:r>
      </w:hyperlink>
      <w:r w:rsidR="001F7995">
        <w:rPr>
          <w:sz w:val="56"/>
          <w:szCs w:val="56"/>
        </w:rPr>
        <w:t xml:space="preserve"> </w:t>
      </w:r>
      <w:r w:rsidR="001F7995" w:rsidRPr="001F7995">
        <w:rPr>
          <w:sz w:val="56"/>
          <w:szCs w:val="56"/>
        </w:rPr>
        <w:t>“Then you shall put the atoning cover on top of the ark, and in the ark you shall put the</w:t>
      </w:r>
      <w:r w:rsidR="001F7995">
        <w:rPr>
          <w:sz w:val="56"/>
          <w:szCs w:val="56"/>
        </w:rPr>
        <w:t xml:space="preserve"> testimony</w:t>
      </w:r>
      <w:r w:rsidR="001F7995" w:rsidRPr="001F7995">
        <w:rPr>
          <w:sz w:val="56"/>
          <w:szCs w:val="56"/>
        </w:rPr>
        <w:t xml:space="preserve"> which I will give to you.</w:t>
      </w:r>
    </w:p>
    <w:p w14:paraId="6C09690B" w14:textId="77058604" w:rsidR="00DE1601" w:rsidRPr="001F7995" w:rsidRDefault="00DE1601" w:rsidP="00DE1601">
      <w:pPr>
        <w:rPr>
          <w:b/>
          <w:bCs/>
          <w:sz w:val="56"/>
          <w:szCs w:val="56"/>
        </w:rPr>
      </w:pPr>
      <w:hyperlink r:id="rId24" w:history="1">
        <w:r w:rsidRPr="00DE1601">
          <w:rPr>
            <w:rStyle w:val="Hyperlink"/>
            <w:color w:val="000000" w:themeColor="text1"/>
            <w:sz w:val="56"/>
            <w:szCs w:val="56"/>
            <w:u w:val="none"/>
          </w:rPr>
          <w:t>Exo 25:22</w:t>
        </w:r>
      </w:hyperlink>
      <w:r w:rsidR="001F7995">
        <w:rPr>
          <w:sz w:val="56"/>
          <w:szCs w:val="56"/>
        </w:rPr>
        <w:t xml:space="preserve"> </w:t>
      </w:r>
      <w:r w:rsidR="001F7995" w:rsidRPr="001F7995">
        <w:rPr>
          <w:sz w:val="56"/>
          <w:szCs w:val="56"/>
        </w:rPr>
        <w:t xml:space="preserve">“There I will meet with you; and from above the atoning cover, from between the two cherubim which are upon the ark of the testimony, I will speak to you </w:t>
      </w:r>
      <w:r w:rsidR="001F7995" w:rsidRPr="001F7995">
        <w:rPr>
          <w:sz w:val="56"/>
          <w:szCs w:val="56"/>
        </w:rPr>
        <w:lastRenderedPageBreak/>
        <w:t>about every commandment that I will give you for the sons of Israel.</w:t>
      </w:r>
    </w:p>
    <w:p w14:paraId="7EE4A147" w14:textId="1318FC91" w:rsidR="00DE1601" w:rsidRPr="00C25B79" w:rsidRDefault="00C14B2C">
      <w:pPr>
        <w:rPr>
          <w:sz w:val="56"/>
          <w:szCs w:val="56"/>
        </w:rPr>
      </w:pPr>
      <w:r>
        <w:rPr>
          <w:sz w:val="56"/>
          <w:szCs w:val="56"/>
        </w:rPr>
        <w:t xml:space="preserve">/The Shekinah Glory (mercy seat) was the presence of Christ dwelling among HIS people. This would foreshadow the WORD becoming flesh in all HIS glory and walking among us. We now have the glory of GOD dwelling within us (2Cor 6:16, 1Cor 3:16, 1Pet 2:5, Rom 8:11, Eph 3:17, 1Jhn 4:12, etc..). </w:t>
      </w:r>
      <w:r w:rsidR="00DE1601">
        <w:rPr>
          <w:sz w:val="56"/>
          <w:szCs w:val="56"/>
        </w:rPr>
        <w:t>Babylonian captivity is when the Shekinah Glory departed from the temple</w:t>
      </w:r>
      <w:r>
        <w:rPr>
          <w:sz w:val="56"/>
          <w:szCs w:val="56"/>
        </w:rPr>
        <w:t xml:space="preserve"> (</w:t>
      </w:r>
      <w:proofErr w:type="spellStart"/>
      <w:r w:rsidR="00DE1601">
        <w:rPr>
          <w:sz w:val="56"/>
          <w:szCs w:val="56"/>
        </w:rPr>
        <w:t>Ezk</w:t>
      </w:r>
      <w:proofErr w:type="spellEnd"/>
      <w:r w:rsidR="00DE1601">
        <w:rPr>
          <w:sz w:val="56"/>
          <w:szCs w:val="56"/>
        </w:rPr>
        <w:t xml:space="preserve"> 10:18</w:t>
      </w:r>
      <w:r>
        <w:rPr>
          <w:sz w:val="56"/>
          <w:szCs w:val="56"/>
        </w:rPr>
        <w:t>).\</w:t>
      </w:r>
    </w:p>
    <w:sectPr w:rsidR="00DE1601" w:rsidRPr="00C25B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B213E"/>
    <w:multiLevelType w:val="multilevel"/>
    <w:tmpl w:val="02EC5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F135BB8"/>
    <w:multiLevelType w:val="multilevel"/>
    <w:tmpl w:val="02D28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15182704">
    <w:abstractNumId w:val="1"/>
  </w:num>
  <w:num w:numId="2" w16cid:durableId="527178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B79"/>
    <w:rsid w:val="00033CCC"/>
    <w:rsid w:val="000672BD"/>
    <w:rsid w:val="001F5901"/>
    <w:rsid w:val="001F7995"/>
    <w:rsid w:val="002E104A"/>
    <w:rsid w:val="0048366E"/>
    <w:rsid w:val="004B47D8"/>
    <w:rsid w:val="004C7374"/>
    <w:rsid w:val="005B2791"/>
    <w:rsid w:val="00630341"/>
    <w:rsid w:val="00650AFF"/>
    <w:rsid w:val="00735866"/>
    <w:rsid w:val="008A003D"/>
    <w:rsid w:val="008A2C31"/>
    <w:rsid w:val="009F652A"/>
    <w:rsid w:val="00A71EA3"/>
    <w:rsid w:val="00A859E3"/>
    <w:rsid w:val="00AC6DC3"/>
    <w:rsid w:val="00B04BA8"/>
    <w:rsid w:val="00B554B8"/>
    <w:rsid w:val="00C14B2C"/>
    <w:rsid w:val="00C25B79"/>
    <w:rsid w:val="00C4488F"/>
    <w:rsid w:val="00D2771D"/>
    <w:rsid w:val="00DE1601"/>
    <w:rsid w:val="00E74D54"/>
    <w:rsid w:val="00F02D21"/>
    <w:rsid w:val="00F10EF0"/>
    <w:rsid w:val="00F644C0"/>
    <w:rsid w:val="00F80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D3E50"/>
  <w15:chartTrackingRefBased/>
  <w15:docId w15:val="{33E17FA8-CD6C-4741-8F10-CE9533D92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5B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5B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5B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5B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5B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5B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5B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5B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5B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B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5B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5B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5B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5B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5B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5B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5B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5B79"/>
    <w:rPr>
      <w:rFonts w:eastAsiaTheme="majorEastAsia" w:cstheme="majorBidi"/>
      <w:color w:val="272727" w:themeColor="text1" w:themeTint="D8"/>
    </w:rPr>
  </w:style>
  <w:style w:type="paragraph" w:styleId="Title">
    <w:name w:val="Title"/>
    <w:basedOn w:val="Normal"/>
    <w:next w:val="Normal"/>
    <w:link w:val="TitleChar"/>
    <w:uiPriority w:val="10"/>
    <w:qFormat/>
    <w:rsid w:val="00C25B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5B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5B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5B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5B79"/>
    <w:pPr>
      <w:spacing w:before="160"/>
      <w:jc w:val="center"/>
    </w:pPr>
    <w:rPr>
      <w:i/>
      <w:iCs/>
      <w:color w:val="404040" w:themeColor="text1" w:themeTint="BF"/>
    </w:rPr>
  </w:style>
  <w:style w:type="character" w:customStyle="1" w:styleId="QuoteChar">
    <w:name w:val="Quote Char"/>
    <w:basedOn w:val="DefaultParagraphFont"/>
    <w:link w:val="Quote"/>
    <w:uiPriority w:val="29"/>
    <w:rsid w:val="00C25B79"/>
    <w:rPr>
      <w:i/>
      <w:iCs/>
      <w:color w:val="404040" w:themeColor="text1" w:themeTint="BF"/>
    </w:rPr>
  </w:style>
  <w:style w:type="paragraph" w:styleId="ListParagraph">
    <w:name w:val="List Paragraph"/>
    <w:basedOn w:val="Normal"/>
    <w:uiPriority w:val="34"/>
    <w:qFormat/>
    <w:rsid w:val="00C25B79"/>
    <w:pPr>
      <w:ind w:left="720"/>
      <w:contextualSpacing/>
    </w:pPr>
  </w:style>
  <w:style w:type="character" w:styleId="IntenseEmphasis">
    <w:name w:val="Intense Emphasis"/>
    <w:basedOn w:val="DefaultParagraphFont"/>
    <w:uiPriority w:val="21"/>
    <w:qFormat/>
    <w:rsid w:val="00C25B79"/>
    <w:rPr>
      <w:i/>
      <w:iCs/>
      <w:color w:val="2F5496" w:themeColor="accent1" w:themeShade="BF"/>
    </w:rPr>
  </w:style>
  <w:style w:type="paragraph" w:styleId="IntenseQuote">
    <w:name w:val="Intense Quote"/>
    <w:basedOn w:val="Normal"/>
    <w:next w:val="Normal"/>
    <w:link w:val="IntenseQuoteChar"/>
    <w:uiPriority w:val="30"/>
    <w:qFormat/>
    <w:rsid w:val="00C25B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5B79"/>
    <w:rPr>
      <w:i/>
      <w:iCs/>
      <w:color w:val="2F5496" w:themeColor="accent1" w:themeShade="BF"/>
    </w:rPr>
  </w:style>
  <w:style w:type="character" w:styleId="IntenseReference">
    <w:name w:val="Intense Reference"/>
    <w:basedOn w:val="DefaultParagraphFont"/>
    <w:uiPriority w:val="32"/>
    <w:qFormat/>
    <w:rsid w:val="00C25B79"/>
    <w:rPr>
      <w:b/>
      <w:bCs/>
      <w:smallCaps/>
      <w:color w:val="2F5496" w:themeColor="accent1" w:themeShade="BF"/>
      <w:spacing w:val="5"/>
    </w:rPr>
  </w:style>
  <w:style w:type="character" w:styleId="Hyperlink">
    <w:name w:val="Hyperlink"/>
    <w:basedOn w:val="DefaultParagraphFont"/>
    <w:uiPriority w:val="99"/>
    <w:unhideWhenUsed/>
    <w:rsid w:val="008A2C31"/>
    <w:rPr>
      <w:color w:val="0563C1" w:themeColor="hyperlink"/>
      <w:u w:val="single"/>
    </w:rPr>
  </w:style>
  <w:style w:type="character" w:styleId="UnresolvedMention">
    <w:name w:val="Unresolved Mention"/>
    <w:basedOn w:val="DefaultParagraphFont"/>
    <w:uiPriority w:val="99"/>
    <w:semiHidden/>
    <w:unhideWhenUsed/>
    <w:rsid w:val="008A2C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jas/2/5/s_1148005" TargetMode="External"/><Relationship Id="rId13" Type="http://schemas.openxmlformats.org/officeDocument/2006/relationships/hyperlink" Target="https://www.blueletterbible.org/kjv/exo/25/12/s_75012" TargetMode="External"/><Relationship Id="rId18" Type="http://schemas.openxmlformats.org/officeDocument/2006/relationships/hyperlink" Target="https://www.blueletterbible.org/kjv/exo/25/16/s_75016"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blueletterbible.org/kjv/exo/25/19/s_75019" TargetMode="External"/><Relationship Id="rId7" Type="http://schemas.openxmlformats.org/officeDocument/2006/relationships/hyperlink" Target="https://www.blueletterbible.org/nasb20/jas/2/4/s_1148004" TargetMode="External"/><Relationship Id="rId12" Type="http://schemas.openxmlformats.org/officeDocument/2006/relationships/hyperlink" Target="https://www.blueletterbible.org/kjv/exo/25/11/s_75011" TargetMode="External"/><Relationship Id="rId17" Type="http://schemas.openxmlformats.org/officeDocument/2006/relationships/hyperlink" Target="https://www.blueletterbible.org/kjv/exo/25/15/s_75015"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blueletterbible.org/kjv/exo/25/14/s_75014" TargetMode="External"/><Relationship Id="rId20" Type="http://schemas.openxmlformats.org/officeDocument/2006/relationships/hyperlink" Target="https://www.blueletterbible.org/kjv/exo/25/18/s_75018" TargetMode="External"/><Relationship Id="rId1" Type="http://schemas.openxmlformats.org/officeDocument/2006/relationships/numbering" Target="numbering.xml"/><Relationship Id="rId6" Type="http://schemas.openxmlformats.org/officeDocument/2006/relationships/hyperlink" Target="https://www.blueletterbible.org/nasb20/jas/2/3/s_1148003" TargetMode="External"/><Relationship Id="rId11" Type="http://schemas.openxmlformats.org/officeDocument/2006/relationships/hyperlink" Target="https://www.blueletterbible.org/nasb20/jas/2/8/s_1148008" TargetMode="External"/><Relationship Id="rId24" Type="http://schemas.openxmlformats.org/officeDocument/2006/relationships/hyperlink" Target="https://www.blueletterbible.org/kjv/exo/25/22/s_75022" TargetMode="External"/><Relationship Id="rId5" Type="http://schemas.openxmlformats.org/officeDocument/2006/relationships/hyperlink" Target="https://www.blueletterbible.org/nasb20/jas/2/2/s_1148002" TargetMode="External"/><Relationship Id="rId15" Type="http://schemas.openxmlformats.org/officeDocument/2006/relationships/hyperlink" Target="https://www.blueletterbible.org/kjv/exo/25/13/s_75013" TargetMode="External"/><Relationship Id="rId23" Type="http://schemas.openxmlformats.org/officeDocument/2006/relationships/hyperlink" Target="https://www.blueletterbible.org/kjv/exo/25/21/s_75021" TargetMode="External"/><Relationship Id="rId10" Type="http://schemas.openxmlformats.org/officeDocument/2006/relationships/hyperlink" Target="https://www.blueletterbible.org/nasb20/jas/2/7/s_1148007" TargetMode="External"/><Relationship Id="rId19" Type="http://schemas.openxmlformats.org/officeDocument/2006/relationships/hyperlink" Target="https://www.blueletterbible.org/kjv/exo/25/17/s_75017" TargetMode="External"/><Relationship Id="rId4" Type="http://schemas.openxmlformats.org/officeDocument/2006/relationships/webSettings" Target="webSettings.xml"/><Relationship Id="rId9" Type="http://schemas.openxmlformats.org/officeDocument/2006/relationships/hyperlink" Target="https://www.blueletterbible.org/nasb20/jas/2/6/s_1148006" TargetMode="External"/><Relationship Id="rId14" Type="http://schemas.openxmlformats.org/officeDocument/2006/relationships/hyperlink" Target="https://www.blueletterbible.org/kjv/2sa/6/6-7/s_273006" TargetMode="External"/><Relationship Id="rId22" Type="http://schemas.openxmlformats.org/officeDocument/2006/relationships/hyperlink" Target="https://www.blueletterbible.org/kjv/exo/25/20/s_75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27</Pages>
  <Words>2177</Words>
  <Characters>12412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1</cp:revision>
  <dcterms:created xsi:type="dcterms:W3CDTF">2026-03-16T12:53:00Z</dcterms:created>
  <dcterms:modified xsi:type="dcterms:W3CDTF">2026-03-16T18:18:00Z</dcterms:modified>
</cp:coreProperties>
</file>