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F96F" w14:textId="5EAF191F" w:rsidR="009F652A" w:rsidRDefault="0026045F">
      <w:pPr>
        <w:rPr>
          <w:sz w:val="56"/>
          <w:szCs w:val="56"/>
        </w:rPr>
      </w:pPr>
      <w:r>
        <w:rPr>
          <w:sz w:val="56"/>
          <w:szCs w:val="56"/>
        </w:rPr>
        <w:t>James #110</w:t>
      </w:r>
    </w:p>
    <w:p w14:paraId="724983A5" w14:textId="0DF7FB77" w:rsidR="00511060" w:rsidRDefault="00EC4111">
      <w:pPr>
        <w:rPr>
          <w:sz w:val="56"/>
          <w:szCs w:val="56"/>
        </w:rPr>
      </w:pPr>
      <w:r>
        <w:rPr>
          <w:sz w:val="56"/>
          <w:szCs w:val="56"/>
        </w:rPr>
        <w:t>True humility brings Believers together being of the same mind.</w:t>
      </w:r>
    </w:p>
    <w:p w14:paraId="4F35E3A2" w14:textId="77777777" w:rsidR="00EC4111" w:rsidRDefault="00EC4111">
      <w:pPr>
        <w:rPr>
          <w:sz w:val="56"/>
          <w:szCs w:val="56"/>
        </w:rPr>
      </w:pPr>
    </w:p>
    <w:p w14:paraId="653BA773" w14:textId="6C4FBA3E" w:rsidR="005F097F" w:rsidRDefault="005F097F">
      <w:pPr>
        <w:rPr>
          <w:sz w:val="56"/>
          <w:szCs w:val="56"/>
        </w:rPr>
      </w:pPr>
      <w:r>
        <w:rPr>
          <w:sz w:val="56"/>
          <w:szCs w:val="56"/>
        </w:rPr>
        <w:t>Be prepared to do the Lord’s Supper at the end of this message.</w:t>
      </w:r>
    </w:p>
    <w:p w14:paraId="698E1257" w14:textId="397EA6B3" w:rsidR="005F097F" w:rsidRDefault="005F097F">
      <w:pPr>
        <w:rPr>
          <w:sz w:val="56"/>
          <w:szCs w:val="56"/>
        </w:rPr>
      </w:pPr>
      <w:r>
        <w:rPr>
          <w:sz w:val="56"/>
          <w:szCs w:val="56"/>
        </w:rPr>
        <w:t>/DISCORD for PRB Ministry is found @</w:t>
      </w:r>
    </w:p>
    <w:p w14:paraId="5B68A4F5" w14:textId="5A399820" w:rsidR="005F097F" w:rsidRDefault="005F097F">
      <w:pPr>
        <w:rPr>
          <w:sz w:val="56"/>
          <w:szCs w:val="56"/>
        </w:rPr>
      </w:pPr>
      <w:r>
        <w:rPr>
          <w:sz w:val="56"/>
          <w:szCs w:val="56"/>
        </w:rPr>
        <w:t xml:space="preserve">                    discord.gg/</w:t>
      </w:r>
      <w:proofErr w:type="spellStart"/>
      <w:r>
        <w:rPr>
          <w:sz w:val="56"/>
          <w:szCs w:val="56"/>
        </w:rPr>
        <w:t>prbm</w:t>
      </w:r>
      <w:proofErr w:type="spellEnd"/>
      <w:r>
        <w:rPr>
          <w:sz w:val="56"/>
          <w:szCs w:val="56"/>
        </w:rPr>
        <w:t xml:space="preserve"> \</w:t>
      </w:r>
    </w:p>
    <w:p w14:paraId="4B459EA4" w14:textId="2DBBABB4" w:rsidR="00511060" w:rsidRDefault="00511060">
      <w:pPr>
        <w:rPr>
          <w:sz w:val="56"/>
          <w:szCs w:val="56"/>
        </w:rPr>
      </w:pPr>
      <w:r>
        <w:rPr>
          <w:sz w:val="56"/>
          <w:szCs w:val="56"/>
        </w:rPr>
        <w:t>Pick it back up where we left off last year in 2025! We left off looking at the congregation in Phillipi.</w:t>
      </w:r>
    </w:p>
    <w:p w14:paraId="2013FCEE" w14:textId="77777777" w:rsidR="007874CD" w:rsidRDefault="007874CD">
      <w:pPr>
        <w:rPr>
          <w:sz w:val="56"/>
          <w:szCs w:val="56"/>
        </w:rPr>
      </w:pPr>
    </w:p>
    <w:p w14:paraId="680B060F" w14:textId="719A4EFF" w:rsidR="00511060" w:rsidRDefault="00511060">
      <w:pPr>
        <w:rPr>
          <w:sz w:val="56"/>
          <w:szCs w:val="56"/>
        </w:rPr>
      </w:pPr>
      <w:r>
        <w:rPr>
          <w:sz w:val="56"/>
          <w:szCs w:val="56"/>
        </w:rPr>
        <w:t>Go back into Philippians chapter two RF.</w:t>
      </w:r>
    </w:p>
    <w:p w14:paraId="672CBE67" w14:textId="77777777" w:rsidR="00511060" w:rsidRDefault="00511060">
      <w:pPr>
        <w:rPr>
          <w:sz w:val="56"/>
          <w:szCs w:val="56"/>
        </w:rPr>
      </w:pPr>
    </w:p>
    <w:p w14:paraId="7893CF5B" w14:textId="244C02FE" w:rsidR="00511060" w:rsidRDefault="00511060">
      <w:pPr>
        <w:rPr>
          <w:sz w:val="56"/>
          <w:szCs w:val="56"/>
        </w:rPr>
      </w:pPr>
      <w:r>
        <w:rPr>
          <w:sz w:val="56"/>
          <w:szCs w:val="56"/>
        </w:rPr>
        <w:lastRenderedPageBreak/>
        <w:t>This region was predominately filled with retired Roman, military men and their families. They had a high regard and full understanding of the doctrine of authority.</w:t>
      </w:r>
    </w:p>
    <w:p w14:paraId="1F652676" w14:textId="3B757666" w:rsidR="00511060" w:rsidRDefault="00511060">
      <w:pPr>
        <w:rPr>
          <w:sz w:val="56"/>
          <w:szCs w:val="56"/>
        </w:rPr>
      </w:pPr>
      <w:r>
        <w:rPr>
          <w:sz w:val="56"/>
          <w:szCs w:val="56"/>
        </w:rPr>
        <w:t>This section of Philippians is a good study looking into SM in relation to grace orientation and occupation with TLJC.</w:t>
      </w:r>
    </w:p>
    <w:p w14:paraId="25B8E69D" w14:textId="3F391FE4" w:rsidR="00511060" w:rsidRDefault="00511060">
      <w:pPr>
        <w:rPr>
          <w:sz w:val="56"/>
          <w:szCs w:val="56"/>
        </w:rPr>
      </w:pPr>
      <w:r>
        <w:rPr>
          <w:sz w:val="56"/>
          <w:szCs w:val="56"/>
        </w:rPr>
        <w:t>The Apostle Paul is writing about heading into high levels of maturity.</w:t>
      </w:r>
    </w:p>
    <w:p w14:paraId="351D2ED5" w14:textId="77777777" w:rsidR="00511060" w:rsidRDefault="00511060">
      <w:pPr>
        <w:rPr>
          <w:sz w:val="56"/>
          <w:szCs w:val="56"/>
        </w:rPr>
      </w:pPr>
    </w:p>
    <w:p w14:paraId="7DF2ECED" w14:textId="3492535F" w:rsidR="00511060" w:rsidRPr="00511060" w:rsidRDefault="00511060" w:rsidP="00511060">
      <w:pPr>
        <w:rPr>
          <w:sz w:val="56"/>
          <w:szCs w:val="56"/>
        </w:rPr>
      </w:pPr>
      <w:r w:rsidRPr="00511060">
        <w:rPr>
          <w:sz w:val="56"/>
          <w:szCs w:val="56"/>
        </w:rPr>
        <w:t>/What the Apostle Paul is referencing</w:t>
      </w:r>
      <w:r>
        <w:rPr>
          <w:sz w:val="56"/>
          <w:szCs w:val="56"/>
        </w:rPr>
        <w:t xml:space="preserve"> (</w:t>
      </w:r>
      <w:proofErr w:type="spellStart"/>
      <w:r>
        <w:rPr>
          <w:sz w:val="56"/>
          <w:szCs w:val="56"/>
        </w:rPr>
        <w:t>Phlp</w:t>
      </w:r>
      <w:proofErr w:type="spellEnd"/>
      <w:r>
        <w:rPr>
          <w:sz w:val="56"/>
          <w:szCs w:val="56"/>
        </w:rPr>
        <w:t xml:space="preserve"> 2)</w:t>
      </w:r>
      <w:r w:rsidRPr="00511060">
        <w:rPr>
          <w:sz w:val="56"/>
          <w:szCs w:val="56"/>
        </w:rPr>
        <w:t xml:space="preserve"> is reaching higher levels of Spiritual Maturity and being prepared to walk in ‘</w:t>
      </w:r>
      <w:r w:rsidRPr="00511060">
        <w:rPr>
          <w:i/>
          <w:iCs/>
          <w:sz w:val="56"/>
          <w:szCs w:val="56"/>
          <w:u w:val="single"/>
        </w:rPr>
        <w:t>No-Man’s land’</w:t>
      </w:r>
      <w:r w:rsidRPr="00511060">
        <w:rPr>
          <w:sz w:val="56"/>
          <w:szCs w:val="56"/>
        </w:rPr>
        <w:t xml:space="preserve"> into super-grace </w:t>
      </w:r>
      <w:r w:rsidRPr="00511060">
        <w:rPr>
          <w:sz w:val="56"/>
          <w:szCs w:val="56"/>
        </w:rPr>
        <w:lastRenderedPageBreak/>
        <w:t xml:space="preserve">maturity and beyond. Hypersensitivity, self-importance and arrogance were not found in the person of Jesus Christ. He was the epitome of masculine strength, selflessness, grace and love (agape’). He was never cowardly, selfish or filled with insecurities. \    </w:t>
      </w:r>
    </w:p>
    <w:p w14:paraId="6B7838CE" w14:textId="77777777" w:rsidR="00511060" w:rsidRPr="00511060" w:rsidRDefault="00511060" w:rsidP="00511060">
      <w:pPr>
        <w:rPr>
          <w:sz w:val="56"/>
          <w:szCs w:val="56"/>
        </w:rPr>
      </w:pPr>
      <w:r w:rsidRPr="00511060">
        <w:rPr>
          <w:sz w:val="56"/>
          <w:szCs w:val="56"/>
        </w:rPr>
        <w:t xml:space="preserve"> </w:t>
      </w:r>
    </w:p>
    <w:p w14:paraId="7E2828A6" w14:textId="77777777" w:rsidR="00511060" w:rsidRPr="00511060" w:rsidRDefault="00511060" w:rsidP="00511060">
      <w:pPr>
        <w:rPr>
          <w:sz w:val="56"/>
          <w:szCs w:val="56"/>
        </w:rPr>
      </w:pPr>
      <w:r w:rsidRPr="00511060">
        <w:rPr>
          <w:sz w:val="56"/>
          <w:szCs w:val="56"/>
        </w:rPr>
        <w:t xml:space="preserve">The Apostle Paul is actually asking these mature Bels at Phillipi, to follow him forward into super grace maturity. </w:t>
      </w:r>
    </w:p>
    <w:p w14:paraId="65AC6535" w14:textId="77777777" w:rsidR="00511060" w:rsidRPr="00511060" w:rsidRDefault="00511060" w:rsidP="00511060">
      <w:pPr>
        <w:rPr>
          <w:sz w:val="56"/>
          <w:szCs w:val="56"/>
        </w:rPr>
      </w:pPr>
      <w:r w:rsidRPr="00511060">
        <w:rPr>
          <w:sz w:val="56"/>
          <w:szCs w:val="56"/>
        </w:rPr>
        <w:t>Did you know one of the most generous congregations was the church at Phillipi? Even when Paul was imprisoned they kept supporting him.</w:t>
      </w:r>
    </w:p>
    <w:p w14:paraId="21B39AAA" w14:textId="77777777" w:rsidR="00511060" w:rsidRPr="00511060" w:rsidRDefault="00511060" w:rsidP="00511060">
      <w:pPr>
        <w:rPr>
          <w:sz w:val="56"/>
          <w:szCs w:val="56"/>
        </w:rPr>
      </w:pPr>
      <w:r w:rsidRPr="00511060">
        <w:rPr>
          <w:sz w:val="56"/>
          <w:szCs w:val="56"/>
        </w:rPr>
        <w:lastRenderedPageBreak/>
        <w:t>Phillipi was one of the main reasons the Apostle Paul could comfortably go into ministry full time and give up tent making as a trade.</w:t>
      </w:r>
    </w:p>
    <w:p w14:paraId="024141A1" w14:textId="77777777" w:rsidR="00511060" w:rsidRPr="00511060" w:rsidRDefault="00511060" w:rsidP="00511060">
      <w:pPr>
        <w:rPr>
          <w:sz w:val="56"/>
          <w:szCs w:val="56"/>
        </w:rPr>
      </w:pPr>
    </w:p>
    <w:p w14:paraId="1C7F771C" w14:textId="77777777" w:rsidR="00511060" w:rsidRPr="00511060" w:rsidRDefault="00511060" w:rsidP="00511060">
      <w:pPr>
        <w:rPr>
          <w:sz w:val="56"/>
          <w:szCs w:val="56"/>
        </w:rPr>
      </w:pPr>
      <w:r w:rsidRPr="00511060">
        <w:rPr>
          <w:sz w:val="56"/>
          <w:szCs w:val="56"/>
        </w:rPr>
        <w:t>I myself, am blessed with some Phillipi members of this ministry as well.</w:t>
      </w:r>
    </w:p>
    <w:p w14:paraId="61093ACC" w14:textId="77777777" w:rsidR="00511060" w:rsidRPr="00511060" w:rsidRDefault="00511060" w:rsidP="00511060">
      <w:pPr>
        <w:rPr>
          <w:sz w:val="56"/>
          <w:szCs w:val="56"/>
        </w:rPr>
      </w:pPr>
      <w:r w:rsidRPr="00511060">
        <w:rPr>
          <w:sz w:val="56"/>
          <w:szCs w:val="56"/>
        </w:rPr>
        <w:t xml:space="preserve">Many other Believers benefit because a handful of serious students support the teaching of the WORD. </w:t>
      </w:r>
    </w:p>
    <w:p w14:paraId="3A219BD8" w14:textId="77777777" w:rsidR="00511060" w:rsidRPr="00511060" w:rsidRDefault="00511060" w:rsidP="00511060">
      <w:pPr>
        <w:rPr>
          <w:sz w:val="56"/>
          <w:szCs w:val="56"/>
        </w:rPr>
      </w:pPr>
    </w:p>
    <w:p w14:paraId="27A688B6" w14:textId="77777777" w:rsidR="00EC4111" w:rsidRDefault="00511060" w:rsidP="00EC4111">
      <w:pPr>
        <w:rPr>
          <w:sz w:val="56"/>
          <w:szCs w:val="56"/>
        </w:rPr>
      </w:pPr>
      <w:r w:rsidRPr="00511060">
        <w:rPr>
          <w:sz w:val="56"/>
          <w:szCs w:val="56"/>
        </w:rPr>
        <w:t>This is unfortunate, yet very common in the plan of GOD – the minority support the majority.</w:t>
      </w:r>
      <w:r w:rsidR="00EC4111" w:rsidRPr="00EC4111">
        <w:rPr>
          <w:sz w:val="56"/>
          <w:szCs w:val="56"/>
        </w:rPr>
        <w:t xml:space="preserve"> </w:t>
      </w:r>
    </w:p>
    <w:p w14:paraId="46D63624" w14:textId="77777777" w:rsidR="00EC4111" w:rsidRPr="00EC4111" w:rsidRDefault="00EC4111" w:rsidP="00EC4111">
      <w:pPr>
        <w:rPr>
          <w:sz w:val="56"/>
          <w:szCs w:val="56"/>
        </w:rPr>
      </w:pPr>
      <w:r w:rsidRPr="00EC4111">
        <w:rPr>
          <w:sz w:val="56"/>
          <w:szCs w:val="56"/>
        </w:rPr>
        <w:lastRenderedPageBreak/>
        <w:t>/</w:t>
      </w:r>
      <w:proofErr w:type="spellStart"/>
      <w:r w:rsidRPr="00EC4111">
        <w:rPr>
          <w:sz w:val="56"/>
          <w:szCs w:val="56"/>
        </w:rPr>
        <w:t>Phl</w:t>
      </w:r>
      <w:proofErr w:type="spellEnd"/>
      <w:r w:rsidRPr="00EC4111">
        <w:rPr>
          <w:sz w:val="56"/>
          <w:szCs w:val="56"/>
        </w:rPr>
        <w:t xml:space="preserve"> 2:1 Therefore </w:t>
      </w:r>
      <w:r w:rsidRPr="00EC4111">
        <w:rPr>
          <w:b/>
          <w:bCs/>
          <w:sz w:val="56"/>
          <w:szCs w:val="56"/>
          <w:u w:val="single"/>
        </w:rPr>
        <w:t>if there is any encouragement in Christ,</w:t>
      </w:r>
      <w:r w:rsidRPr="00EC4111">
        <w:rPr>
          <w:sz w:val="56"/>
          <w:szCs w:val="56"/>
        </w:rPr>
        <w:t xml:space="preserve"> if any consolation of </w:t>
      </w:r>
      <w:r w:rsidRPr="00EC4111">
        <w:rPr>
          <w:b/>
          <w:bCs/>
          <w:sz w:val="56"/>
          <w:szCs w:val="56"/>
          <w:u w:val="single"/>
        </w:rPr>
        <w:t>love</w:t>
      </w:r>
      <w:r w:rsidRPr="00EC4111">
        <w:rPr>
          <w:sz w:val="56"/>
          <w:szCs w:val="56"/>
        </w:rPr>
        <w:t>, if any </w:t>
      </w:r>
      <w:r w:rsidRPr="00EC4111">
        <w:rPr>
          <w:b/>
          <w:bCs/>
          <w:sz w:val="56"/>
          <w:szCs w:val="56"/>
          <w:u w:val="single"/>
        </w:rPr>
        <w:t>fellowship</w:t>
      </w:r>
      <w:r w:rsidRPr="00EC4111">
        <w:rPr>
          <w:sz w:val="56"/>
          <w:szCs w:val="56"/>
        </w:rPr>
        <w:t> of the Spirit, if any </w:t>
      </w:r>
      <w:r w:rsidRPr="00EC4111">
        <w:rPr>
          <w:b/>
          <w:bCs/>
          <w:sz w:val="56"/>
          <w:szCs w:val="56"/>
          <w:u w:val="single"/>
        </w:rPr>
        <w:t>affection</w:t>
      </w:r>
      <w:r w:rsidRPr="00EC4111">
        <w:rPr>
          <w:sz w:val="56"/>
          <w:szCs w:val="56"/>
        </w:rPr>
        <w:t xml:space="preserve"> and </w:t>
      </w:r>
      <w:r w:rsidRPr="00EC4111">
        <w:rPr>
          <w:b/>
          <w:bCs/>
          <w:sz w:val="56"/>
          <w:szCs w:val="56"/>
          <w:u w:val="single"/>
        </w:rPr>
        <w:t>compassion</w:t>
      </w:r>
      <w:r w:rsidRPr="00EC4111">
        <w:rPr>
          <w:sz w:val="56"/>
          <w:szCs w:val="56"/>
        </w:rPr>
        <w:t>,</w:t>
      </w:r>
    </w:p>
    <w:p w14:paraId="22E7EB28" w14:textId="77777777" w:rsidR="00EC4111" w:rsidRPr="00EC4111" w:rsidRDefault="00EC4111" w:rsidP="00EC4111">
      <w:pPr>
        <w:rPr>
          <w:sz w:val="56"/>
          <w:szCs w:val="56"/>
        </w:rPr>
      </w:pPr>
    </w:p>
    <w:p w14:paraId="36351C79" w14:textId="77777777" w:rsidR="00EC4111" w:rsidRPr="00EC4111" w:rsidRDefault="00EC4111" w:rsidP="00EC4111">
      <w:pPr>
        <w:rPr>
          <w:sz w:val="56"/>
          <w:szCs w:val="56"/>
        </w:rPr>
      </w:pPr>
      <w:r w:rsidRPr="00EC4111">
        <w:rPr>
          <w:sz w:val="56"/>
          <w:szCs w:val="56"/>
        </w:rPr>
        <w:t>This is a statement of fact – a Greek first- class condition (</w:t>
      </w:r>
      <w:r w:rsidRPr="00EC4111">
        <w:rPr>
          <w:i/>
          <w:iCs/>
          <w:sz w:val="56"/>
          <w:szCs w:val="56"/>
          <w:u w:val="single"/>
        </w:rPr>
        <w:t>IF</w:t>
      </w:r>
      <w:r w:rsidRPr="00EC4111">
        <w:rPr>
          <w:sz w:val="56"/>
          <w:szCs w:val="56"/>
        </w:rPr>
        <w:t xml:space="preserve"> and it is true!). Everything is dependent upon our UNION with Christ (IN Christ). It is all true when that union is being nurtured and walked in.\ </w:t>
      </w:r>
    </w:p>
    <w:p w14:paraId="2E92179D" w14:textId="77777777" w:rsidR="00EC4111" w:rsidRPr="00EC4111" w:rsidRDefault="00EC4111" w:rsidP="00EC4111">
      <w:pPr>
        <w:rPr>
          <w:sz w:val="56"/>
          <w:szCs w:val="56"/>
        </w:rPr>
      </w:pPr>
      <w:r w:rsidRPr="00EC4111">
        <w:rPr>
          <w:sz w:val="56"/>
          <w:szCs w:val="56"/>
        </w:rPr>
        <w:t xml:space="preserve">Divine Humility can never come forth from a lifestyle of arrogance, rebellion and apathy. </w:t>
      </w:r>
    </w:p>
    <w:p w14:paraId="35A0AAB7" w14:textId="77777777" w:rsidR="00EC4111" w:rsidRPr="00EC4111" w:rsidRDefault="00EC4111" w:rsidP="00EC4111">
      <w:pPr>
        <w:rPr>
          <w:b/>
          <w:bCs/>
          <w:sz w:val="56"/>
          <w:szCs w:val="56"/>
          <w:u w:val="single"/>
        </w:rPr>
      </w:pPr>
      <w:r w:rsidRPr="00EC4111">
        <w:rPr>
          <w:sz w:val="56"/>
          <w:szCs w:val="56"/>
        </w:rPr>
        <w:lastRenderedPageBreak/>
        <w:t>/</w:t>
      </w:r>
      <w:proofErr w:type="spellStart"/>
      <w:r w:rsidRPr="00EC4111">
        <w:rPr>
          <w:color w:val="000000" w:themeColor="text1"/>
          <w:sz w:val="56"/>
          <w:szCs w:val="56"/>
        </w:rPr>
        <w:fldChar w:fldCharType="begin"/>
      </w:r>
      <w:r w:rsidRPr="00EC4111">
        <w:rPr>
          <w:color w:val="000000" w:themeColor="text1"/>
          <w:sz w:val="56"/>
          <w:szCs w:val="56"/>
        </w:rPr>
        <w:instrText>HYPERLINK "https://www.blueletterbible.org/nasb20/phl/2/2/s_1105002"</w:instrText>
      </w:r>
      <w:r w:rsidRPr="00EC4111">
        <w:rPr>
          <w:color w:val="000000" w:themeColor="text1"/>
          <w:sz w:val="56"/>
          <w:szCs w:val="56"/>
        </w:rPr>
      </w:r>
      <w:r w:rsidRPr="00EC4111">
        <w:rPr>
          <w:color w:val="000000" w:themeColor="text1"/>
          <w:sz w:val="56"/>
          <w:szCs w:val="56"/>
        </w:rPr>
        <w:fldChar w:fldCharType="separate"/>
      </w:r>
      <w:r w:rsidRPr="00EC4111">
        <w:rPr>
          <w:rStyle w:val="Hyperlink"/>
          <w:color w:val="000000" w:themeColor="text1"/>
          <w:sz w:val="56"/>
          <w:szCs w:val="56"/>
        </w:rPr>
        <w:t>Phl</w:t>
      </w:r>
      <w:proofErr w:type="spellEnd"/>
      <w:r w:rsidRPr="00EC4111">
        <w:rPr>
          <w:rStyle w:val="Hyperlink"/>
          <w:color w:val="000000" w:themeColor="text1"/>
          <w:sz w:val="56"/>
          <w:szCs w:val="56"/>
        </w:rPr>
        <w:t xml:space="preserve"> 2:2</w:t>
      </w:r>
      <w:r w:rsidRPr="00EC4111">
        <w:rPr>
          <w:color w:val="000000" w:themeColor="text1"/>
          <w:sz w:val="56"/>
          <w:szCs w:val="56"/>
        </w:rPr>
        <w:fldChar w:fldCharType="end"/>
      </w:r>
      <w:r w:rsidRPr="00EC4111">
        <w:rPr>
          <w:sz w:val="56"/>
          <w:szCs w:val="56"/>
        </w:rPr>
        <w:t xml:space="preserve"> make my joy complete by </w:t>
      </w:r>
      <w:r w:rsidRPr="00EC4111">
        <w:rPr>
          <w:b/>
          <w:bCs/>
          <w:sz w:val="56"/>
          <w:szCs w:val="56"/>
          <w:u w:val="single"/>
        </w:rPr>
        <w:t>being of the same mind</w:t>
      </w:r>
      <w:r w:rsidRPr="00EC4111">
        <w:rPr>
          <w:sz w:val="56"/>
          <w:szCs w:val="56"/>
        </w:rPr>
        <w:t xml:space="preserve">, maintaining the same love, united in spirit, </w:t>
      </w:r>
      <w:r w:rsidRPr="00EC4111">
        <w:rPr>
          <w:b/>
          <w:bCs/>
          <w:sz w:val="56"/>
          <w:szCs w:val="56"/>
          <w:u w:val="single"/>
        </w:rPr>
        <w:t>intent on one purpose.</w:t>
      </w:r>
    </w:p>
    <w:p w14:paraId="6FC20FA9" w14:textId="77777777" w:rsidR="00EC4111" w:rsidRPr="00EC4111" w:rsidRDefault="00EC4111" w:rsidP="00EC4111">
      <w:pPr>
        <w:rPr>
          <w:b/>
          <w:bCs/>
          <w:sz w:val="56"/>
          <w:szCs w:val="56"/>
          <w:u w:val="single"/>
        </w:rPr>
      </w:pPr>
    </w:p>
    <w:p w14:paraId="02DFB6CB" w14:textId="77777777" w:rsidR="00EC4111" w:rsidRPr="00EC4111" w:rsidRDefault="00EC4111" w:rsidP="00EC4111">
      <w:pPr>
        <w:rPr>
          <w:sz w:val="56"/>
          <w:szCs w:val="56"/>
        </w:rPr>
      </w:pPr>
      <w:r w:rsidRPr="00EC4111">
        <w:rPr>
          <w:sz w:val="56"/>
          <w:szCs w:val="56"/>
        </w:rPr>
        <w:t xml:space="preserve">Being of the same mind is not a recipe for the ‘cookie cutter Christian’. It means the mind of Christ is becoming the compass of your soul – This means many different personalities, can have unity of fellowship and similar norms and standards.\ </w:t>
      </w:r>
    </w:p>
    <w:p w14:paraId="5B74288A" w14:textId="3A3714B5" w:rsidR="00EC4111" w:rsidRPr="00EC4111" w:rsidRDefault="00EC4111" w:rsidP="00EC4111">
      <w:pPr>
        <w:rPr>
          <w:sz w:val="56"/>
          <w:szCs w:val="56"/>
        </w:rPr>
      </w:pPr>
      <w:r w:rsidRPr="00EC4111">
        <w:rPr>
          <w:sz w:val="56"/>
          <w:szCs w:val="56"/>
        </w:rPr>
        <w:t xml:space="preserve">This is written in a present tense – keep </w:t>
      </w:r>
      <w:r w:rsidR="007874CD">
        <w:rPr>
          <w:sz w:val="56"/>
          <w:szCs w:val="56"/>
        </w:rPr>
        <w:t xml:space="preserve">on </w:t>
      </w:r>
      <w:r w:rsidRPr="00EC4111">
        <w:rPr>
          <w:sz w:val="56"/>
          <w:szCs w:val="56"/>
        </w:rPr>
        <w:t>being of the same mind…keep</w:t>
      </w:r>
      <w:r w:rsidR="007874CD">
        <w:rPr>
          <w:sz w:val="56"/>
          <w:szCs w:val="56"/>
        </w:rPr>
        <w:t xml:space="preserve"> on</w:t>
      </w:r>
      <w:r w:rsidRPr="00EC4111">
        <w:rPr>
          <w:sz w:val="56"/>
          <w:szCs w:val="56"/>
        </w:rPr>
        <w:t xml:space="preserve"> </w:t>
      </w:r>
      <w:r w:rsidRPr="00EC4111">
        <w:rPr>
          <w:sz w:val="56"/>
          <w:szCs w:val="56"/>
        </w:rPr>
        <w:lastRenderedPageBreak/>
        <w:t xml:space="preserve">maintaining this virtue love and keep </w:t>
      </w:r>
      <w:r w:rsidR="007874CD">
        <w:rPr>
          <w:sz w:val="56"/>
          <w:szCs w:val="56"/>
        </w:rPr>
        <w:t xml:space="preserve">on </w:t>
      </w:r>
      <w:r w:rsidRPr="00EC4111">
        <w:rPr>
          <w:sz w:val="56"/>
          <w:szCs w:val="56"/>
        </w:rPr>
        <w:t>pressing forward with the intent of SM.</w:t>
      </w:r>
    </w:p>
    <w:p w14:paraId="12442914" w14:textId="77777777" w:rsidR="00EC4111" w:rsidRPr="00EC4111" w:rsidRDefault="00EC4111" w:rsidP="00EC4111">
      <w:pPr>
        <w:rPr>
          <w:sz w:val="56"/>
          <w:szCs w:val="56"/>
        </w:rPr>
      </w:pPr>
      <w:r w:rsidRPr="00EC4111">
        <w:rPr>
          <w:sz w:val="56"/>
          <w:szCs w:val="56"/>
        </w:rPr>
        <w:t xml:space="preserve">                         REPEAT</w:t>
      </w:r>
    </w:p>
    <w:p w14:paraId="5BE8A0CE" w14:textId="77777777" w:rsidR="00EC4111" w:rsidRDefault="00EC4111" w:rsidP="00EC4111">
      <w:pPr>
        <w:rPr>
          <w:sz w:val="56"/>
          <w:szCs w:val="56"/>
        </w:rPr>
      </w:pPr>
      <w:r w:rsidRPr="00EC4111">
        <w:rPr>
          <w:sz w:val="56"/>
          <w:szCs w:val="56"/>
        </w:rPr>
        <w:t xml:space="preserve">The Active voice points to the Bel’s volitional responsibility. </w:t>
      </w:r>
    </w:p>
    <w:p w14:paraId="58880591" w14:textId="77777777" w:rsidR="00EC4111" w:rsidRPr="00EC4111" w:rsidRDefault="00EC4111" w:rsidP="00EC4111">
      <w:pPr>
        <w:rPr>
          <w:sz w:val="56"/>
          <w:szCs w:val="56"/>
        </w:rPr>
      </w:pPr>
    </w:p>
    <w:p w14:paraId="066DF60D" w14:textId="77777777" w:rsidR="00EC4111" w:rsidRPr="00EC4111" w:rsidRDefault="00EC4111" w:rsidP="00EC4111">
      <w:pPr>
        <w:rPr>
          <w:sz w:val="56"/>
          <w:szCs w:val="56"/>
        </w:rPr>
      </w:pPr>
      <w:r w:rsidRPr="00EC4111">
        <w:rPr>
          <w:sz w:val="56"/>
          <w:szCs w:val="56"/>
        </w:rPr>
        <w:t>Never buy the lie that all Christians have to be the exact same.</w:t>
      </w:r>
    </w:p>
    <w:p w14:paraId="438503D3" w14:textId="77777777" w:rsidR="00EC4111" w:rsidRPr="00EC4111" w:rsidRDefault="00EC4111" w:rsidP="00EC4111">
      <w:pPr>
        <w:rPr>
          <w:sz w:val="56"/>
          <w:szCs w:val="56"/>
        </w:rPr>
      </w:pPr>
      <w:r w:rsidRPr="00EC4111">
        <w:rPr>
          <w:sz w:val="56"/>
          <w:szCs w:val="56"/>
        </w:rPr>
        <w:t>All 12 apostles had different personalities yet all shared the mind of Christ.</w:t>
      </w:r>
    </w:p>
    <w:p w14:paraId="60F08AD8" w14:textId="77777777" w:rsidR="00EC4111" w:rsidRPr="00EC4111" w:rsidRDefault="00EC4111" w:rsidP="00EC4111">
      <w:pPr>
        <w:rPr>
          <w:sz w:val="56"/>
          <w:szCs w:val="56"/>
        </w:rPr>
      </w:pPr>
      <w:r w:rsidRPr="00EC4111">
        <w:rPr>
          <w:sz w:val="56"/>
          <w:szCs w:val="56"/>
        </w:rPr>
        <w:t>All the pastor-teachers ordained under the apostles had different weaknesses and different strengths…all with different personalities.</w:t>
      </w:r>
    </w:p>
    <w:p w14:paraId="070B6E78" w14:textId="77777777" w:rsidR="00EC4111" w:rsidRPr="00EC4111" w:rsidRDefault="00EC4111" w:rsidP="00EC4111">
      <w:pPr>
        <w:rPr>
          <w:sz w:val="56"/>
          <w:szCs w:val="56"/>
        </w:rPr>
      </w:pPr>
      <w:r w:rsidRPr="00EC4111">
        <w:rPr>
          <w:sz w:val="56"/>
          <w:szCs w:val="56"/>
        </w:rPr>
        <w:lastRenderedPageBreak/>
        <w:t>Yet they all had the same goal of accuracy of BD – the mind of Christ.</w:t>
      </w:r>
    </w:p>
    <w:p w14:paraId="5C999795" w14:textId="77777777" w:rsidR="00EC4111" w:rsidRPr="00EC4111" w:rsidRDefault="00EC4111" w:rsidP="00EC4111">
      <w:pPr>
        <w:rPr>
          <w:sz w:val="56"/>
          <w:szCs w:val="56"/>
        </w:rPr>
      </w:pPr>
    </w:p>
    <w:p w14:paraId="0B590C7E" w14:textId="77777777" w:rsidR="00EC4111" w:rsidRDefault="00EC4111" w:rsidP="00EC4111">
      <w:pPr>
        <w:rPr>
          <w:sz w:val="56"/>
          <w:szCs w:val="56"/>
        </w:rPr>
      </w:pPr>
      <w:r w:rsidRPr="00EC4111">
        <w:rPr>
          <w:sz w:val="56"/>
          <w:szCs w:val="56"/>
        </w:rPr>
        <w:t xml:space="preserve">This is simply put, as occupation with the LORD Jesus Christ. This happens at higher levels of maturity. </w:t>
      </w:r>
    </w:p>
    <w:p w14:paraId="592EE042" w14:textId="77777777" w:rsidR="00584840" w:rsidRPr="00584840" w:rsidRDefault="00584840" w:rsidP="00584840">
      <w:pPr>
        <w:rPr>
          <w:sz w:val="56"/>
          <w:szCs w:val="56"/>
        </w:rPr>
      </w:pPr>
      <w:hyperlink r:id="rId4" w:history="1">
        <w:proofErr w:type="spellStart"/>
        <w:r w:rsidRPr="00584840">
          <w:rPr>
            <w:rStyle w:val="Hyperlink"/>
            <w:color w:val="000000" w:themeColor="text1"/>
            <w:sz w:val="56"/>
            <w:szCs w:val="56"/>
          </w:rPr>
          <w:t>Phl</w:t>
        </w:r>
        <w:proofErr w:type="spellEnd"/>
        <w:r w:rsidRPr="00584840">
          <w:rPr>
            <w:rStyle w:val="Hyperlink"/>
            <w:color w:val="000000" w:themeColor="text1"/>
            <w:sz w:val="56"/>
            <w:szCs w:val="56"/>
          </w:rPr>
          <w:t xml:space="preserve"> 2:3</w:t>
        </w:r>
      </w:hyperlink>
      <w:r w:rsidRPr="00584840">
        <w:rPr>
          <w:sz w:val="56"/>
          <w:szCs w:val="56"/>
        </w:rPr>
        <w:t xml:space="preserve"> Do nothing from selfishness or empty conceit, but with humility consider one another as more important than yourselves; </w:t>
      </w:r>
    </w:p>
    <w:p w14:paraId="4BE988B8" w14:textId="77777777" w:rsidR="00584840" w:rsidRPr="00EC4111" w:rsidRDefault="00584840" w:rsidP="00EC4111">
      <w:pPr>
        <w:rPr>
          <w:sz w:val="56"/>
          <w:szCs w:val="56"/>
        </w:rPr>
      </w:pPr>
    </w:p>
    <w:p w14:paraId="075EC930" w14:textId="4F7E47AA" w:rsidR="00EC4111" w:rsidRPr="00EC4111" w:rsidRDefault="00EC4111" w:rsidP="00EC4111">
      <w:pPr>
        <w:rPr>
          <w:sz w:val="56"/>
          <w:szCs w:val="56"/>
        </w:rPr>
      </w:pPr>
      <w:r w:rsidRPr="00EC4111">
        <w:rPr>
          <w:sz w:val="56"/>
          <w:szCs w:val="56"/>
        </w:rPr>
        <w:t>/</w:t>
      </w:r>
      <w:proofErr w:type="spellStart"/>
      <w:r w:rsidRPr="00EC4111">
        <w:rPr>
          <w:sz w:val="56"/>
          <w:szCs w:val="56"/>
        </w:rPr>
        <w:t>Phl</w:t>
      </w:r>
      <w:proofErr w:type="spellEnd"/>
      <w:r w:rsidRPr="00EC4111">
        <w:rPr>
          <w:sz w:val="56"/>
          <w:szCs w:val="56"/>
        </w:rPr>
        <w:t xml:space="preserve"> 2:3 – </w:t>
      </w:r>
      <w:r w:rsidRPr="00EC4111">
        <w:rPr>
          <w:i/>
          <w:iCs/>
          <w:sz w:val="56"/>
          <w:szCs w:val="56"/>
          <w:u w:val="single"/>
        </w:rPr>
        <w:t>selfishness (</w:t>
      </w:r>
      <w:proofErr w:type="spellStart"/>
      <w:r w:rsidRPr="00EC4111">
        <w:rPr>
          <w:i/>
          <w:iCs/>
          <w:sz w:val="56"/>
          <w:szCs w:val="56"/>
          <w:u w:val="single"/>
        </w:rPr>
        <w:t>eritheia</w:t>
      </w:r>
      <w:proofErr w:type="spellEnd"/>
      <w:r w:rsidRPr="00EC4111">
        <w:rPr>
          <w:sz w:val="56"/>
          <w:szCs w:val="56"/>
        </w:rPr>
        <w:t xml:space="preserve">); meaning easily provoked, contentious or self- centered, hypersensitive. Those who </w:t>
      </w:r>
      <w:r w:rsidRPr="00EC4111">
        <w:rPr>
          <w:sz w:val="56"/>
          <w:szCs w:val="56"/>
        </w:rPr>
        <w:lastRenderedPageBreak/>
        <w:t>cannot work with</w:t>
      </w:r>
      <w:r>
        <w:rPr>
          <w:sz w:val="56"/>
          <w:szCs w:val="56"/>
        </w:rPr>
        <w:t>,</w:t>
      </w:r>
      <w:r w:rsidRPr="00EC4111">
        <w:rPr>
          <w:sz w:val="56"/>
          <w:szCs w:val="56"/>
        </w:rPr>
        <w:t xml:space="preserve"> or socialize without conflict.  </w:t>
      </w:r>
    </w:p>
    <w:p w14:paraId="5A58EF28" w14:textId="77777777" w:rsidR="00EC4111" w:rsidRPr="00EC4111" w:rsidRDefault="00EC4111" w:rsidP="00EC4111">
      <w:pPr>
        <w:rPr>
          <w:sz w:val="56"/>
          <w:szCs w:val="56"/>
        </w:rPr>
      </w:pPr>
      <w:r w:rsidRPr="00EC4111">
        <w:rPr>
          <w:i/>
          <w:iCs/>
          <w:sz w:val="56"/>
          <w:szCs w:val="56"/>
          <w:u w:val="single"/>
        </w:rPr>
        <w:t>Empty conceit (</w:t>
      </w:r>
      <w:proofErr w:type="spellStart"/>
      <w:r w:rsidRPr="00EC4111">
        <w:rPr>
          <w:i/>
          <w:iCs/>
          <w:sz w:val="56"/>
          <w:szCs w:val="56"/>
          <w:u w:val="single"/>
        </w:rPr>
        <w:t>kenodoxia</w:t>
      </w:r>
      <w:proofErr w:type="spellEnd"/>
      <w:r w:rsidRPr="00EC4111">
        <w:rPr>
          <w:sz w:val="56"/>
          <w:szCs w:val="56"/>
        </w:rPr>
        <w:t xml:space="preserve">); meaning vainglory, a high level of vanity and self- importance. Narcissism and inordinate pride.\   </w:t>
      </w:r>
    </w:p>
    <w:p w14:paraId="292CEBF3" w14:textId="77777777" w:rsidR="00EC4111" w:rsidRPr="00EC4111" w:rsidRDefault="00EC4111" w:rsidP="00EC4111">
      <w:pPr>
        <w:rPr>
          <w:sz w:val="56"/>
          <w:szCs w:val="56"/>
        </w:rPr>
      </w:pPr>
      <w:r w:rsidRPr="00EC4111">
        <w:rPr>
          <w:sz w:val="56"/>
          <w:szCs w:val="56"/>
        </w:rPr>
        <w:t>ERIE-THIGH-AH, actually has a meaning of one who brings strife. It was used when two or more people had to work together and they could not communicate, or finish the job because of personality conflicts. One person is always seeking the glory, or looking for a short cut which brings problems for the other people on the job.</w:t>
      </w:r>
    </w:p>
    <w:p w14:paraId="3B648B5D" w14:textId="77777777" w:rsidR="00EC4111" w:rsidRDefault="00EC4111" w:rsidP="00EC4111">
      <w:pPr>
        <w:rPr>
          <w:sz w:val="56"/>
          <w:szCs w:val="56"/>
        </w:rPr>
      </w:pPr>
      <w:r w:rsidRPr="00EC4111">
        <w:rPr>
          <w:sz w:val="56"/>
          <w:szCs w:val="56"/>
        </w:rPr>
        <w:lastRenderedPageBreak/>
        <w:t xml:space="preserve">KEN-AH-DOX-SEE-AH, speaks about the person who is enamored with themselves. They are driven by what they want and how they will prosper, even at the expense of others. </w:t>
      </w:r>
    </w:p>
    <w:p w14:paraId="46F5599D" w14:textId="77777777" w:rsidR="00EC4111" w:rsidRPr="00EC4111" w:rsidRDefault="00EC4111" w:rsidP="00EC4111">
      <w:pPr>
        <w:rPr>
          <w:sz w:val="56"/>
          <w:szCs w:val="56"/>
        </w:rPr>
      </w:pPr>
    </w:p>
    <w:p w14:paraId="0076A618" w14:textId="77777777" w:rsidR="00EC4111" w:rsidRPr="00EC4111" w:rsidRDefault="00EC4111" w:rsidP="00EC4111">
      <w:pPr>
        <w:rPr>
          <w:sz w:val="56"/>
          <w:szCs w:val="56"/>
        </w:rPr>
      </w:pPr>
      <w:r w:rsidRPr="00EC4111">
        <w:rPr>
          <w:sz w:val="56"/>
          <w:szCs w:val="56"/>
        </w:rPr>
        <w:t>/We are called into having a mind of humility not humiliation and an inferiority complex.</w:t>
      </w:r>
    </w:p>
    <w:p w14:paraId="62CE8AE8" w14:textId="77777777" w:rsidR="00EC4111" w:rsidRPr="00EC4111" w:rsidRDefault="00EC4111" w:rsidP="00EC4111">
      <w:pPr>
        <w:rPr>
          <w:sz w:val="56"/>
          <w:szCs w:val="56"/>
        </w:rPr>
      </w:pPr>
      <w:r w:rsidRPr="00EC4111">
        <w:rPr>
          <w:sz w:val="56"/>
          <w:szCs w:val="56"/>
        </w:rPr>
        <w:t xml:space="preserve"> </w:t>
      </w:r>
      <w:proofErr w:type="spellStart"/>
      <w:r w:rsidRPr="00EC4111">
        <w:rPr>
          <w:sz w:val="56"/>
          <w:szCs w:val="56"/>
        </w:rPr>
        <w:t>Phl</w:t>
      </w:r>
      <w:proofErr w:type="spellEnd"/>
      <w:r w:rsidRPr="00EC4111">
        <w:rPr>
          <w:sz w:val="56"/>
          <w:szCs w:val="56"/>
        </w:rPr>
        <w:t xml:space="preserve"> 2:3 – </w:t>
      </w:r>
      <w:r w:rsidRPr="00EC4111">
        <w:rPr>
          <w:i/>
          <w:iCs/>
          <w:sz w:val="56"/>
          <w:szCs w:val="56"/>
          <w:u w:val="single"/>
        </w:rPr>
        <w:t>with a humility of mind (</w:t>
      </w:r>
      <w:proofErr w:type="spellStart"/>
      <w:r w:rsidRPr="00EC4111">
        <w:rPr>
          <w:i/>
          <w:iCs/>
          <w:sz w:val="56"/>
          <w:szCs w:val="56"/>
          <w:u w:val="single"/>
        </w:rPr>
        <w:t>tapeinophrosynē</w:t>
      </w:r>
      <w:proofErr w:type="spellEnd"/>
      <w:r w:rsidRPr="00EC4111">
        <w:rPr>
          <w:sz w:val="56"/>
          <w:szCs w:val="56"/>
        </w:rPr>
        <w:t xml:space="preserve">); meaning having a grace orientation about self and others. A proper context of thoughts on life, self and others, related to God’s grace and the modesty we are all called to walk in.\ </w:t>
      </w:r>
    </w:p>
    <w:p w14:paraId="28B3DC39" w14:textId="77777777" w:rsidR="00EC4111" w:rsidRPr="00EC4111" w:rsidRDefault="00EC4111" w:rsidP="00EC4111">
      <w:pPr>
        <w:rPr>
          <w:sz w:val="56"/>
          <w:szCs w:val="56"/>
        </w:rPr>
      </w:pPr>
      <w:r w:rsidRPr="00EC4111">
        <w:rPr>
          <w:sz w:val="56"/>
          <w:szCs w:val="56"/>
        </w:rPr>
        <w:lastRenderedPageBreak/>
        <w:t xml:space="preserve">TAP-AH-SO-NOON-AY, really points to grace orientation. You are not thinking lowly or highly of yourself, you trust in God and live in HIS grace plan. </w:t>
      </w:r>
    </w:p>
    <w:p w14:paraId="171431E7" w14:textId="77777777" w:rsidR="00EC4111" w:rsidRPr="00EC4111" w:rsidRDefault="00EC4111" w:rsidP="00EC4111">
      <w:pPr>
        <w:rPr>
          <w:sz w:val="56"/>
          <w:szCs w:val="56"/>
        </w:rPr>
      </w:pPr>
      <w:r w:rsidRPr="00EC4111">
        <w:rPr>
          <w:sz w:val="56"/>
          <w:szCs w:val="56"/>
        </w:rPr>
        <w:t xml:space="preserve">You apply God’s grace to yourself and others in your periphery. </w:t>
      </w:r>
    </w:p>
    <w:p w14:paraId="7CCB316C" w14:textId="77777777" w:rsidR="00EC4111" w:rsidRPr="00EC4111" w:rsidRDefault="00EC4111" w:rsidP="00EC4111">
      <w:pPr>
        <w:rPr>
          <w:sz w:val="56"/>
          <w:szCs w:val="56"/>
        </w:rPr>
      </w:pPr>
      <w:r w:rsidRPr="00EC4111">
        <w:rPr>
          <w:sz w:val="56"/>
          <w:szCs w:val="56"/>
        </w:rPr>
        <w:t xml:space="preserve">                         REPEAT</w:t>
      </w:r>
    </w:p>
    <w:p w14:paraId="1A33F984" w14:textId="77777777" w:rsidR="00EC4111" w:rsidRPr="00EC4111" w:rsidRDefault="00EC4111" w:rsidP="00EC4111">
      <w:pPr>
        <w:rPr>
          <w:sz w:val="56"/>
          <w:szCs w:val="56"/>
        </w:rPr>
      </w:pPr>
      <w:r w:rsidRPr="00EC4111">
        <w:rPr>
          <w:sz w:val="56"/>
          <w:szCs w:val="56"/>
        </w:rPr>
        <w:t>Then you can have the strength of character, to regard other people above your own selfish needs at every turn in life.</w:t>
      </w:r>
    </w:p>
    <w:p w14:paraId="56F80B67" w14:textId="77777777" w:rsidR="00EC4111" w:rsidRPr="00EC4111" w:rsidRDefault="00EC4111" w:rsidP="00EC4111">
      <w:pPr>
        <w:rPr>
          <w:sz w:val="56"/>
          <w:szCs w:val="56"/>
        </w:rPr>
      </w:pPr>
      <w:r w:rsidRPr="00EC4111">
        <w:rPr>
          <w:sz w:val="56"/>
          <w:szCs w:val="56"/>
        </w:rPr>
        <w:t xml:space="preserve">This again is what I call a skill set – it is learned, not forced or faked. </w:t>
      </w:r>
    </w:p>
    <w:p w14:paraId="4B28E20B" w14:textId="412790B7" w:rsidR="00511060" w:rsidRDefault="00511060" w:rsidP="00511060">
      <w:pPr>
        <w:rPr>
          <w:sz w:val="56"/>
          <w:szCs w:val="56"/>
        </w:rPr>
      </w:pPr>
      <w:hyperlink r:id="rId5" w:history="1">
        <w:proofErr w:type="spellStart"/>
        <w:r w:rsidRPr="00511060">
          <w:rPr>
            <w:rStyle w:val="Hyperlink"/>
            <w:color w:val="000000" w:themeColor="text1"/>
            <w:sz w:val="56"/>
            <w:szCs w:val="56"/>
            <w:u w:val="none"/>
          </w:rPr>
          <w:t>Phl</w:t>
        </w:r>
        <w:proofErr w:type="spellEnd"/>
        <w:r w:rsidRPr="00511060">
          <w:rPr>
            <w:rStyle w:val="Hyperlink"/>
            <w:color w:val="000000" w:themeColor="text1"/>
            <w:sz w:val="56"/>
            <w:szCs w:val="56"/>
            <w:u w:val="none"/>
          </w:rPr>
          <w:t xml:space="preserve"> 2:4</w:t>
        </w:r>
      </w:hyperlink>
      <w:r>
        <w:rPr>
          <w:sz w:val="56"/>
          <w:szCs w:val="56"/>
        </w:rPr>
        <w:t xml:space="preserve"> </w:t>
      </w:r>
      <w:r w:rsidRPr="00511060">
        <w:rPr>
          <w:sz w:val="56"/>
          <w:szCs w:val="56"/>
        </w:rPr>
        <w:t>do not </w:t>
      </w:r>
      <w:r w:rsidRPr="00511060">
        <w:rPr>
          <w:i/>
          <w:iCs/>
          <w:sz w:val="56"/>
          <w:szCs w:val="56"/>
        </w:rPr>
        <w:t>merely</w:t>
      </w:r>
      <w:r w:rsidRPr="00511060">
        <w:rPr>
          <w:sz w:val="56"/>
          <w:szCs w:val="56"/>
        </w:rPr>
        <w:t> look out for your own personal </w:t>
      </w:r>
      <w:r w:rsidRPr="00511060">
        <w:rPr>
          <w:i/>
          <w:iCs/>
          <w:sz w:val="56"/>
          <w:szCs w:val="56"/>
        </w:rPr>
        <w:t>interests,</w:t>
      </w:r>
      <w:r w:rsidRPr="00511060">
        <w:rPr>
          <w:sz w:val="56"/>
          <w:szCs w:val="56"/>
        </w:rPr>
        <w:t> but also for the </w:t>
      </w:r>
      <w:r w:rsidRPr="00511060">
        <w:rPr>
          <w:i/>
          <w:iCs/>
          <w:sz w:val="56"/>
          <w:szCs w:val="56"/>
        </w:rPr>
        <w:t>interests</w:t>
      </w:r>
      <w:r w:rsidRPr="00511060">
        <w:rPr>
          <w:sz w:val="56"/>
          <w:szCs w:val="56"/>
        </w:rPr>
        <w:t> of others.</w:t>
      </w:r>
    </w:p>
    <w:p w14:paraId="7368E963" w14:textId="77777777" w:rsidR="00584840" w:rsidRDefault="00584840" w:rsidP="00511060">
      <w:pPr>
        <w:rPr>
          <w:sz w:val="56"/>
          <w:szCs w:val="56"/>
        </w:rPr>
      </w:pPr>
    </w:p>
    <w:p w14:paraId="30E84D7A" w14:textId="2AE4612C" w:rsidR="00584840" w:rsidRDefault="00584840" w:rsidP="00511060">
      <w:pPr>
        <w:rPr>
          <w:sz w:val="56"/>
          <w:szCs w:val="56"/>
        </w:rPr>
      </w:pPr>
      <w:r>
        <w:rPr>
          <w:sz w:val="56"/>
          <w:szCs w:val="56"/>
        </w:rPr>
        <w:t>The Christian way of life is to have a mind on others and not be so exclusively thinking about self all the time.</w:t>
      </w:r>
    </w:p>
    <w:p w14:paraId="7826F1E7" w14:textId="77777777" w:rsidR="00584840" w:rsidRPr="00511060" w:rsidRDefault="00584840" w:rsidP="00511060">
      <w:pPr>
        <w:rPr>
          <w:b/>
          <w:bCs/>
          <w:sz w:val="56"/>
          <w:szCs w:val="56"/>
        </w:rPr>
      </w:pPr>
    </w:p>
    <w:p w14:paraId="7A748A3F" w14:textId="3E737100" w:rsidR="00511060" w:rsidRDefault="00511060" w:rsidP="00511060">
      <w:pPr>
        <w:rPr>
          <w:sz w:val="56"/>
          <w:szCs w:val="56"/>
        </w:rPr>
      </w:pPr>
      <w:hyperlink r:id="rId6" w:history="1">
        <w:proofErr w:type="spellStart"/>
        <w:r w:rsidRPr="00511060">
          <w:rPr>
            <w:rStyle w:val="Hyperlink"/>
            <w:color w:val="000000" w:themeColor="text1"/>
            <w:sz w:val="56"/>
            <w:szCs w:val="56"/>
            <w:u w:val="none"/>
          </w:rPr>
          <w:t>Phl</w:t>
        </w:r>
        <w:proofErr w:type="spellEnd"/>
        <w:r w:rsidRPr="00511060">
          <w:rPr>
            <w:rStyle w:val="Hyperlink"/>
            <w:color w:val="000000" w:themeColor="text1"/>
            <w:sz w:val="56"/>
            <w:szCs w:val="56"/>
            <w:u w:val="none"/>
          </w:rPr>
          <w:t xml:space="preserve"> 2:5</w:t>
        </w:r>
      </w:hyperlink>
      <w:r>
        <w:rPr>
          <w:sz w:val="56"/>
          <w:szCs w:val="56"/>
        </w:rPr>
        <w:t xml:space="preserve"> </w:t>
      </w:r>
      <w:r w:rsidRPr="00511060">
        <w:rPr>
          <w:sz w:val="56"/>
          <w:szCs w:val="56"/>
        </w:rPr>
        <w:t>Have this attitude in yourselves which was also in Christ Jesus,</w:t>
      </w:r>
    </w:p>
    <w:p w14:paraId="0BE7B885" w14:textId="02074194" w:rsidR="00E35646" w:rsidRDefault="00E35646" w:rsidP="00511060">
      <w:pPr>
        <w:rPr>
          <w:sz w:val="56"/>
          <w:szCs w:val="56"/>
        </w:rPr>
      </w:pPr>
      <w:r>
        <w:rPr>
          <w:sz w:val="56"/>
          <w:szCs w:val="56"/>
        </w:rPr>
        <w:t>(present tense – keep on thinking this way!)</w:t>
      </w:r>
    </w:p>
    <w:p w14:paraId="1B533F00" w14:textId="045000AA" w:rsidR="00E35646" w:rsidRPr="00511060" w:rsidRDefault="00E35646" w:rsidP="00511060">
      <w:pPr>
        <w:rPr>
          <w:sz w:val="56"/>
          <w:szCs w:val="56"/>
        </w:rPr>
      </w:pPr>
      <w:r>
        <w:rPr>
          <w:sz w:val="56"/>
          <w:szCs w:val="56"/>
        </w:rPr>
        <w:t>The reference here is consistent thinking with BD – not emotions or a selfish attitude.</w:t>
      </w:r>
    </w:p>
    <w:p w14:paraId="63E89350" w14:textId="77777777" w:rsidR="00511060" w:rsidRPr="00511060" w:rsidRDefault="00511060" w:rsidP="00511060">
      <w:pPr>
        <w:rPr>
          <w:sz w:val="56"/>
          <w:szCs w:val="56"/>
        </w:rPr>
      </w:pPr>
      <w:r w:rsidRPr="00511060">
        <w:rPr>
          <w:sz w:val="56"/>
          <w:szCs w:val="56"/>
        </w:rPr>
        <w:lastRenderedPageBreak/>
        <w:t>That is our only role model.</w:t>
      </w:r>
    </w:p>
    <w:p w14:paraId="5171415D" w14:textId="13051407" w:rsidR="0026045F" w:rsidRDefault="00584840">
      <w:pPr>
        <w:rPr>
          <w:sz w:val="56"/>
          <w:szCs w:val="56"/>
        </w:rPr>
      </w:pPr>
      <w:r>
        <w:rPr>
          <w:sz w:val="56"/>
          <w:szCs w:val="56"/>
        </w:rPr>
        <w:t>Jesus Christ was not hypersensitive; He was never overly concerned about HIMSELF.</w:t>
      </w:r>
    </w:p>
    <w:p w14:paraId="144A340C" w14:textId="0A4E76F7" w:rsidR="00E35646" w:rsidRDefault="00E35646">
      <w:pPr>
        <w:rPr>
          <w:sz w:val="56"/>
          <w:szCs w:val="56"/>
        </w:rPr>
      </w:pPr>
      <w:r>
        <w:rPr>
          <w:sz w:val="56"/>
          <w:szCs w:val="56"/>
        </w:rPr>
        <w:t>Jesus was the full application of Grace Orientation in the flesh.</w:t>
      </w:r>
    </w:p>
    <w:p w14:paraId="74A840AF" w14:textId="61E06E96" w:rsidR="00584840" w:rsidRDefault="00584840">
      <w:pPr>
        <w:rPr>
          <w:sz w:val="56"/>
          <w:szCs w:val="56"/>
        </w:rPr>
      </w:pPr>
      <w:r>
        <w:rPr>
          <w:sz w:val="56"/>
          <w:szCs w:val="56"/>
        </w:rPr>
        <w:t>HIS focused was on the plan of God and being the example for others, helping, healing, teaching…these were HIS main concerns in His earthly ministry.</w:t>
      </w:r>
    </w:p>
    <w:p w14:paraId="29B14E7A" w14:textId="77777777" w:rsidR="00584840" w:rsidRDefault="00584840">
      <w:pPr>
        <w:rPr>
          <w:sz w:val="56"/>
          <w:szCs w:val="56"/>
        </w:rPr>
      </w:pPr>
    </w:p>
    <w:p w14:paraId="569BF975" w14:textId="121C594B" w:rsidR="00584840" w:rsidRDefault="00584840">
      <w:pPr>
        <w:rPr>
          <w:sz w:val="56"/>
          <w:szCs w:val="56"/>
        </w:rPr>
      </w:pPr>
      <w:r>
        <w:rPr>
          <w:sz w:val="56"/>
          <w:szCs w:val="56"/>
        </w:rPr>
        <w:t>Salvation first and foremost and then fellowship, as well as spiritual growth – that was HIS priority list.</w:t>
      </w:r>
    </w:p>
    <w:p w14:paraId="661D845D" w14:textId="49C6E150" w:rsidR="00584840" w:rsidRDefault="007874CD">
      <w:pPr>
        <w:rPr>
          <w:sz w:val="56"/>
          <w:szCs w:val="56"/>
        </w:rPr>
      </w:pPr>
      <w:r>
        <w:rPr>
          <w:sz w:val="56"/>
          <w:szCs w:val="56"/>
        </w:rPr>
        <w:t xml:space="preserve">                     REPEAT</w:t>
      </w:r>
    </w:p>
    <w:p w14:paraId="6594830F" w14:textId="7BC3F750" w:rsidR="0026045F" w:rsidRDefault="00584840" w:rsidP="0026045F">
      <w:pPr>
        <w:spacing w:line="276" w:lineRule="auto"/>
        <w:rPr>
          <w:rFonts w:ascii="Calibri" w:eastAsia="Calibri" w:hAnsi="Calibri" w:cs="Times New Roman"/>
          <w:sz w:val="56"/>
          <w:szCs w:val="56"/>
        </w:rPr>
      </w:pPr>
      <w:hyperlink r:id="rId7" w:history="1">
        <w:r>
          <w:rPr>
            <w:rFonts w:ascii="Calibri" w:eastAsia="Calibri" w:hAnsi="Calibri" w:cs="Times New Roman"/>
            <w:color w:val="000000" w:themeColor="text1"/>
            <w:sz w:val="56"/>
            <w:szCs w:val="56"/>
          </w:rPr>
          <w:t>/</w:t>
        </w:r>
        <w:proofErr w:type="spellStart"/>
        <w:r>
          <w:rPr>
            <w:rFonts w:ascii="Calibri" w:eastAsia="Calibri" w:hAnsi="Calibri" w:cs="Times New Roman"/>
            <w:color w:val="000000" w:themeColor="text1"/>
            <w:sz w:val="56"/>
            <w:szCs w:val="56"/>
          </w:rPr>
          <w:t>P</w:t>
        </w:r>
        <w:r w:rsidR="0026045F" w:rsidRPr="00584840">
          <w:rPr>
            <w:rFonts w:ascii="Calibri" w:eastAsia="Calibri" w:hAnsi="Calibri" w:cs="Times New Roman"/>
            <w:color w:val="000000" w:themeColor="text1"/>
            <w:sz w:val="56"/>
            <w:szCs w:val="56"/>
          </w:rPr>
          <w:t>hl</w:t>
        </w:r>
        <w:proofErr w:type="spellEnd"/>
        <w:r w:rsidR="0026045F" w:rsidRPr="00584840">
          <w:rPr>
            <w:rFonts w:ascii="Calibri" w:eastAsia="Calibri" w:hAnsi="Calibri" w:cs="Times New Roman"/>
            <w:color w:val="000000" w:themeColor="text1"/>
            <w:sz w:val="56"/>
            <w:szCs w:val="56"/>
          </w:rPr>
          <w:t xml:space="preserve"> 2:6</w:t>
        </w:r>
      </w:hyperlink>
      <w:r>
        <w:rPr>
          <w:color w:val="000000" w:themeColor="text1"/>
        </w:rPr>
        <w:t xml:space="preserve">  </w:t>
      </w:r>
      <w:r w:rsidR="0026045F" w:rsidRPr="0026045F">
        <w:rPr>
          <w:rFonts w:ascii="Calibri" w:eastAsia="Calibri" w:hAnsi="Calibri" w:cs="Times New Roman"/>
          <w:sz w:val="56"/>
          <w:szCs w:val="56"/>
        </w:rPr>
        <w:t xml:space="preserve">who, as </w:t>
      </w:r>
      <w:r w:rsidR="0026045F" w:rsidRPr="00584840">
        <w:rPr>
          <w:rFonts w:ascii="Calibri" w:eastAsia="Calibri" w:hAnsi="Calibri" w:cs="Times New Roman"/>
          <w:b/>
          <w:bCs/>
          <w:sz w:val="56"/>
          <w:szCs w:val="56"/>
          <w:u w:val="single"/>
        </w:rPr>
        <w:t>He </w:t>
      </w:r>
      <w:r w:rsidR="0026045F" w:rsidRPr="00584840">
        <w:rPr>
          <w:rFonts w:ascii="Calibri" w:eastAsia="Calibri" w:hAnsi="Calibri" w:cs="Times New Roman"/>
          <w:b/>
          <w:bCs/>
          <w:i/>
          <w:iCs/>
          <w:sz w:val="56"/>
          <w:szCs w:val="56"/>
          <w:u w:val="single"/>
        </w:rPr>
        <w:t>already</w:t>
      </w:r>
      <w:r w:rsidR="0026045F" w:rsidRPr="00584840">
        <w:rPr>
          <w:rFonts w:ascii="Calibri" w:eastAsia="Calibri" w:hAnsi="Calibri" w:cs="Times New Roman"/>
          <w:b/>
          <w:bCs/>
          <w:sz w:val="56"/>
          <w:szCs w:val="56"/>
          <w:u w:val="single"/>
        </w:rPr>
        <w:t> existed in the form of God,</w:t>
      </w:r>
      <w:r w:rsidR="0026045F" w:rsidRPr="0026045F">
        <w:rPr>
          <w:rFonts w:ascii="Calibri" w:eastAsia="Calibri" w:hAnsi="Calibri" w:cs="Times New Roman"/>
          <w:sz w:val="56"/>
          <w:szCs w:val="56"/>
        </w:rPr>
        <w:t xml:space="preserve"> did not</w:t>
      </w:r>
      <w:r>
        <w:rPr>
          <w:rFonts w:ascii="Calibri" w:eastAsia="Calibri" w:hAnsi="Calibri" w:cs="Times New Roman"/>
          <w:sz w:val="56"/>
          <w:szCs w:val="56"/>
        </w:rPr>
        <w:t xml:space="preserve"> consider equality</w:t>
      </w:r>
      <w:r w:rsidR="0026045F" w:rsidRPr="0026045F">
        <w:rPr>
          <w:rFonts w:ascii="Calibri" w:eastAsia="Calibri" w:hAnsi="Calibri" w:cs="Times New Roman"/>
          <w:sz w:val="56"/>
          <w:szCs w:val="56"/>
        </w:rPr>
        <w:t xml:space="preserve"> with</w:t>
      </w:r>
      <w:r>
        <w:rPr>
          <w:rFonts w:ascii="Calibri" w:eastAsia="Calibri" w:hAnsi="Calibri" w:cs="Times New Roman"/>
          <w:sz w:val="56"/>
          <w:szCs w:val="56"/>
        </w:rPr>
        <w:t xml:space="preserve"> God something to be</w:t>
      </w:r>
      <w:r w:rsidR="0026045F" w:rsidRPr="0026045F">
        <w:rPr>
          <w:rFonts w:ascii="Calibri" w:eastAsia="Calibri" w:hAnsi="Calibri" w:cs="Times New Roman"/>
          <w:sz w:val="56"/>
          <w:szCs w:val="56"/>
        </w:rPr>
        <w:t xml:space="preserve"> grasped,</w:t>
      </w:r>
    </w:p>
    <w:p w14:paraId="494A78F8" w14:textId="77777777" w:rsidR="00584840" w:rsidRDefault="00584840" w:rsidP="0026045F">
      <w:pPr>
        <w:spacing w:line="276" w:lineRule="auto"/>
        <w:rPr>
          <w:rFonts w:ascii="Calibri" w:eastAsia="Calibri" w:hAnsi="Calibri" w:cs="Times New Roman"/>
          <w:sz w:val="56"/>
          <w:szCs w:val="56"/>
        </w:rPr>
      </w:pPr>
    </w:p>
    <w:p w14:paraId="79DD6EF6" w14:textId="343392DA" w:rsidR="00584840" w:rsidRDefault="00584840" w:rsidP="0026045F">
      <w:pPr>
        <w:spacing w:line="276" w:lineRule="auto"/>
        <w:rPr>
          <w:rFonts w:ascii="Calibri" w:eastAsia="Calibri" w:hAnsi="Calibri" w:cs="Times New Roman"/>
          <w:sz w:val="56"/>
          <w:szCs w:val="56"/>
        </w:rPr>
      </w:pPr>
      <w:r>
        <w:rPr>
          <w:rFonts w:ascii="Calibri" w:eastAsia="Calibri" w:hAnsi="Calibri" w:cs="Times New Roman"/>
          <w:sz w:val="56"/>
          <w:szCs w:val="56"/>
        </w:rPr>
        <w:t>Jesus Christ was and always will be God</w:t>
      </w:r>
      <w:r w:rsidR="00E35646">
        <w:rPr>
          <w:rFonts w:ascii="Calibri" w:eastAsia="Calibri" w:hAnsi="Calibri" w:cs="Times New Roman"/>
          <w:sz w:val="56"/>
          <w:szCs w:val="56"/>
        </w:rPr>
        <w:t>!</w:t>
      </w:r>
      <w:r>
        <w:rPr>
          <w:rFonts w:ascii="Calibri" w:eastAsia="Calibri" w:hAnsi="Calibri" w:cs="Times New Roman"/>
          <w:sz w:val="56"/>
          <w:szCs w:val="56"/>
        </w:rPr>
        <w:t xml:space="preserve"> </w:t>
      </w:r>
      <w:r w:rsidR="00E35646">
        <w:rPr>
          <w:rFonts w:ascii="Calibri" w:eastAsia="Calibri" w:hAnsi="Calibri" w:cs="Times New Roman"/>
          <w:sz w:val="56"/>
          <w:szCs w:val="56"/>
        </w:rPr>
        <w:t>HIS very essence was DEITY. Y</w:t>
      </w:r>
      <w:r>
        <w:rPr>
          <w:rFonts w:ascii="Calibri" w:eastAsia="Calibri" w:hAnsi="Calibri" w:cs="Times New Roman"/>
          <w:sz w:val="56"/>
          <w:szCs w:val="56"/>
        </w:rPr>
        <w:t xml:space="preserve">et HE never emphasized that during every conversation and often made no mention of it at all.\ </w:t>
      </w:r>
    </w:p>
    <w:p w14:paraId="6A2401AE" w14:textId="4AC80E22" w:rsidR="00E35646" w:rsidRDefault="00E35646" w:rsidP="0026045F">
      <w:pPr>
        <w:spacing w:line="276" w:lineRule="auto"/>
        <w:rPr>
          <w:rFonts w:ascii="Calibri" w:eastAsia="Calibri" w:hAnsi="Calibri" w:cs="Times New Roman"/>
          <w:sz w:val="56"/>
          <w:szCs w:val="56"/>
        </w:rPr>
      </w:pPr>
      <w:r>
        <w:rPr>
          <w:rFonts w:ascii="Calibri" w:eastAsia="Calibri" w:hAnsi="Calibri" w:cs="Times New Roman"/>
          <w:sz w:val="56"/>
          <w:szCs w:val="56"/>
        </w:rPr>
        <w:t xml:space="preserve">Jesus never would introduce HIMSELF as God, then carry on into every situation and conversation with constant reminders about His deity. </w:t>
      </w:r>
    </w:p>
    <w:p w14:paraId="746CE2CD" w14:textId="77777777" w:rsidR="00E35646" w:rsidRDefault="00E35646" w:rsidP="0026045F">
      <w:pPr>
        <w:spacing w:line="276" w:lineRule="auto"/>
        <w:rPr>
          <w:rFonts w:ascii="Calibri" w:eastAsia="Calibri" w:hAnsi="Calibri" w:cs="Times New Roman"/>
          <w:sz w:val="56"/>
          <w:szCs w:val="56"/>
        </w:rPr>
      </w:pPr>
    </w:p>
    <w:p w14:paraId="5E23B176" w14:textId="4A9B18B2" w:rsidR="00E35646" w:rsidRDefault="00E35646" w:rsidP="0026045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His deity was on display and on HIS lips when it was needed… and that was it.</w:t>
      </w:r>
    </w:p>
    <w:p w14:paraId="71A9AB6E" w14:textId="4C46C2CE" w:rsidR="00B461C2" w:rsidRDefault="00B461C2" w:rsidP="0026045F">
      <w:pPr>
        <w:spacing w:line="276" w:lineRule="auto"/>
        <w:rPr>
          <w:rFonts w:ascii="Calibri" w:eastAsia="Calibri" w:hAnsi="Calibri" w:cs="Times New Roman"/>
          <w:sz w:val="56"/>
          <w:szCs w:val="56"/>
        </w:rPr>
      </w:pPr>
      <w:r>
        <w:rPr>
          <w:rFonts w:ascii="Calibri" w:eastAsia="Calibri" w:hAnsi="Calibri" w:cs="Times New Roman"/>
          <w:sz w:val="56"/>
          <w:szCs w:val="56"/>
        </w:rPr>
        <w:t>HE did not cling to HIS deity and pronounce HIS deity every time HE spoke.</w:t>
      </w:r>
    </w:p>
    <w:p w14:paraId="4838083C" w14:textId="0E7D0F77" w:rsidR="00E35646" w:rsidRPr="00E35646" w:rsidRDefault="00E35646" w:rsidP="0026045F">
      <w:pPr>
        <w:spacing w:line="276" w:lineRule="auto"/>
        <w:rPr>
          <w:rFonts w:ascii="Calibri" w:eastAsia="Calibri" w:hAnsi="Calibri" w:cs="Times New Roman"/>
          <w:sz w:val="56"/>
          <w:szCs w:val="56"/>
        </w:rPr>
      </w:pPr>
      <w:r w:rsidRPr="00E35646">
        <w:rPr>
          <w:rFonts w:ascii="Calibri" w:eastAsia="Calibri" w:hAnsi="Calibri" w:cs="Times New Roman"/>
          <w:sz w:val="56"/>
          <w:szCs w:val="56"/>
        </w:rPr>
        <w:t xml:space="preserve">                             REPEAT</w:t>
      </w:r>
    </w:p>
    <w:p w14:paraId="01A47988" w14:textId="1904F56A" w:rsidR="0026045F" w:rsidRDefault="00E35646" w:rsidP="0026045F">
      <w:pPr>
        <w:spacing w:line="276" w:lineRule="auto"/>
        <w:rPr>
          <w:rFonts w:ascii="Calibri" w:eastAsia="Calibri" w:hAnsi="Calibri" w:cs="Times New Roman"/>
          <w:sz w:val="56"/>
          <w:szCs w:val="56"/>
        </w:rPr>
      </w:pPr>
      <w:hyperlink r:id="rId8" w:history="1">
        <w:r>
          <w:rPr>
            <w:rFonts w:ascii="Calibri" w:eastAsia="Calibri" w:hAnsi="Calibri" w:cs="Times New Roman"/>
            <w:color w:val="000000" w:themeColor="text1"/>
            <w:sz w:val="56"/>
            <w:szCs w:val="56"/>
          </w:rPr>
          <w:t>/</w:t>
        </w:r>
        <w:proofErr w:type="spellStart"/>
        <w:r>
          <w:rPr>
            <w:rFonts w:ascii="Calibri" w:eastAsia="Calibri" w:hAnsi="Calibri" w:cs="Times New Roman"/>
            <w:color w:val="000000" w:themeColor="text1"/>
            <w:sz w:val="56"/>
            <w:szCs w:val="56"/>
          </w:rPr>
          <w:t>P</w:t>
        </w:r>
        <w:r w:rsidR="0026045F" w:rsidRPr="00584840">
          <w:rPr>
            <w:rFonts w:ascii="Calibri" w:eastAsia="Calibri" w:hAnsi="Calibri" w:cs="Times New Roman"/>
            <w:color w:val="000000" w:themeColor="text1"/>
            <w:sz w:val="56"/>
            <w:szCs w:val="56"/>
          </w:rPr>
          <w:t>hl</w:t>
        </w:r>
        <w:proofErr w:type="spellEnd"/>
        <w:r w:rsidR="0026045F" w:rsidRPr="00584840">
          <w:rPr>
            <w:rFonts w:ascii="Calibri" w:eastAsia="Calibri" w:hAnsi="Calibri" w:cs="Times New Roman"/>
            <w:color w:val="000000" w:themeColor="text1"/>
            <w:sz w:val="56"/>
            <w:szCs w:val="56"/>
          </w:rPr>
          <w:t xml:space="preserve"> 2:7</w:t>
        </w:r>
      </w:hyperlink>
      <w:r>
        <w:rPr>
          <w:color w:val="000000" w:themeColor="text1"/>
        </w:rPr>
        <w:t xml:space="preserve">  </w:t>
      </w:r>
      <w:r w:rsidR="0026045F" w:rsidRPr="0026045F">
        <w:rPr>
          <w:rFonts w:ascii="Calibri" w:eastAsia="Calibri" w:hAnsi="Calibri" w:cs="Times New Roman"/>
          <w:sz w:val="56"/>
          <w:szCs w:val="56"/>
        </w:rPr>
        <w:t>b</w:t>
      </w:r>
      <w:r>
        <w:rPr>
          <w:rFonts w:ascii="Calibri" w:eastAsia="Calibri" w:hAnsi="Calibri" w:cs="Times New Roman"/>
          <w:sz w:val="56"/>
          <w:szCs w:val="56"/>
        </w:rPr>
        <w:t xml:space="preserve">ut </w:t>
      </w:r>
      <w:r w:rsidRPr="00E35646">
        <w:rPr>
          <w:rFonts w:ascii="Calibri" w:eastAsia="Calibri" w:hAnsi="Calibri" w:cs="Times New Roman"/>
          <w:b/>
          <w:bCs/>
          <w:sz w:val="56"/>
          <w:szCs w:val="56"/>
          <w:u w:val="single"/>
        </w:rPr>
        <w:t>emptied</w:t>
      </w:r>
      <w:r w:rsidR="00B461C2">
        <w:rPr>
          <w:rFonts w:ascii="Calibri" w:eastAsia="Calibri" w:hAnsi="Calibri" w:cs="Times New Roman"/>
          <w:b/>
          <w:bCs/>
          <w:sz w:val="56"/>
          <w:szCs w:val="56"/>
          <w:u w:val="single"/>
        </w:rPr>
        <w:t xml:space="preserve"> </w:t>
      </w:r>
      <w:r w:rsidR="00B461C2" w:rsidRPr="00B461C2">
        <w:rPr>
          <w:rFonts w:ascii="Calibri" w:eastAsia="Calibri" w:hAnsi="Calibri" w:cs="Times New Roman"/>
          <w:sz w:val="56"/>
          <w:szCs w:val="56"/>
          <w:u w:val="single"/>
        </w:rPr>
        <w:t>(</w:t>
      </w:r>
      <w:proofErr w:type="spellStart"/>
      <w:r w:rsidR="00B461C2">
        <w:rPr>
          <w:rFonts w:ascii="Calibri" w:eastAsia="Calibri" w:hAnsi="Calibri" w:cs="Times New Roman"/>
          <w:i/>
          <w:iCs/>
          <w:sz w:val="56"/>
          <w:szCs w:val="56"/>
          <w:u w:val="single"/>
        </w:rPr>
        <w:t>kenoo</w:t>
      </w:r>
      <w:proofErr w:type="spellEnd"/>
      <w:r w:rsidR="00B461C2">
        <w:rPr>
          <w:rFonts w:ascii="Calibri" w:eastAsia="Calibri" w:hAnsi="Calibri" w:cs="Times New Roman"/>
          <w:i/>
          <w:iCs/>
          <w:sz w:val="56"/>
          <w:szCs w:val="56"/>
          <w:u w:val="single"/>
        </w:rPr>
        <w:t>’)</w:t>
      </w:r>
      <w:r w:rsidR="00B461C2">
        <w:rPr>
          <w:rFonts w:ascii="Calibri" w:eastAsia="Calibri" w:hAnsi="Calibri" w:cs="Times New Roman"/>
          <w:b/>
          <w:bCs/>
          <w:sz w:val="56"/>
          <w:szCs w:val="56"/>
          <w:u w:val="single"/>
        </w:rPr>
        <w:t xml:space="preserve"> </w:t>
      </w:r>
      <w:r w:rsidRPr="00E35646">
        <w:rPr>
          <w:rFonts w:ascii="Calibri" w:eastAsia="Calibri" w:hAnsi="Calibri" w:cs="Times New Roman"/>
          <w:b/>
          <w:bCs/>
          <w:sz w:val="56"/>
          <w:szCs w:val="56"/>
          <w:u w:val="single"/>
        </w:rPr>
        <w:t>Himself</w:t>
      </w:r>
      <w:r>
        <w:rPr>
          <w:rFonts w:ascii="Calibri" w:eastAsia="Calibri" w:hAnsi="Calibri" w:cs="Times New Roman"/>
          <w:sz w:val="56"/>
          <w:szCs w:val="56"/>
        </w:rPr>
        <w:t xml:space="preserve"> by taking </w:t>
      </w:r>
      <w:r w:rsidR="0026045F" w:rsidRPr="0026045F">
        <w:rPr>
          <w:rFonts w:ascii="Calibri" w:eastAsia="Calibri" w:hAnsi="Calibri" w:cs="Times New Roman"/>
          <w:sz w:val="56"/>
          <w:szCs w:val="56"/>
        </w:rPr>
        <w:t>the form of a bond-</w:t>
      </w:r>
      <w:r>
        <w:rPr>
          <w:rFonts w:ascii="Calibri" w:eastAsia="Calibri" w:hAnsi="Calibri" w:cs="Times New Roman"/>
          <w:sz w:val="56"/>
          <w:szCs w:val="56"/>
        </w:rPr>
        <w:t xml:space="preserve">servant </w:t>
      </w:r>
      <w:r w:rsidR="0026045F" w:rsidRPr="0026045F">
        <w:rPr>
          <w:rFonts w:ascii="Calibri" w:eastAsia="Calibri" w:hAnsi="Calibri" w:cs="Times New Roman"/>
          <w:sz w:val="56"/>
          <w:szCs w:val="56"/>
        </w:rPr>
        <w:t>being born </w:t>
      </w:r>
      <w:r w:rsidR="0026045F" w:rsidRPr="00B461C2">
        <w:rPr>
          <w:rFonts w:ascii="Calibri" w:eastAsia="Calibri" w:hAnsi="Calibri" w:cs="Times New Roman"/>
          <w:b/>
          <w:bCs/>
          <w:sz w:val="56"/>
          <w:szCs w:val="56"/>
          <w:u w:val="single"/>
        </w:rPr>
        <w:t>in the likeness of men</w:t>
      </w:r>
      <w:r w:rsidR="0026045F" w:rsidRPr="0026045F">
        <w:rPr>
          <w:rFonts w:ascii="Calibri" w:eastAsia="Calibri" w:hAnsi="Calibri" w:cs="Times New Roman"/>
          <w:sz w:val="56"/>
          <w:szCs w:val="56"/>
        </w:rPr>
        <w:t>.</w:t>
      </w:r>
    </w:p>
    <w:p w14:paraId="4D88FB6C" w14:textId="77777777" w:rsidR="00B461C2" w:rsidRDefault="00B461C2" w:rsidP="0026045F">
      <w:pPr>
        <w:spacing w:line="276" w:lineRule="auto"/>
        <w:rPr>
          <w:rFonts w:ascii="Calibri" w:eastAsia="Calibri" w:hAnsi="Calibri" w:cs="Times New Roman"/>
          <w:sz w:val="56"/>
          <w:szCs w:val="56"/>
        </w:rPr>
      </w:pPr>
    </w:p>
    <w:p w14:paraId="7F580292" w14:textId="35A4AA38" w:rsidR="00B461C2" w:rsidRDefault="00B461C2" w:rsidP="0026045F">
      <w:pPr>
        <w:spacing w:line="276" w:lineRule="auto"/>
        <w:rPr>
          <w:rFonts w:ascii="Calibri" w:eastAsia="Calibri" w:hAnsi="Calibri" w:cs="Times New Roman"/>
          <w:sz w:val="56"/>
          <w:szCs w:val="56"/>
        </w:rPr>
      </w:pPr>
      <w:r>
        <w:rPr>
          <w:rFonts w:ascii="Calibri" w:eastAsia="Calibri" w:hAnsi="Calibri" w:cs="Times New Roman"/>
          <w:sz w:val="56"/>
          <w:szCs w:val="56"/>
        </w:rPr>
        <w:t xml:space="preserve">To willingly bring about a void, to make something less effective – willingly laying it aside, not removing IT. HE can never </w:t>
      </w:r>
      <w:r w:rsidR="00CC7838">
        <w:rPr>
          <w:rFonts w:ascii="Calibri" w:eastAsia="Calibri" w:hAnsi="Calibri" w:cs="Times New Roman"/>
          <w:sz w:val="56"/>
          <w:szCs w:val="56"/>
        </w:rPr>
        <w:t>STOP</w:t>
      </w:r>
      <w:r>
        <w:rPr>
          <w:rFonts w:ascii="Calibri" w:eastAsia="Calibri" w:hAnsi="Calibri" w:cs="Times New Roman"/>
          <w:sz w:val="56"/>
          <w:szCs w:val="56"/>
        </w:rPr>
        <w:t xml:space="preserve"> BE GOD!</w:t>
      </w:r>
      <w:r w:rsidR="00D24FB2">
        <w:rPr>
          <w:rFonts w:ascii="Calibri" w:eastAsia="Calibri" w:hAnsi="Calibri" w:cs="Times New Roman"/>
          <w:sz w:val="56"/>
          <w:szCs w:val="56"/>
        </w:rPr>
        <w:t xml:space="preserve"> </w:t>
      </w:r>
      <w:r>
        <w:rPr>
          <w:rFonts w:ascii="Calibri" w:eastAsia="Calibri" w:hAnsi="Calibri" w:cs="Times New Roman"/>
          <w:sz w:val="56"/>
          <w:szCs w:val="56"/>
        </w:rPr>
        <w:t>\</w:t>
      </w:r>
    </w:p>
    <w:p w14:paraId="0C1B7393" w14:textId="50437D71" w:rsidR="00B461C2" w:rsidRDefault="00B461C2" w:rsidP="0026045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KEN-NAH-O, meaning HE laid it aside and made it as something that is void while in human form. </w:t>
      </w:r>
    </w:p>
    <w:p w14:paraId="5BF00326" w14:textId="51967609" w:rsidR="00435310" w:rsidRDefault="00D24FB2" w:rsidP="0026045F">
      <w:pPr>
        <w:spacing w:line="276" w:lineRule="auto"/>
        <w:rPr>
          <w:rFonts w:ascii="Calibri" w:eastAsia="Calibri" w:hAnsi="Calibri" w:cs="Times New Roman"/>
          <w:sz w:val="56"/>
          <w:szCs w:val="56"/>
        </w:rPr>
      </w:pPr>
      <w:r>
        <w:rPr>
          <w:rFonts w:ascii="Calibri" w:eastAsia="Calibri" w:hAnsi="Calibri" w:cs="Times New Roman"/>
          <w:sz w:val="56"/>
          <w:szCs w:val="56"/>
        </w:rPr>
        <w:t xml:space="preserve">One of the few things GOD can never do is - stop being GOD! Jesus Christ could only willingly lay aside </w:t>
      </w:r>
      <w:r w:rsidR="00CC7838">
        <w:rPr>
          <w:rFonts w:ascii="Calibri" w:eastAsia="Calibri" w:hAnsi="Calibri" w:cs="Times New Roman"/>
          <w:sz w:val="56"/>
          <w:szCs w:val="56"/>
        </w:rPr>
        <w:t xml:space="preserve">HIS </w:t>
      </w:r>
      <w:proofErr w:type="gramStart"/>
      <w:r>
        <w:rPr>
          <w:rFonts w:ascii="Calibri" w:eastAsia="Calibri" w:hAnsi="Calibri" w:cs="Times New Roman"/>
          <w:sz w:val="56"/>
          <w:szCs w:val="56"/>
        </w:rPr>
        <w:t>deity,</w:t>
      </w:r>
      <w:proofErr w:type="gramEnd"/>
      <w:r>
        <w:rPr>
          <w:rFonts w:ascii="Calibri" w:eastAsia="Calibri" w:hAnsi="Calibri" w:cs="Times New Roman"/>
          <w:sz w:val="56"/>
          <w:szCs w:val="56"/>
        </w:rPr>
        <w:t xml:space="preserve"> HE could choose to make it appear void yet HE was always GOD even in the form of a helpless baby. </w:t>
      </w:r>
    </w:p>
    <w:p w14:paraId="3B1D190C" w14:textId="4DF053B5" w:rsidR="00CC7838" w:rsidRDefault="00CC7838" w:rsidP="0026045F">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54B0CDFF" w14:textId="2DB70025" w:rsidR="00435310" w:rsidRDefault="00435310" w:rsidP="0026045F">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is often referenced as the doctrine of Kenosis and it is sometimes misinterpreted. </w:t>
      </w:r>
    </w:p>
    <w:p w14:paraId="29ED34EE" w14:textId="568883E9" w:rsidR="00435310" w:rsidRDefault="00435310" w:rsidP="00435310">
      <w:pPr>
        <w:spacing w:line="276" w:lineRule="auto"/>
        <w:rPr>
          <w:rFonts w:ascii="Calibri" w:eastAsia="Calibri" w:hAnsi="Calibri" w:cs="Times New Roman"/>
          <w:sz w:val="56"/>
          <w:szCs w:val="56"/>
        </w:rPr>
      </w:pPr>
      <w:r>
        <w:rPr>
          <w:rFonts w:ascii="Calibri" w:eastAsia="Calibri" w:hAnsi="Calibri" w:cs="Times New Roman"/>
          <w:sz w:val="56"/>
          <w:szCs w:val="56"/>
        </w:rPr>
        <w:t>/</w:t>
      </w:r>
      <w:r w:rsidRPr="00435310">
        <w:rPr>
          <w:rFonts w:ascii="Calibri" w:eastAsia="Calibri" w:hAnsi="Calibri" w:cs="Times New Roman"/>
          <w:i/>
          <w:iCs/>
          <w:sz w:val="56"/>
          <w:szCs w:val="56"/>
        </w:rPr>
        <w:t xml:space="preserve">The fundamental truth that the eternal God cannot cease to be what He is … and </w:t>
      </w:r>
      <w:r w:rsidRPr="00435310">
        <w:rPr>
          <w:rFonts w:ascii="Calibri" w:eastAsia="Calibri" w:hAnsi="Calibri" w:cs="Times New Roman"/>
          <w:i/>
          <w:iCs/>
          <w:sz w:val="56"/>
          <w:szCs w:val="56"/>
        </w:rPr>
        <w:lastRenderedPageBreak/>
        <w:t xml:space="preserve">any theory which supposes that God the Son should cease to be what He ever has been and ever will be, is error of the first </w:t>
      </w:r>
      <w:proofErr w:type="gramStart"/>
      <w:r w:rsidRPr="00435310">
        <w:rPr>
          <w:rFonts w:ascii="Calibri" w:eastAsia="Calibri" w:hAnsi="Calibri" w:cs="Times New Roman"/>
          <w:i/>
          <w:iCs/>
          <w:sz w:val="56"/>
          <w:szCs w:val="56"/>
        </w:rPr>
        <w:t xml:space="preserve">magnitude”  </w:t>
      </w:r>
      <w:r>
        <w:rPr>
          <w:rFonts w:ascii="Calibri" w:eastAsia="Calibri" w:hAnsi="Calibri" w:cs="Times New Roman"/>
          <w:sz w:val="56"/>
          <w:szCs w:val="56"/>
        </w:rPr>
        <w:t xml:space="preserve"> </w:t>
      </w:r>
      <w:proofErr w:type="gramEnd"/>
      <w:r w:rsidRPr="00435310">
        <w:rPr>
          <w:rFonts w:ascii="Calibri" w:eastAsia="Calibri" w:hAnsi="Calibri" w:cs="Times New Roman"/>
          <w:i/>
          <w:iCs/>
          <w:sz w:val="56"/>
          <w:szCs w:val="56"/>
        </w:rPr>
        <w:t>Lewis Sperry Chafer</w:t>
      </w:r>
    </w:p>
    <w:p w14:paraId="5B10EC63" w14:textId="2EA3DF2F" w:rsidR="00435310" w:rsidRPr="00435310" w:rsidRDefault="00435310" w:rsidP="00435310">
      <w:pPr>
        <w:spacing w:line="276" w:lineRule="auto"/>
        <w:rPr>
          <w:rFonts w:ascii="Calibri" w:eastAsia="Calibri" w:hAnsi="Calibri" w:cs="Times New Roman"/>
          <w:i/>
          <w:iCs/>
          <w:sz w:val="56"/>
          <w:szCs w:val="56"/>
        </w:rPr>
      </w:pPr>
      <w:r w:rsidRPr="00435310">
        <w:rPr>
          <w:rFonts w:ascii="Calibri" w:eastAsia="Calibri" w:hAnsi="Calibri" w:cs="Times New Roman"/>
          <w:i/>
          <w:iCs/>
          <w:sz w:val="56"/>
          <w:szCs w:val="56"/>
        </w:rPr>
        <w:t>Systematic Theology, vol. I, p. 374</w:t>
      </w:r>
    </w:p>
    <w:p w14:paraId="272BDC4C" w14:textId="611BA757" w:rsidR="00435310" w:rsidRDefault="00435310" w:rsidP="00435310">
      <w:pPr>
        <w:spacing w:line="276" w:lineRule="auto"/>
        <w:rPr>
          <w:rFonts w:ascii="Calibri" w:eastAsia="Calibri" w:hAnsi="Calibri" w:cs="Times New Roman"/>
          <w:sz w:val="56"/>
          <w:szCs w:val="56"/>
        </w:rPr>
      </w:pPr>
      <w:r w:rsidRPr="00435310">
        <w:rPr>
          <w:rFonts w:ascii="Calibri" w:eastAsia="Calibri" w:hAnsi="Calibri" w:cs="Times New Roman"/>
          <w:sz w:val="56"/>
          <w:szCs w:val="56"/>
        </w:rPr>
        <w:t> </w:t>
      </w:r>
      <w:r>
        <w:rPr>
          <w:rFonts w:ascii="Calibri" w:eastAsia="Calibri" w:hAnsi="Calibri" w:cs="Times New Roman"/>
          <w:sz w:val="56"/>
          <w:szCs w:val="56"/>
        </w:rPr>
        <w:t>(</w:t>
      </w:r>
      <w:r w:rsidRPr="00435310">
        <w:rPr>
          <w:rFonts w:ascii="Calibri" w:eastAsia="Calibri" w:hAnsi="Calibri" w:cs="Times New Roman"/>
          <w:sz w:val="56"/>
          <w:szCs w:val="56"/>
        </w:rPr>
        <w:t>The essence of God is immutable</w:t>
      </w:r>
      <w:r>
        <w:rPr>
          <w:rFonts w:ascii="Calibri" w:eastAsia="Calibri" w:hAnsi="Calibri" w:cs="Times New Roman"/>
          <w:sz w:val="56"/>
          <w:szCs w:val="56"/>
        </w:rPr>
        <w:t xml:space="preserve">; simply put - </w:t>
      </w:r>
      <w:r w:rsidRPr="00435310">
        <w:rPr>
          <w:rFonts w:ascii="Calibri" w:eastAsia="Calibri" w:hAnsi="Calibri" w:cs="Times New Roman"/>
          <w:sz w:val="56"/>
          <w:szCs w:val="56"/>
        </w:rPr>
        <w:t>it cannot be changed.</w:t>
      </w:r>
      <w:r>
        <w:rPr>
          <w:rFonts w:ascii="Calibri" w:eastAsia="Calibri" w:hAnsi="Calibri" w:cs="Times New Roman"/>
          <w:sz w:val="56"/>
          <w:szCs w:val="56"/>
        </w:rPr>
        <w:t>) \</w:t>
      </w:r>
      <w:r w:rsidRPr="00435310">
        <w:rPr>
          <w:rFonts w:ascii="Calibri" w:eastAsia="Calibri" w:hAnsi="Calibri" w:cs="Times New Roman"/>
          <w:sz w:val="56"/>
          <w:szCs w:val="56"/>
        </w:rPr>
        <w:t> </w:t>
      </w:r>
    </w:p>
    <w:p w14:paraId="0D994306" w14:textId="77777777" w:rsidR="00435310" w:rsidRDefault="00435310" w:rsidP="00435310">
      <w:pPr>
        <w:spacing w:line="276" w:lineRule="auto"/>
        <w:rPr>
          <w:rFonts w:ascii="Calibri" w:eastAsia="Calibri" w:hAnsi="Calibri" w:cs="Times New Roman"/>
          <w:sz w:val="56"/>
          <w:szCs w:val="56"/>
        </w:rPr>
      </w:pPr>
      <w:r>
        <w:rPr>
          <w:rFonts w:ascii="Calibri" w:eastAsia="Calibri" w:hAnsi="Calibri" w:cs="Times New Roman"/>
          <w:sz w:val="56"/>
          <w:szCs w:val="56"/>
        </w:rPr>
        <w:t xml:space="preserve">Do not fall for that false teaching that Jesus Christ became human and therefore gave up being God. </w:t>
      </w:r>
    </w:p>
    <w:p w14:paraId="1162ED1C" w14:textId="0B030310" w:rsidR="00435310" w:rsidRPr="00435310" w:rsidRDefault="00435310" w:rsidP="00435310">
      <w:pPr>
        <w:spacing w:line="276" w:lineRule="auto"/>
        <w:rPr>
          <w:rFonts w:ascii="Calibri" w:eastAsia="Calibri" w:hAnsi="Calibri" w:cs="Times New Roman"/>
          <w:sz w:val="56"/>
          <w:szCs w:val="56"/>
        </w:rPr>
      </w:pPr>
      <w:r>
        <w:rPr>
          <w:rFonts w:ascii="Calibri" w:eastAsia="Calibri" w:hAnsi="Calibri" w:cs="Times New Roman"/>
          <w:sz w:val="56"/>
          <w:szCs w:val="56"/>
        </w:rPr>
        <w:t>HE could not do so and did not do so!</w:t>
      </w:r>
    </w:p>
    <w:p w14:paraId="54DC1722" w14:textId="58AF1451" w:rsidR="00B461C2" w:rsidRDefault="00B461C2" w:rsidP="0026045F">
      <w:pPr>
        <w:spacing w:line="276" w:lineRule="auto"/>
        <w:rPr>
          <w:rFonts w:ascii="Calibri" w:eastAsia="Calibri" w:hAnsi="Calibri" w:cs="Times New Roman"/>
          <w:sz w:val="56"/>
          <w:szCs w:val="56"/>
        </w:rPr>
      </w:pPr>
    </w:p>
    <w:p w14:paraId="25E6CD37" w14:textId="7A71F345" w:rsidR="00377F3B" w:rsidRDefault="00377F3B" w:rsidP="0026045F">
      <w:pPr>
        <w:spacing w:line="276" w:lineRule="auto"/>
        <w:rPr>
          <w:rFonts w:ascii="Calibri" w:eastAsia="Calibri" w:hAnsi="Calibri" w:cs="Times New Roman"/>
          <w:sz w:val="56"/>
          <w:szCs w:val="56"/>
        </w:rPr>
      </w:pPr>
      <w:r>
        <w:rPr>
          <w:rFonts w:ascii="Calibri" w:eastAsia="Calibri" w:hAnsi="Calibri" w:cs="Times New Roman"/>
          <w:sz w:val="56"/>
          <w:szCs w:val="56"/>
        </w:rPr>
        <w:t xml:space="preserve">Jesus Christ willingly emptied HIS deity during HIS earthly walk – meaning HE </w:t>
      </w:r>
      <w:r>
        <w:rPr>
          <w:rFonts w:ascii="Calibri" w:eastAsia="Calibri" w:hAnsi="Calibri" w:cs="Times New Roman"/>
          <w:sz w:val="56"/>
          <w:szCs w:val="56"/>
        </w:rPr>
        <w:lastRenderedPageBreak/>
        <w:t xml:space="preserve">refused to display HIS deity and only did so in certain circumstances.  </w:t>
      </w:r>
    </w:p>
    <w:p w14:paraId="33504BEF" w14:textId="77777777" w:rsidR="00377F3B" w:rsidRDefault="00377F3B" w:rsidP="0026045F">
      <w:pPr>
        <w:spacing w:line="276" w:lineRule="auto"/>
        <w:rPr>
          <w:rFonts w:ascii="Calibri" w:eastAsia="Calibri" w:hAnsi="Calibri" w:cs="Times New Roman"/>
          <w:sz w:val="56"/>
          <w:szCs w:val="56"/>
        </w:rPr>
      </w:pPr>
    </w:p>
    <w:p w14:paraId="76D9B729" w14:textId="65FAA2C3" w:rsidR="00377F3B" w:rsidRDefault="00377F3B" w:rsidP="0026045F">
      <w:pPr>
        <w:spacing w:line="276" w:lineRule="auto"/>
        <w:rPr>
          <w:rFonts w:ascii="Calibri" w:eastAsia="Calibri" w:hAnsi="Calibri" w:cs="Times New Roman"/>
          <w:sz w:val="56"/>
          <w:szCs w:val="56"/>
        </w:rPr>
      </w:pPr>
      <w:r>
        <w:rPr>
          <w:rFonts w:ascii="Calibri" w:eastAsia="Calibri" w:hAnsi="Calibri" w:cs="Times New Roman"/>
          <w:sz w:val="56"/>
          <w:szCs w:val="56"/>
        </w:rPr>
        <w:t>It is often misunderstood with how the word appears, yet it is very clear in the full teaching of the doctrine of the Hypostatic Union.</w:t>
      </w:r>
    </w:p>
    <w:p w14:paraId="6208FA11" w14:textId="46FAFFDF" w:rsidR="00B461C2" w:rsidRDefault="00B461C2" w:rsidP="0026045F">
      <w:pPr>
        <w:spacing w:line="276" w:lineRule="auto"/>
        <w:rPr>
          <w:rFonts w:ascii="Calibri" w:eastAsia="Calibri" w:hAnsi="Calibri" w:cs="Times New Roman"/>
          <w:sz w:val="56"/>
          <w:szCs w:val="56"/>
        </w:rPr>
      </w:pPr>
      <w:r>
        <w:rPr>
          <w:rFonts w:ascii="Calibri" w:eastAsia="Calibri" w:hAnsi="Calibri" w:cs="Times New Roman"/>
          <w:sz w:val="56"/>
          <w:szCs w:val="56"/>
        </w:rPr>
        <w:t>/</w:t>
      </w:r>
      <w:proofErr w:type="spellStart"/>
      <w:r>
        <w:rPr>
          <w:rFonts w:ascii="Calibri" w:eastAsia="Calibri" w:hAnsi="Calibri" w:cs="Times New Roman"/>
          <w:sz w:val="56"/>
          <w:szCs w:val="56"/>
        </w:rPr>
        <w:t>Phlp</w:t>
      </w:r>
      <w:proofErr w:type="spellEnd"/>
      <w:r>
        <w:rPr>
          <w:rFonts w:ascii="Calibri" w:eastAsia="Calibri" w:hAnsi="Calibri" w:cs="Times New Roman"/>
          <w:sz w:val="56"/>
          <w:szCs w:val="56"/>
        </w:rPr>
        <w:t xml:space="preserve"> 2:7 - The proclamation of the Doctrine of the Hypostatic Union; </w:t>
      </w:r>
      <w:r w:rsidRPr="00B461C2">
        <w:rPr>
          <w:rFonts w:ascii="Calibri" w:eastAsia="Calibri" w:hAnsi="Calibri" w:cs="Times New Roman"/>
          <w:sz w:val="56"/>
          <w:szCs w:val="56"/>
        </w:rPr>
        <w:t xml:space="preserve">Through the virgin birth Jesus Christ was born without an old sin nature, without the imputation of Adam’s sin. In His humanity Jesus Christ was trichotomous, having a true body, a true soul, and a true human spirit. In His deity He retained all of the essence of the </w:t>
      </w:r>
      <w:r>
        <w:rPr>
          <w:rFonts w:ascii="Calibri" w:eastAsia="Calibri" w:hAnsi="Calibri" w:cs="Times New Roman"/>
          <w:sz w:val="56"/>
          <w:szCs w:val="56"/>
        </w:rPr>
        <w:t xml:space="preserve">Triune </w:t>
      </w:r>
      <w:r>
        <w:rPr>
          <w:rFonts w:ascii="Calibri" w:eastAsia="Calibri" w:hAnsi="Calibri" w:cs="Times New Roman"/>
          <w:sz w:val="56"/>
          <w:szCs w:val="56"/>
        </w:rPr>
        <w:lastRenderedPageBreak/>
        <w:t>GOD</w:t>
      </w:r>
      <w:r w:rsidRPr="00B461C2">
        <w:rPr>
          <w:rFonts w:ascii="Calibri" w:eastAsia="Calibri" w:hAnsi="Calibri" w:cs="Times New Roman"/>
          <w:sz w:val="56"/>
          <w:szCs w:val="56"/>
        </w:rPr>
        <w:t>.</w:t>
      </w:r>
      <w:r>
        <w:rPr>
          <w:rFonts w:ascii="Calibri" w:eastAsia="Calibri" w:hAnsi="Calibri" w:cs="Times New Roman"/>
          <w:sz w:val="56"/>
          <w:szCs w:val="56"/>
        </w:rPr>
        <w:t xml:space="preserve"> HE willingly laid it aside, HE never lost it, nor do it disappear from HIM.\ </w:t>
      </w:r>
    </w:p>
    <w:p w14:paraId="0FEA87AA" w14:textId="13CDA2B1" w:rsidR="00435310" w:rsidRDefault="00435310" w:rsidP="0026045F">
      <w:pPr>
        <w:spacing w:line="276" w:lineRule="auto"/>
        <w:rPr>
          <w:rFonts w:ascii="Calibri" w:eastAsia="Calibri" w:hAnsi="Calibri" w:cs="Times New Roman"/>
          <w:sz w:val="56"/>
          <w:szCs w:val="56"/>
        </w:rPr>
      </w:pPr>
      <w:r>
        <w:rPr>
          <w:rFonts w:ascii="Calibri" w:eastAsia="Calibri" w:hAnsi="Calibri" w:cs="Times New Roman"/>
          <w:sz w:val="56"/>
          <w:szCs w:val="56"/>
        </w:rPr>
        <w:t>There is no greater gift given to mankind and no greater display of love and divine humility</w:t>
      </w:r>
      <w:r w:rsidR="00036D6F">
        <w:rPr>
          <w:rFonts w:ascii="Calibri" w:eastAsia="Calibri" w:hAnsi="Calibri" w:cs="Times New Roman"/>
          <w:sz w:val="56"/>
          <w:szCs w:val="56"/>
        </w:rPr>
        <w:t>,</w:t>
      </w:r>
      <w:r>
        <w:rPr>
          <w:rFonts w:ascii="Calibri" w:eastAsia="Calibri" w:hAnsi="Calibri" w:cs="Times New Roman"/>
          <w:sz w:val="56"/>
          <w:szCs w:val="56"/>
        </w:rPr>
        <w:t xml:space="preserve"> then the obedience of Jesus Christ in HIS life and death.</w:t>
      </w:r>
    </w:p>
    <w:p w14:paraId="6AC2EB05" w14:textId="77777777" w:rsidR="00036D6F" w:rsidRPr="00E35646" w:rsidRDefault="00036D6F" w:rsidP="0026045F">
      <w:pPr>
        <w:spacing w:line="276" w:lineRule="auto"/>
        <w:rPr>
          <w:rFonts w:ascii="Calibri" w:eastAsia="Calibri" w:hAnsi="Calibri" w:cs="Times New Roman"/>
          <w:sz w:val="56"/>
          <w:szCs w:val="56"/>
        </w:rPr>
      </w:pPr>
    </w:p>
    <w:p w14:paraId="6947B281" w14:textId="4437CD11" w:rsidR="0026045F" w:rsidRDefault="00377F3B" w:rsidP="0026045F">
      <w:pPr>
        <w:spacing w:line="276" w:lineRule="auto"/>
        <w:rPr>
          <w:rFonts w:ascii="Calibri" w:eastAsia="Calibri" w:hAnsi="Calibri" w:cs="Times New Roman"/>
          <w:sz w:val="56"/>
          <w:szCs w:val="56"/>
        </w:rPr>
      </w:pPr>
      <w:hyperlink r:id="rId9" w:history="1">
        <w:r>
          <w:rPr>
            <w:rFonts w:ascii="Calibri" w:eastAsia="Calibri" w:hAnsi="Calibri" w:cs="Times New Roman"/>
            <w:color w:val="000000" w:themeColor="text1"/>
            <w:sz w:val="56"/>
            <w:szCs w:val="56"/>
          </w:rPr>
          <w:t>/</w:t>
        </w:r>
        <w:proofErr w:type="spellStart"/>
        <w:r>
          <w:rPr>
            <w:rFonts w:ascii="Calibri" w:eastAsia="Calibri" w:hAnsi="Calibri" w:cs="Times New Roman"/>
            <w:color w:val="000000" w:themeColor="text1"/>
            <w:sz w:val="56"/>
            <w:szCs w:val="56"/>
          </w:rPr>
          <w:t>P</w:t>
        </w:r>
        <w:r w:rsidR="0026045F" w:rsidRPr="00435310">
          <w:rPr>
            <w:rFonts w:ascii="Calibri" w:eastAsia="Calibri" w:hAnsi="Calibri" w:cs="Times New Roman"/>
            <w:color w:val="000000" w:themeColor="text1"/>
            <w:sz w:val="56"/>
            <w:szCs w:val="56"/>
          </w:rPr>
          <w:t>hl</w:t>
        </w:r>
        <w:proofErr w:type="spellEnd"/>
        <w:r w:rsidR="0026045F" w:rsidRPr="00435310">
          <w:rPr>
            <w:rFonts w:ascii="Calibri" w:eastAsia="Calibri" w:hAnsi="Calibri" w:cs="Times New Roman"/>
            <w:color w:val="000000" w:themeColor="text1"/>
            <w:sz w:val="56"/>
            <w:szCs w:val="56"/>
          </w:rPr>
          <w:t xml:space="preserve"> 2:8</w:t>
        </w:r>
      </w:hyperlink>
      <w:r w:rsidR="00435310">
        <w:rPr>
          <w:rFonts w:ascii="Calibri" w:eastAsia="Calibri" w:hAnsi="Calibri" w:cs="Times New Roman"/>
          <w:sz w:val="56"/>
          <w:szCs w:val="56"/>
        </w:rPr>
        <w:t xml:space="preserve"> </w:t>
      </w:r>
      <w:r w:rsidR="0026045F" w:rsidRPr="0026045F">
        <w:rPr>
          <w:rFonts w:ascii="Calibri" w:eastAsia="Calibri" w:hAnsi="Calibri" w:cs="Times New Roman"/>
          <w:sz w:val="56"/>
          <w:szCs w:val="56"/>
        </w:rPr>
        <w:t>And being found in</w:t>
      </w:r>
      <w:r w:rsidR="00036D6F">
        <w:rPr>
          <w:rFonts w:ascii="Calibri" w:eastAsia="Calibri" w:hAnsi="Calibri" w:cs="Times New Roman"/>
          <w:sz w:val="56"/>
          <w:szCs w:val="56"/>
        </w:rPr>
        <w:t xml:space="preserve"> appearance</w:t>
      </w:r>
      <w:r w:rsidR="0026045F" w:rsidRPr="0026045F">
        <w:rPr>
          <w:rFonts w:ascii="Calibri" w:eastAsia="Calibri" w:hAnsi="Calibri" w:cs="Times New Roman"/>
          <w:sz w:val="56"/>
          <w:szCs w:val="56"/>
        </w:rPr>
        <w:t xml:space="preserve"> as a man, </w:t>
      </w:r>
      <w:r w:rsidR="0026045F" w:rsidRPr="00036D6F">
        <w:rPr>
          <w:rFonts w:ascii="Calibri" w:eastAsia="Calibri" w:hAnsi="Calibri" w:cs="Times New Roman"/>
          <w:b/>
          <w:bCs/>
          <w:sz w:val="56"/>
          <w:szCs w:val="56"/>
          <w:u w:val="single"/>
        </w:rPr>
        <w:t>He humbled </w:t>
      </w:r>
      <w:r w:rsidR="001B176A" w:rsidRPr="001B176A">
        <w:rPr>
          <w:rFonts w:ascii="Calibri" w:eastAsia="Calibri" w:hAnsi="Calibri" w:cs="Times New Roman"/>
          <w:sz w:val="56"/>
          <w:szCs w:val="56"/>
          <w:u w:val="single"/>
        </w:rPr>
        <w:t>(</w:t>
      </w:r>
      <w:proofErr w:type="spellStart"/>
      <w:r w:rsidR="001B176A" w:rsidRPr="001B176A">
        <w:rPr>
          <w:rFonts w:ascii="Calibri" w:eastAsia="Calibri" w:hAnsi="Calibri" w:cs="Times New Roman"/>
          <w:i/>
          <w:iCs/>
          <w:sz w:val="56"/>
          <w:szCs w:val="56"/>
          <w:u w:val="single"/>
        </w:rPr>
        <w:t>tapeinoō</w:t>
      </w:r>
      <w:proofErr w:type="spellEnd"/>
      <w:r w:rsidR="001B176A" w:rsidRPr="001B176A">
        <w:rPr>
          <w:rFonts w:ascii="Calibri" w:eastAsia="Calibri" w:hAnsi="Calibri" w:cs="Times New Roman"/>
          <w:sz w:val="56"/>
          <w:szCs w:val="56"/>
          <w:u w:val="single"/>
        </w:rPr>
        <w:t>)</w:t>
      </w:r>
      <w:r w:rsidR="001B176A">
        <w:rPr>
          <w:rFonts w:ascii="Calibri" w:eastAsia="Calibri" w:hAnsi="Calibri" w:cs="Times New Roman"/>
          <w:b/>
          <w:bCs/>
          <w:i/>
          <w:iCs/>
          <w:sz w:val="56"/>
          <w:szCs w:val="56"/>
          <w:u w:val="single"/>
        </w:rPr>
        <w:t xml:space="preserve"> </w:t>
      </w:r>
      <w:r w:rsidR="0026045F" w:rsidRPr="00036D6F">
        <w:rPr>
          <w:rFonts w:ascii="Calibri" w:eastAsia="Calibri" w:hAnsi="Calibri" w:cs="Times New Roman"/>
          <w:b/>
          <w:bCs/>
          <w:sz w:val="56"/>
          <w:szCs w:val="56"/>
          <w:u w:val="single"/>
        </w:rPr>
        <w:t>Himself</w:t>
      </w:r>
      <w:r w:rsidR="0026045F" w:rsidRPr="0026045F">
        <w:rPr>
          <w:rFonts w:ascii="Calibri" w:eastAsia="Calibri" w:hAnsi="Calibri" w:cs="Times New Roman"/>
          <w:sz w:val="56"/>
          <w:szCs w:val="56"/>
        </w:rPr>
        <w:t> by becoming </w:t>
      </w:r>
      <w:r w:rsidR="0026045F" w:rsidRPr="00377F3B">
        <w:rPr>
          <w:rFonts w:ascii="Calibri" w:eastAsia="Calibri" w:hAnsi="Calibri" w:cs="Times New Roman"/>
          <w:b/>
          <w:bCs/>
          <w:sz w:val="56"/>
          <w:szCs w:val="56"/>
          <w:u w:val="single"/>
        </w:rPr>
        <w:t>obedient to the point of death: death on a cross</w:t>
      </w:r>
      <w:r w:rsidR="0026045F" w:rsidRPr="0026045F">
        <w:rPr>
          <w:rFonts w:ascii="Calibri" w:eastAsia="Calibri" w:hAnsi="Calibri" w:cs="Times New Roman"/>
          <w:sz w:val="56"/>
          <w:szCs w:val="56"/>
        </w:rPr>
        <w:t>.</w:t>
      </w:r>
    </w:p>
    <w:p w14:paraId="1252261A" w14:textId="77777777" w:rsidR="00377F3B" w:rsidRDefault="00377F3B" w:rsidP="0026045F">
      <w:pPr>
        <w:spacing w:line="276" w:lineRule="auto"/>
        <w:rPr>
          <w:rFonts w:ascii="Calibri" w:eastAsia="Calibri" w:hAnsi="Calibri" w:cs="Times New Roman"/>
          <w:sz w:val="56"/>
          <w:szCs w:val="56"/>
        </w:rPr>
      </w:pPr>
    </w:p>
    <w:p w14:paraId="0069ADB5" w14:textId="7F4017D8" w:rsidR="001B176A" w:rsidRDefault="001B176A" w:rsidP="0026045F">
      <w:pPr>
        <w:spacing w:line="276" w:lineRule="auto"/>
        <w:rPr>
          <w:rFonts w:ascii="Calibri" w:eastAsia="Calibri" w:hAnsi="Calibri" w:cs="Times New Roman"/>
          <w:sz w:val="56"/>
          <w:szCs w:val="56"/>
        </w:rPr>
      </w:pPr>
      <w:r>
        <w:rPr>
          <w:rFonts w:ascii="Calibri" w:eastAsia="Calibri" w:hAnsi="Calibri" w:cs="Times New Roman"/>
          <w:sz w:val="56"/>
          <w:szCs w:val="56"/>
        </w:rPr>
        <w:t xml:space="preserve">Christ was the living example of grace orientation – having the divine humility to operate inside the plan of God, not </w:t>
      </w:r>
      <w:r>
        <w:rPr>
          <w:rFonts w:ascii="Calibri" w:eastAsia="Calibri" w:hAnsi="Calibri" w:cs="Times New Roman"/>
          <w:sz w:val="56"/>
          <w:szCs w:val="56"/>
        </w:rPr>
        <w:lastRenderedPageBreak/>
        <w:t>from humiliation or pride</w:t>
      </w:r>
      <w:r w:rsidR="00C64608">
        <w:rPr>
          <w:rFonts w:ascii="Calibri" w:eastAsia="Calibri" w:hAnsi="Calibri" w:cs="Times New Roman"/>
          <w:sz w:val="56"/>
          <w:szCs w:val="56"/>
        </w:rPr>
        <w:t>.</w:t>
      </w:r>
      <w:r>
        <w:rPr>
          <w:rFonts w:ascii="Calibri" w:eastAsia="Calibri" w:hAnsi="Calibri" w:cs="Times New Roman"/>
          <w:sz w:val="56"/>
          <w:szCs w:val="56"/>
        </w:rPr>
        <w:t xml:space="preserve"> </w:t>
      </w:r>
      <w:r w:rsidR="00C64608">
        <w:rPr>
          <w:rFonts w:ascii="Calibri" w:eastAsia="Calibri" w:hAnsi="Calibri" w:cs="Times New Roman"/>
          <w:sz w:val="56"/>
          <w:szCs w:val="56"/>
        </w:rPr>
        <w:t xml:space="preserve">HIS obedience to the Father, allowed this pain and humiliation to strike HIS human form.\ </w:t>
      </w:r>
      <w:r>
        <w:rPr>
          <w:rFonts w:ascii="Calibri" w:eastAsia="Calibri" w:hAnsi="Calibri" w:cs="Times New Roman"/>
          <w:sz w:val="56"/>
          <w:szCs w:val="56"/>
        </w:rPr>
        <w:t xml:space="preserve"> </w:t>
      </w:r>
    </w:p>
    <w:p w14:paraId="4A29F3D6" w14:textId="30561585" w:rsidR="00377F3B" w:rsidRDefault="001B176A" w:rsidP="0026045F">
      <w:pPr>
        <w:spacing w:line="276" w:lineRule="auto"/>
        <w:rPr>
          <w:rFonts w:ascii="Calibri" w:eastAsia="Calibri" w:hAnsi="Calibri" w:cs="Times New Roman"/>
          <w:sz w:val="56"/>
          <w:szCs w:val="56"/>
        </w:rPr>
      </w:pPr>
      <w:r w:rsidRPr="001B176A">
        <w:rPr>
          <w:rFonts w:ascii="Calibri" w:eastAsia="Calibri" w:hAnsi="Calibri" w:cs="Times New Roman"/>
          <w:sz w:val="56"/>
          <w:szCs w:val="56"/>
        </w:rPr>
        <w:t>TAH-PINE-OT-O</w:t>
      </w:r>
      <w:r>
        <w:rPr>
          <w:rFonts w:ascii="Calibri" w:eastAsia="Calibri" w:hAnsi="Calibri" w:cs="Times New Roman"/>
          <w:sz w:val="56"/>
          <w:szCs w:val="56"/>
        </w:rPr>
        <w:t xml:space="preserve">, is the exact root word we looked at in verse 3 – it means a mental attitude of modesty and a relaxed MA which operates in Grace Orientation. </w:t>
      </w:r>
    </w:p>
    <w:p w14:paraId="2BFF38BD" w14:textId="36395C99" w:rsidR="00C64608" w:rsidRDefault="00C64608" w:rsidP="0026045F">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means HE was allowing Himself to be brought low. </w:t>
      </w:r>
    </w:p>
    <w:p w14:paraId="1886FCF5" w14:textId="5B22ACC0" w:rsidR="00C64608" w:rsidRDefault="00C64608" w:rsidP="0026045F">
      <w:pPr>
        <w:spacing w:line="276" w:lineRule="auto"/>
        <w:rPr>
          <w:rFonts w:ascii="Calibri" w:eastAsia="Calibri" w:hAnsi="Calibri" w:cs="Times New Roman"/>
          <w:sz w:val="56"/>
          <w:szCs w:val="56"/>
        </w:rPr>
      </w:pPr>
      <w:r>
        <w:rPr>
          <w:rFonts w:ascii="Calibri" w:eastAsia="Calibri" w:hAnsi="Calibri" w:cs="Times New Roman"/>
          <w:sz w:val="56"/>
          <w:szCs w:val="56"/>
        </w:rPr>
        <w:t xml:space="preserve">/TLJC did not walk around in humiliation and shame, nor did HE walk around in any form of pride or conceit. HE was conforming to the plan of the Father. Jesus understood BD and walked in it, which sometimes places a Bel in what </w:t>
      </w:r>
      <w:r>
        <w:rPr>
          <w:rFonts w:ascii="Calibri" w:eastAsia="Calibri" w:hAnsi="Calibri" w:cs="Times New Roman"/>
          <w:sz w:val="56"/>
          <w:szCs w:val="56"/>
        </w:rPr>
        <w:lastRenderedPageBreak/>
        <w:t xml:space="preserve">appears as compromising positions of humiliation. It takes mental fortitude, to place the needs of others above self, or to follow a plan that demands complete obedience.\   </w:t>
      </w:r>
    </w:p>
    <w:p w14:paraId="2341F3D2" w14:textId="2703C24D" w:rsidR="00C64608" w:rsidRDefault="00C64608" w:rsidP="0026045F">
      <w:pPr>
        <w:spacing w:line="276" w:lineRule="auto"/>
        <w:rPr>
          <w:rFonts w:ascii="Calibri" w:eastAsia="Calibri" w:hAnsi="Calibri" w:cs="Times New Roman"/>
          <w:sz w:val="56"/>
          <w:szCs w:val="56"/>
        </w:rPr>
      </w:pPr>
      <w:r>
        <w:rPr>
          <w:rFonts w:ascii="Calibri" w:eastAsia="Calibri" w:hAnsi="Calibri" w:cs="Times New Roman"/>
          <w:sz w:val="56"/>
          <w:szCs w:val="56"/>
        </w:rPr>
        <w:t>Emotions can never fulfill this</w:t>
      </w:r>
      <w:r w:rsidR="003135F9">
        <w:rPr>
          <w:rFonts w:ascii="Calibri" w:eastAsia="Calibri" w:hAnsi="Calibri" w:cs="Times New Roman"/>
          <w:sz w:val="56"/>
          <w:szCs w:val="56"/>
        </w:rPr>
        <w:t>,</w:t>
      </w:r>
      <w:r>
        <w:rPr>
          <w:rFonts w:ascii="Calibri" w:eastAsia="Calibri" w:hAnsi="Calibri" w:cs="Times New Roman"/>
          <w:sz w:val="56"/>
          <w:szCs w:val="56"/>
        </w:rPr>
        <w:t xml:space="preserve"> nor can faking humility</w:t>
      </w:r>
      <w:r w:rsidR="003135F9">
        <w:rPr>
          <w:rFonts w:ascii="Calibri" w:eastAsia="Calibri" w:hAnsi="Calibri" w:cs="Times New Roman"/>
          <w:sz w:val="56"/>
          <w:szCs w:val="56"/>
        </w:rPr>
        <w:t xml:space="preserve"> sustain this type of pressure.</w:t>
      </w:r>
    </w:p>
    <w:p w14:paraId="5F93082B" w14:textId="2A17A522" w:rsidR="003135F9" w:rsidRDefault="003135F9" w:rsidP="0026045F">
      <w:pPr>
        <w:spacing w:line="276" w:lineRule="auto"/>
        <w:rPr>
          <w:rFonts w:ascii="Calibri" w:eastAsia="Calibri" w:hAnsi="Calibri" w:cs="Times New Roman"/>
          <w:sz w:val="56"/>
          <w:szCs w:val="56"/>
        </w:rPr>
      </w:pPr>
      <w:r>
        <w:rPr>
          <w:rFonts w:ascii="Calibri" w:eastAsia="Calibri" w:hAnsi="Calibri" w:cs="Times New Roman"/>
          <w:sz w:val="56"/>
          <w:szCs w:val="56"/>
        </w:rPr>
        <w:t>There is a mentality in this that is iron clad – it speaks of strength not weakness.</w:t>
      </w:r>
    </w:p>
    <w:p w14:paraId="6BFD0A63" w14:textId="77777777" w:rsidR="00F643F5" w:rsidRDefault="00F643F5" w:rsidP="0026045F">
      <w:pPr>
        <w:spacing w:line="276" w:lineRule="auto"/>
        <w:rPr>
          <w:rFonts w:ascii="Calibri" w:eastAsia="Calibri" w:hAnsi="Calibri" w:cs="Times New Roman"/>
          <w:sz w:val="56"/>
          <w:szCs w:val="56"/>
        </w:rPr>
      </w:pPr>
    </w:p>
    <w:p w14:paraId="34D2D866" w14:textId="22082C01" w:rsidR="003135F9" w:rsidRDefault="00F643F5" w:rsidP="0026045F">
      <w:pPr>
        <w:spacing w:line="276" w:lineRule="auto"/>
        <w:rPr>
          <w:rFonts w:ascii="Calibri" w:eastAsia="Calibri" w:hAnsi="Calibri" w:cs="Times New Roman"/>
          <w:sz w:val="56"/>
          <w:szCs w:val="56"/>
        </w:rPr>
      </w:pPr>
      <w:r>
        <w:rPr>
          <w:rFonts w:ascii="Calibri" w:eastAsia="Calibri" w:hAnsi="Calibri" w:cs="Times New Roman"/>
          <w:sz w:val="56"/>
          <w:szCs w:val="56"/>
        </w:rPr>
        <w:t xml:space="preserve">As we prepare for the LORD’s Supper it is very appropriate we finish by reading these scriptures; </w:t>
      </w:r>
    </w:p>
    <w:p w14:paraId="3EEDC83E" w14:textId="3A6156E4" w:rsidR="0026045F" w:rsidRDefault="00F643F5" w:rsidP="0026045F">
      <w:pPr>
        <w:spacing w:line="276" w:lineRule="auto"/>
        <w:rPr>
          <w:rFonts w:ascii="Calibri" w:eastAsia="Calibri" w:hAnsi="Calibri" w:cs="Times New Roman"/>
          <w:sz w:val="56"/>
          <w:szCs w:val="56"/>
        </w:rPr>
      </w:pPr>
      <w:hyperlink r:id="rId10" w:history="1">
        <w:r>
          <w:rPr>
            <w:rFonts w:ascii="Calibri" w:eastAsia="Calibri" w:hAnsi="Calibri" w:cs="Times New Roman"/>
            <w:color w:val="000000" w:themeColor="text1"/>
            <w:sz w:val="56"/>
            <w:szCs w:val="56"/>
          </w:rPr>
          <w:t>/</w:t>
        </w:r>
        <w:proofErr w:type="spellStart"/>
        <w:r>
          <w:rPr>
            <w:rFonts w:ascii="Calibri" w:eastAsia="Calibri" w:hAnsi="Calibri" w:cs="Times New Roman"/>
            <w:color w:val="000000" w:themeColor="text1"/>
            <w:sz w:val="56"/>
            <w:szCs w:val="56"/>
          </w:rPr>
          <w:t>P</w:t>
        </w:r>
        <w:r w:rsidR="0026045F" w:rsidRPr="003135F9">
          <w:rPr>
            <w:rFonts w:ascii="Calibri" w:eastAsia="Calibri" w:hAnsi="Calibri" w:cs="Times New Roman"/>
            <w:color w:val="000000" w:themeColor="text1"/>
            <w:sz w:val="56"/>
            <w:szCs w:val="56"/>
          </w:rPr>
          <w:t>hl</w:t>
        </w:r>
        <w:proofErr w:type="spellEnd"/>
        <w:r w:rsidR="0026045F" w:rsidRPr="003135F9">
          <w:rPr>
            <w:rFonts w:ascii="Calibri" w:eastAsia="Calibri" w:hAnsi="Calibri" w:cs="Times New Roman"/>
            <w:color w:val="000000" w:themeColor="text1"/>
            <w:sz w:val="56"/>
            <w:szCs w:val="56"/>
          </w:rPr>
          <w:t xml:space="preserve"> 2:9</w:t>
        </w:r>
      </w:hyperlink>
      <w:r w:rsidR="003135F9">
        <w:rPr>
          <w:rFonts w:ascii="Calibri" w:eastAsia="Calibri" w:hAnsi="Calibri" w:cs="Times New Roman"/>
          <w:sz w:val="56"/>
          <w:szCs w:val="56"/>
        </w:rPr>
        <w:t xml:space="preserve"> </w:t>
      </w:r>
      <w:r w:rsidR="0026045F" w:rsidRPr="00F643F5">
        <w:rPr>
          <w:rFonts w:ascii="Calibri" w:eastAsia="Calibri" w:hAnsi="Calibri" w:cs="Times New Roman"/>
          <w:b/>
          <w:bCs/>
          <w:sz w:val="56"/>
          <w:szCs w:val="56"/>
          <w:u w:val="single"/>
        </w:rPr>
        <w:t>For</w:t>
      </w:r>
      <w:r w:rsidR="003135F9" w:rsidRPr="00F643F5">
        <w:rPr>
          <w:rFonts w:ascii="Calibri" w:eastAsia="Calibri" w:hAnsi="Calibri" w:cs="Times New Roman"/>
          <w:b/>
          <w:bCs/>
          <w:sz w:val="56"/>
          <w:szCs w:val="56"/>
          <w:u w:val="single"/>
        </w:rPr>
        <w:t xml:space="preserve"> this reason also God highly</w:t>
      </w:r>
      <w:r w:rsidR="0026045F" w:rsidRPr="00F643F5">
        <w:rPr>
          <w:rFonts w:ascii="Calibri" w:eastAsia="Calibri" w:hAnsi="Calibri" w:cs="Times New Roman"/>
          <w:b/>
          <w:bCs/>
          <w:sz w:val="56"/>
          <w:szCs w:val="56"/>
          <w:u w:val="single"/>
        </w:rPr>
        <w:t xml:space="preserve"> exalted Him, and bestowed on Him</w:t>
      </w:r>
      <w:r w:rsidR="0026045F" w:rsidRPr="0026045F">
        <w:rPr>
          <w:rFonts w:ascii="Calibri" w:eastAsia="Calibri" w:hAnsi="Calibri" w:cs="Times New Roman"/>
          <w:sz w:val="56"/>
          <w:szCs w:val="56"/>
        </w:rPr>
        <w:t xml:space="preserve"> the name which is above every name,</w:t>
      </w:r>
    </w:p>
    <w:p w14:paraId="7289996A" w14:textId="77777777" w:rsidR="00F643F5" w:rsidRDefault="00F643F5" w:rsidP="0026045F">
      <w:pPr>
        <w:spacing w:line="276" w:lineRule="auto"/>
        <w:rPr>
          <w:rFonts w:ascii="Calibri" w:eastAsia="Calibri" w:hAnsi="Calibri" w:cs="Times New Roman"/>
          <w:sz w:val="56"/>
          <w:szCs w:val="56"/>
        </w:rPr>
      </w:pPr>
    </w:p>
    <w:p w14:paraId="05E1FF82" w14:textId="36BD4366" w:rsidR="00F643F5" w:rsidRDefault="00F643F5" w:rsidP="0026045F">
      <w:pPr>
        <w:spacing w:line="276" w:lineRule="auto"/>
        <w:rPr>
          <w:rFonts w:ascii="Calibri" w:eastAsia="Calibri" w:hAnsi="Calibri" w:cs="Times New Roman"/>
          <w:sz w:val="56"/>
          <w:szCs w:val="56"/>
        </w:rPr>
      </w:pPr>
      <w:r>
        <w:rPr>
          <w:rFonts w:ascii="Calibri" w:eastAsia="Calibri" w:hAnsi="Calibri" w:cs="Times New Roman"/>
          <w:sz w:val="56"/>
          <w:szCs w:val="56"/>
        </w:rPr>
        <w:t>This is written in the aorist, active</w:t>
      </w:r>
      <w:r w:rsidR="00762327">
        <w:rPr>
          <w:rFonts w:ascii="Calibri" w:eastAsia="Calibri" w:hAnsi="Calibri" w:cs="Times New Roman"/>
          <w:sz w:val="56"/>
          <w:szCs w:val="56"/>
        </w:rPr>
        <w:t>,</w:t>
      </w:r>
      <w:r>
        <w:rPr>
          <w:rFonts w:ascii="Calibri" w:eastAsia="Calibri" w:hAnsi="Calibri" w:cs="Times New Roman"/>
          <w:sz w:val="56"/>
          <w:szCs w:val="56"/>
        </w:rPr>
        <w:t xml:space="preserve"> indictive…KING of Kings and LORD of Lords! It was done in eternity past, by the decree of God the Father. It stands as a legal statement of a powerful </w:t>
      </w:r>
      <w:proofErr w:type="gramStart"/>
      <w:r>
        <w:rPr>
          <w:rFonts w:ascii="Calibri" w:eastAsia="Calibri" w:hAnsi="Calibri" w:cs="Times New Roman"/>
          <w:sz w:val="56"/>
          <w:szCs w:val="56"/>
        </w:rPr>
        <w:t>FACT!\</w:t>
      </w:r>
      <w:proofErr w:type="gramEnd"/>
    </w:p>
    <w:p w14:paraId="50427D5E" w14:textId="77777777" w:rsidR="00762327" w:rsidRDefault="00762327" w:rsidP="0026045F">
      <w:pPr>
        <w:spacing w:line="276" w:lineRule="auto"/>
        <w:rPr>
          <w:rFonts w:ascii="Calibri" w:eastAsia="Calibri" w:hAnsi="Calibri" w:cs="Times New Roman"/>
          <w:sz w:val="56"/>
          <w:szCs w:val="56"/>
        </w:rPr>
      </w:pPr>
    </w:p>
    <w:p w14:paraId="43FD803A" w14:textId="1CBD253C" w:rsidR="00F643F5" w:rsidRDefault="00F643F5" w:rsidP="0026045F">
      <w:pPr>
        <w:spacing w:line="276" w:lineRule="auto"/>
        <w:rPr>
          <w:rFonts w:ascii="Calibri" w:eastAsia="Calibri" w:hAnsi="Calibri" w:cs="Times New Roman"/>
          <w:sz w:val="56"/>
          <w:szCs w:val="56"/>
        </w:rPr>
      </w:pPr>
      <w:r>
        <w:rPr>
          <w:rFonts w:ascii="Calibri" w:eastAsia="Calibri" w:hAnsi="Calibri" w:cs="Times New Roman"/>
          <w:sz w:val="56"/>
          <w:szCs w:val="56"/>
        </w:rPr>
        <w:t>Aorist tense- meaning it had been done and is in a constant state of being done.</w:t>
      </w:r>
    </w:p>
    <w:p w14:paraId="3E9EFE45" w14:textId="24175169" w:rsidR="00F643F5" w:rsidRDefault="00F643F5" w:rsidP="0026045F">
      <w:pPr>
        <w:spacing w:line="276" w:lineRule="auto"/>
        <w:rPr>
          <w:rFonts w:ascii="Calibri" w:eastAsia="Calibri" w:hAnsi="Calibri" w:cs="Times New Roman"/>
          <w:sz w:val="56"/>
          <w:szCs w:val="56"/>
        </w:rPr>
      </w:pPr>
      <w:r>
        <w:rPr>
          <w:rFonts w:ascii="Calibri" w:eastAsia="Calibri" w:hAnsi="Calibri" w:cs="Times New Roman"/>
          <w:sz w:val="56"/>
          <w:szCs w:val="56"/>
        </w:rPr>
        <w:t>The Active voice- is related to the plan of God the Father from eternity past.</w:t>
      </w:r>
    </w:p>
    <w:p w14:paraId="2B1C99C5" w14:textId="5C0902F0" w:rsidR="00F643F5" w:rsidRDefault="00F643F5" w:rsidP="0026045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 Indictive mood- is a dogmatic statement of fact – it is beyond a shadow of a doubt.</w:t>
      </w:r>
    </w:p>
    <w:p w14:paraId="254D7B55" w14:textId="2A531F87" w:rsidR="00F643F5" w:rsidRDefault="00F643F5" w:rsidP="0026045F">
      <w:pPr>
        <w:spacing w:line="276" w:lineRule="auto"/>
        <w:rPr>
          <w:rFonts w:ascii="Calibri" w:eastAsia="Calibri" w:hAnsi="Calibri" w:cs="Times New Roman"/>
          <w:sz w:val="56"/>
          <w:szCs w:val="56"/>
        </w:rPr>
      </w:pPr>
      <w:r>
        <w:rPr>
          <w:rFonts w:ascii="Calibri" w:eastAsia="Calibri" w:hAnsi="Calibri" w:cs="Times New Roman"/>
          <w:sz w:val="56"/>
          <w:szCs w:val="56"/>
        </w:rPr>
        <w:t xml:space="preserve">HE is the ONE true Messiah… and this is written as a declaration proclaiming a title for a combat solider who is given the highest honor. </w:t>
      </w:r>
    </w:p>
    <w:p w14:paraId="16E74031" w14:textId="06B723BF" w:rsidR="00A25657" w:rsidRDefault="00A25657" w:rsidP="0026045F">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is a statement that speaks of the maximum rank – the battlefield Royality, only the victorious Messiah could achieve. </w:t>
      </w:r>
    </w:p>
    <w:p w14:paraId="71C2A76F" w14:textId="3AE3103B" w:rsidR="0026045F" w:rsidRPr="00A25657" w:rsidRDefault="00F643F5" w:rsidP="0026045F">
      <w:pPr>
        <w:spacing w:line="276" w:lineRule="auto"/>
        <w:rPr>
          <w:rFonts w:ascii="Calibri" w:eastAsia="Calibri" w:hAnsi="Calibri" w:cs="Times New Roman"/>
          <w:sz w:val="56"/>
          <w:szCs w:val="56"/>
        </w:rPr>
      </w:pPr>
      <w:r>
        <w:rPr>
          <w:rFonts w:ascii="Calibri" w:eastAsia="Calibri" w:hAnsi="Calibri" w:cs="Times New Roman"/>
          <w:sz w:val="56"/>
          <w:szCs w:val="56"/>
        </w:rPr>
        <w:t xml:space="preserve"> </w:t>
      </w:r>
      <w:hyperlink r:id="rId11" w:history="1">
        <w:proofErr w:type="spellStart"/>
        <w:r w:rsidR="0026045F" w:rsidRPr="003135F9">
          <w:rPr>
            <w:rFonts w:ascii="Calibri" w:eastAsia="Calibri" w:hAnsi="Calibri" w:cs="Times New Roman"/>
            <w:color w:val="000000" w:themeColor="text1"/>
            <w:sz w:val="56"/>
            <w:szCs w:val="56"/>
          </w:rPr>
          <w:t>Phl</w:t>
        </w:r>
        <w:proofErr w:type="spellEnd"/>
        <w:r w:rsidR="0026045F" w:rsidRPr="003135F9">
          <w:rPr>
            <w:rFonts w:ascii="Calibri" w:eastAsia="Calibri" w:hAnsi="Calibri" w:cs="Times New Roman"/>
            <w:color w:val="000000" w:themeColor="text1"/>
            <w:sz w:val="56"/>
            <w:szCs w:val="56"/>
          </w:rPr>
          <w:t xml:space="preserve"> 2:10</w:t>
        </w:r>
      </w:hyperlink>
      <w:r w:rsidR="003135F9">
        <w:rPr>
          <w:rFonts w:ascii="Calibri" w:eastAsia="Calibri" w:hAnsi="Calibri" w:cs="Times New Roman"/>
          <w:sz w:val="56"/>
          <w:szCs w:val="56"/>
        </w:rPr>
        <w:t xml:space="preserve"> </w:t>
      </w:r>
      <w:r w:rsidR="0026045F" w:rsidRPr="0026045F">
        <w:rPr>
          <w:rFonts w:ascii="Calibri" w:eastAsia="Calibri" w:hAnsi="Calibri" w:cs="Times New Roman"/>
          <w:sz w:val="56"/>
          <w:szCs w:val="56"/>
        </w:rPr>
        <w:t>so that at the name of Jesus EVERY KNEE WILL BOW, of those who are in heaven and on earth and under the earth,</w:t>
      </w:r>
    </w:p>
    <w:p w14:paraId="2A60906B" w14:textId="54464663" w:rsidR="0026045F" w:rsidRDefault="0026045F" w:rsidP="0026045F">
      <w:pPr>
        <w:spacing w:line="276" w:lineRule="auto"/>
        <w:rPr>
          <w:rFonts w:ascii="Calibri" w:eastAsia="Calibri" w:hAnsi="Calibri" w:cs="Times New Roman"/>
          <w:sz w:val="56"/>
          <w:szCs w:val="56"/>
        </w:rPr>
      </w:pPr>
      <w:hyperlink r:id="rId12" w:history="1">
        <w:proofErr w:type="spellStart"/>
        <w:r w:rsidRPr="003135F9">
          <w:rPr>
            <w:rFonts w:ascii="Calibri" w:eastAsia="Calibri" w:hAnsi="Calibri" w:cs="Times New Roman"/>
            <w:color w:val="000000" w:themeColor="text1"/>
            <w:sz w:val="56"/>
            <w:szCs w:val="56"/>
          </w:rPr>
          <w:t>Phl</w:t>
        </w:r>
        <w:proofErr w:type="spellEnd"/>
        <w:r w:rsidRPr="003135F9">
          <w:rPr>
            <w:rFonts w:ascii="Calibri" w:eastAsia="Calibri" w:hAnsi="Calibri" w:cs="Times New Roman"/>
            <w:color w:val="000000" w:themeColor="text1"/>
            <w:sz w:val="56"/>
            <w:szCs w:val="56"/>
          </w:rPr>
          <w:t xml:space="preserve"> 2:11</w:t>
        </w:r>
      </w:hyperlink>
      <w:r w:rsidR="003135F9">
        <w:rPr>
          <w:rFonts w:ascii="Calibri" w:eastAsia="Calibri" w:hAnsi="Calibri" w:cs="Times New Roman"/>
          <w:sz w:val="56"/>
          <w:szCs w:val="56"/>
        </w:rPr>
        <w:t xml:space="preserve"> </w:t>
      </w:r>
      <w:r w:rsidRPr="0026045F">
        <w:rPr>
          <w:rFonts w:ascii="Calibri" w:eastAsia="Calibri" w:hAnsi="Calibri" w:cs="Times New Roman"/>
          <w:sz w:val="56"/>
          <w:szCs w:val="56"/>
        </w:rPr>
        <w:t>and </w:t>
      </w:r>
      <w:r w:rsidRPr="0026045F">
        <w:rPr>
          <w:rFonts w:ascii="Calibri" w:eastAsia="Calibri" w:hAnsi="Calibri" w:cs="Times New Roman"/>
          <w:i/>
          <w:iCs/>
          <w:sz w:val="56"/>
          <w:szCs w:val="56"/>
        </w:rPr>
        <w:t>that</w:t>
      </w:r>
      <w:r w:rsidRPr="0026045F">
        <w:rPr>
          <w:rFonts w:ascii="Calibri" w:eastAsia="Calibri" w:hAnsi="Calibri" w:cs="Times New Roman"/>
          <w:sz w:val="56"/>
          <w:szCs w:val="56"/>
        </w:rPr>
        <w:t> every tongue will confess that Jesus Christ is Lord, to the glory of God the Father.</w:t>
      </w:r>
    </w:p>
    <w:p w14:paraId="7E6E483D" w14:textId="0EA15A33" w:rsidR="00A25657" w:rsidRDefault="00A25657" w:rsidP="0026045F">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is called the great bowing of the knee… or the Great </w:t>
      </w:r>
      <w:proofErr w:type="spellStart"/>
      <w:r>
        <w:rPr>
          <w:rFonts w:ascii="Calibri" w:eastAsia="Calibri" w:hAnsi="Calibri" w:cs="Times New Roman"/>
          <w:sz w:val="56"/>
          <w:szCs w:val="56"/>
        </w:rPr>
        <w:t>Genuflex</w:t>
      </w:r>
      <w:proofErr w:type="spellEnd"/>
      <w:r>
        <w:rPr>
          <w:rFonts w:ascii="Calibri" w:eastAsia="Calibri" w:hAnsi="Calibri" w:cs="Times New Roman"/>
          <w:sz w:val="56"/>
          <w:szCs w:val="56"/>
        </w:rPr>
        <w:t xml:space="preserve"> in theology.</w:t>
      </w:r>
    </w:p>
    <w:p w14:paraId="182BCA03" w14:textId="77777777" w:rsidR="00A25657" w:rsidRDefault="00A25657" w:rsidP="0026045F">
      <w:pPr>
        <w:spacing w:line="276" w:lineRule="auto"/>
        <w:rPr>
          <w:rFonts w:ascii="Calibri" w:eastAsia="Calibri" w:hAnsi="Calibri" w:cs="Times New Roman"/>
          <w:sz w:val="56"/>
          <w:szCs w:val="56"/>
        </w:rPr>
      </w:pPr>
    </w:p>
    <w:p w14:paraId="57695C51" w14:textId="77777777" w:rsidR="00A25657" w:rsidRDefault="00A25657" w:rsidP="0026045F">
      <w:pPr>
        <w:spacing w:line="276" w:lineRule="auto"/>
        <w:rPr>
          <w:rFonts w:ascii="Calibri" w:eastAsia="Calibri" w:hAnsi="Calibri" w:cs="Times New Roman"/>
          <w:sz w:val="56"/>
          <w:szCs w:val="56"/>
        </w:rPr>
      </w:pPr>
      <w:r>
        <w:rPr>
          <w:rFonts w:ascii="Calibri" w:eastAsia="Calibri" w:hAnsi="Calibri" w:cs="Times New Roman"/>
          <w:sz w:val="56"/>
          <w:szCs w:val="56"/>
        </w:rPr>
        <w:t>It will certainly occur at the Bema Seat Judgment of Christ after the Rapture.</w:t>
      </w:r>
    </w:p>
    <w:p w14:paraId="375DC8A6" w14:textId="3FD253F1" w:rsidR="00A25657" w:rsidRDefault="00A25657" w:rsidP="0026045F">
      <w:pPr>
        <w:spacing w:line="276" w:lineRule="auto"/>
        <w:rPr>
          <w:rFonts w:ascii="Calibri" w:eastAsia="Calibri" w:hAnsi="Calibri" w:cs="Times New Roman"/>
          <w:sz w:val="56"/>
          <w:szCs w:val="56"/>
        </w:rPr>
      </w:pPr>
      <w:r>
        <w:rPr>
          <w:rFonts w:ascii="Calibri" w:eastAsia="Calibri" w:hAnsi="Calibri" w:cs="Times New Roman"/>
          <w:sz w:val="56"/>
          <w:szCs w:val="56"/>
        </w:rPr>
        <w:t xml:space="preserve">I also believe it occurs again at the victory of the Battle of Armageddon. </w:t>
      </w:r>
    </w:p>
    <w:p w14:paraId="51C1AA45" w14:textId="77777777" w:rsidR="00762327" w:rsidRDefault="00762327" w:rsidP="0026045F">
      <w:pPr>
        <w:spacing w:line="276" w:lineRule="auto"/>
        <w:rPr>
          <w:rFonts w:ascii="Calibri" w:eastAsia="Calibri" w:hAnsi="Calibri" w:cs="Times New Roman"/>
          <w:sz w:val="56"/>
          <w:szCs w:val="56"/>
        </w:rPr>
      </w:pPr>
    </w:p>
    <w:p w14:paraId="123BA585" w14:textId="182DD667" w:rsidR="00A25657" w:rsidRDefault="00A25657" w:rsidP="0026045F">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truth </w:t>
      </w:r>
      <w:r w:rsidR="00947C12">
        <w:rPr>
          <w:rFonts w:ascii="Calibri" w:eastAsia="Calibri" w:hAnsi="Calibri" w:cs="Times New Roman"/>
          <w:sz w:val="56"/>
          <w:szCs w:val="56"/>
        </w:rPr>
        <w:t xml:space="preserve">is, </w:t>
      </w:r>
      <w:r>
        <w:rPr>
          <w:rFonts w:ascii="Calibri" w:eastAsia="Calibri" w:hAnsi="Calibri" w:cs="Times New Roman"/>
          <w:sz w:val="56"/>
          <w:szCs w:val="56"/>
        </w:rPr>
        <w:t xml:space="preserve">positive Believers have a consistent attitude of bowing their knee to the only MESSIAH of the world. </w:t>
      </w:r>
    </w:p>
    <w:p w14:paraId="69BBBAB1" w14:textId="77777777" w:rsidR="00A25657" w:rsidRDefault="00A25657" w:rsidP="0026045F">
      <w:pPr>
        <w:spacing w:line="276" w:lineRule="auto"/>
        <w:rPr>
          <w:rFonts w:ascii="Calibri" w:eastAsia="Calibri" w:hAnsi="Calibri" w:cs="Times New Roman"/>
          <w:sz w:val="56"/>
          <w:szCs w:val="56"/>
        </w:rPr>
      </w:pPr>
    </w:p>
    <w:p w14:paraId="206809AA" w14:textId="61E9378A" w:rsidR="00A25657" w:rsidRDefault="00A25657" w:rsidP="0026045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Royal Family – I tell you every time you willingly submit to studying the mind of Christ, being filled by God the HS you are showing incredible reverence to the King of Kings and LORD of Lords.</w:t>
      </w:r>
    </w:p>
    <w:p w14:paraId="7AA39D19" w14:textId="77777777" w:rsidR="00A25657" w:rsidRDefault="00A25657" w:rsidP="0026045F">
      <w:pPr>
        <w:spacing w:line="276" w:lineRule="auto"/>
        <w:rPr>
          <w:rFonts w:ascii="Calibri" w:eastAsia="Calibri" w:hAnsi="Calibri" w:cs="Times New Roman"/>
          <w:sz w:val="56"/>
          <w:szCs w:val="56"/>
        </w:rPr>
      </w:pPr>
    </w:p>
    <w:p w14:paraId="1110D2AD" w14:textId="77777777" w:rsidR="00947C12" w:rsidRDefault="00947C12" w:rsidP="0026045F">
      <w:pPr>
        <w:spacing w:line="276" w:lineRule="auto"/>
        <w:rPr>
          <w:rFonts w:ascii="Calibri" w:eastAsia="Calibri" w:hAnsi="Calibri" w:cs="Times New Roman"/>
          <w:sz w:val="56"/>
          <w:szCs w:val="56"/>
        </w:rPr>
      </w:pPr>
      <w:r>
        <w:rPr>
          <w:rFonts w:ascii="Calibri" w:eastAsia="Calibri" w:hAnsi="Calibri" w:cs="Times New Roman"/>
          <w:sz w:val="56"/>
          <w:szCs w:val="56"/>
        </w:rPr>
        <w:t>We bow ourselves in submission to HIS word and HIS justice system.</w:t>
      </w:r>
    </w:p>
    <w:p w14:paraId="66C22F24" w14:textId="77777777" w:rsidR="00762327" w:rsidRDefault="00947C12" w:rsidP="0026045F">
      <w:pPr>
        <w:spacing w:line="276" w:lineRule="auto"/>
        <w:rPr>
          <w:rFonts w:ascii="Calibri" w:eastAsia="Calibri" w:hAnsi="Calibri" w:cs="Times New Roman"/>
          <w:sz w:val="56"/>
          <w:szCs w:val="56"/>
        </w:rPr>
      </w:pPr>
      <w:r>
        <w:rPr>
          <w:rFonts w:ascii="Calibri" w:eastAsia="Calibri" w:hAnsi="Calibri" w:cs="Times New Roman"/>
          <w:sz w:val="56"/>
          <w:szCs w:val="56"/>
        </w:rPr>
        <w:t>We also partake of the Lord’s Supper which is the only ritual for Church Age Bels to never forsake.</w:t>
      </w:r>
    </w:p>
    <w:p w14:paraId="1F96958C" w14:textId="0DADFCA6" w:rsidR="00947C12" w:rsidRDefault="00947C12" w:rsidP="0026045F">
      <w:pPr>
        <w:spacing w:line="276" w:lineRule="auto"/>
        <w:rPr>
          <w:rFonts w:ascii="Calibri" w:eastAsia="Calibri" w:hAnsi="Calibri" w:cs="Times New Roman"/>
          <w:sz w:val="56"/>
          <w:szCs w:val="56"/>
        </w:rPr>
      </w:pPr>
      <w:r>
        <w:rPr>
          <w:rFonts w:ascii="Calibri" w:eastAsia="Calibri" w:hAnsi="Calibri" w:cs="Times New Roman"/>
          <w:sz w:val="56"/>
          <w:szCs w:val="56"/>
        </w:rPr>
        <w:t xml:space="preserve"> It is a high regard of remembrance and submission that we do this consistently.  </w:t>
      </w:r>
    </w:p>
    <w:p w14:paraId="7B4B8B17" w14:textId="77777777" w:rsidR="00947C12" w:rsidRDefault="00947C12" w:rsidP="0026045F">
      <w:pPr>
        <w:spacing w:line="276" w:lineRule="auto"/>
        <w:rPr>
          <w:rFonts w:ascii="Calibri" w:eastAsia="Calibri" w:hAnsi="Calibri" w:cs="Times New Roman"/>
          <w:sz w:val="56"/>
          <w:szCs w:val="56"/>
        </w:rPr>
      </w:pPr>
    </w:p>
    <w:p w14:paraId="2AA344F0" w14:textId="55B59C9C" w:rsidR="00947C12" w:rsidRDefault="00947C12" w:rsidP="0026045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You are stepping into a new year and in doing so… you who are serious, are submitting yourself to HIS power, HIS plan and HIS glory by doing what you are doing today.</w:t>
      </w:r>
    </w:p>
    <w:p w14:paraId="1BD41F53" w14:textId="67F4DB92" w:rsidR="00947C12" w:rsidRDefault="00947C12" w:rsidP="0026045F">
      <w:pPr>
        <w:spacing w:line="276" w:lineRule="auto"/>
        <w:rPr>
          <w:rFonts w:ascii="Calibri" w:eastAsia="Calibri" w:hAnsi="Calibri" w:cs="Times New Roman"/>
          <w:sz w:val="56"/>
          <w:szCs w:val="56"/>
        </w:rPr>
      </w:pPr>
      <w:r>
        <w:rPr>
          <w:rFonts w:ascii="Calibri" w:eastAsia="Calibri" w:hAnsi="Calibri" w:cs="Times New Roman"/>
          <w:sz w:val="56"/>
          <w:szCs w:val="56"/>
        </w:rPr>
        <w:t>HE will be returning for HIS bride and after that, HE will return again in a spectacular, yet frightening display of military force, like never seen before or ever again at the 2</w:t>
      </w:r>
      <w:r w:rsidRPr="00947C12">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w:t>
      </w:r>
    </w:p>
    <w:p w14:paraId="6C50A0A0" w14:textId="335137BB" w:rsidR="00947C12" w:rsidRDefault="00762327" w:rsidP="0026045F">
      <w:pPr>
        <w:spacing w:line="276" w:lineRule="auto"/>
        <w:rPr>
          <w:rFonts w:ascii="Calibri" w:eastAsia="Calibri" w:hAnsi="Calibri" w:cs="Times New Roman"/>
          <w:sz w:val="56"/>
          <w:szCs w:val="56"/>
        </w:rPr>
      </w:pPr>
      <w:r>
        <w:rPr>
          <w:rFonts w:ascii="Calibri" w:eastAsia="Calibri" w:hAnsi="Calibri" w:cs="Times New Roman"/>
          <w:sz w:val="56"/>
          <w:szCs w:val="56"/>
        </w:rPr>
        <w:t>It will begin with the</w:t>
      </w:r>
      <w:r w:rsidR="00947C12">
        <w:rPr>
          <w:rFonts w:ascii="Calibri" w:eastAsia="Calibri" w:hAnsi="Calibri" w:cs="Times New Roman"/>
          <w:sz w:val="56"/>
          <w:szCs w:val="56"/>
        </w:rPr>
        <w:t xml:space="preserve"> earth itself</w:t>
      </w:r>
      <w:r>
        <w:rPr>
          <w:rFonts w:ascii="Calibri" w:eastAsia="Calibri" w:hAnsi="Calibri" w:cs="Times New Roman"/>
          <w:sz w:val="56"/>
          <w:szCs w:val="56"/>
        </w:rPr>
        <w:t xml:space="preserve"> </w:t>
      </w:r>
      <w:r w:rsidR="00947C12">
        <w:rPr>
          <w:rFonts w:ascii="Calibri" w:eastAsia="Calibri" w:hAnsi="Calibri" w:cs="Times New Roman"/>
          <w:sz w:val="56"/>
          <w:szCs w:val="56"/>
        </w:rPr>
        <w:t>shift</w:t>
      </w:r>
      <w:r>
        <w:rPr>
          <w:rFonts w:ascii="Calibri" w:eastAsia="Calibri" w:hAnsi="Calibri" w:cs="Times New Roman"/>
          <w:sz w:val="56"/>
          <w:szCs w:val="56"/>
        </w:rPr>
        <w:t>ing</w:t>
      </w:r>
      <w:r w:rsidR="00947C12">
        <w:rPr>
          <w:rFonts w:ascii="Calibri" w:eastAsia="Calibri" w:hAnsi="Calibri" w:cs="Times New Roman"/>
          <w:sz w:val="56"/>
          <w:szCs w:val="56"/>
        </w:rPr>
        <w:t xml:space="preserve"> and chang</w:t>
      </w:r>
      <w:r>
        <w:rPr>
          <w:rFonts w:ascii="Calibri" w:eastAsia="Calibri" w:hAnsi="Calibri" w:cs="Times New Roman"/>
          <w:sz w:val="56"/>
          <w:szCs w:val="56"/>
        </w:rPr>
        <w:t>ing,</w:t>
      </w:r>
      <w:r w:rsidR="00947C12">
        <w:rPr>
          <w:rFonts w:ascii="Calibri" w:eastAsia="Calibri" w:hAnsi="Calibri" w:cs="Times New Roman"/>
          <w:sz w:val="56"/>
          <w:szCs w:val="56"/>
        </w:rPr>
        <w:t xml:space="preserve"> as the atmosphere will give birth to violent and erratic behaviors</w:t>
      </w:r>
      <w:r w:rsidR="005E48D4">
        <w:rPr>
          <w:rFonts w:ascii="Calibri" w:eastAsia="Calibri" w:hAnsi="Calibri" w:cs="Times New Roman"/>
          <w:sz w:val="56"/>
          <w:szCs w:val="56"/>
        </w:rPr>
        <w:t>,</w:t>
      </w:r>
      <w:r w:rsidR="00947C12">
        <w:rPr>
          <w:rFonts w:ascii="Calibri" w:eastAsia="Calibri" w:hAnsi="Calibri" w:cs="Times New Roman"/>
          <w:sz w:val="56"/>
          <w:szCs w:val="56"/>
        </w:rPr>
        <w:t xml:space="preserve"> that will be unmistakable and bring permanent change to life as we know it.</w:t>
      </w:r>
    </w:p>
    <w:p w14:paraId="1151B233" w14:textId="77777777" w:rsidR="005E48D4" w:rsidRDefault="005E48D4" w:rsidP="0026045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We who are true Christians will be with our Husband, our King and our Savior for all of eternity. </w:t>
      </w:r>
    </w:p>
    <w:p w14:paraId="195B8B7D" w14:textId="77777777" w:rsidR="005E48D4" w:rsidRDefault="005E48D4" w:rsidP="0026045F">
      <w:pPr>
        <w:spacing w:line="276" w:lineRule="auto"/>
        <w:rPr>
          <w:rFonts w:ascii="Calibri" w:eastAsia="Calibri" w:hAnsi="Calibri" w:cs="Times New Roman"/>
          <w:sz w:val="56"/>
          <w:szCs w:val="56"/>
        </w:rPr>
      </w:pPr>
      <w:r>
        <w:rPr>
          <w:rFonts w:ascii="Calibri" w:eastAsia="Calibri" w:hAnsi="Calibri" w:cs="Times New Roman"/>
          <w:sz w:val="56"/>
          <w:szCs w:val="56"/>
        </w:rPr>
        <w:t xml:space="preserve">Right now, in time, in this new year, the YEAR of our </w:t>
      </w:r>
      <w:proofErr w:type="gramStart"/>
      <w:r>
        <w:rPr>
          <w:rFonts w:ascii="Calibri" w:eastAsia="Calibri" w:hAnsi="Calibri" w:cs="Times New Roman"/>
          <w:sz w:val="56"/>
          <w:szCs w:val="56"/>
        </w:rPr>
        <w:t>LORD  -</w:t>
      </w:r>
      <w:proofErr w:type="gramEnd"/>
      <w:r>
        <w:rPr>
          <w:rFonts w:ascii="Calibri" w:eastAsia="Calibri" w:hAnsi="Calibri" w:cs="Times New Roman"/>
          <w:sz w:val="56"/>
          <w:szCs w:val="56"/>
        </w:rPr>
        <w:t xml:space="preserve"> 2026, we bow ourselves to the Lord Jesus Christ in remembrance of all HE has done and everything HE will complete in the very near future. </w:t>
      </w:r>
    </w:p>
    <w:p w14:paraId="54B60181" w14:textId="77777777" w:rsidR="00762327" w:rsidRDefault="00762327" w:rsidP="0026045F">
      <w:pPr>
        <w:spacing w:line="276" w:lineRule="auto"/>
        <w:rPr>
          <w:rFonts w:ascii="Calibri" w:eastAsia="Calibri" w:hAnsi="Calibri" w:cs="Times New Roman"/>
          <w:sz w:val="56"/>
          <w:szCs w:val="56"/>
        </w:rPr>
      </w:pPr>
    </w:p>
    <w:p w14:paraId="270A8BA5" w14:textId="3FF8166B" w:rsidR="005E48D4" w:rsidRDefault="005E48D4" w:rsidP="0026045F">
      <w:pPr>
        <w:spacing w:line="276" w:lineRule="auto"/>
        <w:rPr>
          <w:rFonts w:ascii="Calibri" w:eastAsia="Calibri" w:hAnsi="Calibri" w:cs="Times New Roman"/>
          <w:sz w:val="56"/>
          <w:szCs w:val="56"/>
        </w:rPr>
      </w:pPr>
      <w:r>
        <w:rPr>
          <w:rFonts w:ascii="Calibri" w:eastAsia="Calibri" w:hAnsi="Calibri" w:cs="Times New Roman"/>
          <w:sz w:val="56"/>
          <w:szCs w:val="56"/>
        </w:rPr>
        <w:t xml:space="preserve">We live in awe and love for HIM, each and every day, </w:t>
      </w:r>
      <w:r w:rsidR="00762327">
        <w:rPr>
          <w:rFonts w:ascii="Calibri" w:eastAsia="Calibri" w:hAnsi="Calibri" w:cs="Times New Roman"/>
          <w:sz w:val="56"/>
          <w:szCs w:val="56"/>
        </w:rPr>
        <w:t xml:space="preserve">even </w:t>
      </w:r>
      <w:r>
        <w:rPr>
          <w:rFonts w:ascii="Calibri" w:eastAsia="Calibri" w:hAnsi="Calibri" w:cs="Times New Roman"/>
          <w:sz w:val="56"/>
          <w:szCs w:val="56"/>
        </w:rPr>
        <w:t xml:space="preserve">the good days and bad days we are committed, because we know HIS return is imminent. </w:t>
      </w:r>
    </w:p>
    <w:p w14:paraId="222EC991" w14:textId="77777777" w:rsidR="00A25657" w:rsidRDefault="00A25657" w:rsidP="0026045F">
      <w:pPr>
        <w:spacing w:line="276" w:lineRule="auto"/>
        <w:rPr>
          <w:rFonts w:ascii="Calibri" w:eastAsia="Calibri" w:hAnsi="Calibri" w:cs="Times New Roman"/>
          <w:sz w:val="56"/>
          <w:szCs w:val="56"/>
        </w:rPr>
      </w:pPr>
    </w:p>
    <w:p w14:paraId="6C00A5B7" w14:textId="019EDDB9" w:rsidR="00A25657" w:rsidRDefault="00A25657" w:rsidP="0026045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On the night our LORD was so bitterly betrayed, HE took the bread and broke </w:t>
      </w:r>
      <w:r w:rsidR="00762327">
        <w:rPr>
          <w:rFonts w:ascii="Calibri" w:eastAsia="Calibri" w:hAnsi="Calibri" w:cs="Times New Roman"/>
          <w:sz w:val="56"/>
          <w:szCs w:val="56"/>
        </w:rPr>
        <w:t xml:space="preserve">it, </w:t>
      </w:r>
      <w:r>
        <w:rPr>
          <w:rFonts w:ascii="Calibri" w:eastAsia="Calibri" w:hAnsi="Calibri" w:cs="Times New Roman"/>
          <w:sz w:val="56"/>
          <w:szCs w:val="56"/>
        </w:rPr>
        <w:t>while giving thanks. He said “This is MY body I give to you…take and eat.”</w:t>
      </w:r>
    </w:p>
    <w:p w14:paraId="35CC10FF" w14:textId="501BE29C" w:rsidR="00A25657" w:rsidRDefault="00A25657" w:rsidP="0026045F">
      <w:pPr>
        <w:spacing w:line="276" w:lineRule="auto"/>
        <w:rPr>
          <w:rFonts w:ascii="Calibri" w:eastAsia="Calibri" w:hAnsi="Calibri" w:cs="Times New Roman"/>
          <w:sz w:val="56"/>
          <w:szCs w:val="56"/>
        </w:rPr>
      </w:pPr>
      <w:r>
        <w:rPr>
          <w:rFonts w:ascii="Calibri" w:eastAsia="Calibri" w:hAnsi="Calibri" w:cs="Times New Roman"/>
          <w:sz w:val="56"/>
          <w:szCs w:val="56"/>
        </w:rPr>
        <w:t>In remembrance of the LORD, we bow in our minds and submit to HIS power and glory…let us eat the bread.</w:t>
      </w:r>
    </w:p>
    <w:p w14:paraId="74E2BC5C" w14:textId="77777777" w:rsidR="00A25657" w:rsidRDefault="00A25657" w:rsidP="0026045F">
      <w:pPr>
        <w:spacing w:line="276" w:lineRule="auto"/>
        <w:rPr>
          <w:rFonts w:ascii="Calibri" w:eastAsia="Calibri" w:hAnsi="Calibri" w:cs="Times New Roman"/>
          <w:sz w:val="56"/>
          <w:szCs w:val="56"/>
        </w:rPr>
      </w:pPr>
    </w:p>
    <w:p w14:paraId="2B680C62" w14:textId="77777777" w:rsidR="00A25657" w:rsidRDefault="00A25657" w:rsidP="0026045F">
      <w:pPr>
        <w:spacing w:line="276" w:lineRule="auto"/>
        <w:rPr>
          <w:rFonts w:ascii="Calibri" w:eastAsia="Calibri" w:hAnsi="Calibri" w:cs="Times New Roman"/>
          <w:sz w:val="56"/>
          <w:szCs w:val="56"/>
        </w:rPr>
      </w:pPr>
      <w:r>
        <w:rPr>
          <w:rFonts w:ascii="Calibri" w:eastAsia="Calibri" w:hAnsi="Calibri" w:cs="Times New Roman"/>
          <w:sz w:val="56"/>
          <w:szCs w:val="56"/>
        </w:rPr>
        <w:t xml:space="preserve">In the same manner our Lord lifted up the cup giving thanks. </w:t>
      </w:r>
    </w:p>
    <w:p w14:paraId="7067C57C" w14:textId="45379DA1" w:rsidR="00A25657" w:rsidRDefault="00A25657" w:rsidP="0026045F">
      <w:pPr>
        <w:spacing w:line="276" w:lineRule="auto"/>
        <w:rPr>
          <w:rFonts w:ascii="Calibri" w:eastAsia="Calibri" w:hAnsi="Calibri" w:cs="Times New Roman"/>
          <w:sz w:val="56"/>
          <w:szCs w:val="56"/>
        </w:rPr>
      </w:pPr>
      <w:r>
        <w:rPr>
          <w:rFonts w:ascii="Calibri" w:eastAsia="Calibri" w:hAnsi="Calibri" w:cs="Times New Roman"/>
          <w:sz w:val="56"/>
          <w:szCs w:val="56"/>
        </w:rPr>
        <w:t>He said, “This cup is a new covenant in MY blood…each time you eat this bread and drink this cup, you will bring ME into remembrance until I return.”</w:t>
      </w:r>
    </w:p>
    <w:p w14:paraId="002F853C" w14:textId="77777777" w:rsidR="00A25657" w:rsidRDefault="00A25657" w:rsidP="0026045F">
      <w:pPr>
        <w:spacing w:line="276" w:lineRule="auto"/>
        <w:rPr>
          <w:rFonts w:ascii="Calibri" w:eastAsia="Calibri" w:hAnsi="Calibri" w:cs="Times New Roman"/>
          <w:sz w:val="56"/>
          <w:szCs w:val="56"/>
        </w:rPr>
      </w:pPr>
    </w:p>
    <w:p w14:paraId="2009C5BE" w14:textId="63E32429" w:rsidR="00A25657" w:rsidRDefault="00A25657" w:rsidP="0026045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Let us drink the cup.</w:t>
      </w:r>
    </w:p>
    <w:p w14:paraId="42B64E08" w14:textId="4CECCF7B" w:rsidR="00A25657" w:rsidRDefault="00A25657" w:rsidP="0026045F">
      <w:pPr>
        <w:spacing w:line="276" w:lineRule="auto"/>
        <w:rPr>
          <w:rFonts w:ascii="Calibri" w:eastAsia="Calibri" w:hAnsi="Calibri" w:cs="Times New Roman"/>
          <w:sz w:val="56"/>
          <w:szCs w:val="56"/>
        </w:rPr>
      </w:pPr>
      <w:r>
        <w:rPr>
          <w:rFonts w:ascii="Calibri" w:eastAsia="Calibri" w:hAnsi="Calibri" w:cs="Times New Roman"/>
          <w:sz w:val="56"/>
          <w:szCs w:val="56"/>
        </w:rPr>
        <w:t xml:space="preserve">Let us pray…amen. </w:t>
      </w:r>
    </w:p>
    <w:p w14:paraId="5A094995" w14:textId="77777777" w:rsidR="00A25657" w:rsidRDefault="00A25657" w:rsidP="0026045F">
      <w:pPr>
        <w:spacing w:line="276" w:lineRule="auto"/>
        <w:rPr>
          <w:rFonts w:ascii="Calibri" w:eastAsia="Calibri" w:hAnsi="Calibri" w:cs="Times New Roman"/>
          <w:sz w:val="56"/>
          <w:szCs w:val="56"/>
        </w:rPr>
      </w:pPr>
    </w:p>
    <w:sectPr w:rsidR="00A25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5F"/>
    <w:rsid w:val="000178AB"/>
    <w:rsid w:val="00036D6F"/>
    <w:rsid w:val="001B176A"/>
    <w:rsid w:val="0026045F"/>
    <w:rsid w:val="003135F9"/>
    <w:rsid w:val="00377F3B"/>
    <w:rsid w:val="0043171B"/>
    <w:rsid w:val="00435310"/>
    <w:rsid w:val="00511060"/>
    <w:rsid w:val="00584840"/>
    <w:rsid w:val="005E48D4"/>
    <w:rsid w:val="005F097F"/>
    <w:rsid w:val="00630341"/>
    <w:rsid w:val="007420AD"/>
    <w:rsid w:val="00762327"/>
    <w:rsid w:val="007874CD"/>
    <w:rsid w:val="008A003D"/>
    <w:rsid w:val="00947C12"/>
    <w:rsid w:val="009F60D5"/>
    <w:rsid w:val="009F652A"/>
    <w:rsid w:val="00A25657"/>
    <w:rsid w:val="00B17613"/>
    <w:rsid w:val="00B41C4B"/>
    <w:rsid w:val="00B461C2"/>
    <w:rsid w:val="00C64608"/>
    <w:rsid w:val="00CC7838"/>
    <w:rsid w:val="00D24FB2"/>
    <w:rsid w:val="00E35646"/>
    <w:rsid w:val="00E74D54"/>
    <w:rsid w:val="00EC4111"/>
    <w:rsid w:val="00F64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4CB3"/>
  <w15:chartTrackingRefBased/>
  <w15:docId w15:val="{5802883D-414F-483F-AFED-476BAD3D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4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04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04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4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04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0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4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04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04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4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04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0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45F"/>
    <w:rPr>
      <w:rFonts w:eastAsiaTheme="majorEastAsia" w:cstheme="majorBidi"/>
      <w:color w:val="272727" w:themeColor="text1" w:themeTint="D8"/>
    </w:rPr>
  </w:style>
  <w:style w:type="paragraph" w:styleId="Title">
    <w:name w:val="Title"/>
    <w:basedOn w:val="Normal"/>
    <w:next w:val="Normal"/>
    <w:link w:val="TitleChar"/>
    <w:uiPriority w:val="10"/>
    <w:qFormat/>
    <w:rsid w:val="00260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4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4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45F"/>
    <w:pPr>
      <w:spacing w:before="160"/>
      <w:jc w:val="center"/>
    </w:pPr>
    <w:rPr>
      <w:i/>
      <w:iCs/>
      <w:color w:val="404040" w:themeColor="text1" w:themeTint="BF"/>
    </w:rPr>
  </w:style>
  <w:style w:type="character" w:customStyle="1" w:styleId="QuoteChar">
    <w:name w:val="Quote Char"/>
    <w:basedOn w:val="DefaultParagraphFont"/>
    <w:link w:val="Quote"/>
    <w:uiPriority w:val="29"/>
    <w:rsid w:val="0026045F"/>
    <w:rPr>
      <w:i/>
      <w:iCs/>
      <w:color w:val="404040" w:themeColor="text1" w:themeTint="BF"/>
    </w:rPr>
  </w:style>
  <w:style w:type="paragraph" w:styleId="ListParagraph">
    <w:name w:val="List Paragraph"/>
    <w:basedOn w:val="Normal"/>
    <w:uiPriority w:val="34"/>
    <w:qFormat/>
    <w:rsid w:val="0026045F"/>
    <w:pPr>
      <w:ind w:left="720"/>
      <w:contextualSpacing/>
    </w:pPr>
  </w:style>
  <w:style w:type="character" w:styleId="IntenseEmphasis">
    <w:name w:val="Intense Emphasis"/>
    <w:basedOn w:val="DefaultParagraphFont"/>
    <w:uiPriority w:val="21"/>
    <w:qFormat/>
    <w:rsid w:val="0026045F"/>
    <w:rPr>
      <w:i/>
      <w:iCs/>
      <w:color w:val="2F5496" w:themeColor="accent1" w:themeShade="BF"/>
    </w:rPr>
  </w:style>
  <w:style w:type="paragraph" w:styleId="IntenseQuote">
    <w:name w:val="Intense Quote"/>
    <w:basedOn w:val="Normal"/>
    <w:next w:val="Normal"/>
    <w:link w:val="IntenseQuoteChar"/>
    <w:uiPriority w:val="30"/>
    <w:qFormat/>
    <w:rsid w:val="002604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045F"/>
    <w:rPr>
      <w:i/>
      <w:iCs/>
      <w:color w:val="2F5496" w:themeColor="accent1" w:themeShade="BF"/>
    </w:rPr>
  </w:style>
  <w:style w:type="character" w:styleId="IntenseReference">
    <w:name w:val="Intense Reference"/>
    <w:basedOn w:val="DefaultParagraphFont"/>
    <w:uiPriority w:val="32"/>
    <w:qFormat/>
    <w:rsid w:val="0026045F"/>
    <w:rPr>
      <w:b/>
      <w:bCs/>
      <w:smallCaps/>
      <w:color w:val="2F5496" w:themeColor="accent1" w:themeShade="BF"/>
      <w:spacing w:val="5"/>
    </w:rPr>
  </w:style>
  <w:style w:type="character" w:styleId="Hyperlink">
    <w:name w:val="Hyperlink"/>
    <w:basedOn w:val="DefaultParagraphFont"/>
    <w:uiPriority w:val="99"/>
    <w:unhideWhenUsed/>
    <w:rsid w:val="00511060"/>
    <w:rPr>
      <w:color w:val="0563C1" w:themeColor="hyperlink"/>
      <w:u w:val="single"/>
    </w:rPr>
  </w:style>
  <w:style w:type="character" w:styleId="UnresolvedMention">
    <w:name w:val="Unresolved Mention"/>
    <w:basedOn w:val="DefaultParagraphFont"/>
    <w:uiPriority w:val="99"/>
    <w:semiHidden/>
    <w:unhideWhenUsed/>
    <w:rsid w:val="00511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phl/2/7/s_110500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ueletterbible.org/nasb20/phl/2/6/s_1105006" TargetMode="External"/><Relationship Id="rId12" Type="http://schemas.openxmlformats.org/officeDocument/2006/relationships/hyperlink" Target="https://www.blueletterbible.org/nasb20/phl/2/11/s_11050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phl/2/5/s_1105005" TargetMode="External"/><Relationship Id="rId11" Type="http://schemas.openxmlformats.org/officeDocument/2006/relationships/hyperlink" Target="https://www.blueletterbible.org/nasb20/phl/2/10/s_1105010" TargetMode="External"/><Relationship Id="rId5" Type="http://schemas.openxmlformats.org/officeDocument/2006/relationships/hyperlink" Target="https://www.blueletterbible.org/nasb20/phl/2/4/s_1105004" TargetMode="External"/><Relationship Id="rId10" Type="http://schemas.openxmlformats.org/officeDocument/2006/relationships/hyperlink" Target="https://www.blueletterbible.org/nasb20/phl/2/9/s_1105009" TargetMode="External"/><Relationship Id="rId4" Type="http://schemas.openxmlformats.org/officeDocument/2006/relationships/hyperlink" Target="https://www.blueletterbible.org/nasb20/phl/2/3/s_1105003" TargetMode="External"/><Relationship Id="rId9" Type="http://schemas.openxmlformats.org/officeDocument/2006/relationships/hyperlink" Target="https://www.blueletterbible.org/nasb20/phl/2/8/s_11050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29</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6</cp:revision>
  <dcterms:created xsi:type="dcterms:W3CDTF">2025-12-29T19:42:00Z</dcterms:created>
  <dcterms:modified xsi:type="dcterms:W3CDTF">2026-01-02T17:43:00Z</dcterms:modified>
</cp:coreProperties>
</file>