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80166" w14:textId="7A553B62" w:rsidR="00BB783D" w:rsidRDefault="00BB783D">
      <w:pPr>
        <w:rPr>
          <w:sz w:val="56"/>
          <w:szCs w:val="56"/>
        </w:rPr>
      </w:pPr>
      <w:r>
        <w:rPr>
          <w:sz w:val="56"/>
          <w:szCs w:val="56"/>
        </w:rPr>
        <w:t>Mat 137</w:t>
      </w:r>
    </w:p>
    <w:p w14:paraId="32D41A02" w14:textId="099BF6BC" w:rsidR="00BB783D" w:rsidRDefault="00342D66">
      <w:pPr>
        <w:rPr>
          <w:sz w:val="56"/>
          <w:szCs w:val="56"/>
        </w:rPr>
      </w:pPr>
      <w:r>
        <w:rPr>
          <w:sz w:val="56"/>
          <w:szCs w:val="56"/>
        </w:rPr>
        <w:t xml:space="preserve">Jesus </w:t>
      </w:r>
      <w:r w:rsidR="00CD551C">
        <w:rPr>
          <w:sz w:val="56"/>
          <w:szCs w:val="56"/>
        </w:rPr>
        <w:t>leaves the temple</w:t>
      </w:r>
    </w:p>
    <w:p w14:paraId="0FC4DDE4" w14:textId="0E811D57" w:rsidR="00BB783D" w:rsidRDefault="00BB783D">
      <w:pPr>
        <w:rPr>
          <w:sz w:val="56"/>
          <w:szCs w:val="56"/>
        </w:rPr>
      </w:pPr>
    </w:p>
    <w:p w14:paraId="0A4CFF54" w14:textId="77777777" w:rsidR="00BB783D" w:rsidRPr="00BB783D" w:rsidRDefault="00BB783D" w:rsidP="00BB783D">
      <w:pPr>
        <w:rPr>
          <w:sz w:val="56"/>
          <w:szCs w:val="56"/>
        </w:rPr>
      </w:pPr>
      <w:r>
        <w:rPr>
          <w:sz w:val="56"/>
          <w:szCs w:val="56"/>
        </w:rPr>
        <w:t xml:space="preserve">Mat 13:1 </w:t>
      </w:r>
      <w:r w:rsidRPr="00BB783D">
        <w:rPr>
          <w:sz w:val="56"/>
          <w:szCs w:val="56"/>
        </w:rPr>
        <w:t>That day Jesus went out of the house and was sitting by the sea.</w:t>
      </w:r>
    </w:p>
    <w:p w14:paraId="62A22CF2" w14:textId="706B5C6E" w:rsidR="00BB783D" w:rsidRPr="00BB783D" w:rsidRDefault="00A34A80" w:rsidP="00BB783D">
      <w:pPr>
        <w:rPr>
          <w:b/>
          <w:bCs/>
          <w:sz w:val="56"/>
          <w:szCs w:val="56"/>
        </w:rPr>
      </w:pPr>
      <w:hyperlink r:id="rId4" w:history="1">
        <w:r w:rsidR="00BB783D" w:rsidRPr="00BB783D">
          <w:rPr>
            <w:rStyle w:val="Hyperlink"/>
            <w:color w:val="000000" w:themeColor="text1"/>
            <w:sz w:val="56"/>
            <w:szCs w:val="56"/>
            <w:u w:val="none"/>
          </w:rPr>
          <w:t>Mat 13:2</w:t>
        </w:r>
      </w:hyperlink>
      <w:r w:rsidR="00BB783D">
        <w:rPr>
          <w:sz w:val="56"/>
          <w:szCs w:val="56"/>
        </w:rPr>
        <w:t xml:space="preserve"> </w:t>
      </w:r>
      <w:r w:rsidR="00BB783D" w:rsidRPr="00BB783D">
        <w:rPr>
          <w:sz w:val="56"/>
          <w:szCs w:val="56"/>
        </w:rPr>
        <w:t>And large crowds gathered to Him, so He got into a boat and sat down, and the whole crowd was standing on the beach.</w:t>
      </w:r>
    </w:p>
    <w:p w14:paraId="61296543" w14:textId="0615EADA" w:rsidR="00BB783D" w:rsidRPr="00BB783D" w:rsidRDefault="00A34A80" w:rsidP="00BB783D">
      <w:pPr>
        <w:rPr>
          <w:b/>
          <w:bCs/>
          <w:sz w:val="56"/>
          <w:szCs w:val="56"/>
        </w:rPr>
      </w:pPr>
      <w:hyperlink r:id="rId5" w:history="1">
        <w:r w:rsidR="00BB783D" w:rsidRPr="00BB783D">
          <w:rPr>
            <w:rStyle w:val="Hyperlink"/>
            <w:color w:val="000000" w:themeColor="text1"/>
            <w:sz w:val="56"/>
            <w:szCs w:val="56"/>
            <w:u w:val="none"/>
          </w:rPr>
          <w:t>Mat 13:3</w:t>
        </w:r>
      </w:hyperlink>
      <w:r w:rsidR="00BB783D">
        <w:rPr>
          <w:sz w:val="56"/>
          <w:szCs w:val="56"/>
        </w:rPr>
        <w:t xml:space="preserve"> </w:t>
      </w:r>
      <w:r w:rsidR="00BB783D" w:rsidRPr="00BB783D">
        <w:rPr>
          <w:sz w:val="56"/>
          <w:szCs w:val="56"/>
        </w:rPr>
        <w:t>And He spoke many things to them in parables, saying, “Behold, the sower went out to sow;</w:t>
      </w:r>
    </w:p>
    <w:p w14:paraId="0F6CF36F" w14:textId="6822261F" w:rsidR="00BB783D" w:rsidRPr="00BB783D" w:rsidRDefault="00A34A80" w:rsidP="00BB783D">
      <w:pPr>
        <w:rPr>
          <w:b/>
          <w:bCs/>
          <w:sz w:val="56"/>
          <w:szCs w:val="56"/>
        </w:rPr>
      </w:pPr>
      <w:hyperlink r:id="rId6" w:history="1">
        <w:r w:rsidR="00BB783D" w:rsidRPr="00BB783D">
          <w:rPr>
            <w:rStyle w:val="Hyperlink"/>
            <w:color w:val="000000" w:themeColor="text1"/>
            <w:sz w:val="56"/>
            <w:szCs w:val="56"/>
            <w:u w:val="none"/>
          </w:rPr>
          <w:t>Mat 13:4</w:t>
        </w:r>
      </w:hyperlink>
      <w:r w:rsidR="00BB783D">
        <w:rPr>
          <w:sz w:val="56"/>
          <w:szCs w:val="56"/>
        </w:rPr>
        <w:t xml:space="preserve"> </w:t>
      </w:r>
      <w:r w:rsidR="00BB783D" w:rsidRPr="00BB783D">
        <w:rPr>
          <w:sz w:val="56"/>
          <w:szCs w:val="56"/>
        </w:rPr>
        <w:t xml:space="preserve">and as he sowed, some </w:t>
      </w:r>
      <w:r w:rsidR="00BB783D" w:rsidRPr="00BB783D">
        <w:rPr>
          <w:i/>
          <w:iCs/>
          <w:sz w:val="56"/>
          <w:szCs w:val="56"/>
        </w:rPr>
        <w:t>seeds</w:t>
      </w:r>
      <w:r w:rsidR="00BB783D" w:rsidRPr="00BB783D">
        <w:rPr>
          <w:sz w:val="56"/>
          <w:szCs w:val="56"/>
        </w:rPr>
        <w:t xml:space="preserve"> fell beside the road, and the birds came and ate them up.</w:t>
      </w:r>
    </w:p>
    <w:p w14:paraId="291B2DDF" w14:textId="4DF2A9BE" w:rsidR="00BB783D" w:rsidRPr="00BB783D" w:rsidRDefault="00A34A80" w:rsidP="00BB783D">
      <w:pPr>
        <w:rPr>
          <w:b/>
          <w:bCs/>
          <w:sz w:val="56"/>
          <w:szCs w:val="56"/>
        </w:rPr>
      </w:pPr>
      <w:hyperlink r:id="rId7" w:history="1">
        <w:r w:rsidR="00BB783D" w:rsidRPr="00BB783D">
          <w:rPr>
            <w:rStyle w:val="Hyperlink"/>
            <w:color w:val="000000" w:themeColor="text1"/>
            <w:sz w:val="56"/>
            <w:szCs w:val="56"/>
            <w:u w:val="none"/>
          </w:rPr>
          <w:t>Mat 13:5</w:t>
        </w:r>
      </w:hyperlink>
      <w:r w:rsidR="00BB783D">
        <w:rPr>
          <w:sz w:val="56"/>
          <w:szCs w:val="56"/>
        </w:rPr>
        <w:t xml:space="preserve"> </w:t>
      </w:r>
      <w:r w:rsidR="00BB783D" w:rsidRPr="00BB783D">
        <w:rPr>
          <w:sz w:val="56"/>
          <w:szCs w:val="56"/>
        </w:rPr>
        <w:t>“Others fell on the rocky places, where they did not have much soil; and immediately they sprang up, because they had no depth of soil.</w:t>
      </w:r>
    </w:p>
    <w:p w14:paraId="3D8A8095" w14:textId="1B90F4CC" w:rsidR="00BB783D" w:rsidRPr="00BB783D" w:rsidRDefault="00A34A80" w:rsidP="00BB783D">
      <w:pPr>
        <w:rPr>
          <w:b/>
          <w:bCs/>
          <w:sz w:val="56"/>
          <w:szCs w:val="56"/>
        </w:rPr>
      </w:pPr>
      <w:hyperlink r:id="rId8" w:history="1">
        <w:r w:rsidR="00BB783D" w:rsidRPr="00BB783D">
          <w:rPr>
            <w:rStyle w:val="Hyperlink"/>
            <w:color w:val="000000" w:themeColor="text1"/>
            <w:sz w:val="56"/>
            <w:szCs w:val="56"/>
            <w:u w:val="none"/>
          </w:rPr>
          <w:t>Mat 13:6</w:t>
        </w:r>
      </w:hyperlink>
      <w:r w:rsidR="00BB783D">
        <w:rPr>
          <w:color w:val="000000" w:themeColor="text1"/>
          <w:sz w:val="56"/>
          <w:szCs w:val="56"/>
        </w:rPr>
        <w:t xml:space="preserve"> </w:t>
      </w:r>
      <w:r w:rsidR="00BB783D" w:rsidRPr="00BB783D">
        <w:rPr>
          <w:sz w:val="56"/>
          <w:szCs w:val="56"/>
        </w:rPr>
        <w:t>“But when the sun had risen, they were scorched; and because they had no root, they withered away.</w:t>
      </w:r>
    </w:p>
    <w:p w14:paraId="0A4F5E36" w14:textId="0573A4AE" w:rsidR="00BB783D" w:rsidRDefault="00BB783D">
      <w:pPr>
        <w:rPr>
          <w:sz w:val="56"/>
          <w:szCs w:val="56"/>
        </w:rPr>
      </w:pPr>
    </w:p>
    <w:p w14:paraId="15DEA73A" w14:textId="19C22700" w:rsidR="00BB783D" w:rsidRDefault="00BB783D">
      <w:pPr>
        <w:rPr>
          <w:sz w:val="56"/>
          <w:szCs w:val="56"/>
        </w:rPr>
      </w:pPr>
    </w:p>
    <w:p w14:paraId="1EE720C8" w14:textId="08E7ABB4" w:rsidR="00BB783D" w:rsidRDefault="00BB783D" w:rsidP="00BB783D">
      <w:pPr>
        <w:rPr>
          <w:sz w:val="56"/>
          <w:szCs w:val="56"/>
          <w:lang w:val="en-GB"/>
        </w:rPr>
      </w:pPr>
      <w:r w:rsidRPr="00BB783D">
        <w:rPr>
          <w:sz w:val="56"/>
          <w:szCs w:val="56"/>
          <w:lang w:val="en-GB"/>
        </w:rPr>
        <w:t>Defining a parable</w:t>
      </w:r>
      <w:r>
        <w:rPr>
          <w:sz w:val="56"/>
          <w:szCs w:val="56"/>
        </w:rPr>
        <w:t xml:space="preserve">- </w:t>
      </w:r>
      <w:r w:rsidRPr="00BB783D">
        <w:rPr>
          <w:sz w:val="56"/>
          <w:szCs w:val="56"/>
          <w:lang w:val="en-GB"/>
        </w:rPr>
        <w:t>A parable is a short narrative form which a spiritual lesson is devised, or deduced. All parables are derived from the life at the time</w:t>
      </w:r>
      <w:r>
        <w:rPr>
          <w:sz w:val="56"/>
          <w:szCs w:val="56"/>
          <w:lang w:val="en-GB"/>
        </w:rPr>
        <w:t>.</w:t>
      </w:r>
    </w:p>
    <w:p w14:paraId="3AB2D250" w14:textId="4805F60C" w:rsidR="009918E4" w:rsidRDefault="009918E4" w:rsidP="00BB783D">
      <w:pPr>
        <w:rPr>
          <w:sz w:val="56"/>
          <w:szCs w:val="56"/>
          <w:lang w:val="en-GB"/>
        </w:rPr>
      </w:pPr>
      <w:r>
        <w:rPr>
          <w:sz w:val="56"/>
          <w:szCs w:val="56"/>
          <w:lang w:val="en-GB"/>
        </w:rPr>
        <w:t xml:space="preserve">The original Greek definition for parable was putting one story or life lesson </w:t>
      </w:r>
      <w:proofErr w:type="spellStart"/>
      <w:r>
        <w:rPr>
          <w:sz w:val="56"/>
          <w:szCs w:val="56"/>
          <w:lang w:val="en-GB"/>
        </w:rPr>
        <w:t>along side</w:t>
      </w:r>
      <w:proofErr w:type="spellEnd"/>
      <w:r>
        <w:rPr>
          <w:sz w:val="56"/>
          <w:szCs w:val="56"/>
          <w:lang w:val="en-GB"/>
        </w:rPr>
        <w:t xml:space="preserve"> another.</w:t>
      </w:r>
    </w:p>
    <w:p w14:paraId="27BCF9A3" w14:textId="3326E68A" w:rsidR="009918E4" w:rsidRDefault="009918E4" w:rsidP="00BB783D">
      <w:pPr>
        <w:rPr>
          <w:sz w:val="56"/>
          <w:szCs w:val="56"/>
          <w:lang w:val="en-GB"/>
        </w:rPr>
      </w:pPr>
      <w:r>
        <w:rPr>
          <w:sz w:val="56"/>
          <w:szCs w:val="56"/>
          <w:lang w:val="en-GB"/>
        </w:rPr>
        <w:lastRenderedPageBreak/>
        <w:t>It was matching up a set of events or lessons that are relatable for the purpose of enlightening others.</w:t>
      </w:r>
    </w:p>
    <w:p w14:paraId="1A2BECBC" w14:textId="41729C8B" w:rsidR="00BB783D" w:rsidRDefault="009918E4" w:rsidP="00BB783D">
      <w:pPr>
        <w:rPr>
          <w:sz w:val="56"/>
          <w:szCs w:val="56"/>
          <w:lang w:val="en-GB"/>
        </w:rPr>
      </w:pPr>
      <w:r>
        <w:rPr>
          <w:sz w:val="56"/>
          <w:szCs w:val="56"/>
          <w:lang w:val="en-GB"/>
        </w:rPr>
        <w:t>For TLJC it became His tool for teaching BD to His serious students.</w:t>
      </w:r>
    </w:p>
    <w:p w14:paraId="1A231218" w14:textId="77777777" w:rsidR="00BB783D" w:rsidRDefault="00BB783D" w:rsidP="00BB783D">
      <w:pPr>
        <w:rPr>
          <w:sz w:val="56"/>
          <w:szCs w:val="56"/>
          <w:lang w:val="en-GB"/>
        </w:rPr>
      </w:pPr>
    </w:p>
    <w:p w14:paraId="5EA8073E" w14:textId="2C3542B3" w:rsidR="00BB783D" w:rsidRDefault="00BB783D" w:rsidP="00BB783D">
      <w:pPr>
        <w:rPr>
          <w:sz w:val="56"/>
          <w:szCs w:val="56"/>
          <w:lang w:val="en-GB"/>
        </w:rPr>
      </w:pPr>
      <w:r>
        <w:rPr>
          <w:sz w:val="56"/>
          <w:szCs w:val="56"/>
          <w:lang w:val="en-GB"/>
        </w:rPr>
        <w:t>/A good parable is understood on a surface level for almost all who hear it yet it leaves the listener knowing that there is a depth or mystery that runs much deeper and it is there that leaves many with a question as to who is being addressed or what is the grand lesson or value of the story.\</w:t>
      </w:r>
    </w:p>
    <w:p w14:paraId="57D4E392" w14:textId="77777777" w:rsidR="00BB783D" w:rsidRDefault="00BB783D" w:rsidP="00BB783D">
      <w:pPr>
        <w:rPr>
          <w:sz w:val="56"/>
          <w:szCs w:val="56"/>
          <w:lang w:val="en-GB"/>
        </w:rPr>
      </w:pPr>
    </w:p>
    <w:p w14:paraId="1D68F556" w14:textId="77777777" w:rsidR="00BB783D" w:rsidRDefault="00BB783D" w:rsidP="00BB783D">
      <w:pPr>
        <w:rPr>
          <w:sz w:val="56"/>
          <w:szCs w:val="56"/>
          <w:lang w:val="en-GB"/>
        </w:rPr>
      </w:pPr>
      <w:r w:rsidRPr="00BB783D">
        <w:rPr>
          <w:sz w:val="56"/>
          <w:szCs w:val="56"/>
          <w:lang w:val="en-GB"/>
        </w:rPr>
        <w:lastRenderedPageBreak/>
        <w:t xml:space="preserve">The story gives an outward literal sense of a matter which anyone can understand, believer or unbeliever. </w:t>
      </w:r>
    </w:p>
    <w:p w14:paraId="23093117" w14:textId="77777777" w:rsidR="00BB783D" w:rsidRDefault="00BB783D" w:rsidP="00BB783D">
      <w:pPr>
        <w:rPr>
          <w:sz w:val="56"/>
          <w:szCs w:val="56"/>
          <w:lang w:val="en-GB"/>
        </w:rPr>
      </w:pPr>
    </w:p>
    <w:p w14:paraId="0FA17FA3" w14:textId="77777777" w:rsidR="00BB783D" w:rsidRDefault="00BB783D" w:rsidP="00BB783D">
      <w:pPr>
        <w:rPr>
          <w:sz w:val="56"/>
          <w:szCs w:val="56"/>
          <w:lang w:val="en-GB"/>
        </w:rPr>
      </w:pPr>
      <w:r>
        <w:rPr>
          <w:sz w:val="56"/>
          <w:szCs w:val="56"/>
          <w:lang w:val="en-GB"/>
        </w:rPr>
        <w:t>In the case of TLJC teaching parables e</w:t>
      </w:r>
      <w:r w:rsidRPr="00BB783D">
        <w:rPr>
          <w:sz w:val="56"/>
          <w:szCs w:val="56"/>
          <w:lang w:val="en-GB"/>
        </w:rPr>
        <w:t xml:space="preserve">ach one of these simple stories also teaches a doctrine and you have to know doctrine to understand the doctrine. </w:t>
      </w:r>
    </w:p>
    <w:p w14:paraId="3E9FD032" w14:textId="77777777" w:rsidR="00BB783D" w:rsidRDefault="00BB783D" w:rsidP="00BB783D">
      <w:pPr>
        <w:rPr>
          <w:sz w:val="56"/>
          <w:szCs w:val="56"/>
          <w:lang w:val="en-GB"/>
        </w:rPr>
      </w:pPr>
    </w:p>
    <w:p w14:paraId="33F54489" w14:textId="77777777" w:rsidR="009918E4" w:rsidRDefault="00BB783D" w:rsidP="00BB783D">
      <w:pPr>
        <w:rPr>
          <w:sz w:val="56"/>
          <w:szCs w:val="56"/>
          <w:lang w:val="en-GB"/>
        </w:rPr>
      </w:pPr>
      <w:r>
        <w:rPr>
          <w:sz w:val="56"/>
          <w:szCs w:val="56"/>
          <w:lang w:val="en-GB"/>
        </w:rPr>
        <w:t xml:space="preserve">It is safe to say that these </w:t>
      </w:r>
      <w:r w:rsidRPr="00BB783D">
        <w:rPr>
          <w:sz w:val="56"/>
          <w:szCs w:val="56"/>
          <w:lang w:val="en-GB"/>
        </w:rPr>
        <w:t xml:space="preserve">parables are for </w:t>
      </w:r>
      <w:r w:rsidR="009918E4">
        <w:rPr>
          <w:sz w:val="56"/>
          <w:szCs w:val="56"/>
          <w:lang w:val="en-GB"/>
        </w:rPr>
        <w:t>B</w:t>
      </w:r>
      <w:r w:rsidRPr="00BB783D">
        <w:rPr>
          <w:sz w:val="56"/>
          <w:szCs w:val="56"/>
          <w:lang w:val="en-GB"/>
        </w:rPr>
        <w:t>els who know doctrine. This pa</w:t>
      </w:r>
      <w:r w:rsidR="009918E4">
        <w:rPr>
          <w:sz w:val="56"/>
          <w:szCs w:val="56"/>
          <w:lang w:val="en-GB"/>
        </w:rPr>
        <w:t>rable will</w:t>
      </w:r>
      <w:r w:rsidRPr="00BB783D">
        <w:rPr>
          <w:sz w:val="56"/>
          <w:szCs w:val="56"/>
          <w:lang w:val="en-GB"/>
        </w:rPr>
        <w:t xml:space="preserve"> </w:t>
      </w:r>
      <w:r w:rsidR="009918E4">
        <w:rPr>
          <w:sz w:val="56"/>
          <w:szCs w:val="56"/>
          <w:lang w:val="en-GB"/>
        </w:rPr>
        <w:t>point out</w:t>
      </w:r>
      <w:r w:rsidRPr="00BB783D">
        <w:rPr>
          <w:sz w:val="56"/>
          <w:szCs w:val="56"/>
          <w:lang w:val="en-GB"/>
        </w:rPr>
        <w:t xml:space="preserve"> three kinds of people: unbelievers, ignorant believers, understanding believers, believers who know doctrine. </w:t>
      </w:r>
    </w:p>
    <w:p w14:paraId="72BC95C9" w14:textId="6352FFE1" w:rsidR="00BB783D" w:rsidRDefault="00BB783D" w:rsidP="00BB783D">
      <w:pPr>
        <w:rPr>
          <w:sz w:val="56"/>
          <w:szCs w:val="56"/>
          <w:lang w:val="en-GB"/>
        </w:rPr>
      </w:pPr>
      <w:r w:rsidRPr="00BB783D">
        <w:rPr>
          <w:sz w:val="56"/>
          <w:szCs w:val="56"/>
          <w:lang w:val="en-GB"/>
        </w:rPr>
        <w:lastRenderedPageBreak/>
        <w:t>The parable is divided into two parts: the narrative and the doctrine that is being illustrated. Only the one who has doctrine can pick up the deduction, the true meaning of the parable.</w:t>
      </w:r>
    </w:p>
    <w:p w14:paraId="022F38DA" w14:textId="68A4BC10" w:rsidR="009918E4" w:rsidRDefault="009918E4" w:rsidP="00BB783D">
      <w:pPr>
        <w:rPr>
          <w:sz w:val="56"/>
          <w:szCs w:val="56"/>
          <w:lang w:val="en-GB"/>
        </w:rPr>
      </w:pPr>
    </w:p>
    <w:p w14:paraId="290A70C6" w14:textId="77777777" w:rsidR="00E5224E" w:rsidRDefault="009918E4" w:rsidP="00BB783D">
      <w:pPr>
        <w:rPr>
          <w:sz w:val="56"/>
          <w:szCs w:val="56"/>
        </w:rPr>
      </w:pPr>
      <w:r>
        <w:rPr>
          <w:sz w:val="56"/>
          <w:szCs w:val="56"/>
          <w:lang w:val="en-GB"/>
        </w:rPr>
        <w:t xml:space="preserve">/The parables were not designed as re-telling of real-life stories but relatable events, people and circumstances that left the listener with greater knowledge as well as a deeper curiosity to learn more. The important portion was to use historic accuracy – fishermen, farmers &amp; shepherds were key players because </w:t>
      </w:r>
      <w:r w:rsidR="00E5224E">
        <w:rPr>
          <w:sz w:val="56"/>
          <w:szCs w:val="56"/>
          <w:lang w:val="en-GB"/>
        </w:rPr>
        <w:t>that made the parables relatable for the listeners.\</w:t>
      </w:r>
    </w:p>
    <w:p w14:paraId="16E42FAA" w14:textId="77777777" w:rsidR="00E5224E" w:rsidRDefault="00E5224E" w:rsidP="00BB783D">
      <w:pPr>
        <w:rPr>
          <w:sz w:val="56"/>
          <w:szCs w:val="56"/>
        </w:rPr>
      </w:pPr>
      <w:r>
        <w:rPr>
          <w:sz w:val="56"/>
          <w:szCs w:val="56"/>
        </w:rPr>
        <w:lastRenderedPageBreak/>
        <w:t>Keep in mind the introduction to mystery doctrine that we learned about last lesson…</w:t>
      </w:r>
      <w:r>
        <w:rPr>
          <w:sz w:val="56"/>
          <w:szCs w:val="56"/>
          <w:lang w:val="en-GB"/>
        </w:rPr>
        <w:t>t</w:t>
      </w:r>
      <w:r w:rsidR="00BB783D" w:rsidRPr="00BB783D">
        <w:rPr>
          <w:sz w:val="56"/>
          <w:szCs w:val="56"/>
          <w:lang w:val="en-GB"/>
        </w:rPr>
        <w:t xml:space="preserve">he interpretation of these parables requires deduction compatible with known doctrine. </w:t>
      </w:r>
    </w:p>
    <w:p w14:paraId="255E19E0" w14:textId="77777777" w:rsidR="00E5224E" w:rsidRDefault="00E5224E" w:rsidP="00BB783D">
      <w:pPr>
        <w:rPr>
          <w:sz w:val="56"/>
          <w:szCs w:val="56"/>
        </w:rPr>
      </w:pPr>
    </w:p>
    <w:p w14:paraId="70E1F873" w14:textId="280548F8" w:rsidR="00966DF4" w:rsidRDefault="00E5224E" w:rsidP="00BB783D">
      <w:pPr>
        <w:rPr>
          <w:sz w:val="56"/>
          <w:szCs w:val="56"/>
          <w:lang w:val="en-GB"/>
        </w:rPr>
      </w:pPr>
      <w:r>
        <w:rPr>
          <w:sz w:val="56"/>
          <w:szCs w:val="56"/>
          <w:lang w:val="en-GB"/>
        </w:rPr>
        <w:t>Real</w:t>
      </w:r>
      <w:r w:rsidR="00BB783D" w:rsidRPr="00BB783D">
        <w:rPr>
          <w:sz w:val="56"/>
          <w:szCs w:val="56"/>
          <w:lang w:val="en-GB"/>
        </w:rPr>
        <w:t xml:space="preserve"> names and specific geographical locations are never used in parables. </w:t>
      </w:r>
      <w:r>
        <w:rPr>
          <w:sz w:val="56"/>
          <w:szCs w:val="56"/>
          <w:lang w:val="en-GB"/>
        </w:rPr>
        <w:t xml:space="preserve">EXAMPLE </w:t>
      </w:r>
      <w:r w:rsidR="00BB783D" w:rsidRPr="00BB783D">
        <w:rPr>
          <w:sz w:val="56"/>
          <w:szCs w:val="56"/>
          <w:lang w:val="en-GB"/>
        </w:rPr>
        <w:t>(The rich man and Lazarus is not a parable — Lazarus is a proper name and Hades is a geographical location)</w:t>
      </w:r>
      <w:r w:rsidR="00966DF4">
        <w:rPr>
          <w:sz w:val="56"/>
          <w:szCs w:val="56"/>
          <w:lang w:val="en-GB"/>
        </w:rPr>
        <w:t>.</w:t>
      </w:r>
      <w:r w:rsidR="00BB783D" w:rsidRPr="00BB783D">
        <w:rPr>
          <w:sz w:val="56"/>
          <w:szCs w:val="56"/>
          <w:lang w:val="en-GB"/>
        </w:rPr>
        <w:t xml:space="preserve">  </w:t>
      </w:r>
    </w:p>
    <w:p w14:paraId="1DD4493F" w14:textId="2F277709" w:rsidR="00E5224E" w:rsidRDefault="00966DF4" w:rsidP="00BB783D">
      <w:pPr>
        <w:rPr>
          <w:sz w:val="56"/>
          <w:szCs w:val="56"/>
          <w:lang w:val="en-GB"/>
        </w:rPr>
      </w:pPr>
      <w:r>
        <w:rPr>
          <w:sz w:val="56"/>
          <w:szCs w:val="56"/>
          <w:lang w:val="en-GB"/>
        </w:rPr>
        <w:t>They are realistic situations that people relate too but they are not about a real person.</w:t>
      </w:r>
      <w:r w:rsidR="00BB783D" w:rsidRPr="00BB783D">
        <w:rPr>
          <w:sz w:val="56"/>
          <w:szCs w:val="56"/>
          <w:lang w:val="en-GB"/>
        </w:rPr>
        <w:t xml:space="preserve">      </w:t>
      </w:r>
    </w:p>
    <w:p w14:paraId="4EB9A4B1" w14:textId="42F00287" w:rsidR="00342D66" w:rsidRDefault="00342D66" w:rsidP="00BB783D">
      <w:pPr>
        <w:rPr>
          <w:sz w:val="56"/>
          <w:szCs w:val="56"/>
          <w:lang w:val="en-GB"/>
        </w:rPr>
      </w:pPr>
    </w:p>
    <w:p w14:paraId="0C9DC1EC" w14:textId="20837CF9" w:rsidR="00342D66" w:rsidRDefault="00966DF4" w:rsidP="00BB783D">
      <w:pPr>
        <w:rPr>
          <w:sz w:val="56"/>
          <w:szCs w:val="56"/>
          <w:lang w:val="en-GB"/>
        </w:rPr>
      </w:pPr>
      <w:r>
        <w:rPr>
          <w:sz w:val="56"/>
          <w:szCs w:val="56"/>
          <w:lang w:val="en-GB"/>
        </w:rPr>
        <w:lastRenderedPageBreak/>
        <w:t>Now looking at Matthew 13 verses 1 &amp; 2 we can note a few principles;</w:t>
      </w:r>
    </w:p>
    <w:p w14:paraId="246A0466" w14:textId="6F5E2582" w:rsidR="00342D66" w:rsidRDefault="00342D66" w:rsidP="00342D66">
      <w:pPr>
        <w:rPr>
          <w:sz w:val="56"/>
          <w:szCs w:val="56"/>
        </w:rPr>
      </w:pPr>
      <w:r>
        <w:rPr>
          <w:sz w:val="56"/>
          <w:szCs w:val="56"/>
        </w:rPr>
        <w:t>/</w:t>
      </w:r>
      <w:r w:rsidRPr="00342D66">
        <w:rPr>
          <w:sz w:val="56"/>
          <w:szCs w:val="56"/>
        </w:rPr>
        <w:t xml:space="preserve"> Mat 13:1 </w:t>
      </w:r>
      <w:r w:rsidRPr="00966DF4">
        <w:rPr>
          <w:b/>
          <w:bCs/>
          <w:sz w:val="56"/>
          <w:szCs w:val="56"/>
          <w:u w:val="single"/>
        </w:rPr>
        <w:t xml:space="preserve">That day Jesus went out of the house </w:t>
      </w:r>
      <w:r w:rsidRPr="00342D66">
        <w:rPr>
          <w:sz w:val="56"/>
          <w:szCs w:val="56"/>
        </w:rPr>
        <w:t xml:space="preserve">and was </w:t>
      </w:r>
      <w:r w:rsidRPr="00966DF4">
        <w:rPr>
          <w:b/>
          <w:bCs/>
          <w:sz w:val="56"/>
          <w:szCs w:val="56"/>
          <w:u w:val="single"/>
        </w:rPr>
        <w:t>sitting by the sea</w:t>
      </w:r>
      <w:r w:rsidRPr="00342D66">
        <w:rPr>
          <w:sz w:val="56"/>
          <w:szCs w:val="56"/>
        </w:rPr>
        <w:t>.</w:t>
      </w:r>
      <w:r>
        <w:rPr>
          <w:sz w:val="56"/>
          <w:szCs w:val="56"/>
        </w:rPr>
        <w:t xml:space="preserve"> 2 </w:t>
      </w:r>
      <w:r w:rsidRPr="00342D66">
        <w:rPr>
          <w:sz w:val="56"/>
          <w:szCs w:val="56"/>
        </w:rPr>
        <w:t xml:space="preserve">And </w:t>
      </w:r>
      <w:r w:rsidRPr="00342D66">
        <w:rPr>
          <w:b/>
          <w:bCs/>
          <w:sz w:val="56"/>
          <w:szCs w:val="56"/>
          <w:u w:val="single"/>
        </w:rPr>
        <w:t>large crowds gathered</w:t>
      </w:r>
      <w:r w:rsidRPr="00342D66">
        <w:rPr>
          <w:sz w:val="56"/>
          <w:szCs w:val="56"/>
        </w:rPr>
        <w:t xml:space="preserve"> to Him, so He got into a boat and sat down, and the whole crowd was standing on the beach.</w:t>
      </w:r>
      <w:r>
        <w:rPr>
          <w:sz w:val="56"/>
          <w:szCs w:val="56"/>
        </w:rPr>
        <w:t>\</w:t>
      </w:r>
    </w:p>
    <w:p w14:paraId="655CA56E" w14:textId="77777777" w:rsidR="00966DF4" w:rsidRDefault="00BB783D" w:rsidP="00BB783D">
      <w:pPr>
        <w:rPr>
          <w:sz w:val="56"/>
          <w:szCs w:val="56"/>
          <w:lang w:val="en-GB"/>
        </w:rPr>
      </w:pPr>
      <w:r w:rsidRPr="00BB783D">
        <w:rPr>
          <w:sz w:val="56"/>
          <w:szCs w:val="56"/>
          <w:lang w:val="en-GB"/>
        </w:rPr>
        <w:t xml:space="preserve">Verse 1 — </w:t>
      </w:r>
      <w:r w:rsidRPr="00A1762D">
        <w:rPr>
          <w:i/>
          <w:iCs/>
          <w:sz w:val="56"/>
          <w:szCs w:val="56"/>
          <w:u w:val="single"/>
          <w:lang w:val="en-GB"/>
        </w:rPr>
        <w:t>“The same day”</w:t>
      </w:r>
      <w:r w:rsidRPr="00BB783D">
        <w:rPr>
          <w:sz w:val="56"/>
          <w:szCs w:val="56"/>
          <w:lang w:val="en-GB"/>
        </w:rPr>
        <w:t xml:space="preserve"> refers to the time of the unpardonable sin, the same day the Pharisees, the chief priests, the scribes, rejected Christ and said that He was performing miracles in the power of Satan — </w:t>
      </w:r>
    </w:p>
    <w:p w14:paraId="6667737D" w14:textId="444C2840" w:rsidR="00966DF4" w:rsidRDefault="00966DF4" w:rsidP="00BB783D">
      <w:pPr>
        <w:rPr>
          <w:sz w:val="56"/>
          <w:szCs w:val="56"/>
          <w:lang w:val="en-GB"/>
        </w:rPr>
      </w:pPr>
      <w:r>
        <w:rPr>
          <w:sz w:val="56"/>
          <w:szCs w:val="56"/>
          <w:lang w:val="en-GB"/>
        </w:rPr>
        <w:t xml:space="preserve">It points us back toward the end of chapter 12 where TLJC had just offered </w:t>
      </w:r>
      <w:r>
        <w:rPr>
          <w:sz w:val="56"/>
          <w:szCs w:val="56"/>
          <w:lang w:val="en-GB"/>
        </w:rPr>
        <w:lastRenderedPageBreak/>
        <w:t>salvation to some of t</w:t>
      </w:r>
      <w:r w:rsidR="00A1762D">
        <w:rPr>
          <w:sz w:val="56"/>
          <w:szCs w:val="56"/>
          <w:lang w:val="en-GB"/>
        </w:rPr>
        <w:t>h</w:t>
      </w:r>
      <w:r>
        <w:rPr>
          <w:sz w:val="56"/>
          <w:szCs w:val="56"/>
          <w:lang w:val="en-GB"/>
        </w:rPr>
        <w:t>e chief priest</w:t>
      </w:r>
      <w:r w:rsidR="00A1762D">
        <w:rPr>
          <w:sz w:val="56"/>
          <w:szCs w:val="56"/>
          <w:lang w:val="en-GB"/>
        </w:rPr>
        <w:t>s</w:t>
      </w:r>
      <w:r>
        <w:rPr>
          <w:sz w:val="56"/>
          <w:szCs w:val="56"/>
          <w:lang w:val="en-GB"/>
        </w:rPr>
        <w:t xml:space="preserve">, Scribes and </w:t>
      </w:r>
      <w:r w:rsidR="00A1762D">
        <w:rPr>
          <w:sz w:val="56"/>
          <w:szCs w:val="56"/>
          <w:lang w:val="en-GB"/>
        </w:rPr>
        <w:t>Pharisees</w:t>
      </w:r>
      <w:r>
        <w:rPr>
          <w:sz w:val="56"/>
          <w:szCs w:val="56"/>
          <w:lang w:val="en-GB"/>
        </w:rPr>
        <w:t xml:space="preserve"> while they were there in the crowd.</w:t>
      </w:r>
    </w:p>
    <w:p w14:paraId="38B0F44B" w14:textId="3DBA6792" w:rsidR="00A1762D" w:rsidRDefault="00A1762D" w:rsidP="00BB783D">
      <w:pPr>
        <w:rPr>
          <w:sz w:val="56"/>
          <w:szCs w:val="56"/>
          <w:lang w:val="en-GB"/>
        </w:rPr>
      </w:pPr>
      <w:r>
        <w:rPr>
          <w:sz w:val="56"/>
          <w:szCs w:val="56"/>
          <w:lang w:val="en-GB"/>
        </w:rPr>
        <w:t>This building that TLJC was teaching in and had just told the crowd that His family was those who hear the word and fulfil the will of the Father is believed to be a temple.</w:t>
      </w:r>
    </w:p>
    <w:p w14:paraId="33242B46" w14:textId="718C3585" w:rsidR="00A1762D" w:rsidRDefault="00A1762D" w:rsidP="00BB783D">
      <w:pPr>
        <w:rPr>
          <w:sz w:val="56"/>
          <w:szCs w:val="56"/>
          <w:lang w:val="en-GB"/>
        </w:rPr>
      </w:pPr>
      <w:r>
        <w:rPr>
          <w:sz w:val="56"/>
          <w:szCs w:val="56"/>
          <w:lang w:val="en-GB"/>
        </w:rPr>
        <w:t>Historians claim there were hundreds of Synagogues in and around the areas surrounding Jerusalem…so this could be any number of Jewish temples that were scattered across the land.</w:t>
      </w:r>
    </w:p>
    <w:p w14:paraId="3A800CE7" w14:textId="77777777" w:rsidR="00966DF4" w:rsidRDefault="00966DF4" w:rsidP="00BB783D">
      <w:pPr>
        <w:rPr>
          <w:sz w:val="56"/>
          <w:szCs w:val="56"/>
          <w:lang w:val="en-GB"/>
        </w:rPr>
      </w:pPr>
    </w:p>
    <w:p w14:paraId="4BC5DF5B" w14:textId="3B945399" w:rsidR="00A1762D" w:rsidRDefault="00A1762D" w:rsidP="00BB783D">
      <w:pPr>
        <w:rPr>
          <w:sz w:val="56"/>
          <w:szCs w:val="56"/>
          <w:lang w:val="en-GB"/>
        </w:rPr>
      </w:pPr>
      <w:r>
        <w:rPr>
          <w:sz w:val="56"/>
          <w:szCs w:val="56"/>
          <w:lang w:val="en-GB"/>
        </w:rPr>
        <w:lastRenderedPageBreak/>
        <w:t xml:space="preserve">/ The symbolism is emphasized here because- Mat 13:1 </w:t>
      </w:r>
      <w:r w:rsidR="00BB783D" w:rsidRPr="00A1762D">
        <w:rPr>
          <w:i/>
          <w:iCs/>
          <w:sz w:val="56"/>
          <w:szCs w:val="56"/>
          <w:u w:val="single"/>
          <w:lang w:val="en-GB"/>
        </w:rPr>
        <w:t>“</w:t>
      </w:r>
      <w:r w:rsidRPr="00A1762D">
        <w:rPr>
          <w:i/>
          <w:iCs/>
          <w:sz w:val="56"/>
          <w:szCs w:val="56"/>
          <w:u w:val="single"/>
          <w:lang w:val="en-GB"/>
        </w:rPr>
        <w:t xml:space="preserve">that day </w:t>
      </w:r>
      <w:r w:rsidR="00BB783D" w:rsidRPr="00A1762D">
        <w:rPr>
          <w:i/>
          <w:iCs/>
          <w:sz w:val="56"/>
          <w:szCs w:val="56"/>
          <w:u w:val="single"/>
          <w:lang w:val="en-GB"/>
        </w:rPr>
        <w:t xml:space="preserve">Jesus </w:t>
      </w:r>
      <w:r w:rsidRPr="00A1762D">
        <w:rPr>
          <w:i/>
          <w:iCs/>
          <w:sz w:val="56"/>
          <w:szCs w:val="56"/>
          <w:u w:val="single"/>
          <w:lang w:val="en-GB"/>
        </w:rPr>
        <w:t xml:space="preserve">went </w:t>
      </w:r>
      <w:r w:rsidR="00BB783D" w:rsidRPr="00A1762D">
        <w:rPr>
          <w:i/>
          <w:iCs/>
          <w:sz w:val="56"/>
          <w:szCs w:val="56"/>
          <w:u w:val="single"/>
          <w:lang w:val="en-GB"/>
        </w:rPr>
        <w:t>out of the house.”</w:t>
      </w:r>
      <w:r w:rsidR="00BB783D" w:rsidRPr="00BB783D">
        <w:rPr>
          <w:sz w:val="56"/>
          <w:szCs w:val="56"/>
          <w:lang w:val="en-GB"/>
        </w:rPr>
        <w:t xml:space="preserve"> </w:t>
      </w:r>
      <w:r>
        <w:rPr>
          <w:sz w:val="56"/>
          <w:szCs w:val="56"/>
          <w:lang w:val="en-GB"/>
        </w:rPr>
        <w:t xml:space="preserve"> (temple)</w:t>
      </w:r>
    </w:p>
    <w:p w14:paraId="5B98727B" w14:textId="4EF49314" w:rsidR="00A1762D" w:rsidRDefault="00A1762D" w:rsidP="00BB783D">
      <w:pPr>
        <w:rPr>
          <w:sz w:val="56"/>
          <w:szCs w:val="56"/>
          <w:lang w:val="en-GB"/>
        </w:rPr>
      </w:pPr>
      <w:r>
        <w:rPr>
          <w:sz w:val="56"/>
          <w:szCs w:val="56"/>
          <w:lang w:val="en-GB"/>
        </w:rPr>
        <w:t xml:space="preserve">A day He </w:t>
      </w:r>
      <w:r w:rsidR="0041231B">
        <w:rPr>
          <w:sz w:val="56"/>
          <w:szCs w:val="56"/>
          <w:lang w:val="en-GB"/>
        </w:rPr>
        <w:t xml:space="preserve">had </w:t>
      </w:r>
      <w:r>
        <w:rPr>
          <w:sz w:val="56"/>
          <w:szCs w:val="56"/>
          <w:lang w:val="en-GB"/>
        </w:rPr>
        <w:t>offered Jewish leaders’ freedom from satanic influences and opened up salvation as well as explaining a portion of mystery doctrine (Royal Family) to anyone interested.</w:t>
      </w:r>
      <w:r w:rsidR="0041231B">
        <w:rPr>
          <w:sz w:val="56"/>
          <w:szCs w:val="56"/>
          <w:lang w:val="en-GB"/>
        </w:rPr>
        <w:t xml:space="preserve"> Jesus left religious Jews and the rituals they embraced.</w:t>
      </w:r>
      <w:r>
        <w:rPr>
          <w:sz w:val="56"/>
          <w:szCs w:val="56"/>
          <w:lang w:val="en-GB"/>
        </w:rPr>
        <w:t>\</w:t>
      </w:r>
    </w:p>
    <w:p w14:paraId="6F87A6BB" w14:textId="42144719" w:rsidR="00A1762D" w:rsidRDefault="00A1762D" w:rsidP="00BB783D">
      <w:pPr>
        <w:rPr>
          <w:sz w:val="56"/>
          <w:szCs w:val="56"/>
          <w:lang w:val="en-GB"/>
        </w:rPr>
      </w:pPr>
    </w:p>
    <w:p w14:paraId="39BA79CC" w14:textId="77777777" w:rsidR="00134C19" w:rsidRDefault="00134C19" w:rsidP="00BB783D">
      <w:pPr>
        <w:rPr>
          <w:sz w:val="56"/>
          <w:szCs w:val="56"/>
          <w:lang w:val="en-GB"/>
        </w:rPr>
      </w:pPr>
      <w:r>
        <w:rPr>
          <w:sz w:val="56"/>
          <w:szCs w:val="56"/>
          <w:lang w:val="en-GB"/>
        </w:rPr>
        <w:t>God the HS makes a strong statement here including this statement into the original language.</w:t>
      </w:r>
      <w:r w:rsidR="00BB783D" w:rsidRPr="00BB783D">
        <w:rPr>
          <w:sz w:val="56"/>
          <w:szCs w:val="56"/>
          <w:lang w:val="en-GB"/>
        </w:rPr>
        <w:t xml:space="preserve"> Why does the Holy Spirit record this particular incident of leaving “the house”? </w:t>
      </w:r>
    </w:p>
    <w:p w14:paraId="7D92555C" w14:textId="0866B1EF" w:rsidR="00134C19" w:rsidRDefault="00BB783D" w:rsidP="00BB783D">
      <w:pPr>
        <w:rPr>
          <w:sz w:val="56"/>
          <w:szCs w:val="56"/>
          <w:lang w:val="en-GB"/>
        </w:rPr>
      </w:pPr>
      <w:r w:rsidRPr="00BB783D">
        <w:rPr>
          <w:sz w:val="56"/>
          <w:szCs w:val="56"/>
          <w:lang w:val="en-GB"/>
        </w:rPr>
        <w:lastRenderedPageBreak/>
        <w:t>Because at this point leaving the house is an act of significance, like shaking the dust off your feet when you leave the city</w:t>
      </w:r>
      <w:r w:rsidR="00134C19">
        <w:rPr>
          <w:sz w:val="56"/>
          <w:szCs w:val="56"/>
          <w:lang w:val="en-GB"/>
        </w:rPr>
        <w:t xml:space="preserve"> which we study a few months back</w:t>
      </w:r>
      <w:r w:rsidRPr="00BB783D">
        <w:rPr>
          <w:sz w:val="56"/>
          <w:szCs w:val="56"/>
          <w:lang w:val="en-GB"/>
        </w:rPr>
        <w:t xml:space="preserve">. </w:t>
      </w:r>
    </w:p>
    <w:p w14:paraId="66C4DB6A" w14:textId="4BB7C231" w:rsidR="002F1E93" w:rsidRDefault="002F1E93" w:rsidP="00BB783D">
      <w:pPr>
        <w:rPr>
          <w:sz w:val="56"/>
          <w:szCs w:val="56"/>
          <w:lang w:val="en-GB"/>
        </w:rPr>
      </w:pPr>
      <w:r>
        <w:rPr>
          <w:sz w:val="56"/>
          <w:szCs w:val="56"/>
          <w:lang w:val="en-GB"/>
        </w:rPr>
        <w:t>ELABORATE</w:t>
      </w:r>
    </w:p>
    <w:p w14:paraId="4CEC1C9F" w14:textId="77777777" w:rsidR="002F1E93" w:rsidRDefault="00BB783D" w:rsidP="00BB783D">
      <w:pPr>
        <w:rPr>
          <w:sz w:val="56"/>
          <w:szCs w:val="56"/>
          <w:lang w:val="en-GB"/>
        </w:rPr>
      </w:pPr>
      <w:r w:rsidRPr="00BB783D">
        <w:rPr>
          <w:sz w:val="56"/>
          <w:szCs w:val="56"/>
          <w:lang w:val="en-GB"/>
        </w:rPr>
        <w:t>You leave it, walk out on it. Jesus is phasing out</w:t>
      </w:r>
      <w:r w:rsidR="00CA29BE">
        <w:rPr>
          <w:sz w:val="56"/>
          <w:szCs w:val="56"/>
          <w:lang w:val="en-GB"/>
        </w:rPr>
        <w:t>… He is leaving it behind</w:t>
      </w:r>
      <w:r w:rsidRPr="00BB783D">
        <w:rPr>
          <w:sz w:val="56"/>
          <w:szCs w:val="56"/>
          <w:lang w:val="en-GB"/>
        </w:rPr>
        <w:t xml:space="preserve">. </w:t>
      </w:r>
    </w:p>
    <w:p w14:paraId="013031C5" w14:textId="77777777" w:rsidR="002F1E93" w:rsidRDefault="002F1E93" w:rsidP="00BB783D">
      <w:pPr>
        <w:rPr>
          <w:sz w:val="56"/>
          <w:szCs w:val="56"/>
          <w:lang w:val="en-GB"/>
        </w:rPr>
      </w:pPr>
    </w:p>
    <w:p w14:paraId="596FD665" w14:textId="1912CC31" w:rsidR="00134C19" w:rsidRDefault="00BB783D" w:rsidP="00BB783D">
      <w:pPr>
        <w:rPr>
          <w:sz w:val="56"/>
          <w:szCs w:val="56"/>
          <w:lang w:val="en-GB"/>
        </w:rPr>
      </w:pPr>
      <w:r w:rsidRPr="00BB783D">
        <w:rPr>
          <w:sz w:val="56"/>
          <w:szCs w:val="56"/>
          <w:lang w:val="en-GB"/>
        </w:rPr>
        <w:t xml:space="preserve">The house represents Israel, </w:t>
      </w:r>
      <w:r w:rsidR="00134C19">
        <w:rPr>
          <w:sz w:val="56"/>
          <w:szCs w:val="56"/>
          <w:lang w:val="en-GB"/>
        </w:rPr>
        <w:t xml:space="preserve">remember </w:t>
      </w:r>
      <w:r w:rsidRPr="00BB783D">
        <w:rPr>
          <w:sz w:val="56"/>
          <w:szCs w:val="56"/>
          <w:lang w:val="en-GB"/>
        </w:rPr>
        <w:t xml:space="preserve">Matt 12:44; </w:t>
      </w:r>
      <w:r w:rsidRPr="00134C19">
        <w:rPr>
          <w:i/>
          <w:iCs/>
          <w:sz w:val="56"/>
          <w:szCs w:val="56"/>
          <w:u w:val="single"/>
          <w:lang w:val="en-GB"/>
        </w:rPr>
        <w:t>“the house”</w:t>
      </w:r>
      <w:r w:rsidRPr="00BB783D">
        <w:rPr>
          <w:sz w:val="56"/>
          <w:szCs w:val="56"/>
          <w:lang w:val="en-GB"/>
        </w:rPr>
        <w:t xml:space="preserve"> </w:t>
      </w:r>
      <w:r w:rsidR="00134C19">
        <w:rPr>
          <w:sz w:val="56"/>
          <w:szCs w:val="56"/>
          <w:lang w:val="en-GB"/>
        </w:rPr>
        <w:t>ha</w:t>
      </w:r>
      <w:r w:rsidRPr="00BB783D">
        <w:rPr>
          <w:sz w:val="56"/>
          <w:szCs w:val="56"/>
          <w:lang w:val="en-GB"/>
        </w:rPr>
        <w:t xml:space="preserve">s a </w:t>
      </w:r>
      <w:r w:rsidR="00134C19">
        <w:rPr>
          <w:sz w:val="56"/>
          <w:szCs w:val="56"/>
          <w:lang w:val="en-GB"/>
        </w:rPr>
        <w:t xml:space="preserve">duel </w:t>
      </w:r>
      <w:r w:rsidRPr="00BB783D">
        <w:rPr>
          <w:sz w:val="56"/>
          <w:szCs w:val="56"/>
          <w:lang w:val="en-GB"/>
        </w:rPr>
        <w:t xml:space="preserve">reference to the </w:t>
      </w:r>
      <w:r w:rsidR="00134C19">
        <w:rPr>
          <w:sz w:val="56"/>
          <w:szCs w:val="56"/>
          <w:lang w:val="en-GB"/>
        </w:rPr>
        <w:t xml:space="preserve">soul structure when the demon spirits return to it and also the </w:t>
      </w:r>
      <w:r w:rsidRPr="00BB783D">
        <w:rPr>
          <w:sz w:val="56"/>
          <w:szCs w:val="56"/>
          <w:lang w:val="en-GB"/>
        </w:rPr>
        <w:t xml:space="preserve">temple, the temple represents the Jews and their purpose, and it is saying in effect that He is now leaving the religion of the Jews. </w:t>
      </w:r>
    </w:p>
    <w:p w14:paraId="6C9A9C19" w14:textId="7D4B9877" w:rsidR="00134C19" w:rsidRDefault="00134C19" w:rsidP="00BB783D">
      <w:pPr>
        <w:rPr>
          <w:sz w:val="56"/>
          <w:szCs w:val="56"/>
          <w:lang w:val="en-GB"/>
        </w:rPr>
      </w:pPr>
      <w:r>
        <w:rPr>
          <w:sz w:val="56"/>
          <w:szCs w:val="56"/>
          <w:lang w:val="en-GB"/>
        </w:rPr>
        <w:lastRenderedPageBreak/>
        <w:t>They have had a perfect opportunity to believe in TLJC yet they chose to blaspheme Him instead.</w:t>
      </w:r>
    </w:p>
    <w:p w14:paraId="5CDF4761" w14:textId="2555F0BB" w:rsidR="00134C19" w:rsidRDefault="00134C19" w:rsidP="00BB783D">
      <w:pPr>
        <w:rPr>
          <w:sz w:val="56"/>
          <w:szCs w:val="56"/>
          <w:lang w:val="en-GB"/>
        </w:rPr>
      </w:pPr>
      <w:r>
        <w:rPr>
          <w:sz w:val="56"/>
          <w:szCs w:val="56"/>
          <w:lang w:val="en-GB"/>
        </w:rPr>
        <w:t>/</w:t>
      </w:r>
      <w:r w:rsidR="00BB783D" w:rsidRPr="00BB783D">
        <w:rPr>
          <w:sz w:val="56"/>
          <w:szCs w:val="56"/>
          <w:lang w:val="en-GB"/>
        </w:rPr>
        <w:t xml:space="preserve">Religion has rejected </w:t>
      </w:r>
      <w:r>
        <w:rPr>
          <w:sz w:val="56"/>
          <w:szCs w:val="56"/>
          <w:lang w:val="en-GB"/>
        </w:rPr>
        <w:t>Jesus</w:t>
      </w:r>
      <w:r w:rsidR="00BB783D" w:rsidRPr="00BB783D">
        <w:rPr>
          <w:sz w:val="56"/>
          <w:szCs w:val="56"/>
          <w:lang w:val="en-GB"/>
        </w:rPr>
        <w:t>; He is leaving them. Jesus left the house, “</w:t>
      </w:r>
      <w:r w:rsidR="00BB783D" w:rsidRPr="00134C19">
        <w:rPr>
          <w:i/>
          <w:iCs/>
          <w:sz w:val="56"/>
          <w:szCs w:val="56"/>
          <w:u w:val="single"/>
          <w:lang w:val="en-GB"/>
        </w:rPr>
        <w:t>and sat by the side of the sea.”</w:t>
      </w:r>
      <w:r w:rsidR="00BB783D" w:rsidRPr="00BB783D">
        <w:rPr>
          <w:sz w:val="56"/>
          <w:szCs w:val="56"/>
          <w:lang w:val="en-GB"/>
        </w:rPr>
        <w:t xml:space="preserve"> The sea then also would have representation, for as Jesus leaves the house</w:t>
      </w:r>
      <w:r w:rsidR="00CA29BE">
        <w:rPr>
          <w:sz w:val="56"/>
          <w:szCs w:val="56"/>
          <w:lang w:val="en-GB"/>
        </w:rPr>
        <w:t xml:space="preserve"> (religion)</w:t>
      </w:r>
      <w:r w:rsidR="00BB783D" w:rsidRPr="00BB783D">
        <w:rPr>
          <w:sz w:val="56"/>
          <w:szCs w:val="56"/>
          <w:lang w:val="en-GB"/>
        </w:rPr>
        <w:t xml:space="preserve"> to go by the side of the sea, the sea represents the nations</w:t>
      </w:r>
      <w:r w:rsidR="00857EDE">
        <w:rPr>
          <w:sz w:val="56"/>
          <w:szCs w:val="56"/>
          <w:lang w:val="en-GB"/>
        </w:rPr>
        <w:t xml:space="preserve"> (multitudes)</w:t>
      </w:r>
      <w:r w:rsidR="00BB783D" w:rsidRPr="00BB783D">
        <w:rPr>
          <w:sz w:val="56"/>
          <w:szCs w:val="56"/>
          <w:lang w:val="en-GB"/>
        </w:rPr>
        <w:t>, as in Rev</w:t>
      </w:r>
      <w:r>
        <w:rPr>
          <w:sz w:val="56"/>
          <w:szCs w:val="56"/>
          <w:lang w:val="en-GB"/>
        </w:rPr>
        <w:t xml:space="preserve"> </w:t>
      </w:r>
      <w:r w:rsidR="00BB783D" w:rsidRPr="00BB783D">
        <w:rPr>
          <w:sz w:val="56"/>
          <w:szCs w:val="56"/>
          <w:lang w:val="en-GB"/>
        </w:rPr>
        <w:t>13:1.</w:t>
      </w:r>
      <w:r>
        <w:rPr>
          <w:sz w:val="56"/>
          <w:szCs w:val="56"/>
          <w:lang w:val="en-GB"/>
        </w:rPr>
        <w:t>\</w:t>
      </w:r>
    </w:p>
    <w:p w14:paraId="0D72AFDD" w14:textId="6EB49D43" w:rsidR="00857EDE" w:rsidRDefault="00857EDE" w:rsidP="00BB783D">
      <w:pPr>
        <w:rPr>
          <w:sz w:val="56"/>
          <w:szCs w:val="56"/>
          <w:lang w:val="en-GB"/>
        </w:rPr>
      </w:pPr>
      <w:r>
        <w:rPr>
          <w:sz w:val="56"/>
          <w:szCs w:val="56"/>
          <w:lang w:val="en-GB"/>
        </w:rPr>
        <w:t>Not just Jews.</w:t>
      </w:r>
    </w:p>
    <w:p w14:paraId="26CCAA60" w14:textId="288D4E43" w:rsidR="00134C19" w:rsidRDefault="00134C19" w:rsidP="00BB783D">
      <w:pPr>
        <w:rPr>
          <w:sz w:val="56"/>
          <w:szCs w:val="56"/>
          <w:lang w:val="en-GB"/>
        </w:rPr>
      </w:pPr>
      <w:r>
        <w:rPr>
          <w:sz w:val="56"/>
          <w:szCs w:val="56"/>
          <w:lang w:val="en-GB"/>
        </w:rPr>
        <w:t>You see before we look at the parable because this is the first introduction to mystery doctrine it needs to be understood what is happening and why God the HS had it written in this way.</w:t>
      </w:r>
    </w:p>
    <w:p w14:paraId="224E64C5" w14:textId="77777777" w:rsidR="00857EDE" w:rsidRDefault="00BB783D" w:rsidP="00BB783D">
      <w:pPr>
        <w:rPr>
          <w:sz w:val="56"/>
          <w:szCs w:val="56"/>
          <w:lang w:val="en-GB"/>
        </w:rPr>
      </w:pPr>
      <w:r w:rsidRPr="00BB783D">
        <w:rPr>
          <w:sz w:val="56"/>
          <w:szCs w:val="56"/>
          <w:lang w:val="en-GB"/>
        </w:rPr>
        <w:lastRenderedPageBreak/>
        <w:t xml:space="preserve">And the whole point is that in walking out of the house Jesus is telling us what is going to happen because of this rejection: the 5th cycle of discipline will begin very shortly, and under the 5th cycle God walks out on the Jews and scatters them throughout the earth. During the time of the 5th cycle He has another </w:t>
      </w:r>
      <w:r w:rsidR="00857EDE">
        <w:rPr>
          <w:sz w:val="56"/>
          <w:szCs w:val="56"/>
          <w:lang w:val="en-GB"/>
        </w:rPr>
        <w:t>pla</w:t>
      </w:r>
      <w:r w:rsidRPr="00BB783D">
        <w:rPr>
          <w:sz w:val="56"/>
          <w:szCs w:val="56"/>
          <w:lang w:val="en-GB"/>
        </w:rPr>
        <w:t>n, operation Church</w:t>
      </w:r>
      <w:r w:rsidR="00857EDE">
        <w:rPr>
          <w:sz w:val="56"/>
          <w:szCs w:val="56"/>
          <w:lang w:val="en-GB"/>
        </w:rPr>
        <w:t xml:space="preserve"> Age</w:t>
      </w:r>
      <w:r w:rsidRPr="00BB783D">
        <w:rPr>
          <w:sz w:val="56"/>
          <w:szCs w:val="56"/>
          <w:lang w:val="en-GB"/>
        </w:rPr>
        <w:t>.</w:t>
      </w:r>
    </w:p>
    <w:p w14:paraId="547A4C48" w14:textId="77777777" w:rsidR="008F4F6D" w:rsidRDefault="008F4F6D" w:rsidP="00BB783D">
      <w:pPr>
        <w:rPr>
          <w:sz w:val="56"/>
          <w:szCs w:val="56"/>
          <w:lang w:val="en-GB"/>
        </w:rPr>
      </w:pPr>
    </w:p>
    <w:p w14:paraId="434D3D7C" w14:textId="4E8D5EA2" w:rsidR="00857EDE" w:rsidRDefault="00CA29BE" w:rsidP="00BB783D">
      <w:pPr>
        <w:rPr>
          <w:sz w:val="56"/>
          <w:szCs w:val="56"/>
          <w:lang w:val="en-GB"/>
        </w:rPr>
      </w:pPr>
      <w:r>
        <w:rPr>
          <w:sz w:val="56"/>
          <w:szCs w:val="56"/>
          <w:lang w:val="en-GB"/>
        </w:rPr>
        <w:t xml:space="preserve">Jesus first began to train the Apostles and teach them to seek the lost sheep of the house of Israel it was only when religious zealots began to reject </w:t>
      </w:r>
      <w:r w:rsidR="002F1E93">
        <w:rPr>
          <w:sz w:val="56"/>
          <w:szCs w:val="56"/>
          <w:lang w:val="en-GB"/>
        </w:rPr>
        <w:t xml:space="preserve">Him </w:t>
      </w:r>
      <w:r>
        <w:rPr>
          <w:sz w:val="56"/>
          <w:szCs w:val="56"/>
          <w:lang w:val="en-GB"/>
        </w:rPr>
        <w:t>that our Lord really open</w:t>
      </w:r>
      <w:r w:rsidR="002F1E93">
        <w:rPr>
          <w:sz w:val="56"/>
          <w:szCs w:val="56"/>
          <w:lang w:val="en-GB"/>
        </w:rPr>
        <w:t>ed</w:t>
      </w:r>
      <w:r>
        <w:rPr>
          <w:sz w:val="56"/>
          <w:szCs w:val="56"/>
          <w:lang w:val="en-GB"/>
        </w:rPr>
        <w:t xml:space="preserve"> the flood gates to welcome all of the multitudes of people.</w:t>
      </w:r>
    </w:p>
    <w:p w14:paraId="0019C4CF" w14:textId="4B4E304C" w:rsidR="00CA29BE" w:rsidRDefault="00CA29BE" w:rsidP="00BB783D">
      <w:pPr>
        <w:rPr>
          <w:sz w:val="56"/>
          <w:szCs w:val="56"/>
          <w:lang w:val="en-GB"/>
        </w:rPr>
      </w:pPr>
      <w:r>
        <w:rPr>
          <w:sz w:val="56"/>
          <w:szCs w:val="56"/>
          <w:lang w:val="en-GB"/>
        </w:rPr>
        <w:lastRenderedPageBreak/>
        <w:t>God’s plan was always open for anyone who believed but TLJC put a priority on the Jews when HE first recruited His apostles. That was the race chosen by God</w:t>
      </w:r>
      <w:r w:rsidR="00730A26">
        <w:rPr>
          <w:sz w:val="56"/>
          <w:szCs w:val="56"/>
          <w:lang w:val="en-GB"/>
        </w:rPr>
        <w:t>….</w:t>
      </w:r>
      <w:r>
        <w:rPr>
          <w:sz w:val="56"/>
          <w:szCs w:val="56"/>
          <w:lang w:val="en-GB"/>
        </w:rPr>
        <w:t xml:space="preserve"> created uniquely by God which was a shadow of the Chur</w:t>
      </w:r>
      <w:r w:rsidR="00730A26">
        <w:rPr>
          <w:sz w:val="56"/>
          <w:szCs w:val="56"/>
          <w:lang w:val="en-GB"/>
        </w:rPr>
        <w:t>ch</w:t>
      </w:r>
      <w:r>
        <w:rPr>
          <w:sz w:val="56"/>
          <w:szCs w:val="56"/>
          <w:lang w:val="en-GB"/>
        </w:rPr>
        <w:t>-age we live in today.</w:t>
      </w:r>
    </w:p>
    <w:p w14:paraId="7F56DFBF" w14:textId="77777777" w:rsidR="00857EDE" w:rsidRPr="00134C19" w:rsidRDefault="00857EDE" w:rsidP="00BB783D">
      <w:pPr>
        <w:rPr>
          <w:sz w:val="56"/>
          <w:szCs w:val="56"/>
          <w:lang w:val="en-GB"/>
        </w:rPr>
      </w:pPr>
    </w:p>
    <w:p w14:paraId="4C409513" w14:textId="1059A517" w:rsidR="00BB783D" w:rsidRDefault="00BB783D" w:rsidP="00BB783D">
      <w:pPr>
        <w:rPr>
          <w:sz w:val="56"/>
          <w:szCs w:val="56"/>
          <w:lang w:val="en-GB"/>
        </w:rPr>
      </w:pPr>
      <w:r w:rsidRPr="00BB783D">
        <w:rPr>
          <w:sz w:val="56"/>
          <w:szCs w:val="56"/>
          <w:lang w:val="en-GB"/>
        </w:rPr>
        <w:t xml:space="preserve"> Verse 2 — Even though He walks out on the house, “great multitudes were gathered together unto him, so that he went into a ship and sat down” .In other, words they practically pushed Him in the water so He just climbed aboard and sat down [He was very relaxed]; “and the whole multitude stood on the shore.” </w:t>
      </w:r>
      <w:r w:rsidRPr="00BB783D">
        <w:rPr>
          <w:sz w:val="56"/>
          <w:szCs w:val="56"/>
          <w:lang w:val="en-GB"/>
        </w:rPr>
        <w:lastRenderedPageBreak/>
        <w:t xml:space="preserve">And then He began to teach this wonderful discourse. </w:t>
      </w:r>
    </w:p>
    <w:p w14:paraId="5A1F12EF" w14:textId="62653C74" w:rsidR="00C371A8" w:rsidRDefault="00C371A8" w:rsidP="00BB783D">
      <w:pPr>
        <w:rPr>
          <w:sz w:val="56"/>
          <w:szCs w:val="56"/>
          <w:lang w:val="en-GB"/>
        </w:rPr>
      </w:pPr>
      <w:r>
        <w:rPr>
          <w:sz w:val="56"/>
          <w:szCs w:val="56"/>
          <w:lang w:val="en-GB"/>
        </w:rPr>
        <w:t>Using this type of teaching was not completely uncommon but one would have to look back at certain prophets to get a glimpse of this;</w:t>
      </w:r>
    </w:p>
    <w:p w14:paraId="51D429F4" w14:textId="77777777" w:rsidR="00C371A8" w:rsidRDefault="00C371A8" w:rsidP="00BB783D">
      <w:pPr>
        <w:rPr>
          <w:sz w:val="56"/>
          <w:szCs w:val="56"/>
        </w:rPr>
      </w:pPr>
      <w:r>
        <w:rPr>
          <w:sz w:val="56"/>
          <w:szCs w:val="56"/>
          <w:lang w:val="en-GB"/>
        </w:rPr>
        <w:t>/</w:t>
      </w:r>
      <w:proofErr w:type="spellStart"/>
      <w:r>
        <w:rPr>
          <w:sz w:val="56"/>
          <w:szCs w:val="56"/>
          <w:lang w:val="en-GB"/>
        </w:rPr>
        <w:t>Hos</w:t>
      </w:r>
      <w:proofErr w:type="spellEnd"/>
      <w:r>
        <w:rPr>
          <w:sz w:val="56"/>
          <w:szCs w:val="56"/>
          <w:lang w:val="en-GB"/>
        </w:rPr>
        <w:t xml:space="preserve"> 12:10 </w:t>
      </w:r>
      <w:r w:rsidRPr="00C371A8">
        <w:rPr>
          <w:sz w:val="56"/>
          <w:szCs w:val="56"/>
        </w:rPr>
        <w:t xml:space="preserve">I have also spoken by the prophets, and I have multiplied visions, and </w:t>
      </w:r>
      <w:r w:rsidRPr="00C371A8">
        <w:rPr>
          <w:b/>
          <w:bCs/>
          <w:sz w:val="56"/>
          <w:szCs w:val="56"/>
          <w:u w:val="single"/>
        </w:rPr>
        <w:t>used similitudes</w:t>
      </w:r>
      <w:r>
        <w:rPr>
          <w:b/>
          <w:bCs/>
          <w:sz w:val="56"/>
          <w:szCs w:val="56"/>
          <w:u w:val="single"/>
        </w:rPr>
        <w:t xml:space="preserve"> </w:t>
      </w:r>
      <w:r w:rsidRPr="00C371A8">
        <w:rPr>
          <w:sz w:val="56"/>
          <w:szCs w:val="56"/>
          <w:u w:val="single"/>
        </w:rPr>
        <w:t>(</w:t>
      </w:r>
      <w:proofErr w:type="spellStart"/>
      <w:r w:rsidRPr="00C371A8">
        <w:rPr>
          <w:i/>
          <w:iCs/>
          <w:sz w:val="56"/>
          <w:szCs w:val="56"/>
          <w:u w:val="single"/>
        </w:rPr>
        <w:t>damah</w:t>
      </w:r>
      <w:proofErr w:type="spellEnd"/>
      <w:r w:rsidRPr="00C371A8">
        <w:rPr>
          <w:sz w:val="56"/>
          <w:szCs w:val="56"/>
          <w:u w:val="single"/>
        </w:rPr>
        <w:t>)</w:t>
      </w:r>
      <w:r w:rsidRPr="00C371A8">
        <w:rPr>
          <w:sz w:val="56"/>
          <w:szCs w:val="56"/>
        </w:rPr>
        <w:t>, by the ministry of the prophets.</w:t>
      </w:r>
    </w:p>
    <w:p w14:paraId="60CD1D7B" w14:textId="3EB00C0B" w:rsidR="00C371A8" w:rsidRDefault="00C371A8" w:rsidP="00BB783D">
      <w:pPr>
        <w:rPr>
          <w:sz w:val="56"/>
          <w:szCs w:val="56"/>
        </w:rPr>
      </w:pPr>
      <w:r>
        <w:rPr>
          <w:sz w:val="56"/>
          <w:szCs w:val="56"/>
        </w:rPr>
        <w:t xml:space="preserve">Visions, dreams and stories </w:t>
      </w:r>
      <w:r w:rsidR="0007737A">
        <w:rPr>
          <w:sz w:val="56"/>
          <w:szCs w:val="56"/>
        </w:rPr>
        <w:t>that compare or have a likeness (</w:t>
      </w:r>
      <w:proofErr w:type="spellStart"/>
      <w:r w:rsidR="0007737A" w:rsidRPr="0007737A">
        <w:rPr>
          <w:i/>
          <w:iCs/>
          <w:sz w:val="56"/>
          <w:szCs w:val="56"/>
          <w:u w:val="single"/>
        </w:rPr>
        <w:t>damah</w:t>
      </w:r>
      <w:proofErr w:type="spellEnd"/>
      <w:r w:rsidR="0007737A">
        <w:rPr>
          <w:sz w:val="56"/>
          <w:szCs w:val="56"/>
        </w:rPr>
        <w:t>) to something else used as a teaching tool were the main sources for O.T. prophets to preach Bible Doctrine.</w:t>
      </w:r>
      <w:proofErr w:type="gramStart"/>
      <w:r>
        <w:rPr>
          <w:sz w:val="56"/>
          <w:szCs w:val="56"/>
        </w:rPr>
        <w:t>\</w:t>
      </w:r>
      <w:r w:rsidR="002F1E93">
        <w:rPr>
          <w:sz w:val="56"/>
          <w:szCs w:val="56"/>
        </w:rPr>
        <w:t xml:space="preserve">  REPEAT</w:t>
      </w:r>
      <w:proofErr w:type="gramEnd"/>
    </w:p>
    <w:p w14:paraId="7F440757" w14:textId="54F8D86B" w:rsidR="0007737A" w:rsidRDefault="0007737A" w:rsidP="00BB783D">
      <w:pPr>
        <w:rPr>
          <w:sz w:val="56"/>
          <w:szCs w:val="56"/>
        </w:rPr>
      </w:pPr>
      <w:r>
        <w:rPr>
          <w:sz w:val="56"/>
          <w:szCs w:val="56"/>
        </w:rPr>
        <w:lastRenderedPageBreak/>
        <w:t xml:space="preserve">This is really what a parable falls under as well…comparing a story that people relate too and lining it up with doctrinal principles. </w:t>
      </w:r>
    </w:p>
    <w:p w14:paraId="381B1F89" w14:textId="039591CE" w:rsidR="0007737A" w:rsidRDefault="0007737A" w:rsidP="00BB783D">
      <w:pPr>
        <w:rPr>
          <w:sz w:val="56"/>
          <w:szCs w:val="56"/>
        </w:rPr>
      </w:pPr>
    </w:p>
    <w:p w14:paraId="79BB7695" w14:textId="2C821CD6" w:rsidR="00730A26" w:rsidRDefault="00730A26" w:rsidP="00BB783D">
      <w:pPr>
        <w:rPr>
          <w:sz w:val="56"/>
          <w:szCs w:val="56"/>
          <w:lang w:val="en-GB"/>
        </w:rPr>
      </w:pPr>
      <w:r>
        <w:rPr>
          <w:sz w:val="56"/>
          <w:szCs w:val="56"/>
          <w:lang w:val="en-GB"/>
        </w:rPr>
        <w:t xml:space="preserve">/The symbolism behind the LORD having this multitude </w:t>
      </w:r>
      <w:r w:rsidR="0007737A">
        <w:rPr>
          <w:sz w:val="56"/>
          <w:szCs w:val="56"/>
          <w:lang w:val="en-GB"/>
        </w:rPr>
        <w:t>shows us how God embraces those who do not adhere to religious nonsense, everyone was welcome if they were open to the truth. This wide acceptance of Gentiles alongside Jews and turning His back on the temple to teach from a boat was beyond unconventional.\</w:t>
      </w:r>
    </w:p>
    <w:p w14:paraId="1698FDCF" w14:textId="7E5F520D" w:rsidR="0007737A" w:rsidRDefault="0007737A" w:rsidP="00BB783D">
      <w:pPr>
        <w:rPr>
          <w:sz w:val="56"/>
          <w:szCs w:val="56"/>
          <w:lang w:val="en-GB"/>
        </w:rPr>
      </w:pPr>
      <w:r>
        <w:rPr>
          <w:sz w:val="56"/>
          <w:szCs w:val="56"/>
          <w:lang w:val="en-GB"/>
        </w:rPr>
        <w:lastRenderedPageBreak/>
        <w:t xml:space="preserve">Can </w:t>
      </w:r>
      <w:proofErr w:type="gramStart"/>
      <w:r>
        <w:rPr>
          <w:sz w:val="56"/>
          <w:szCs w:val="56"/>
          <w:lang w:val="en-GB"/>
        </w:rPr>
        <w:t>you</w:t>
      </w:r>
      <w:proofErr w:type="gramEnd"/>
      <w:r>
        <w:rPr>
          <w:sz w:val="56"/>
          <w:szCs w:val="56"/>
          <w:lang w:val="en-GB"/>
        </w:rPr>
        <w:t xml:space="preserve"> imagen what the Scribes…chief priests and Pharisees must have thought as they looked out on that sea side.</w:t>
      </w:r>
    </w:p>
    <w:p w14:paraId="29DBC35F" w14:textId="78FE33A1" w:rsidR="0007737A" w:rsidRDefault="002B0CE2" w:rsidP="00BB783D">
      <w:pPr>
        <w:rPr>
          <w:sz w:val="56"/>
          <w:szCs w:val="56"/>
          <w:lang w:val="en-GB"/>
        </w:rPr>
      </w:pPr>
      <w:r>
        <w:rPr>
          <w:sz w:val="56"/>
          <w:szCs w:val="56"/>
          <w:lang w:val="en-GB"/>
        </w:rPr>
        <w:t>Now look at Matt 13:3-</w:t>
      </w:r>
    </w:p>
    <w:p w14:paraId="30516F8F" w14:textId="77777777" w:rsidR="0007737A" w:rsidRPr="0007737A" w:rsidRDefault="0007737A" w:rsidP="0007737A">
      <w:pPr>
        <w:rPr>
          <w:b/>
          <w:bCs/>
          <w:sz w:val="56"/>
          <w:szCs w:val="56"/>
        </w:rPr>
      </w:pPr>
      <w:hyperlink r:id="rId9" w:history="1">
        <w:r w:rsidRPr="0007737A">
          <w:rPr>
            <w:rStyle w:val="Hyperlink"/>
            <w:color w:val="000000" w:themeColor="text1"/>
            <w:sz w:val="56"/>
            <w:szCs w:val="56"/>
          </w:rPr>
          <w:t>Mat 13:3</w:t>
        </w:r>
      </w:hyperlink>
      <w:r w:rsidRPr="0007737A">
        <w:rPr>
          <w:sz w:val="56"/>
          <w:szCs w:val="56"/>
        </w:rPr>
        <w:t xml:space="preserve"> And He spoke many things to them in parables, saying, “Behold, the sower went out to sow;</w:t>
      </w:r>
    </w:p>
    <w:p w14:paraId="0F544E6D" w14:textId="77777777" w:rsidR="0007737A" w:rsidRPr="00BB783D" w:rsidRDefault="0007737A" w:rsidP="00BB783D">
      <w:pPr>
        <w:rPr>
          <w:sz w:val="56"/>
          <w:szCs w:val="56"/>
        </w:rPr>
      </w:pPr>
    </w:p>
    <w:p w14:paraId="62541F7B" w14:textId="41F5959D" w:rsidR="002B0CE2" w:rsidRDefault="002B0CE2" w:rsidP="00BB783D">
      <w:pPr>
        <w:rPr>
          <w:sz w:val="56"/>
          <w:szCs w:val="56"/>
          <w:lang w:val="en-GB"/>
        </w:rPr>
      </w:pPr>
      <w:r>
        <w:rPr>
          <w:sz w:val="56"/>
          <w:szCs w:val="56"/>
          <w:lang w:val="en-GB"/>
        </w:rPr>
        <w:t xml:space="preserve">/Mat 13:3 </w:t>
      </w:r>
      <w:proofErr w:type="gramStart"/>
      <w:r w:rsidRPr="002B0CE2">
        <w:rPr>
          <w:i/>
          <w:iCs/>
          <w:sz w:val="56"/>
          <w:szCs w:val="56"/>
          <w:u w:val="single"/>
          <w:lang w:val="en-GB"/>
        </w:rPr>
        <w:t>-</w:t>
      </w:r>
      <w:r w:rsidR="00BB783D" w:rsidRPr="002B0CE2">
        <w:rPr>
          <w:i/>
          <w:iCs/>
          <w:sz w:val="56"/>
          <w:szCs w:val="56"/>
          <w:u w:val="single"/>
          <w:lang w:val="en-GB"/>
        </w:rPr>
        <w:t>“</w:t>
      </w:r>
      <w:proofErr w:type="gramEnd"/>
      <w:r w:rsidR="00BB783D" w:rsidRPr="002B0CE2">
        <w:rPr>
          <w:i/>
          <w:iCs/>
          <w:sz w:val="56"/>
          <w:szCs w:val="56"/>
          <w:u w:val="single"/>
          <w:lang w:val="en-GB"/>
        </w:rPr>
        <w:t xml:space="preserve">And </w:t>
      </w:r>
      <w:r>
        <w:rPr>
          <w:i/>
          <w:iCs/>
          <w:sz w:val="56"/>
          <w:szCs w:val="56"/>
          <w:u w:val="single"/>
          <w:lang w:val="en-GB"/>
        </w:rPr>
        <w:t>H</w:t>
      </w:r>
      <w:r w:rsidR="00BB783D" w:rsidRPr="002B0CE2">
        <w:rPr>
          <w:i/>
          <w:iCs/>
          <w:sz w:val="56"/>
          <w:szCs w:val="56"/>
          <w:u w:val="single"/>
          <w:lang w:val="en-GB"/>
        </w:rPr>
        <w:t>e sp</w:t>
      </w:r>
      <w:r w:rsidRPr="002B0CE2">
        <w:rPr>
          <w:i/>
          <w:iCs/>
          <w:sz w:val="56"/>
          <w:szCs w:val="56"/>
          <w:u w:val="single"/>
          <w:lang w:val="en-GB"/>
        </w:rPr>
        <w:t>o</w:t>
      </w:r>
      <w:r w:rsidR="00BB783D" w:rsidRPr="002B0CE2">
        <w:rPr>
          <w:i/>
          <w:iCs/>
          <w:sz w:val="56"/>
          <w:szCs w:val="56"/>
          <w:u w:val="single"/>
          <w:lang w:val="en-GB"/>
        </w:rPr>
        <w:t>ke many things to them in parables.”</w:t>
      </w:r>
      <w:r w:rsidR="00BB783D" w:rsidRPr="00BB783D">
        <w:rPr>
          <w:sz w:val="56"/>
          <w:szCs w:val="56"/>
          <w:lang w:val="en-GB"/>
        </w:rPr>
        <w:t xml:space="preserve"> He is changing His teaching </w:t>
      </w:r>
      <w:r w:rsidRPr="00BB783D">
        <w:rPr>
          <w:sz w:val="56"/>
          <w:szCs w:val="56"/>
          <w:lang w:val="en-GB"/>
        </w:rPr>
        <w:t>method</w:t>
      </w:r>
      <w:r>
        <w:rPr>
          <w:sz w:val="56"/>
          <w:szCs w:val="56"/>
          <w:lang w:val="en-GB"/>
        </w:rPr>
        <w:t>;</w:t>
      </w:r>
      <w:r w:rsidR="00BB783D" w:rsidRPr="00BB783D">
        <w:rPr>
          <w:sz w:val="56"/>
          <w:szCs w:val="56"/>
          <w:lang w:val="en-GB"/>
        </w:rPr>
        <w:t xml:space="preserve"> </w:t>
      </w:r>
      <w:r>
        <w:rPr>
          <w:sz w:val="56"/>
          <w:szCs w:val="56"/>
          <w:lang w:val="en-GB"/>
        </w:rPr>
        <w:t>Jesus’s</w:t>
      </w:r>
      <w:r w:rsidR="00BB783D" w:rsidRPr="00BB783D">
        <w:rPr>
          <w:sz w:val="56"/>
          <w:szCs w:val="56"/>
          <w:lang w:val="en-GB"/>
        </w:rPr>
        <w:t xml:space="preserve"> teaching method ha</w:t>
      </w:r>
      <w:r>
        <w:rPr>
          <w:sz w:val="56"/>
          <w:szCs w:val="56"/>
          <w:lang w:val="en-GB"/>
        </w:rPr>
        <w:t>d</w:t>
      </w:r>
      <w:r w:rsidR="00BB783D" w:rsidRPr="00BB783D">
        <w:rPr>
          <w:sz w:val="56"/>
          <w:szCs w:val="56"/>
          <w:lang w:val="en-GB"/>
        </w:rPr>
        <w:t xml:space="preserve"> been </w:t>
      </w:r>
      <w:r>
        <w:rPr>
          <w:sz w:val="56"/>
          <w:szCs w:val="56"/>
          <w:lang w:val="en-GB"/>
        </w:rPr>
        <w:t xml:space="preserve">more </w:t>
      </w:r>
      <w:r w:rsidR="00BB783D" w:rsidRPr="00BB783D">
        <w:rPr>
          <w:sz w:val="56"/>
          <w:szCs w:val="56"/>
          <w:lang w:val="en-GB"/>
        </w:rPr>
        <w:t>direct</w:t>
      </w:r>
      <w:r>
        <w:rPr>
          <w:sz w:val="56"/>
          <w:szCs w:val="56"/>
          <w:lang w:val="en-GB"/>
        </w:rPr>
        <w:t xml:space="preserve"> up until now</w:t>
      </w:r>
      <w:r w:rsidR="00BB783D" w:rsidRPr="00BB783D">
        <w:rPr>
          <w:sz w:val="56"/>
          <w:szCs w:val="56"/>
          <w:lang w:val="en-GB"/>
        </w:rPr>
        <w:t>. Once He has been rejected by the leaders He goes to parables. He now takes simple narratives and matches them up with doctrine</w:t>
      </w:r>
      <w:r>
        <w:rPr>
          <w:sz w:val="56"/>
          <w:szCs w:val="56"/>
          <w:lang w:val="en-GB"/>
        </w:rPr>
        <w:t>.\</w:t>
      </w:r>
    </w:p>
    <w:p w14:paraId="7286DD44" w14:textId="77777777" w:rsidR="002B0CE2" w:rsidRDefault="00BB783D" w:rsidP="00BB783D">
      <w:pPr>
        <w:rPr>
          <w:sz w:val="56"/>
          <w:szCs w:val="56"/>
          <w:lang w:val="en-GB"/>
        </w:rPr>
      </w:pPr>
      <w:r w:rsidRPr="00BB783D">
        <w:rPr>
          <w:sz w:val="56"/>
          <w:szCs w:val="56"/>
          <w:lang w:val="en-GB"/>
        </w:rPr>
        <w:lastRenderedPageBreak/>
        <w:t xml:space="preserve">“saying, Behold, a sower went forth to sow.” The sower is the Church, the body of Christ, believers. </w:t>
      </w:r>
    </w:p>
    <w:p w14:paraId="20672C56" w14:textId="4F19C57A" w:rsidR="002B0CE2" w:rsidRDefault="002B0CE2" w:rsidP="00BB783D">
      <w:pPr>
        <w:rPr>
          <w:sz w:val="56"/>
          <w:szCs w:val="56"/>
          <w:lang w:val="en-GB"/>
        </w:rPr>
      </w:pPr>
      <w:r>
        <w:rPr>
          <w:sz w:val="56"/>
          <w:szCs w:val="56"/>
          <w:lang w:val="en-GB"/>
        </w:rPr>
        <w:t>/</w:t>
      </w:r>
      <w:r w:rsidR="00BB783D" w:rsidRPr="00BB783D">
        <w:rPr>
          <w:sz w:val="56"/>
          <w:szCs w:val="56"/>
          <w:lang w:val="en-GB"/>
        </w:rPr>
        <w:t xml:space="preserve">The sower is always a </w:t>
      </w:r>
      <w:r>
        <w:rPr>
          <w:sz w:val="56"/>
          <w:szCs w:val="56"/>
          <w:lang w:val="en-GB"/>
        </w:rPr>
        <w:t>Bel</w:t>
      </w:r>
      <w:r w:rsidR="00BB783D" w:rsidRPr="00BB783D">
        <w:rPr>
          <w:sz w:val="56"/>
          <w:szCs w:val="56"/>
          <w:lang w:val="en-GB"/>
        </w:rPr>
        <w:t xml:space="preserve"> </w:t>
      </w:r>
      <w:r w:rsidR="004200B2">
        <w:rPr>
          <w:sz w:val="56"/>
          <w:szCs w:val="56"/>
          <w:lang w:val="en-GB"/>
        </w:rPr>
        <w:t xml:space="preserve">(church) </w:t>
      </w:r>
      <w:r w:rsidR="00BB783D" w:rsidRPr="00BB783D">
        <w:rPr>
          <w:sz w:val="56"/>
          <w:szCs w:val="56"/>
          <w:lang w:val="en-GB"/>
        </w:rPr>
        <w:t xml:space="preserve">communicating the gospel, and a sower sows seed, so the seed is the gospel. </w:t>
      </w:r>
      <w:r>
        <w:rPr>
          <w:sz w:val="56"/>
          <w:szCs w:val="56"/>
          <w:lang w:val="en-GB"/>
        </w:rPr>
        <w:t xml:space="preserve">As we go forward in the lesson you will begin to see the ground/soil has a lot to do with a person’s soul structure. Fertile ground can accept seeds of truth whereas dry or hard soil will not accept those seeds.\ </w:t>
      </w:r>
    </w:p>
    <w:p w14:paraId="315201B7" w14:textId="77777777" w:rsidR="002B0CE2" w:rsidRDefault="002B0CE2" w:rsidP="00BB783D">
      <w:pPr>
        <w:rPr>
          <w:sz w:val="56"/>
          <w:szCs w:val="56"/>
          <w:lang w:val="en-GB"/>
        </w:rPr>
      </w:pPr>
    </w:p>
    <w:p w14:paraId="01B29F7B" w14:textId="77777777" w:rsidR="002B0CE2" w:rsidRDefault="00BB783D" w:rsidP="00BB783D">
      <w:pPr>
        <w:rPr>
          <w:sz w:val="56"/>
          <w:szCs w:val="56"/>
          <w:lang w:val="en-GB"/>
        </w:rPr>
      </w:pPr>
      <w:r w:rsidRPr="00BB783D">
        <w:rPr>
          <w:sz w:val="56"/>
          <w:szCs w:val="56"/>
          <w:lang w:val="en-GB"/>
        </w:rPr>
        <w:t xml:space="preserve">As we get into the parable of the sower we are going to notice something very interesting: </w:t>
      </w:r>
    </w:p>
    <w:p w14:paraId="7A2A66C6" w14:textId="6BA44D4F" w:rsidR="00BB783D" w:rsidRDefault="002B0CE2" w:rsidP="00BB783D">
      <w:pPr>
        <w:rPr>
          <w:sz w:val="56"/>
          <w:szCs w:val="56"/>
          <w:lang w:val="en-GB"/>
        </w:rPr>
      </w:pPr>
      <w:r>
        <w:rPr>
          <w:sz w:val="56"/>
          <w:szCs w:val="56"/>
          <w:lang w:val="en-GB"/>
        </w:rPr>
        <w:lastRenderedPageBreak/>
        <w:t>T</w:t>
      </w:r>
      <w:r w:rsidR="00BB783D" w:rsidRPr="00BB783D">
        <w:rPr>
          <w:sz w:val="56"/>
          <w:szCs w:val="56"/>
          <w:lang w:val="en-GB"/>
        </w:rPr>
        <w:t xml:space="preserve">here are four categories of reaction. The first category is found in verses 4 and 19. Verse 4 gives the narrative; verse 19 gives the explanation, and the category involved is the person who rejects the gospel. </w:t>
      </w:r>
      <w:proofErr w:type="gramStart"/>
      <w:r w:rsidR="00BB783D" w:rsidRPr="00BB783D">
        <w:rPr>
          <w:sz w:val="56"/>
          <w:szCs w:val="56"/>
          <w:lang w:val="en-GB"/>
        </w:rPr>
        <w:t>So</w:t>
      </w:r>
      <w:proofErr w:type="gramEnd"/>
      <w:r w:rsidR="00BB783D" w:rsidRPr="00BB783D">
        <w:rPr>
          <w:sz w:val="56"/>
          <w:szCs w:val="56"/>
          <w:lang w:val="en-GB"/>
        </w:rPr>
        <w:t xml:space="preserve"> in the first category only we have an unbeliever. </w:t>
      </w:r>
    </w:p>
    <w:p w14:paraId="2FE75578" w14:textId="7205C843" w:rsidR="002B0CE2" w:rsidRPr="002B0CE2" w:rsidRDefault="002B0CE2" w:rsidP="002B0CE2">
      <w:pPr>
        <w:rPr>
          <w:b/>
          <w:bCs/>
          <w:sz w:val="56"/>
          <w:szCs w:val="56"/>
        </w:rPr>
      </w:pPr>
      <w:r>
        <w:rPr>
          <w:sz w:val="56"/>
          <w:szCs w:val="56"/>
          <w:lang w:val="en-GB"/>
        </w:rPr>
        <w:t>/</w:t>
      </w:r>
      <w:hyperlink r:id="rId10" w:history="1">
        <w:r w:rsidRPr="002B0CE2">
          <w:rPr>
            <w:rStyle w:val="Hyperlink"/>
            <w:color w:val="000000" w:themeColor="text1"/>
            <w:sz w:val="56"/>
            <w:szCs w:val="56"/>
            <w:u w:val="none"/>
          </w:rPr>
          <w:t>Mat 13:4</w:t>
        </w:r>
      </w:hyperlink>
      <w:r w:rsidRPr="002B0CE2">
        <w:rPr>
          <w:sz w:val="56"/>
          <w:szCs w:val="56"/>
        </w:rPr>
        <w:t xml:space="preserve"> and as he sowed, some </w:t>
      </w:r>
      <w:r w:rsidRPr="002B0CE2">
        <w:rPr>
          <w:i/>
          <w:iCs/>
          <w:sz w:val="56"/>
          <w:szCs w:val="56"/>
        </w:rPr>
        <w:t>seeds</w:t>
      </w:r>
      <w:r w:rsidRPr="002B0CE2">
        <w:rPr>
          <w:sz w:val="56"/>
          <w:szCs w:val="56"/>
        </w:rPr>
        <w:t xml:space="preserve"> fell beside </w:t>
      </w:r>
      <w:r w:rsidRPr="002B0CE2">
        <w:rPr>
          <w:b/>
          <w:bCs/>
          <w:sz w:val="56"/>
          <w:szCs w:val="56"/>
          <w:u w:val="single"/>
        </w:rPr>
        <w:t>the road</w:t>
      </w:r>
      <w:r>
        <w:rPr>
          <w:sz w:val="56"/>
          <w:szCs w:val="56"/>
        </w:rPr>
        <w:t xml:space="preserve"> (unplowed</w:t>
      </w:r>
      <w:r w:rsidRPr="002B0CE2">
        <w:rPr>
          <w:sz w:val="56"/>
          <w:szCs w:val="56"/>
        </w:rPr>
        <w:t>,</w:t>
      </w:r>
      <w:r>
        <w:rPr>
          <w:sz w:val="56"/>
          <w:szCs w:val="56"/>
        </w:rPr>
        <w:t xml:space="preserve"> not prepared)</w:t>
      </w:r>
      <w:r w:rsidRPr="002B0CE2">
        <w:rPr>
          <w:sz w:val="56"/>
          <w:szCs w:val="56"/>
        </w:rPr>
        <w:t xml:space="preserve"> and the birds came and ate them up.</w:t>
      </w:r>
      <w:r w:rsidR="004200B2">
        <w:rPr>
          <w:sz w:val="56"/>
          <w:szCs w:val="56"/>
        </w:rPr>
        <w:t>\   UNBEL hard hearted</w:t>
      </w:r>
    </w:p>
    <w:p w14:paraId="1936CD6E" w14:textId="58C6B6A8" w:rsidR="002B0CE2" w:rsidRPr="00BB783D" w:rsidRDefault="002B0CE2" w:rsidP="00BB783D">
      <w:pPr>
        <w:rPr>
          <w:sz w:val="56"/>
          <w:szCs w:val="56"/>
        </w:rPr>
      </w:pPr>
    </w:p>
    <w:p w14:paraId="74470A36" w14:textId="77777777" w:rsidR="00BA5773" w:rsidRDefault="00BB783D" w:rsidP="00BB783D">
      <w:pPr>
        <w:rPr>
          <w:sz w:val="56"/>
          <w:szCs w:val="56"/>
          <w:lang w:val="en-GB"/>
        </w:rPr>
      </w:pPr>
      <w:r w:rsidRPr="00BB783D">
        <w:rPr>
          <w:sz w:val="56"/>
          <w:szCs w:val="56"/>
          <w:lang w:val="en-GB"/>
        </w:rPr>
        <w:t xml:space="preserve">Verse 4 — </w:t>
      </w:r>
      <w:r w:rsidR="002B0CE2">
        <w:rPr>
          <w:sz w:val="56"/>
          <w:szCs w:val="56"/>
          <w:lang w:val="en-GB"/>
        </w:rPr>
        <w:t>The road</w:t>
      </w:r>
      <w:r w:rsidRPr="00BB783D">
        <w:rPr>
          <w:sz w:val="56"/>
          <w:szCs w:val="56"/>
          <w:lang w:val="en-GB"/>
        </w:rPr>
        <w:t>side</w:t>
      </w:r>
      <w:r w:rsidR="002B0CE2">
        <w:rPr>
          <w:sz w:val="56"/>
          <w:szCs w:val="56"/>
          <w:lang w:val="en-GB"/>
        </w:rPr>
        <w:t xml:space="preserve"> is not a fertile place</w:t>
      </w:r>
      <w:r w:rsidRPr="00BB783D">
        <w:rPr>
          <w:sz w:val="56"/>
          <w:szCs w:val="56"/>
          <w:lang w:val="en-GB"/>
        </w:rPr>
        <w:t xml:space="preserve">. “And when he sowed, some seeds fell by the </w:t>
      </w:r>
      <w:r w:rsidR="002B0CE2">
        <w:rPr>
          <w:sz w:val="56"/>
          <w:szCs w:val="56"/>
          <w:lang w:val="en-GB"/>
        </w:rPr>
        <w:t>road</w:t>
      </w:r>
      <w:r w:rsidRPr="00BB783D">
        <w:rPr>
          <w:sz w:val="56"/>
          <w:szCs w:val="56"/>
          <w:lang w:val="en-GB"/>
        </w:rPr>
        <w:t xml:space="preserve"> [</w:t>
      </w:r>
      <w:proofErr w:type="spellStart"/>
      <w:r w:rsidRPr="00BB783D">
        <w:rPr>
          <w:sz w:val="56"/>
          <w:szCs w:val="56"/>
          <w:lang w:val="en-GB"/>
        </w:rPr>
        <w:t>unplo</w:t>
      </w:r>
      <w:r w:rsidR="002B0CE2">
        <w:rPr>
          <w:sz w:val="56"/>
          <w:szCs w:val="56"/>
          <w:lang w:val="en-GB"/>
        </w:rPr>
        <w:t>wed</w:t>
      </w:r>
      <w:proofErr w:type="spellEnd"/>
      <w:r w:rsidRPr="00BB783D">
        <w:rPr>
          <w:sz w:val="56"/>
          <w:szCs w:val="56"/>
          <w:lang w:val="en-GB"/>
        </w:rPr>
        <w:t xml:space="preserve"> ground].” The seeds, instead of dropping into the soil, </w:t>
      </w:r>
      <w:r w:rsidRPr="00BB783D">
        <w:rPr>
          <w:sz w:val="56"/>
          <w:szCs w:val="56"/>
          <w:lang w:val="en-GB"/>
        </w:rPr>
        <w:lastRenderedPageBreak/>
        <w:t xml:space="preserve">bounce off the topsoil, the </w:t>
      </w:r>
      <w:r w:rsidR="00BA5773">
        <w:rPr>
          <w:sz w:val="56"/>
          <w:szCs w:val="56"/>
          <w:lang w:val="en-GB"/>
        </w:rPr>
        <w:t xml:space="preserve">hard surface or </w:t>
      </w:r>
      <w:r w:rsidRPr="00BB783D">
        <w:rPr>
          <w:sz w:val="56"/>
          <w:szCs w:val="56"/>
          <w:lang w:val="en-GB"/>
        </w:rPr>
        <w:t xml:space="preserve">crust, and they just lay on top; “and the </w:t>
      </w:r>
      <w:r w:rsidR="00BA5773">
        <w:rPr>
          <w:sz w:val="56"/>
          <w:szCs w:val="56"/>
          <w:lang w:val="en-GB"/>
        </w:rPr>
        <w:t xml:space="preserve">birds </w:t>
      </w:r>
      <w:r w:rsidRPr="00BB783D">
        <w:rPr>
          <w:sz w:val="56"/>
          <w:szCs w:val="56"/>
          <w:lang w:val="en-GB"/>
        </w:rPr>
        <w:t xml:space="preserve">came and devoured them up.” Remember that the seed always represents the gospel. </w:t>
      </w:r>
    </w:p>
    <w:p w14:paraId="470103B1" w14:textId="77777777" w:rsidR="00BA5773" w:rsidRDefault="00BA5773" w:rsidP="00BB783D">
      <w:pPr>
        <w:rPr>
          <w:sz w:val="56"/>
          <w:szCs w:val="56"/>
          <w:lang w:val="en-GB"/>
        </w:rPr>
      </w:pPr>
    </w:p>
    <w:p w14:paraId="0CD90F4C" w14:textId="77777777" w:rsidR="00BA5773" w:rsidRDefault="00BB783D" w:rsidP="00BB783D">
      <w:pPr>
        <w:rPr>
          <w:sz w:val="56"/>
          <w:szCs w:val="56"/>
          <w:lang w:val="en-GB"/>
        </w:rPr>
      </w:pPr>
      <w:r w:rsidRPr="00BB783D">
        <w:rPr>
          <w:sz w:val="56"/>
          <w:szCs w:val="56"/>
          <w:lang w:val="en-GB"/>
        </w:rPr>
        <w:t xml:space="preserve">Notice: </w:t>
      </w:r>
    </w:p>
    <w:p w14:paraId="306B391A" w14:textId="77777777" w:rsidR="00BA5773" w:rsidRDefault="00BA5773" w:rsidP="00BB783D">
      <w:pPr>
        <w:rPr>
          <w:sz w:val="56"/>
          <w:szCs w:val="56"/>
        </w:rPr>
      </w:pPr>
      <w:r>
        <w:rPr>
          <w:sz w:val="56"/>
          <w:szCs w:val="56"/>
          <w:lang w:val="en-GB"/>
        </w:rPr>
        <w:t>/</w:t>
      </w:r>
      <w:r w:rsidR="00BB783D" w:rsidRPr="00BB783D">
        <w:rPr>
          <w:sz w:val="56"/>
          <w:szCs w:val="56"/>
          <w:lang w:val="en-GB"/>
        </w:rPr>
        <w:t xml:space="preserve">The ground represents the </w:t>
      </w:r>
      <w:proofErr w:type="spellStart"/>
      <w:r>
        <w:rPr>
          <w:sz w:val="56"/>
          <w:szCs w:val="56"/>
          <w:lang w:val="en-GB"/>
        </w:rPr>
        <w:t>U</w:t>
      </w:r>
      <w:r w:rsidR="00BB783D" w:rsidRPr="00BB783D">
        <w:rPr>
          <w:sz w:val="56"/>
          <w:szCs w:val="56"/>
          <w:lang w:val="en-GB"/>
        </w:rPr>
        <w:t>nbel</w:t>
      </w:r>
      <w:proofErr w:type="spellEnd"/>
      <w:r w:rsidR="00BB783D" w:rsidRPr="00BB783D">
        <w:rPr>
          <w:sz w:val="56"/>
          <w:szCs w:val="56"/>
          <w:lang w:val="en-GB"/>
        </w:rPr>
        <w:t>; the ground</w:t>
      </w:r>
      <w:r>
        <w:rPr>
          <w:sz w:val="56"/>
          <w:szCs w:val="56"/>
          <w:lang w:val="en-GB"/>
        </w:rPr>
        <w:t xml:space="preserve"> (soul)</w:t>
      </w:r>
      <w:r w:rsidR="00BB783D" w:rsidRPr="00BB783D">
        <w:rPr>
          <w:sz w:val="56"/>
          <w:szCs w:val="56"/>
          <w:lang w:val="en-GB"/>
        </w:rPr>
        <w:t xml:space="preserve"> rejects the seed. Then the bird takes it. The seed is on top of the ground, not in the ground. The </w:t>
      </w:r>
      <w:r>
        <w:rPr>
          <w:sz w:val="56"/>
          <w:szCs w:val="56"/>
          <w:lang w:val="en-GB"/>
        </w:rPr>
        <w:t>bird</w:t>
      </w:r>
      <w:r w:rsidR="00BB783D" w:rsidRPr="00BB783D">
        <w:rPr>
          <w:sz w:val="56"/>
          <w:szCs w:val="56"/>
          <w:lang w:val="en-GB"/>
        </w:rPr>
        <w:t xml:space="preserve">s are going to represent </w:t>
      </w:r>
      <w:r>
        <w:rPr>
          <w:sz w:val="56"/>
          <w:szCs w:val="56"/>
          <w:lang w:val="en-GB"/>
        </w:rPr>
        <w:t>predators</w:t>
      </w:r>
      <w:r w:rsidR="00BB783D" w:rsidRPr="00BB783D">
        <w:rPr>
          <w:sz w:val="56"/>
          <w:szCs w:val="56"/>
          <w:lang w:val="en-GB"/>
        </w:rPr>
        <w:t xml:space="preserve">, </w:t>
      </w:r>
      <w:r>
        <w:rPr>
          <w:sz w:val="56"/>
          <w:szCs w:val="56"/>
          <w:lang w:val="en-GB"/>
        </w:rPr>
        <w:t>s</w:t>
      </w:r>
      <w:r w:rsidR="00BB783D" w:rsidRPr="00BB783D">
        <w:rPr>
          <w:sz w:val="56"/>
          <w:szCs w:val="56"/>
          <w:lang w:val="en-GB"/>
        </w:rPr>
        <w:t>atanic doctrine</w:t>
      </w:r>
      <w:r>
        <w:rPr>
          <w:sz w:val="56"/>
          <w:szCs w:val="56"/>
          <w:lang w:val="en-GB"/>
        </w:rPr>
        <w:t>s and viewpoint</w:t>
      </w:r>
      <w:r w:rsidR="00BB783D" w:rsidRPr="00BB783D">
        <w:rPr>
          <w:sz w:val="56"/>
          <w:szCs w:val="56"/>
          <w:lang w:val="en-GB"/>
        </w:rPr>
        <w:t>, and when a person rejects Christ as saviour</w:t>
      </w:r>
      <w:r>
        <w:rPr>
          <w:sz w:val="56"/>
          <w:szCs w:val="56"/>
          <w:lang w:val="en-GB"/>
        </w:rPr>
        <w:t>,</w:t>
      </w:r>
      <w:r w:rsidR="00BB783D" w:rsidRPr="00BB783D">
        <w:rPr>
          <w:sz w:val="56"/>
          <w:szCs w:val="56"/>
          <w:lang w:val="en-GB"/>
        </w:rPr>
        <w:t xml:space="preserve"> he </w:t>
      </w:r>
      <w:r>
        <w:rPr>
          <w:sz w:val="56"/>
          <w:szCs w:val="56"/>
          <w:lang w:val="en-GB"/>
        </w:rPr>
        <w:t xml:space="preserve">accepts </w:t>
      </w:r>
      <w:r w:rsidR="00BB783D" w:rsidRPr="00BB783D">
        <w:rPr>
          <w:sz w:val="56"/>
          <w:szCs w:val="56"/>
          <w:lang w:val="en-GB"/>
        </w:rPr>
        <w:t xml:space="preserve">Satan’s </w:t>
      </w:r>
      <w:r>
        <w:rPr>
          <w:sz w:val="56"/>
          <w:szCs w:val="56"/>
          <w:lang w:val="en-GB"/>
        </w:rPr>
        <w:t>viewpoint/doctrines.\</w:t>
      </w:r>
      <w:r w:rsidR="00BB783D" w:rsidRPr="00BB783D">
        <w:rPr>
          <w:sz w:val="56"/>
          <w:szCs w:val="56"/>
          <w:lang w:val="en-GB"/>
        </w:rPr>
        <w:t xml:space="preserve"> </w:t>
      </w:r>
    </w:p>
    <w:p w14:paraId="2E2E6B13" w14:textId="08982ECB" w:rsidR="00BA5773" w:rsidRDefault="00BB783D" w:rsidP="00BB783D">
      <w:pPr>
        <w:rPr>
          <w:sz w:val="56"/>
          <w:szCs w:val="56"/>
          <w:lang w:val="en-GB"/>
        </w:rPr>
      </w:pPr>
      <w:r w:rsidRPr="00BB783D">
        <w:rPr>
          <w:sz w:val="56"/>
          <w:szCs w:val="56"/>
          <w:lang w:val="en-GB"/>
        </w:rPr>
        <w:lastRenderedPageBreak/>
        <w:t>Verse 19 —</w:t>
      </w:r>
      <w:r w:rsidR="00BA5773">
        <w:rPr>
          <w:sz w:val="56"/>
          <w:szCs w:val="56"/>
          <w:lang w:val="en-GB"/>
        </w:rPr>
        <w:t>gives</w:t>
      </w:r>
      <w:r w:rsidRPr="00BB783D">
        <w:rPr>
          <w:sz w:val="56"/>
          <w:szCs w:val="56"/>
          <w:lang w:val="en-GB"/>
        </w:rPr>
        <w:t xml:space="preserve"> the explanation. </w:t>
      </w:r>
      <w:r w:rsidRPr="00BA5773">
        <w:rPr>
          <w:i/>
          <w:iCs/>
          <w:sz w:val="56"/>
          <w:szCs w:val="56"/>
          <w:u w:val="single"/>
          <w:lang w:val="en-GB"/>
        </w:rPr>
        <w:t>“When anyone [any member of the human race] hear</w:t>
      </w:r>
      <w:r w:rsidR="00BA5773" w:rsidRPr="00BA5773">
        <w:rPr>
          <w:i/>
          <w:iCs/>
          <w:sz w:val="56"/>
          <w:szCs w:val="56"/>
          <w:u w:val="single"/>
          <w:lang w:val="en-GB"/>
        </w:rPr>
        <w:t>s</w:t>
      </w:r>
      <w:r w:rsidRPr="00BA5773">
        <w:rPr>
          <w:i/>
          <w:iCs/>
          <w:sz w:val="56"/>
          <w:szCs w:val="56"/>
          <w:u w:val="single"/>
          <w:lang w:val="en-GB"/>
        </w:rPr>
        <w:t xml:space="preserve"> the word of the kingdom [the gospel], and </w:t>
      </w:r>
      <w:r w:rsidR="00BA5773" w:rsidRPr="00BA5773">
        <w:rPr>
          <w:i/>
          <w:iCs/>
          <w:sz w:val="56"/>
          <w:szCs w:val="56"/>
          <w:u w:val="single"/>
          <w:lang w:val="en-GB"/>
        </w:rPr>
        <w:t>does not understand it</w:t>
      </w:r>
      <w:r w:rsidRPr="00BA5773">
        <w:rPr>
          <w:i/>
          <w:iCs/>
          <w:sz w:val="56"/>
          <w:szCs w:val="56"/>
          <w:u w:val="single"/>
          <w:lang w:val="en-GB"/>
        </w:rPr>
        <w:t>.”</w:t>
      </w:r>
      <w:r w:rsidRPr="00BB783D">
        <w:rPr>
          <w:sz w:val="56"/>
          <w:szCs w:val="56"/>
          <w:lang w:val="en-GB"/>
        </w:rPr>
        <w:t xml:space="preserve"> </w:t>
      </w:r>
    </w:p>
    <w:p w14:paraId="5147E328" w14:textId="77A53D27" w:rsidR="00BA5773" w:rsidRPr="00BA5773" w:rsidRDefault="00BA5773" w:rsidP="00BB783D">
      <w:pPr>
        <w:rPr>
          <w:sz w:val="56"/>
          <w:szCs w:val="56"/>
        </w:rPr>
      </w:pPr>
      <w:r>
        <w:rPr>
          <w:sz w:val="56"/>
          <w:szCs w:val="56"/>
          <w:lang w:val="en-GB"/>
        </w:rPr>
        <w:t>They hear it but it was never fully digested as truth!</w:t>
      </w:r>
    </w:p>
    <w:p w14:paraId="4CE45988" w14:textId="19280199" w:rsidR="00BA5773" w:rsidRDefault="00BA5773" w:rsidP="00BB783D">
      <w:pPr>
        <w:rPr>
          <w:sz w:val="56"/>
          <w:szCs w:val="56"/>
          <w:lang w:val="en-GB"/>
        </w:rPr>
      </w:pPr>
      <w:r>
        <w:rPr>
          <w:sz w:val="56"/>
          <w:szCs w:val="56"/>
          <w:lang w:val="en-GB"/>
        </w:rPr>
        <w:t xml:space="preserve">/Mat 13:19 </w:t>
      </w:r>
      <w:r w:rsidRPr="00BA5773">
        <w:rPr>
          <w:sz w:val="56"/>
          <w:szCs w:val="56"/>
        </w:rPr>
        <w:t xml:space="preserve">“When anyone hears the word of the kingdom and </w:t>
      </w:r>
      <w:r w:rsidRPr="00BA5773">
        <w:rPr>
          <w:b/>
          <w:bCs/>
          <w:sz w:val="56"/>
          <w:szCs w:val="56"/>
          <w:u w:val="single"/>
        </w:rPr>
        <w:t>does not understand it,</w:t>
      </w:r>
      <w:r w:rsidRPr="00BA5773">
        <w:rPr>
          <w:sz w:val="56"/>
          <w:szCs w:val="56"/>
        </w:rPr>
        <w:t xml:space="preserve"> the evil </w:t>
      </w:r>
      <w:r w:rsidRPr="00BA5773">
        <w:rPr>
          <w:i/>
          <w:iCs/>
          <w:sz w:val="56"/>
          <w:szCs w:val="56"/>
        </w:rPr>
        <w:t>one</w:t>
      </w:r>
      <w:r w:rsidRPr="00BA5773">
        <w:rPr>
          <w:sz w:val="56"/>
          <w:szCs w:val="56"/>
        </w:rPr>
        <w:t xml:space="preserve"> comes and snatches away </w:t>
      </w:r>
      <w:r w:rsidRPr="00BA5773">
        <w:rPr>
          <w:b/>
          <w:bCs/>
          <w:sz w:val="56"/>
          <w:szCs w:val="56"/>
          <w:u w:val="single"/>
        </w:rPr>
        <w:t>what has been sown in his heart</w:t>
      </w:r>
      <w:r w:rsidRPr="00BA5773">
        <w:rPr>
          <w:sz w:val="56"/>
          <w:szCs w:val="56"/>
        </w:rPr>
        <w:t>. This is the one on whom seed was sown beside the road.</w:t>
      </w:r>
      <w:r>
        <w:rPr>
          <w:sz w:val="56"/>
          <w:szCs w:val="56"/>
        </w:rPr>
        <w:t>\</w:t>
      </w:r>
    </w:p>
    <w:p w14:paraId="4AFAC0E0" w14:textId="5DAAC490" w:rsidR="00BA5773" w:rsidRDefault="00BB783D" w:rsidP="00BB783D">
      <w:pPr>
        <w:rPr>
          <w:sz w:val="56"/>
          <w:szCs w:val="56"/>
          <w:lang w:val="en-GB"/>
        </w:rPr>
      </w:pPr>
      <w:r w:rsidRPr="00BB783D">
        <w:rPr>
          <w:sz w:val="56"/>
          <w:szCs w:val="56"/>
          <w:lang w:val="en-GB"/>
        </w:rPr>
        <w:t xml:space="preserve">The word </w:t>
      </w:r>
      <w:r w:rsidRPr="003E007D">
        <w:rPr>
          <w:i/>
          <w:iCs/>
          <w:sz w:val="56"/>
          <w:szCs w:val="56"/>
          <w:u w:val="single"/>
          <w:lang w:val="en-GB"/>
        </w:rPr>
        <w:t>“understand”</w:t>
      </w:r>
      <w:r w:rsidRPr="00BB783D">
        <w:rPr>
          <w:sz w:val="56"/>
          <w:szCs w:val="56"/>
          <w:lang w:val="en-GB"/>
        </w:rPr>
        <w:t xml:space="preserve"> means more than not understanding, it means to refuse to put it together, refuse to believe it; </w:t>
      </w:r>
      <w:r w:rsidR="003E007D">
        <w:rPr>
          <w:sz w:val="56"/>
          <w:szCs w:val="56"/>
          <w:lang w:val="en-GB"/>
        </w:rPr>
        <w:t>It is from a Greek verb –</w:t>
      </w:r>
    </w:p>
    <w:p w14:paraId="7820ECA9" w14:textId="0C352ED5" w:rsidR="003E007D" w:rsidRDefault="003E007D" w:rsidP="00BB783D">
      <w:pPr>
        <w:rPr>
          <w:sz w:val="56"/>
          <w:szCs w:val="56"/>
          <w:lang w:val="en-GB"/>
        </w:rPr>
      </w:pPr>
      <w:r>
        <w:rPr>
          <w:sz w:val="56"/>
          <w:szCs w:val="56"/>
          <w:lang w:val="en-GB"/>
        </w:rPr>
        <w:lastRenderedPageBreak/>
        <w:t>SUE-KNEE-OH-ME…a perception that can lead to wisdom. It means to put something together in your mind by applying it in a principle or a deep set of thoughts.</w:t>
      </w:r>
    </w:p>
    <w:p w14:paraId="03A13EA3" w14:textId="50AFBE63" w:rsidR="003E007D" w:rsidRDefault="003E007D" w:rsidP="00BB783D">
      <w:pPr>
        <w:rPr>
          <w:sz w:val="56"/>
          <w:szCs w:val="56"/>
          <w:lang w:val="en-GB"/>
        </w:rPr>
      </w:pPr>
      <w:r>
        <w:rPr>
          <w:sz w:val="56"/>
          <w:szCs w:val="56"/>
          <w:lang w:val="en-GB"/>
        </w:rPr>
        <w:t>THEY REFUSE TO DO THAT…yet they heard it!</w:t>
      </w:r>
    </w:p>
    <w:p w14:paraId="3E148947" w14:textId="5C2E3700" w:rsidR="003E007D" w:rsidRDefault="00BB783D" w:rsidP="00BB783D">
      <w:pPr>
        <w:rPr>
          <w:sz w:val="56"/>
          <w:szCs w:val="56"/>
          <w:lang w:val="en-GB"/>
        </w:rPr>
      </w:pPr>
      <w:r w:rsidRPr="003E007D">
        <w:rPr>
          <w:i/>
          <w:iCs/>
          <w:sz w:val="56"/>
          <w:szCs w:val="56"/>
          <w:u w:val="single"/>
          <w:lang w:val="en-GB"/>
        </w:rPr>
        <w:t xml:space="preserve">“then the </w:t>
      </w:r>
      <w:r w:rsidR="003E007D" w:rsidRPr="003E007D">
        <w:rPr>
          <w:i/>
          <w:iCs/>
          <w:sz w:val="56"/>
          <w:szCs w:val="56"/>
          <w:u w:val="single"/>
          <w:lang w:val="en-GB"/>
        </w:rPr>
        <w:t>evil</w:t>
      </w:r>
      <w:r w:rsidRPr="003E007D">
        <w:rPr>
          <w:i/>
          <w:iCs/>
          <w:sz w:val="56"/>
          <w:szCs w:val="56"/>
          <w:u w:val="single"/>
          <w:lang w:val="en-GB"/>
        </w:rPr>
        <w:t xml:space="preserve"> one</w:t>
      </w:r>
      <w:r w:rsidR="003E007D" w:rsidRPr="003E007D">
        <w:rPr>
          <w:i/>
          <w:iCs/>
          <w:sz w:val="56"/>
          <w:szCs w:val="56"/>
          <w:u w:val="single"/>
          <w:lang w:val="en-GB"/>
        </w:rPr>
        <w:t xml:space="preserve"> comes and snatches </w:t>
      </w:r>
      <w:r w:rsidRPr="003E007D">
        <w:rPr>
          <w:i/>
          <w:iCs/>
          <w:sz w:val="56"/>
          <w:szCs w:val="56"/>
          <w:u w:val="single"/>
          <w:lang w:val="en-GB"/>
        </w:rPr>
        <w:t xml:space="preserve">it away that which was sown in </w:t>
      </w:r>
      <w:r w:rsidR="003E007D" w:rsidRPr="003E007D">
        <w:rPr>
          <w:i/>
          <w:iCs/>
          <w:sz w:val="56"/>
          <w:szCs w:val="56"/>
          <w:u w:val="single"/>
          <w:lang w:val="en-GB"/>
        </w:rPr>
        <w:t>the</w:t>
      </w:r>
      <w:r w:rsidRPr="003E007D">
        <w:rPr>
          <w:i/>
          <w:iCs/>
          <w:sz w:val="56"/>
          <w:szCs w:val="56"/>
          <w:u w:val="single"/>
          <w:lang w:val="en-GB"/>
        </w:rPr>
        <w:t xml:space="preserve"> heart</w:t>
      </w:r>
      <w:r w:rsidRPr="00BB783D">
        <w:rPr>
          <w:sz w:val="56"/>
          <w:szCs w:val="56"/>
          <w:lang w:val="en-GB"/>
        </w:rPr>
        <w:t xml:space="preserve"> [frontal lobe</w:t>
      </w:r>
      <w:r w:rsidR="003E007D">
        <w:rPr>
          <w:sz w:val="56"/>
          <w:szCs w:val="56"/>
          <w:lang w:val="en-GB"/>
        </w:rPr>
        <w:t>, your mind</w:t>
      </w:r>
      <w:r w:rsidRPr="00BB783D">
        <w:rPr>
          <w:sz w:val="56"/>
          <w:szCs w:val="56"/>
          <w:lang w:val="en-GB"/>
        </w:rPr>
        <w:t xml:space="preserve">].” </w:t>
      </w:r>
      <w:r w:rsidR="003E007D">
        <w:rPr>
          <w:sz w:val="56"/>
          <w:szCs w:val="56"/>
          <w:lang w:val="en-GB"/>
        </w:rPr>
        <w:t>Your soul structure is an intricate set of puzzle pieces that are made up from your thoughts…your emotions, your norms and standards and your motivation.</w:t>
      </w:r>
    </w:p>
    <w:p w14:paraId="7400F189" w14:textId="633EFC3E" w:rsidR="003E007D" w:rsidRDefault="003E007D" w:rsidP="00BB783D">
      <w:pPr>
        <w:rPr>
          <w:sz w:val="56"/>
          <w:szCs w:val="56"/>
          <w:lang w:val="en-GB"/>
        </w:rPr>
      </w:pPr>
    </w:p>
    <w:p w14:paraId="025FD0E3" w14:textId="3EEA9CFD" w:rsidR="003E007D" w:rsidRDefault="003E007D" w:rsidP="00BB783D">
      <w:pPr>
        <w:rPr>
          <w:sz w:val="56"/>
          <w:szCs w:val="56"/>
          <w:lang w:val="en-GB"/>
        </w:rPr>
      </w:pPr>
      <w:r>
        <w:rPr>
          <w:sz w:val="56"/>
          <w:szCs w:val="56"/>
          <w:lang w:val="en-GB"/>
        </w:rPr>
        <w:lastRenderedPageBreak/>
        <w:t>Your heart in the Bible often speaks of your mind which is the driving force behind your soul structure. It is the engine of the soul.</w:t>
      </w:r>
    </w:p>
    <w:p w14:paraId="2EAE1CC8" w14:textId="5C8A4D64" w:rsidR="003E007D" w:rsidRDefault="003E007D" w:rsidP="00BB783D">
      <w:pPr>
        <w:rPr>
          <w:sz w:val="56"/>
          <w:szCs w:val="56"/>
          <w:lang w:val="en-GB"/>
        </w:rPr>
      </w:pPr>
      <w:r>
        <w:rPr>
          <w:sz w:val="56"/>
          <w:szCs w:val="56"/>
          <w:lang w:val="en-GB"/>
        </w:rPr>
        <w:t xml:space="preserve">This means the person heard the words…they </w:t>
      </w:r>
      <w:r w:rsidR="00BB783D" w:rsidRPr="00BB783D">
        <w:rPr>
          <w:sz w:val="56"/>
          <w:szCs w:val="56"/>
          <w:lang w:val="en-GB"/>
        </w:rPr>
        <w:t>understood the gospel, it was in his</w:t>
      </w:r>
      <w:r>
        <w:rPr>
          <w:sz w:val="56"/>
          <w:szCs w:val="56"/>
          <w:lang w:val="en-GB"/>
        </w:rPr>
        <w:t>/her</w:t>
      </w:r>
      <w:r w:rsidR="00BB783D" w:rsidRPr="00BB783D">
        <w:rPr>
          <w:sz w:val="56"/>
          <w:szCs w:val="56"/>
          <w:lang w:val="en-GB"/>
        </w:rPr>
        <w:t xml:space="preserve"> frontal lobe, </w:t>
      </w:r>
      <w:r>
        <w:rPr>
          <w:sz w:val="56"/>
          <w:szCs w:val="56"/>
          <w:lang w:val="en-GB"/>
        </w:rPr>
        <w:t>they</w:t>
      </w:r>
      <w:r w:rsidR="00BB783D" w:rsidRPr="00BB783D">
        <w:rPr>
          <w:sz w:val="56"/>
          <w:szCs w:val="56"/>
          <w:lang w:val="en-GB"/>
        </w:rPr>
        <w:t xml:space="preserve"> rejected the gospel. </w:t>
      </w:r>
    </w:p>
    <w:p w14:paraId="624AB371" w14:textId="5F0DBFFE" w:rsidR="003E007D" w:rsidRDefault="00BB783D" w:rsidP="00BB783D">
      <w:pPr>
        <w:rPr>
          <w:sz w:val="56"/>
          <w:szCs w:val="56"/>
          <w:lang w:val="en-GB"/>
        </w:rPr>
      </w:pPr>
      <w:r w:rsidRPr="00BB783D">
        <w:rPr>
          <w:sz w:val="56"/>
          <w:szCs w:val="56"/>
          <w:lang w:val="en-GB"/>
        </w:rPr>
        <w:t xml:space="preserve">The word “heart” refers to the thinking part of the mind. </w:t>
      </w:r>
      <w:r w:rsidR="003E007D">
        <w:rPr>
          <w:sz w:val="56"/>
          <w:szCs w:val="56"/>
          <w:lang w:val="en-GB"/>
        </w:rPr>
        <w:t>I</w:t>
      </w:r>
      <w:r w:rsidRPr="00BB783D">
        <w:rPr>
          <w:sz w:val="56"/>
          <w:szCs w:val="56"/>
          <w:lang w:val="en-GB"/>
        </w:rPr>
        <w:t xml:space="preserve">t was in his mind, he rejected it, and in rejecting it we have then </w:t>
      </w:r>
      <w:r w:rsidR="003E007D">
        <w:rPr>
          <w:sz w:val="56"/>
          <w:szCs w:val="56"/>
          <w:lang w:val="en-GB"/>
        </w:rPr>
        <w:t xml:space="preserve">the </w:t>
      </w:r>
      <w:r w:rsidRPr="00BB783D">
        <w:rPr>
          <w:sz w:val="56"/>
          <w:szCs w:val="56"/>
          <w:lang w:val="en-GB"/>
        </w:rPr>
        <w:t>“</w:t>
      </w:r>
      <w:r w:rsidR="003E007D">
        <w:rPr>
          <w:sz w:val="56"/>
          <w:szCs w:val="56"/>
          <w:lang w:val="en-GB"/>
        </w:rPr>
        <w:t>evil</w:t>
      </w:r>
      <w:r w:rsidRPr="00BB783D">
        <w:rPr>
          <w:sz w:val="56"/>
          <w:szCs w:val="56"/>
          <w:lang w:val="en-GB"/>
        </w:rPr>
        <w:t xml:space="preserve"> one” referring to Satan</w:t>
      </w:r>
      <w:r w:rsidR="003E007D">
        <w:rPr>
          <w:sz w:val="56"/>
          <w:szCs w:val="56"/>
          <w:lang w:val="en-GB"/>
        </w:rPr>
        <w:t xml:space="preserve"> conveniently on the scene</w:t>
      </w:r>
      <w:r w:rsidRPr="00BB783D">
        <w:rPr>
          <w:sz w:val="56"/>
          <w:szCs w:val="56"/>
          <w:lang w:val="en-GB"/>
        </w:rPr>
        <w:t xml:space="preserve">. </w:t>
      </w:r>
    </w:p>
    <w:p w14:paraId="2D8B5907" w14:textId="66585BDE" w:rsidR="003E007D" w:rsidRDefault="003E007D" w:rsidP="00BB783D">
      <w:pPr>
        <w:rPr>
          <w:sz w:val="56"/>
          <w:szCs w:val="56"/>
          <w:lang w:val="en-GB"/>
        </w:rPr>
      </w:pPr>
      <w:r>
        <w:rPr>
          <w:sz w:val="56"/>
          <w:szCs w:val="56"/>
          <w:lang w:val="en-GB"/>
        </w:rPr>
        <w:t xml:space="preserve">Never think for a moment that the KOD isn’t always just an arms-length away from the Bel or </w:t>
      </w:r>
      <w:proofErr w:type="spellStart"/>
      <w:r>
        <w:rPr>
          <w:sz w:val="56"/>
          <w:szCs w:val="56"/>
          <w:lang w:val="en-GB"/>
        </w:rPr>
        <w:t>Unbel</w:t>
      </w:r>
      <w:proofErr w:type="spellEnd"/>
      <w:proofErr w:type="gramStart"/>
      <w:r>
        <w:rPr>
          <w:sz w:val="56"/>
          <w:szCs w:val="56"/>
          <w:lang w:val="en-GB"/>
        </w:rPr>
        <w:t>….always</w:t>
      </w:r>
      <w:proofErr w:type="gramEnd"/>
      <w:r>
        <w:rPr>
          <w:sz w:val="56"/>
          <w:szCs w:val="56"/>
          <w:lang w:val="en-GB"/>
        </w:rPr>
        <w:t xml:space="preserve"> planning </w:t>
      </w:r>
      <w:r>
        <w:rPr>
          <w:sz w:val="56"/>
          <w:szCs w:val="56"/>
          <w:lang w:val="en-GB"/>
        </w:rPr>
        <w:lastRenderedPageBreak/>
        <w:t xml:space="preserve">always plotting…always looking for openings. </w:t>
      </w:r>
    </w:p>
    <w:p w14:paraId="4538590E" w14:textId="77777777" w:rsidR="003E007D" w:rsidRDefault="003E007D" w:rsidP="00BB783D">
      <w:pPr>
        <w:rPr>
          <w:sz w:val="56"/>
          <w:szCs w:val="56"/>
          <w:lang w:val="en-GB"/>
        </w:rPr>
      </w:pPr>
    </w:p>
    <w:p w14:paraId="61FBA9A5" w14:textId="77777777" w:rsidR="00E96CBC" w:rsidRDefault="00BB783D" w:rsidP="00BB783D">
      <w:pPr>
        <w:rPr>
          <w:sz w:val="56"/>
          <w:szCs w:val="56"/>
          <w:lang w:val="en-GB"/>
        </w:rPr>
      </w:pPr>
      <w:r w:rsidRPr="00BB783D">
        <w:rPr>
          <w:sz w:val="56"/>
          <w:szCs w:val="56"/>
          <w:lang w:val="en-GB"/>
        </w:rPr>
        <w:t>This follows the principle of 2</w:t>
      </w:r>
      <w:r w:rsidR="00E96CBC">
        <w:rPr>
          <w:sz w:val="56"/>
          <w:szCs w:val="56"/>
          <w:lang w:val="en-GB"/>
        </w:rPr>
        <w:t xml:space="preserve"> </w:t>
      </w:r>
      <w:r w:rsidRPr="00BB783D">
        <w:rPr>
          <w:sz w:val="56"/>
          <w:szCs w:val="56"/>
          <w:lang w:val="en-GB"/>
        </w:rPr>
        <w:t>Cor</w:t>
      </w:r>
      <w:r w:rsidR="00E96CBC">
        <w:rPr>
          <w:sz w:val="56"/>
          <w:szCs w:val="56"/>
          <w:lang w:val="en-GB"/>
        </w:rPr>
        <w:t xml:space="preserve"> </w:t>
      </w:r>
      <w:r w:rsidRPr="00BB783D">
        <w:rPr>
          <w:sz w:val="56"/>
          <w:szCs w:val="56"/>
          <w:lang w:val="en-GB"/>
        </w:rPr>
        <w:t xml:space="preserve">4, </w:t>
      </w:r>
    </w:p>
    <w:p w14:paraId="4ABCF32B" w14:textId="77777777" w:rsidR="00E96CBC" w:rsidRDefault="00E96CBC" w:rsidP="00BB783D">
      <w:pPr>
        <w:rPr>
          <w:sz w:val="56"/>
          <w:szCs w:val="56"/>
        </w:rPr>
      </w:pPr>
      <w:r>
        <w:rPr>
          <w:sz w:val="56"/>
          <w:szCs w:val="56"/>
          <w:lang w:val="en-GB"/>
        </w:rPr>
        <w:t xml:space="preserve">/2Co 4:3 </w:t>
      </w:r>
      <w:r w:rsidRPr="00E96CBC">
        <w:rPr>
          <w:rFonts w:ascii="Arial" w:eastAsia="Times New Roman" w:hAnsi="Arial" w:cs="Arial"/>
          <w:color w:val="01103A"/>
          <w:sz w:val="24"/>
          <w:szCs w:val="24"/>
        </w:rPr>
        <w:t xml:space="preserve"> </w:t>
      </w:r>
      <w:r w:rsidRPr="00E96CBC">
        <w:rPr>
          <w:sz w:val="56"/>
          <w:szCs w:val="56"/>
        </w:rPr>
        <w:t xml:space="preserve">And even if our gospel is veiled, </w:t>
      </w:r>
      <w:r w:rsidRPr="00E96CBC">
        <w:rPr>
          <w:b/>
          <w:bCs/>
          <w:sz w:val="56"/>
          <w:szCs w:val="56"/>
          <w:u w:val="single"/>
        </w:rPr>
        <w:t>it is veiled to those who are perishing</w:t>
      </w:r>
      <w:r w:rsidRPr="00E96CBC">
        <w:rPr>
          <w:sz w:val="56"/>
          <w:szCs w:val="56"/>
        </w:rPr>
        <w:t>,</w:t>
      </w:r>
      <w:r>
        <w:rPr>
          <w:sz w:val="56"/>
          <w:szCs w:val="56"/>
        </w:rPr>
        <w:t xml:space="preserve"> 4 </w:t>
      </w:r>
      <w:r w:rsidRPr="00E96CBC">
        <w:rPr>
          <w:sz w:val="56"/>
          <w:szCs w:val="56"/>
        </w:rPr>
        <w:t xml:space="preserve">in whose case </w:t>
      </w:r>
      <w:r w:rsidRPr="00E96CBC">
        <w:rPr>
          <w:b/>
          <w:bCs/>
          <w:sz w:val="56"/>
          <w:szCs w:val="56"/>
          <w:u w:val="single"/>
        </w:rPr>
        <w:t>the god of this world has blinded the minds of the unbelieving</w:t>
      </w:r>
      <w:r w:rsidRPr="00E96CBC">
        <w:rPr>
          <w:sz w:val="56"/>
          <w:szCs w:val="56"/>
        </w:rPr>
        <w:t xml:space="preserve"> so that they might not see the light of the gospel of the glory of Christ, who is the image of God.</w:t>
      </w:r>
      <w:r>
        <w:rPr>
          <w:sz w:val="56"/>
          <w:szCs w:val="56"/>
        </w:rPr>
        <w:t>\</w:t>
      </w:r>
    </w:p>
    <w:p w14:paraId="1ECFBD6A" w14:textId="6798CFE3" w:rsidR="00BB783D" w:rsidRDefault="00E96CBC" w:rsidP="00BB783D">
      <w:pPr>
        <w:rPr>
          <w:sz w:val="56"/>
          <w:szCs w:val="56"/>
          <w:lang w:val="en-GB"/>
        </w:rPr>
      </w:pPr>
      <w:r>
        <w:rPr>
          <w:sz w:val="56"/>
          <w:szCs w:val="56"/>
          <w:lang w:val="en-GB"/>
        </w:rPr>
        <w:t>O</w:t>
      </w:r>
      <w:r w:rsidR="00BB783D" w:rsidRPr="00BB783D">
        <w:rPr>
          <w:sz w:val="56"/>
          <w:szCs w:val="56"/>
          <w:lang w:val="en-GB"/>
        </w:rPr>
        <w:t xml:space="preserve">ur first category is an unbeliever, and this unbeliever refers to the scribes and the Pharisees and the chief priests: they have heard the gospel and they have rejected it. </w:t>
      </w:r>
    </w:p>
    <w:p w14:paraId="6C6C14E6" w14:textId="6A6E85E6" w:rsidR="00E96CBC" w:rsidRDefault="00E96CBC" w:rsidP="00BB783D">
      <w:pPr>
        <w:rPr>
          <w:sz w:val="56"/>
          <w:szCs w:val="56"/>
          <w:lang w:val="en-GB"/>
        </w:rPr>
      </w:pPr>
      <w:r>
        <w:rPr>
          <w:sz w:val="56"/>
          <w:szCs w:val="56"/>
          <w:lang w:val="en-GB"/>
        </w:rPr>
        <w:lastRenderedPageBreak/>
        <w:t>I will close with some important principles as to what you should have absorbed from the last few lessons.</w:t>
      </w:r>
    </w:p>
    <w:p w14:paraId="2D13C90F" w14:textId="6B150BA1" w:rsidR="00E96CBC" w:rsidRDefault="00E96CBC" w:rsidP="00BB783D">
      <w:pPr>
        <w:rPr>
          <w:sz w:val="56"/>
          <w:szCs w:val="56"/>
          <w:lang w:val="en-GB"/>
        </w:rPr>
      </w:pPr>
    </w:p>
    <w:p w14:paraId="216C0EC2" w14:textId="56549239" w:rsidR="00E96CBC" w:rsidRDefault="00E96CBC" w:rsidP="00BB783D">
      <w:pPr>
        <w:rPr>
          <w:sz w:val="56"/>
          <w:szCs w:val="56"/>
          <w:lang w:val="en-GB"/>
        </w:rPr>
      </w:pPr>
      <w:r>
        <w:rPr>
          <w:sz w:val="56"/>
          <w:szCs w:val="56"/>
          <w:lang w:val="en-GB"/>
        </w:rPr>
        <w:t>/Jesus made Himself available to follow the protocol plan of the Father to fulfil prophecy and also seek out the nation of Israel first. It was His destiny to be rejected by the majority of HIS own people yet He still maintained Himself steadfast in the Father’s plan.\</w:t>
      </w:r>
    </w:p>
    <w:p w14:paraId="4A52FA5A" w14:textId="08ED6B32" w:rsidR="00E96CBC" w:rsidRDefault="00E96CBC" w:rsidP="00BB783D">
      <w:pPr>
        <w:rPr>
          <w:sz w:val="56"/>
          <w:szCs w:val="56"/>
          <w:lang w:val="en-GB"/>
        </w:rPr>
      </w:pPr>
      <w:r>
        <w:rPr>
          <w:sz w:val="56"/>
          <w:szCs w:val="56"/>
          <w:lang w:val="en-GB"/>
        </w:rPr>
        <w:t>Bels need to realize things do not always fall into your lap because you are a Christian and you have followed BD faithful for a period of time.</w:t>
      </w:r>
    </w:p>
    <w:p w14:paraId="17361D01" w14:textId="62C5DBC2" w:rsidR="00E96CBC" w:rsidRDefault="00E96CBC" w:rsidP="00BB783D">
      <w:pPr>
        <w:rPr>
          <w:sz w:val="56"/>
          <w:szCs w:val="56"/>
          <w:lang w:val="en-GB"/>
        </w:rPr>
      </w:pPr>
      <w:r>
        <w:rPr>
          <w:sz w:val="56"/>
          <w:szCs w:val="56"/>
          <w:lang w:val="en-GB"/>
        </w:rPr>
        <w:lastRenderedPageBreak/>
        <w:t>Family and friends my not even respect you or give you any assistance and that may well be a portion of the plan for a period of time. REPEAT</w:t>
      </w:r>
    </w:p>
    <w:p w14:paraId="5B8C8A00" w14:textId="39970AC0" w:rsidR="00E96CBC" w:rsidRDefault="00E96CBC" w:rsidP="00BB783D">
      <w:pPr>
        <w:rPr>
          <w:sz w:val="56"/>
          <w:szCs w:val="56"/>
          <w:lang w:val="en-GB"/>
        </w:rPr>
      </w:pPr>
    </w:p>
    <w:p w14:paraId="72843F0A" w14:textId="47310ECB" w:rsidR="00E96CBC" w:rsidRDefault="00E96CBC" w:rsidP="00BB783D">
      <w:pPr>
        <w:rPr>
          <w:sz w:val="56"/>
          <w:szCs w:val="56"/>
          <w:lang w:val="en-GB"/>
        </w:rPr>
      </w:pPr>
      <w:r>
        <w:rPr>
          <w:sz w:val="56"/>
          <w:szCs w:val="56"/>
          <w:lang w:val="en-GB"/>
        </w:rPr>
        <w:t xml:space="preserve">/Legalism and religion often go hand in hand and Jesus dealt with it face to face for 3 years while standing firm in truth and at times offering salvation and grace in the </w:t>
      </w:r>
      <w:r w:rsidR="00F5737D">
        <w:rPr>
          <w:sz w:val="56"/>
          <w:szCs w:val="56"/>
          <w:lang w:val="en-GB"/>
        </w:rPr>
        <w:t>most uncomfortable and heated situations. He did not quit the plan nor did He quiver under their authority and pressure.\</w:t>
      </w:r>
      <w:r w:rsidR="00A34A80">
        <w:rPr>
          <w:sz w:val="56"/>
          <w:szCs w:val="56"/>
          <w:lang w:val="en-GB"/>
        </w:rPr>
        <w:t xml:space="preserve"> </w:t>
      </w:r>
    </w:p>
    <w:p w14:paraId="4B69A71B" w14:textId="77777777" w:rsidR="00F5737D" w:rsidRDefault="00F5737D" w:rsidP="00BB783D">
      <w:pPr>
        <w:rPr>
          <w:sz w:val="56"/>
          <w:szCs w:val="56"/>
          <w:lang w:val="en-GB"/>
        </w:rPr>
      </w:pPr>
      <w:r>
        <w:rPr>
          <w:sz w:val="56"/>
          <w:szCs w:val="56"/>
          <w:lang w:val="en-GB"/>
        </w:rPr>
        <w:t xml:space="preserve">TLJC simply did what the Father expected Him to do and kept moving forward. </w:t>
      </w:r>
    </w:p>
    <w:p w14:paraId="31FACC5B" w14:textId="2F3CA075" w:rsidR="00F5737D" w:rsidRDefault="00F5737D" w:rsidP="00BB783D">
      <w:pPr>
        <w:rPr>
          <w:sz w:val="56"/>
          <w:szCs w:val="56"/>
          <w:lang w:val="en-GB"/>
        </w:rPr>
      </w:pPr>
      <w:r>
        <w:rPr>
          <w:sz w:val="56"/>
          <w:szCs w:val="56"/>
          <w:lang w:val="en-GB"/>
        </w:rPr>
        <w:lastRenderedPageBreak/>
        <w:t xml:space="preserve">At times that means putting hateful or bitter people behind you after you have tried to reconcile the truth with them. </w:t>
      </w:r>
    </w:p>
    <w:p w14:paraId="43E486B0" w14:textId="515CAD5E" w:rsidR="00F5737D" w:rsidRDefault="00F5737D" w:rsidP="00BB783D">
      <w:pPr>
        <w:rPr>
          <w:sz w:val="56"/>
          <w:szCs w:val="56"/>
          <w:lang w:val="en-GB"/>
        </w:rPr>
      </w:pPr>
      <w:r>
        <w:rPr>
          <w:sz w:val="56"/>
          <w:szCs w:val="56"/>
          <w:lang w:val="en-GB"/>
        </w:rPr>
        <w:t>Jesus did not chase after people He simply presented the truth and gave them the opportunity.</w:t>
      </w:r>
    </w:p>
    <w:p w14:paraId="6B73E289" w14:textId="57C6977B" w:rsidR="00F5737D" w:rsidRDefault="00F5737D" w:rsidP="00BB783D">
      <w:pPr>
        <w:rPr>
          <w:sz w:val="56"/>
          <w:szCs w:val="56"/>
          <w:lang w:val="en-GB"/>
        </w:rPr>
      </w:pPr>
    </w:p>
    <w:p w14:paraId="78AE314E" w14:textId="0ED10CB5" w:rsidR="00F5737D" w:rsidRDefault="00F5737D" w:rsidP="00BB783D">
      <w:pPr>
        <w:rPr>
          <w:sz w:val="56"/>
          <w:szCs w:val="56"/>
          <w:lang w:val="en-GB"/>
        </w:rPr>
      </w:pPr>
      <w:r>
        <w:rPr>
          <w:sz w:val="56"/>
          <w:szCs w:val="56"/>
          <w:lang w:val="en-GB"/>
        </w:rPr>
        <w:t>/The gospel can be presented by Jesus Christ Himself and the arrogance within a person’s soul may be so thick</w:t>
      </w:r>
      <w:r w:rsidR="00CD551C">
        <w:rPr>
          <w:sz w:val="56"/>
          <w:szCs w:val="56"/>
          <w:lang w:val="en-GB"/>
        </w:rPr>
        <w:t xml:space="preserve"> that it will be like seeds bouncing off hard ground. This is not the failure of the sower but the ground itself was not ready. Some ground never becomes fertile and moist enough for the </w:t>
      </w:r>
      <w:proofErr w:type="gramStart"/>
      <w:r w:rsidR="00CD551C">
        <w:rPr>
          <w:sz w:val="56"/>
          <w:szCs w:val="56"/>
          <w:lang w:val="en-GB"/>
        </w:rPr>
        <w:t>truth!\</w:t>
      </w:r>
      <w:proofErr w:type="gramEnd"/>
    </w:p>
    <w:p w14:paraId="04E13514" w14:textId="4A70ADD6" w:rsidR="00CD551C" w:rsidRDefault="00CD551C" w:rsidP="00BB783D">
      <w:pPr>
        <w:rPr>
          <w:sz w:val="56"/>
          <w:szCs w:val="56"/>
          <w:lang w:val="en-GB"/>
        </w:rPr>
      </w:pPr>
      <w:r>
        <w:rPr>
          <w:sz w:val="56"/>
          <w:szCs w:val="56"/>
          <w:lang w:val="en-GB"/>
        </w:rPr>
        <w:t>Sad but true.  REPEAT</w:t>
      </w:r>
    </w:p>
    <w:p w14:paraId="5D81BDF8" w14:textId="70EBC3B4" w:rsidR="00CD551C" w:rsidRPr="00BB783D" w:rsidRDefault="00CD551C" w:rsidP="00BB783D">
      <w:pPr>
        <w:rPr>
          <w:sz w:val="56"/>
          <w:szCs w:val="56"/>
        </w:rPr>
      </w:pPr>
      <w:r>
        <w:rPr>
          <w:sz w:val="56"/>
          <w:szCs w:val="56"/>
          <w:lang w:val="en-GB"/>
        </w:rPr>
        <w:lastRenderedPageBreak/>
        <w:t xml:space="preserve">/All people are welcomed into true Christianity; it is where we come to the fullness in Christ if we stay the course. Buildings, titles, human standards and human authority have nothing to do with salvation and even the growth that comes afterward. God often uses unlikely circumstances and people to complete His plan and teach His word.\ </w:t>
      </w:r>
    </w:p>
    <w:p w14:paraId="485EF70D" w14:textId="77777777" w:rsidR="00BB783D" w:rsidRDefault="00BB783D">
      <w:pPr>
        <w:rPr>
          <w:sz w:val="56"/>
          <w:szCs w:val="56"/>
        </w:rPr>
      </w:pPr>
      <w:bookmarkStart w:id="0" w:name="_GoBack"/>
      <w:bookmarkEnd w:id="0"/>
    </w:p>
    <w:p w14:paraId="4939397C" w14:textId="77777777" w:rsidR="00BB783D" w:rsidRPr="00BB783D" w:rsidRDefault="00BB783D">
      <w:pPr>
        <w:rPr>
          <w:sz w:val="56"/>
          <w:szCs w:val="56"/>
        </w:rPr>
      </w:pPr>
    </w:p>
    <w:sectPr w:rsidR="00BB783D" w:rsidRPr="00BB78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83D"/>
    <w:rsid w:val="0007737A"/>
    <w:rsid w:val="00134C19"/>
    <w:rsid w:val="002B0CE2"/>
    <w:rsid w:val="002F1E93"/>
    <w:rsid w:val="00342D66"/>
    <w:rsid w:val="003E007D"/>
    <w:rsid w:val="0041231B"/>
    <w:rsid w:val="004200B2"/>
    <w:rsid w:val="00730A26"/>
    <w:rsid w:val="00857EDE"/>
    <w:rsid w:val="008F4F6D"/>
    <w:rsid w:val="00966DF4"/>
    <w:rsid w:val="009918E4"/>
    <w:rsid w:val="00A1762D"/>
    <w:rsid w:val="00A34A80"/>
    <w:rsid w:val="00BA5773"/>
    <w:rsid w:val="00BB783D"/>
    <w:rsid w:val="00C371A8"/>
    <w:rsid w:val="00CA29BE"/>
    <w:rsid w:val="00CD551C"/>
    <w:rsid w:val="00E5224E"/>
    <w:rsid w:val="00E96CBC"/>
    <w:rsid w:val="00F57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8672B"/>
  <w15:chartTrackingRefBased/>
  <w15:docId w15:val="{2724CEE4-3460-4463-8AE0-37474AC3D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783D"/>
    <w:rPr>
      <w:color w:val="0563C1" w:themeColor="hyperlink"/>
      <w:u w:val="single"/>
    </w:rPr>
  </w:style>
  <w:style w:type="character" w:styleId="UnresolvedMention">
    <w:name w:val="Unresolved Mention"/>
    <w:basedOn w:val="DefaultParagraphFont"/>
    <w:uiPriority w:val="99"/>
    <w:semiHidden/>
    <w:unhideWhenUsed/>
    <w:rsid w:val="00BB78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44284">
      <w:bodyDiv w:val="1"/>
      <w:marLeft w:val="0"/>
      <w:marRight w:val="0"/>
      <w:marTop w:val="0"/>
      <w:marBottom w:val="0"/>
      <w:divBdr>
        <w:top w:val="none" w:sz="0" w:space="0" w:color="auto"/>
        <w:left w:val="none" w:sz="0" w:space="0" w:color="auto"/>
        <w:bottom w:val="none" w:sz="0" w:space="0" w:color="auto"/>
        <w:right w:val="none" w:sz="0" w:space="0" w:color="auto"/>
      </w:divBdr>
      <w:divsChild>
        <w:div w:id="1598633563">
          <w:marLeft w:val="0"/>
          <w:marRight w:val="0"/>
          <w:marTop w:val="0"/>
          <w:marBottom w:val="0"/>
          <w:divBdr>
            <w:top w:val="single" w:sz="2" w:space="5" w:color="000000"/>
            <w:left w:val="single" w:sz="2" w:space="0" w:color="000000"/>
            <w:bottom w:val="single" w:sz="2" w:space="5" w:color="000000"/>
            <w:right w:val="single" w:sz="2" w:space="0" w:color="000000"/>
          </w:divBdr>
          <w:divsChild>
            <w:div w:id="1663697349">
              <w:marLeft w:val="0"/>
              <w:marRight w:val="0"/>
              <w:marTop w:val="0"/>
              <w:marBottom w:val="0"/>
              <w:divBdr>
                <w:top w:val="single" w:sz="2" w:space="0" w:color="000000"/>
                <w:left w:val="single" w:sz="2" w:space="6" w:color="000000"/>
                <w:bottom w:val="single" w:sz="2" w:space="0" w:color="000000"/>
                <w:right w:val="single" w:sz="2" w:space="0" w:color="000000"/>
              </w:divBdr>
              <w:divsChild>
                <w:div w:id="151665257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500853930">
          <w:marLeft w:val="0"/>
          <w:marRight w:val="0"/>
          <w:marTop w:val="0"/>
          <w:marBottom w:val="0"/>
          <w:divBdr>
            <w:top w:val="single" w:sz="2" w:space="5" w:color="000000"/>
            <w:left w:val="single" w:sz="2" w:space="0" w:color="000000"/>
            <w:bottom w:val="single" w:sz="2" w:space="5" w:color="000000"/>
            <w:right w:val="single" w:sz="2" w:space="0" w:color="000000"/>
          </w:divBdr>
          <w:divsChild>
            <w:div w:id="1739356524">
              <w:marLeft w:val="0"/>
              <w:marRight w:val="0"/>
              <w:marTop w:val="0"/>
              <w:marBottom w:val="0"/>
              <w:divBdr>
                <w:top w:val="single" w:sz="2" w:space="0" w:color="000000"/>
                <w:left w:val="single" w:sz="2" w:space="0" w:color="000000"/>
                <w:bottom w:val="single" w:sz="2" w:space="0" w:color="000000"/>
                <w:right w:val="single" w:sz="2" w:space="4" w:color="000000"/>
              </w:divBdr>
            </w:div>
            <w:div w:id="1189639814">
              <w:marLeft w:val="0"/>
              <w:marRight w:val="0"/>
              <w:marTop w:val="0"/>
              <w:marBottom w:val="0"/>
              <w:divBdr>
                <w:top w:val="single" w:sz="2" w:space="0" w:color="000000"/>
                <w:left w:val="single" w:sz="2" w:space="6" w:color="000000"/>
                <w:bottom w:val="single" w:sz="2" w:space="0" w:color="000000"/>
                <w:right w:val="single" w:sz="2" w:space="0" w:color="000000"/>
              </w:divBdr>
              <w:divsChild>
                <w:div w:id="115645711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890843995">
          <w:marLeft w:val="0"/>
          <w:marRight w:val="0"/>
          <w:marTop w:val="0"/>
          <w:marBottom w:val="0"/>
          <w:divBdr>
            <w:top w:val="single" w:sz="2" w:space="5" w:color="000000"/>
            <w:left w:val="single" w:sz="2" w:space="0" w:color="000000"/>
            <w:bottom w:val="single" w:sz="2" w:space="5" w:color="000000"/>
            <w:right w:val="single" w:sz="2" w:space="0" w:color="000000"/>
          </w:divBdr>
          <w:divsChild>
            <w:div w:id="1505196280">
              <w:marLeft w:val="0"/>
              <w:marRight w:val="0"/>
              <w:marTop w:val="0"/>
              <w:marBottom w:val="0"/>
              <w:divBdr>
                <w:top w:val="single" w:sz="2" w:space="0" w:color="000000"/>
                <w:left w:val="single" w:sz="2" w:space="0" w:color="000000"/>
                <w:bottom w:val="single" w:sz="2" w:space="0" w:color="000000"/>
                <w:right w:val="single" w:sz="2" w:space="4" w:color="000000"/>
              </w:divBdr>
            </w:div>
            <w:div w:id="809706917">
              <w:marLeft w:val="0"/>
              <w:marRight w:val="0"/>
              <w:marTop w:val="0"/>
              <w:marBottom w:val="0"/>
              <w:divBdr>
                <w:top w:val="single" w:sz="2" w:space="0" w:color="000000"/>
                <w:left w:val="single" w:sz="2" w:space="6" w:color="000000"/>
                <w:bottom w:val="single" w:sz="2" w:space="0" w:color="000000"/>
                <w:right w:val="single" w:sz="2" w:space="0" w:color="000000"/>
              </w:divBdr>
              <w:divsChild>
                <w:div w:id="200647413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303852133">
          <w:marLeft w:val="0"/>
          <w:marRight w:val="0"/>
          <w:marTop w:val="0"/>
          <w:marBottom w:val="0"/>
          <w:divBdr>
            <w:top w:val="single" w:sz="2" w:space="5" w:color="000000"/>
            <w:left w:val="single" w:sz="2" w:space="0" w:color="000000"/>
            <w:bottom w:val="single" w:sz="2" w:space="5" w:color="000000"/>
            <w:right w:val="single" w:sz="2" w:space="0" w:color="000000"/>
          </w:divBdr>
          <w:divsChild>
            <w:div w:id="968170022">
              <w:marLeft w:val="0"/>
              <w:marRight w:val="0"/>
              <w:marTop w:val="0"/>
              <w:marBottom w:val="0"/>
              <w:divBdr>
                <w:top w:val="single" w:sz="2" w:space="0" w:color="000000"/>
                <w:left w:val="single" w:sz="2" w:space="0" w:color="000000"/>
                <w:bottom w:val="single" w:sz="2" w:space="0" w:color="000000"/>
                <w:right w:val="single" w:sz="2" w:space="4" w:color="000000"/>
              </w:divBdr>
            </w:div>
            <w:div w:id="301929429">
              <w:marLeft w:val="0"/>
              <w:marRight w:val="0"/>
              <w:marTop w:val="0"/>
              <w:marBottom w:val="0"/>
              <w:divBdr>
                <w:top w:val="single" w:sz="2" w:space="0" w:color="000000"/>
                <w:left w:val="single" w:sz="2" w:space="6" w:color="000000"/>
                <w:bottom w:val="single" w:sz="2" w:space="0" w:color="000000"/>
                <w:right w:val="single" w:sz="2" w:space="0" w:color="000000"/>
              </w:divBdr>
              <w:divsChild>
                <w:div w:id="98253874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345329214">
          <w:marLeft w:val="0"/>
          <w:marRight w:val="0"/>
          <w:marTop w:val="0"/>
          <w:marBottom w:val="0"/>
          <w:divBdr>
            <w:top w:val="single" w:sz="2" w:space="5" w:color="000000"/>
            <w:left w:val="single" w:sz="2" w:space="0" w:color="000000"/>
            <w:bottom w:val="single" w:sz="2" w:space="5" w:color="000000"/>
            <w:right w:val="single" w:sz="2" w:space="0" w:color="000000"/>
          </w:divBdr>
          <w:divsChild>
            <w:div w:id="492376872">
              <w:marLeft w:val="0"/>
              <w:marRight w:val="0"/>
              <w:marTop w:val="0"/>
              <w:marBottom w:val="0"/>
              <w:divBdr>
                <w:top w:val="single" w:sz="2" w:space="0" w:color="000000"/>
                <w:left w:val="single" w:sz="2" w:space="0" w:color="000000"/>
                <w:bottom w:val="single" w:sz="2" w:space="0" w:color="000000"/>
                <w:right w:val="single" w:sz="2" w:space="4" w:color="000000"/>
              </w:divBdr>
            </w:div>
            <w:div w:id="921259379">
              <w:marLeft w:val="0"/>
              <w:marRight w:val="0"/>
              <w:marTop w:val="0"/>
              <w:marBottom w:val="0"/>
              <w:divBdr>
                <w:top w:val="single" w:sz="2" w:space="0" w:color="000000"/>
                <w:left w:val="single" w:sz="2" w:space="6" w:color="000000"/>
                <w:bottom w:val="single" w:sz="2" w:space="0" w:color="000000"/>
                <w:right w:val="single" w:sz="2" w:space="0" w:color="000000"/>
              </w:divBdr>
              <w:divsChild>
                <w:div w:id="167005996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245146670">
          <w:marLeft w:val="0"/>
          <w:marRight w:val="0"/>
          <w:marTop w:val="0"/>
          <w:marBottom w:val="0"/>
          <w:divBdr>
            <w:top w:val="single" w:sz="2" w:space="5" w:color="000000"/>
            <w:left w:val="single" w:sz="2" w:space="0" w:color="000000"/>
            <w:bottom w:val="single" w:sz="2" w:space="5" w:color="000000"/>
            <w:right w:val="single" w:sz="2" w:space="0" w:color="000000"/>
          </w:divBdr>
          <w:divsChild>
            <w:div w:id="99037293">
              <w:marLeft w:val="0"/>
              <w:marRight w:val="0"/>
              <w:marTop w:val="0"/>
              <w:marBottom w:val="0"/>
              <w:divBdr>
                <w:top w:val="single" w:sz="2" w:space="0" w:color="000000"/>
                <w:left w:val="single" w:sz="2" w:space="0" w:color="000000"/>
                <w:bottom w:val="single" w:sz="2" w:space="0" w:color="000000"/>
                <w:right w:val="single" w:sz="2" w:space="4" w:color="000000"/>
              </w:divBdr>
            </w:div>
            <w:div w:id="1648590609">
              <w:marLeft w:val="0"/>
              <w:marRight w:val="0"/>
              <w:marTop w:val="0"/>
              <w:marBottom w:val="0"/>
              <w:divBdr>
                <w:top w:val="single" w:sz="2" w:space="0" w:color="000000"/>
                <w:left w:val="single" w:sz="2" w:space="6" w:color="000000"/>
                <w:bottom w:val="single" w:sz="2" w:space="0" w:color="000000"/>
                <w:right w:val="single" w:sz="2" w:space="0" w:color="000000"/>
              </w:divBdr>
              <w:divsChild>
                <w:div w:id="124452899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397096010">
      <w:bodyDiv w:val="1"/>
      <w:marLeft w:val="0"/>
      <w:marRight w:val="0"/>
      <w:marTop w:val="0"/>
      <w:marBottom w:val="0"/>
      <w:divBdr>
        <w:top w:val="none" w:sz="0" w:space="0" w:color="auto"/>
        <w:left w:val="none" w:sz="0" w:space="0" w:color="auto"/>
        <w:bottom w:val="none" w:sz="0" w:space="0" w:color="auto"/>
        <w:right w:val="none" w:sz="0" w:space="0" w:color="auto"/>
      </w:divBdr>
      <w:divsChild>
        <w:div w:id="2036542211">
          <w:marLeft w:val="0"/>
          <w:marRight w:val="0"/>
          <w:marTop w:val="0"/>
          <w:marBottom w:val="0"/>
          <w:divBdr>
            <w:top w:val="single" w:sz="2" w:space="5" w:color="000000"/>
            <w:left w:val="single" w:sz="2" w:space="0" w:color="000000"/>
            <w:bottom w:val="single" w:sz="2" w:space="5" w:color="000000"/>
            <w:right w:val="single" w:sz="2" w:space="0" w:color="000000"/>
          </w:divBdr>
          <w:divsChild>
            <w:div w:id="1407996220">
              <w:marLeft w:val="0"/>
              <w:marRight w:val="0"/>
              <w:marTop w:val="0"/>
              <w:marBottom w:val="0"/>
              <w:divBdr>
                <w:top w:val="single" w:sz="2" w:space="0" w:color="000000"/>
                <w:left w:val="single" w:sz="2" w:space="6" w:color="000000"/>
                <w:bottom w:val="single" w:sz="2" w:space="0" w:color="000000"/>
                <w:right w:val="single" w:sz="2" w:space="0" w:color="000000"/>
              </w:divBdr>
              <w:divsChild>
                <w:div w:id="113051829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892740424">
          <w:marLeft w:val="0"/>
          <w:marRight w:val="0"/>
          <w:marTop w:val="0"/>
          <w:marBottom w:val="0"/>
          <w:divBdr>
            <w:top w:val="single" w:sz="2" w:space="5" w:color="000000"/>
            <w:left w:val="single" w:sz="2" w:space="0" w:color="000000"/>
            <w:bottom w:val="single" w:sz="2" w:space="5" w:color="000000"/>
            <w:right w:val="single" w:sz="2" w:space="0" w:color="000000"/>
          </w:divBdr>
          <w:divsChild>
            <w:div w:id="795103486">
              <w:marLeft w:val="0"/>
              <w:marRight w:val="0"/>
              <w:marTop w:val="0"/>
              <w:marBottom w:val="0"/>
              <w:divBdr>
                <w:top w:val="single" w:sz="2" w:space="0" w:color="000000"/>
                <w:left w:val="single" w:sz="2" w:space="0" w:color="000000"/>
                <w:bottom w:val="single" w:sz="2" w:space="0" w:color="000000"/>
                <w:right w:val="single" w:sz="2" w:space="4" w:color="000000"/>
              </w:divBdr>
            </w:div>
            <w:div w:id="1704477362">
              <w:marLeft w:val="0"/>
              <w:marRight w:val="0"/>
              <w:marTop w:val="0"/>
              <w:marBottom w:val="0"/>
              <w:divBdr>
                <w:top w:val="single" w:sz="2" w:space="0" w:color="000000"/>
                <w:left w:val="single" w:sz="2" w:space="6" w:color="000000"/>
                <w:bottom w:val="single" w:sz="2" w:space="0" w:color="000000"/>
                <w:right w:val="single" w:sz="2" w:space="0" w:color="000000"/>
              </w:divBdr>
              <w:divsChild>
                <w:div w:id="96458246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79151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mat/13/6/s_942006" TargetMode="External"/><Relationship Id="rId3" Type="http://schemas.openxmlformats.org/officeDocument/2006/relationships/webSettings" Target="webSettings.xml"/><Relationship Id="rId7" Type="http://schemas.openxmlformats.org/officeDocument/2006/relationships/hyperlink" Target="https://www.blueletterbible.org/nasb/mat/13/5/s_94200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mat/13/4/s_942004" TargetMode="External"/><Relationship Id="rId11" Type="http://schemas.openxmlformats.org/officeDocument/2006/relationships/fontTable" Target="fontTable.xml"/><Relationship Id="rId5" Type="http://schemas.openxmlformats.org/officeDocument/2006/relationships/hyperlink" Target="https://www.blueletterbible.org/nasb/mat/13/3/s_942003" TargetMode="External"/><Relationship Id="rId10" Type="http://schemas.openxmlformats.org/officeDocument/2006/relationships/hyperlink" Target="https://www.blueletterbible.org/nasb/mat/13/4/s_942004" TargetMode="External"/><Relationship Id="rId4" Type="http://schemas.openxmlformats.org/officeDocument/2006/relationships/hyperlink" Target="https://www.blueletterbible.org/nasb/mat/13/2/s_942002" TargetMode="External"/><Relationship Id="rId9" Type="http://schemas.openxmlformats.org/officeDocument/2006/relationships/hyperlink" Target="https://www.blueletterbible.org/nasb/mat/13/3/s_942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Pages>
  <Words>2132</Words>
  <Characters>12156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2020-01-26T20:34:00Z</dcterms:created>
  <dcterms:modified xsi:type="dcterms:W3CDTF">2020-01-28T00:03:00Z</dcterms:modified>
</cp:coreProperties>
</file>