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AEE8D" w14:textId="2171FADD" w:rsidR="009F652A" w:rsidRDefault="00D25F83">
      <w:pPr>
        <w:rPr>
          <w:sz w:val="56"/>
          <w:szCs w:val="56"/>
        </w:rPr>
      </w:pPr>
      <w:r>
        <w:rPr>
          <w:sz w:val="56"/>
          <w:szCs w:val="56"/>
        </w:rPr>
        <w:t>James #183</w:t>
      </w:r>
    </w:p>
    <w:p w14:paraId="397EF800" w14:textId="57AD2F8F" w:rsidR="00D25F83" w:rsidRDefault="00F77D1B">
      <w:pPr>
        <w:rPr>
          <w:sz w:val="56"/>
          <w:szCs w:val="56"/>
        </w:rPr>
      </w:pPr>
      <w:r>
        <w:rPr>
          <w:sz w:val="56"/>
          <w:szCs w:val="56"/>
        </w:rPr>
        <w:t>In Christ we have the eternal position of resurrected glory.</w:t>
      </w:r>
    </w:p>
    <w:p w14:paraId="51745A2F" w14:textId="77777777" w:rsidR="002037B3" w:rsidRDefault="002037B3">
      <w:pPr>
        <w:rPr>
          <w:sz w:val="56"/>
          <w:szCs w:val="56"/>
        </w:rPr>
      </w:pPr>
    </w:p>
    <w:p w14:paraId="08D187A8" w14:textId="77777777" w:rsidR="00883FBC" w:rsidRDefault="00883FBC">
      <w:pPr>
        <w:rPr>
          <w:sz w:val="56"/>
          <w:szCs w:val="56"/>
        </w:rPr>
      </w:pPr>
      <w:r>
        <w:rPr>
          <w:sz w:val="56"/>
          <w:szCs w:val="56"/>
        </w:rPr>
        <w:t xml:space="preserve">Rob has put two </w:t>
      </w:r>
      <w:proofErr w:type="spellStart"/>
      <w:r>
        <w:rPr>
          <w:sz w:val="56"/>
          <w:szCs w:val="56"/>
        </w:rPr>
        <w:t>GOFund</w:t>
      </w:r>
      <w:proofErr w:type="spellEnd"/>
      <w:r>
        <w:rPr>
          <w:sz w:val="56"/>
          <w:szCs w:val="56"/>
        </w:rPr>
        <w:t xml:space="preserve"> me links on the discord app. Please do what you can to help out. </w:t>
      </w:r>
    </w:p>
    <w:p w14:paraId="2C336BDE" w14:textId="6F72D353" w:rsidR="00883FBC" w:rsidRDefault="00883FBC">
      <w:pPr>
        <w:rPr>
          <w:sz w:val="56"/>
          <w:szCs w:val="56"/>
        </w:rPr>
      </w:pPr>
      <w:r>
        <w:rPr>
          <w:sz w:val="56"/>
          <w:szCs w:val="56"/>
        </w:rPr>
        <w:t xml:space="preserve">One is for Madison Needs the young lady who committed suicide and the other is for Venezuela. </w:t>
      </w:r>
    </w:p>
    <w:p w14:paraId="1F7F0CB1" w14:textId="77777777" w:rsidR="002037B3" w:rsidRPr="002037B3" w:rsidRDefault="002037B3" w:rsidP="002037B3">
      <w:pPr>
        <w:rPr>
          <w:sz w:val="56"/>
          <w:szCs w:val="56"/>
        </w:rPr>
      </w:pPr>
      <w:r w:rsidRPr="002037B3">
        <w:rPr>
          <w:sz w:val="56"/>
          <w:szCs w:val="56"/>
        </w:rPr>
        <w:t>Pick it back up in Romans 6 RF.</w:t>
      </w:r>
    </w:p>
    <w:p w14:paraId="657047CA" w14:textId="77777777" w:rsidR="002037B3" w:rsidRDefault="002037B3">
      <w:pPr>
        <w:rPr>
          <w:sz w:val="56"/>
          <w:szCs w:val="56"/>
        </w:rPr>
      </w:pPr>
    </w:p>
    <w:p w14:paraId="0B41F32B" w14:textId="77777777" w:rsidR="002D41D4" w:rsidRPr="002D41D4" w:rsidRDefault="002D41D4" w:rsidP="002D41D4">
      <w:pPr>
        <w:rPr>
          <w:sz w:val="56"/>
          <w:szCs w:val="56"/>
        </w:rPr>
      </w:pPr>
      <w:r w:rsidRPr="002D41D4">
        <w:rPr>
          <w:sz w:val="56"/>
          <w:szCs w:val="56"/>
        </w:rPr>
        <w:t>/</w:t>
      </w:r>
      <w:hyperlink r:id="rId4" w:history="1">
        <w:r w:rsidRPr="002037B3">
          <w:rPr>
            <w:rStyle w:val="Hyperlink"/>
            <w:color w:val="000000" w:themeColor="text1"/>
            <w:sz w:val="56"/>
            <w:szCs w:val="56"/>
            <w:u w:val="none"/>
          </w:rPr>
          <w:t>Rom 6:4</w:t>
        </w:r>
      </w:hyperlink>
      <w:r w:rsidRPr="002037B3">
        <w:rPr>
          <w:color w:val="000000" w:themeColor="text1"/>
          <w:sz w:val="56"/>
          <w:szCs w:val="56"/>
        </w:rPr>
        <w:t xml:space="preserve"> </w:t>
      </w:r>
      <w:r w:rsidRPr="002D41D4">
        <w:rPr>
          <w:sz w:val="56"/>
          <w:szCs w:val="56"/>
        </w:rPr>
        <w:t>Therefore </w:t>
      </w:r>
      <w:r w:rsidRPr="002D41D4">
        <w:rPr>
          <w:b/>
          <w:bCs/>
          <w:sz w:val="56"/>
          <w:szCs w:val="56"/>
          <w:u w:val="single"/>
        </w:rPr>
        <w:t>we have been buried with Him through baptism</w:t>
      </w:r>
      <w:r w:rsidRPr="002D41D4">
        <w:rPr>
          <w:sz w:val="56"/>
          <w:szCs w:val="56"/>
        </w:rPr>
        <w:t xml:space="preserve"> into death, so that, just as Christ was raised </w:t>
      </w:r>
      <w:r w:rsidRPr="002D41D4">
        <w:rPr>
          <w:sz w:val="56"/>
          <w:szCs w:val="56"/>
        </w:rPr>
        <w:lastRenderedPageBreak/>
        <w:t xml:space="preserve">from the dead through the glory of the Father, </w:t>
      </w:r>
      <w:r w:rsidRPr="002D41D4">
        <w:rPr>
          <w:b/>
          <w:bCs/>
          <w:sz w:val="56"/>
          <w:szCs w:val="56"/>
          <w:u w:val="single"/>
        </w:rPr>
        <w:t>so we too may walk in newness of life</w:t>
      </w:r>
      <w:r w:rsidRPr="002D41D4">
        <w:rPr>
          <w:sz w:val="56"/>
          <w:szCs w:val="56"/>
        </w:rPr>
        <w:t>.</w:t>
      </w:r>
    </w:p>
    <w:p w14:paraId="7C1A6533" w14:textId="77777777" w:rsidR="002D41D4" w:rsidRPr="002D41D4" w:rsidRDefault="002D41D4" w:rsidP="002D41D4">
      <w:pPr>
        <w:rPr>
          <w:sz w:val="56"/>
          <w:szCs w:val="56"/>
        </w:rPr>
      </w:pPr>
    </w:p>
    <w:p w14:paraId="1BA958A8" w14:textId="77777777" w:rsidR="002D41D4" w:rsidRPr="002D41D4" w:rsidRDefault="002D41D4" w:rsidP="002D41D4">
      <w:pPr>
        <w:rPr>
          <w:sz w:val="56"/>
          <w:szCs w:val="56"/>
        </w:rPr>
      </w:pPr>
      <w:r w:rsidRPr="002D41D4">
        <w:rPr>
          <w:sz w:val="56"/>
          <w:szCs w:val="56"/>
        </w:rPr>
        <w:t>Positionally the old sin nature is dead; its power has been broken. Positional death is retroactive positional truth or identification with Christ in His death.\</w:t>
      </w:r>
    </w:p>
    <w:p w14:paraId="4ABAD3B6" w14:textId="77777777" w:rsidR="002D41D4" w:rsidRPr="002D41D4" w:rsidRDefault="002D41D4" w:rsidP="002D41D4">
      <w:pPr>
        <w:rPr>
          <w:sz w:val="56"/>
          <w:szCs w:val="56"/>
        </w:rPr>
      </w:pPr>
    </w:p>
    <w:p w14:paraId="7C58CD2C" w14:textId="77777777" w:rsidR="002D41D4" w:rsidRPr="002D41D4" w:rsidRDefault="002D41D4" w:rsidP="002D41D4">
      <w:pPr>
        <w:rPr>
          <w:sz w:val="56"/>
          <w:szCs w:val="56"/>
        </w:rPr>
      </w:pPr>
      <w:r w:rsidRPr="002D41D4">
        <w:rPr>
          <w:sz w:val="56"/>
          <w:szCs w:val="56"/>
        </w:rPr>
        <w:t xml:space="preserve">At the moment of salvation, we are immediately brought backward into the work of Christ on that cross. </w:t>
      </w:r>
    </w:p>
    <w:p w14:paraId="75C40BF0" w14:textId="77777777" w:rsidR="002D41D4" w:rsidRPr="002D41D4" w:rsidRDefault="002D41D4" w:rsidP="002D41D4">
      <w:pPr>
        <w:rPr>
          <w:sz w:val="56"/>
          <w:szCs w:val="56"/>
        </w:rPr>
      </w:pPr>
      <w:r w:rsidRPr="002D41D4">
        <w:rPr>
          <w:sz w:val="56"/>
          <w:szCs w:val="56"/>
        </w:rPr>
        <w:t>Retroactive means backdated to that day of the Cross of Christ.</w:t>
      </w:r>
    </w:p>
    <w:p w14:paraId="7D0AF93C" w14:textId="77777777" w:rsidR="002D41D4" w:rsidRPr="002D41D4" w:rsidRDefault="002D41D4" w:rsidP="002D41D4">
      <w:pPr>
        <w:rPr>
          <w:sz w:val="56"/>
          <w:szCs w:val="56"/>
        </w:rPr>
      </w:pPr>
      <w:r w:rsidRPr="002D41D4">
        <w:rPr>
          <w:sz w:val="56"/>
          <w:szCs w:val="56"/>
        </w:rPr>
        <w:lastRenderedPageBreak/>
        <w:t>That spiritual death of Christ that occurred, paid for the sins of the whole world, so your OSN was nailed to that cross.</w:t>
      </w:r>
    </w:p>
    <w:p w14:paraId="2908672A" w14:textId="77777777" w:rsidR="002D41D4" w:rsidRPr="002D41D4" w:rsidRDefault="002D41D4" w:rsidP="002D41D4">
      <w:pPr>
        <w:rPr>
          <w:sz w:val="56"/>
          <w:szCs w:val="56"/>
        </w:rPr>
      </w:pPr>
      <w:r w:rsidRPr="002D41D4">
        <w:rPr>
          <w:sz w:val="56"/>
          <w:szCs w:val="56"/>
        </w:rPr>
        <w:t>You adjusted to the justice of God at salvation and accepted the truth of Jesus Christ.</w:t>
      </w:r>
    </w:p>
    <w:p w14:paraId="426A6D2E" w14:textId="77777777" w:rsidR="002D41D4" w:rsidRPr="002D41D4" w:rsidRDefault="002D41D4" w:rsidP="002D41D4">
      <w:pPr>
        <w:rPr>
          <w:sz w:val="56"/>
          <w:szCs w:val="56"/>
        </w:rPr>
      </w:pPr>
      <w:r w:rsidRPr="002D41D4">
        <w:rPr>
          <w:sz w:val="56"/>
          <w:szCs w:val="56"/>
        </w:rPr>
        <w:t xml:space="preserve">Those who reject the truth of Jesus Christ, HIS person and work as our savior, at the moment of physical death have sealed their fate to remain separated from GOD forever. Even though the work on the cross covered them as well.               </w:t>
      </w:r>
    </w:p>
    <w:p w14:paraId="07EB5D06" w14:textId="77777777" w:rsidR="002D41D4" w:rsidRPr="002D41D4" w:rsidRDefault="002D41D4" w:rsidP="002D41D4">
      <w:pPr>
        <w:rPr>
          <w:sz w:val="56"/>
          <w:szCs w:val="56"/>
        </w:rPr>
      </w:pPr>
      <w:r w:rsidRPr="002D41D4">
        <w:rPr>
          <w:sz w:val="56"/>
          <w:szCs w:val="56"/>
        </w:rPr>
        <w:t xml:space="preserve">                        REPEAT</w:t>
      </w:r>
    </w:p>
    <w:p w14:paraId="6B5C6474" w14:textId="77777777" w:rsidR="002D41D4" w:rsidRPr="002D41D4" w:rsidRDefault="002D41D4" w:rsidP="002D41D4">
      <w:pPr>
        <w:rPr>
          <w:sz w:val="56"/>
          <w:szCs w:val="56"/>
        </w:rPr>
      </w:pPr>
      <w:r w:rsidRPr="002D41D4">
        <w:rPr>
          <w:sz w:val="56"/>
          <w:szCs w:val="56"/>
        </w:rPr>
        <w:lastRenderedPageBreak/>
        <w:t xml:space="preserve">Once again teaching us, that God respects our free will.    </w:t>
      </w:r>
    </w:p>
    <w:p w14:paraId="52869599" w14:textId="77777777" w:rsidR="002D41D4" w:rsidRPr="002D41D4" w:rsidRDefault="002D41D4" w:rsidP="002D41D4">
      <w:pPr>
        <w:rPr>
          <w:sz w:val="56"/>
          <w:szCs w:val="56"/>
        </w:rPr>
      </w:pPr>
      <w:r w:rsidRPr="002D41D4">
        <w:rPr>
          <w:sz w:val="56"/>
          <w:szCs w:val="56"/>
        </w:rPr>
        <w:t xml:space="preserve">/ Though still present in our body (DNA), the old sin nature has been halted in its power to rule our lives. It will always kick, tempt and push against us in this physically flawed body and system. The only reason it still rules is because we exercise our free will in favor of it. A new spiritual power (HS), has replaced the power of the OSN. We now have an option that was never available before salvation.\ </w:t>
      </w:r>
    </w:p>
    <w:p w14:paraId="1025F84F" w14:textId="77777777" w:rsidR="002D41D4" w:rsidRPr="002D41D4" w:rsidRDefault="002D41D4" w:rsidP="002D41D4">
      <w:pPr>
        <w:rPr>
          <w:sz w:val="56"/>
          <w:szCs w:val="56"/>
        </w:rPr>
      </w:pPr>
      <w:r w:rsidRPr="002D41D4">
        <w:rPr>
          <w:sz w:val="56"/>
          <w:szCs w:val="56"/>
        </w:rPr>
        <w:t xml:space="preserve">The Filling Power of the HS that we open up is an adjustment to the justice of God, </w:t>
      </w:r>
      <w:r w:rsidRPr="002D41D4">
        <w:rPr>
          <w:sz w:val="56"/>
          <w:szCs w:val="56"/>
        </w:rPr>
        <w:lastRenderedPageBreak/>
        <w:t xml:space="preserve">agreeing with the righteousness and purity of HIS plan and HIS power.   </w:t>
      </w:r>
    </w:p>
    <w:p w14:paraId="1BB3AD7E" w14:textId="77777777" w:rsidR="002D41D4" w:rsidRPr="002D41D4" w:rsidRDefault="002D41D4" w:rsidP="002D41D4">
      <w:pPr>
        <w:rPr>
          <w:sz w:val="56"/>
          <w:szCs w:val="56"/>
        </w:rPr>
      </w:pPr>
    </w:p>
    <w:p w14:paraId="5713767D" w14:textId="77777777" w:rsidR="002D41D4" w:rsidRPr="002D41D4" w:rsidRDefault="002D41D4" w:rsidP="002D41D4">
      <w:pPr>
        <w:rPr>
          <w:sz w:val="56"/>
          <w:szCs w:val="56"/>
        </w:rPr>
      </w:pPr>
      <w:r w:rsidRPr="002D41D4">
        <w:rPr>
          <w:sz w:val="56"/>
          <w:szCs w:val="56"/>
        </w:rPr>
        <w:t xml:space="preserve">That moment we name and cite a known sin, is a spiritual washing that opens up a filling power of the HS which enables the Christ-like nature to shine forth in your life. </w:t>
      </w:r>
    </w:p>
    <w:p w14:paraId="20B590B3" w14:textId="77777777" w:rsidR="002D41D4" w:rsidRPr="002D41D4" w:rsidRDefault="002D41D4" w:rsidP="002D41D4">
      <w:pPr>
        <w:rPr>
          <w:sz w:val="56"/>
          <w:szCs w:val="56"/>
        </w:rPr>
      </w:pPr>
      <w:r w:rsidRPr="002D41D4">
        <w:rPr>
          <w:sz w:val="56"/>
          <w:szCs w:val="56"/>
        </w:rPr>
        <w:t>So, the Bel in essence, allows the HS to take control and do spiritual work within them.</w:t>
      </w:r>
    </w:p>
    <w:p w14:paraId="707CDD18" w14:textId="77777777" w:rsidR="002D41D4" w:rsidRPr="002D41D4" w:rsidRDefault="002D41D4" w:rsidP="002D41D4">
      <w:pPr>
        <w:rPr>
          <w:sz w:val="56"/>
          <w:szCs w:val="56"/>
        </w:rPr>
      </w:pPr>
      <w:r w:rsidRPr="002D41D4">
        <w:rPr>
          <w:sz w:val="56"/>
          <w:szCs w:val="56"/>
        </w:rPr>
        <w:t xml:space="preserve">/God the HS has a salvation ministry and a teaching ministry. These salvation ministries of the Holy Spirit are designed to provide the environment for temporal </w:t>
      </w:r>
      <w:r w:rsidRPr="002D41D4">
        <w:rPr>
          <w:sz w:val="56"/>
          <w:szCs w:val="56"/>
        </w:rPr>
        <w:lastRenderedPageBreak/>
        <w:t xml:space="preserve">blessing from the justice of God at spiritual maturity. The seven-fold salvation ministry, sets the foundation for a teaching and guiding ministry.\ </w:t>
      </w:r>
    </w:p>
    <w:p w14:paraId="013AD929" w14:textId="77777777" w:rsidR="002D41D4" w:rsidRPr="002D41D4" w:rsidRDefault="002D41D4" w:rsidP="002D41D4">
      <w:pPr>
        <w:rPr>
          <w:sz w:val="56"/>
          <w:szCs w:val="56"/>
        </w:rPr>
      </w:pPr>
    </w:p>
    <w:p w14:paraId="49A99BB0" w14:textId="77777777" w:rsidR="002D41D4" w:rsidRPr="002D41D4" w:rsidRDefault="002D41D4" w:rsidP="002D41D4">
      <w:pPr>
        <w:rPr>
          <w:sz w:val="56"/>
          <w:szCs w:val="56"/>
        </w:rPr>
      </w:pPr>
      <w:r w:rsidRPr="002D41D4">
        <w:rPr>
          <w:sz w:val="56"/>
          <w:szCs w:val="56"/>
        </w:rPr>
        <w:t xml:space="preserve">At the moment of the baptism of the HS your position changed forever. </w:t>
      </w:r>
    </w:p>
    <w:p w14:paraId="0AC685B6" w14:textId="77777777" w:rsidR="002D41D4" w:rsidRPr="002D41D4" w:rsidRDefault="002D41D4" w:rsidP="002D41D4">
      <w:pPr>
        <w:rPr>
          <w:sz w:val="56"/>
          <w:szCs w:val="56"/>
        </w:rPr>
      </w:pPr>
    </w:p>
    <w:p w14:paraId="7D043CBA" w14:textId="77777777" w:rsidR="002D41D4" w:rsidRPr="002D41D4" w:rsidRDefault="002D41D4" w:rsidP="002D41D4">
      <w:pPr>
        <w:rPr>
          <w:sz w:val="56"/>
          <w:szCs w:val="56"/>
        </w:rPr>
      </w:pPr>
      <w:r w:rsidRPr="002D41D4">
        <w:rPr>
          <w:sz w:val="56"/>
          <w:szCs w:val="56"/>
        </w:rPr>
        <w:t xml:space="preserve">It is also the only moment in time of true equality on earth – everyone is given the same grace gifts and opportunity in that moment of time. Every person who believes on TLJC is retroactively nailed to the Cross with Christ. </w:t>
      </w:r>
    </w:p>
    <w:p w14:paraId="269AB2D1" w14:textId="77777777" w:rsidR="002D41D4" w:rsidRPr="002D41D4" w:rsidRDefault="002D41D4" w:rsidP="002D41D4">
      <w:pPr>
        <w:rPr>
          <w:sz w:val="56"/>
          <w:szCs w:val="56"/>
        </w:rPr>
      </w:pPr>
      <w:r w:rsidRPr="002D41D4">
        <w:rPr>
          <w:sz w:val="56"/>
          <w:szCs w:val="56"/>
        </w:rPr>
        <w:t xml:space="preserve">Their flesh is nailed to that cross.  </w:t>
      </w:r>
    </w:p>
    <w:p w14:paraId="17CAD086" w14:textId="77777777" w:rsidR="002D41D4" w:rsidRPr="002D41D4" w:rsidRDefault="002D41D4" w:rsidP="002D41D4">
      <w:pPr>
        <w:rPr>
          <w:sz w:val="56"/>
          <w:szCs w:val="56"/>
        </w:rPr>
      </w:pPr>
      <w:r w:rsidRPr="002D41D4">
        <w:rPr>
          <w:sz w:val="56"/>
          <w:szCs w:val="56"/>
        </w:rPr>
        <w:lastRenderedPageBreak/>
        <w:t xml:space="preserve">That speaks to the theology of Positional Death.  </w:t>
      </w:r>
    </w:p>
    <w:p w14:paraId="5AAE5AED" w14:textId="77777777" w:rsidR="002D41D4" w:rsidRPr="002D41D4" w:rsidRDefault="002D41D4" w:rsidP="002D41D4">
      <w:pPr>
        <w:rPr>
          <w:sz w:val="56"/>
          <w:szCs w:val="56"/>
        </w:rPr>
      </w:pPr>
      <w:r w:rsidRPr="002D41D4">
        <w:rPr>
          <w:sz w:val="56"/>
          <w:szCs w:val="56"/>
        </w:rPr>
        <w:t xml:space="preserve">                          REPEAT                        </w:t>
      </w:r>
    </w:p>
    <w:p w14:paraId="6DE3236A" w14:textId="77777777" w:rsidR="002D41D4" w:rsidRPr="002D41D4" w:rsidRDefault="002D41D4" w:rsidP="002D41D4">
      <w:pPr>
        <w:rPr>
          <w:sz w:val="56"/>
          <w:szCs w:val="56"/>
        </w:rPr>
      </w:pPr>
      <w:hyperlink r:id="rId5" w:history="1">
        <w:r w:rsidRPr="002037B3">
          <w:rPr>
            <w:rStyle w:val="Hyperlink"/>
            <w:color w:val="000000" w:themeColor="text1"/>
            <w:sz w:val="56"/>
            <w:szCs w:val="56"/>
            <w:u w:val="none"/>
          </w:rPr>
          <w:t>Rom 6:5</w:t>
        </w:r>
      </w:hyperlink>
      <w:r w:rsidRPr="002D41D4">
        <w:rPr>
          <w:sz w:val="56"/>
          <w:szCs w:val="56"/>
        </w:rPr>
        <w:t xml:space="preserve"> For if we have become united with </w:t>
      </w:r>
      <w:r w:rsidRPr="002D41D4">
        <w:rPr>
          <w:i/>
          <w:iCs/>
          <w:sz w:val="56"/>
          <w:szCs w:val="56"/>
        </w:rPr>
        <w:t>Him</w:t>
      </w:r>
      <w:r w:rsidRPr="002D41D4">
        <w:rPr>
          <w:sz w:val="56"/>
          <w:szCs w:val="56"/>
        </w:rPr>
        <w:t> in the likeness of His death, certainly we shall also be </w:t>
      </w:r>
      <w:r w:rsidRPr="002D41D4">
        <w:rPr>
          <w:i/>
          <w:iCs/>
          <w:sz w:val="56"/>
          <w:szCs w:val="56"/>
        </w:rPr>
        <w:t>in the likeness</w:t>
      </w:r>
      <w:r w:rsidRPr="002D41D4">
        <w:rPr>
          <w:sz w:val="56"/>
          <w:szCs w:val="56"/>
        </w:rPr>
        <w:t> of His resurrection,</w:t>
      </w:r>
    </w:p>
    <w:p w14:paraId="3DD29A3C" w14:textId="77777777" w:rsidR="002D41D4" w:rsidRPr="002D41D4" w:rsidRDefault="002D41D4" w:rsidP="002D41D4">
      <w:pPr>
        <w:rPr>
          <w:sz w:val="56"/>
          <w:szCs w:val="56"/>
        </w:rPr>
      </w:pPr>
    </w:p>
    <w:p w14:paraId="5373CC08" w14:textId="77777777" w:rsidR="002D41D4" w:rsidRPr="002D41D4" w:rsidRDefault="002D41D4" w:rsidP="002D41D4">
      <w:pPr>
        <w:rPr>
          <w:sz w:val="56"/>
          <w:szCs w:val="56"/>
        </w:rPr>
      </w:pPr>
      <w:r w:rsidRPr="002D41D4">
        <w:rPr>
          <w:sz w:val="56"/>
          <w:szCs w:val="56"/>
        </w:rPr>
        <w:t xml:space="preserve">/The baptism of the Spirit has two facets. We are immediately and permanently, put in union with Christ. Meaning we have been seated with Christ at the right hand of the Father. We are also in union with Christ as Christ died on the cross — current and retroactive positional truth. </w:t>
      </w:r>
      <w:r w:rsidRPr="002D41D4">
        <w:rPr>
          <w:sz w:val="56"/>
          <w:szCs w:val="56"/>
        </w:rPr>
        <w:lastRenderedPageBreak/>
        <w:t>Your position in Christ now makes you fully submerged (identified) with everything about the person and work of Jesus Christ. You reap benefits from HIS power, work, victory as well as Royality.\</w:t>
      </w:r>
    </w:p>
    <w:p w14:paraId="1C673FC0" w14:textId="77777777" w:rsidR="002D41D4" w:rsidRPr="002D41D4" w:rsidRDefault="002D41D4" w:rsidP="002D41D4">
      <w:pPr>
        <w:rPr>
          <w:sz w:val="56"/>
          <w:szCs w:val="56"/>
        </w:rPr>
      </w:pPr>
      <w:r w:rsidRPr="002D41D4">
        <w:rPr>
          <w:sz w:val="56"/>
          <w:szCs w:val="56"/>
        </w:rPr>
        <w:t xml:space="preserve"> </w:t>
      </w:r>
    </w:p>
    <w:p w14:paraId="4005715B" w14:textId="77777777" w:rsidR="002D41D4" w:rsidRPr="002D41D4" w:rsidRDefault="002D41D4" w:rsidP="002D41D4">
      <w:pPr>
        <w:rPr>
          <w:sz w:val="56"/>
          <w:szCs w:val="56"/>
        </w:rPr>
      </w:pPr>
      <w:r w:rsidRPr="002D41D4">
        <w:rPr>
          <w:sz w:val="56"/>
          <w:szCs w:val="56"/>
        </w:rPr>
        <w:t>Not because of anything good in you, or any effort you put forth.</w:t>
      </w:r>
    </w:p>
    <w:p w14:paraId="2BDA8A46" w14:textId="77777777" w:rsidR="002D41D4" w:rsidRPr="002D41D4" w:rsidRDefault="002D41D4" w:rsidP="002D41D4">
      <w:pPr>
        <w:rPr>
          <w:sz w:val="56"/>
          <w:szCs w:val="56"/>
        </w:rPr>
      </w:pPr>
      <w:r w:rsidRPr="002D41D4">
        <w:rPr>
          <w:sz w:val="56"/>
          <w:szCs w:val="56"/>
        </w:rPr>
        <w:t xml:space="preserve">It is all grace! </w:t>
      </w:r>
    </w:p>
    <w:p w14:paraId="79F76D94" w14:textId="77777777" w:rsidR="002D41D4" w:rsidRPr="002D41D4" w:rsidRDefault="002D41D4" w:rsidP="002D41D4">
      <w:pPr>
        <w:rPr>
          <w:sz w:val="56"/>
          <w:szCs w:val="56"/>
        </w:rPr>
      </w:pPr>
      <w:r w:rsidRPr="002D41D4">
        <w:rPr>
          <w:sz w:val="56"/>
          <w:szCs w:val="56"/>
        </w:rPr>
        <w:t xml:space="preserve">All we did is have a positive decision in a moment of time… a true moment of surrender to the justice of God. Then we are eternally secure and supernaturally married to Christ. </w:t>
      </w:r>
    </w:p>
    <w:p w14:paraId="2433B1EA" w14:textId="77777777" w:rsidR="002D41D4" w:rsidRPr="002D41D4" w:rsidRDefault="002D41D4" w:rsidP="002D41D4">
      <w:pPr>
        <w:rPr>
          <w:sz w:val="56"/>
          <w:szCs w:val="56"/>
        </w:rPr>
      </w:pPr>
      <w:r w:rsidRPr="002D41D4">
        <w:rPr>
          <w:sz w:val="56"/>
          <w:szCs w:val="56"/>
        </w:rPr>
        <w:t>Your position changed forever!</w:t>
      </w:r>
    </w:p>
    <w:p w14:paraId="4EBC07F2" w14:textId="425B51E3" w:rsidR="00FF5411" w:rsidRDefault="00FF5411" w:rsidP="002D41D4">
      <w:pPr>
        <w:rPr>
          <w:sz w:val="56"/>
          <w:szCs w:val="56"/>
        </w:rPr>
      </w:pPr>
      <w:r w:rsidRPr="00FF5411">
        <w:rPr>
          <w:sz w:val="56"/>
          <w:szCs w:val="56"/>
        </w:rPr>
        <w:lastRenderedPageBreak/>
        <w:t>This very unique for the Church age, no other dispensation before</w:t>
      </w:r>
      <w:r>
        <w:rPr>
          <w:sz w:val="56"/>
          <w:szCs w:val="56"/>
        </w:rPr>
        <w:t>,</w:t>
      </w:r>
      <w:r w:rsidRPr="00FF5411">
        <w:rPr>
          <w:sz w:val="56"/>
          <w:szCs w:val="56"/>
        </w:rPr>
        <w:t xml:space="preserve"> or after</w:t>
      </w:r>
      <w:r>
        <w:rPr>
          <w:sz w:val="56"/>
          <w:szCs w:val="56"/>
        </w:rPr>
        <w:t>,</w:t>
      </w:r>
      <w:r w:rsidRPr="00FF5411">
        <w:rPr>
          <w:sz w:val="56"/>
          <w:szCs w:val="56"/>
        </w:rPr>
        <w:t xml:space="preserve"> is said to be in this type intimate union with </w:t>
      </w:r>
      <w:r>
        <w:rPr>
          <w:sz w:val="56"/>
          <w:szCs w:val="56"/>
        </w:rPr>
        <w:t>Christ</w:t>
      </w:r>
      <w:r w:rsidRPr="00FF5411">
        <w:rPr>
          <w:sz w:val="56"/>
          <w:szCs w:val="56"/>
        </w:rPr>
        <w:t xml:space="preserve"> even though all </w:t>
      </w:r>
      <w:r w:rsidR="006F3B74">
        <w:rPr>
          <w:sz w:val="56"/>
          <w:szCs w:val="56"/>
        </w:rPr>
        <w:t>B</w:t>
      </w:r>
      <w:r w:rsidRPr="00FF5411">
        <w:rPr>
          <w:sz w:val="56"/>
          <w:szCs w:val="56"/>
        </w:rPr>
        <w:t>els are children of God at salvation.</w:t>
      </w:r>
    </w:p>
    <w:p w14:paraId="6B79EBBD" w14:textId="7FCDE2FD" w:rsidR="00883FBC" w:rsidRDefault="00883FBC" w:rsidP="002D41D4">
      <w:pPr>
        <w:rPr>
          <w:sz w:val="56"/>
          <w:szCs w:val="56"/>
        </w:rPr>
      </w:pPr>
      <w:r>
        <w:rPr>
          <w:sz w:val="56"/>
          <w:szCs w:val="56"/>
        </w:rPr>
        <w:t>The indwelling of the Trinity is unique.</w:t>
      </w:r>
    </w:p>
    <w:p w14:paraId="23493135" w14:textId="63C9336F" w:rsidR="00FF5411" w:rsidRDefault="00FF5411" w:rsidP="002D41D4">
      <w:pPr>
        <w:rPr>
          <w:sz w:val="56"/>
          <w:szCs w:val="56"/>
        </w:rPr>
      </w:pPr>
      <w:r>
        <w:rPr>
          <w:sz w:val="56"/>
          <w:szCs w:val="56"/>
        </w:rPr>
        <w:t>The laws and commands of God were built upon and revealed one stage and one age at a time. This is why it is important to understand the age you live in</w:t>
      </w:r>
      <w:r w:rsidR="006F3B74">
        <w:rPr>
          <w:sz w:val="56"/>
          <w:szCs w:val="56"/>
        </w:rPr>
        <w:t>,</w:t>
      </w:r>
      <w:r>
        <w:rPr>
          <w:sz w:val="56"/>
          <w:szCs w:val="56"/>
        </w:rPr>
        <w:t xml:space="preserve"> and understand what is fulfilled and what is yet to be fulfilled.</w:t>
      </w:r>
    </w:p>
    <w:p w14:paraId="79DC3E09" w14:textId="782A6A4B" w:rsidR="00EF4D0B" w:rsidRDefault="00EF4D0B" w:rsidP="002D41D4">
      <w:pPr>
        <w:rPr>
          <w:sz w:val="56"/>
          <w:szCs w:val="56"/>
        </w:rPr>
      </w:pPr>
      <w:r>
        <w:rPr>
          <w:sz w:val="56"/>
          <w:szCs w:val="56"/>
        </w:rPr>
        <w:t>What applies to you and what you simply learn from.</w:t>
      </w:r>
    </w:p>
    <w:p w14:paraId="71A2957C" w14:textId="1E00A14B" w:rsidR="006F3B74" w:rsidRDefault="006F3B74" w:rsidP="002D41D4">
      <w:pPr>
        <w:rPr>
          <w:sz w:val="56"/>
          <w:szCs w:val="56"/>
        </w:rPr>
      </w:pPr>
      <w:r>
        <w:rPr>
          <w:sz w:val="56"/>
          <w:szCs w:val="56"/>
        </w:rPr>
        <w:t xml:space="preserve">                             REPEAT</w:t>
      </w:r>
    </w:p>
    <w:p w14:paraId="0FE5978E" w14:textId="5631429A" w:rsidR="006F3B74" w:rsidRDefault="006F3B74" w:rsidP="002D41D4">
      <w:pPr>
        <w:rPr>
          <w:sz w:val="56"/>
          <w:szCs w:val="56"/>
        </w:rPr>
      </w:pPr>
      <w:r>
        <w:rPr>
          <w:sz w:val="56"/>
          <w:szCs w:val="56"/>
        </w:rPr>
        <w:lastRenderedPageBreak/>
        <w:t>One simple way to reveal this and really look at</w:t>
      </w:r>
      <w:r w:rsidR="00EF4D0B">
        <w:rPr>
          <w:sz w:val="56"/>
          <w:szCs w:val="56"/>
        </w:rPr>
        <w:t xml:space="preserve"> this…</w:t>
      </w:r>
      <w:r>
        <w:rPr>
          <w:sz w:val="56"/>
          <w:szCs w:val="56"/>
        </w:rPr>
        <w:t xml:space="preserve"> is </w:t>
      </w:r>
      <w:r w:rsidR="00883FBC">
        <w:rPr>
          <w:sz w:val="56"/>
          <w:szCs w:val="56"/>
        </w:rPr>
        <w:t xml:space="preserve">the </w:t>
      </w:r>
      <w:r>
        <w:rPr>
          <w:sz w:val="56"/>
          <w:szCs w:val="56"/>
        </w:rPr>
        <w:t>dietary restriction</w:t>
      </w:r>
      <w:r w:rsidR="00EF4D0B">
        <w:rPr>
          <w:sz w:val="56"/>
          <w:szCs w:val="56"/>
        </w:rPr>
        <w:t>s</w:t>
      </w:r>
      <w:r>
        <w:rPr>
          <w:sz w:val="56"/>
          <w:szCs w:val="56"/>
        </w:rPr>
        <w:t xml:space="preserve"> in Biblical history.</w:t>
      </w:r>
    </w:p>
    <w:p w14:paraId="28C156BF" w14:textId="24B6F4A6" w:rsidR="006F3B74" w:rsidRDefault="006F3B74" w:rsidP="002D41D4">
      <w:pPr>
        <w:rPr>
          <w:sz w:val="56"/>
          <w:szCs w:val="56"/>
        </w:rPr>
      </w:pPr>
      <w:r>
        <w:rPr>
          <w:sz w:val="56"/>
          <w:szCs w:val="56"/>
        </w:rPr>
        <w:t xml:space="preserve">During the first dispensation of the Gentiles, which I believe was from the garden until the tower of babel – mankind only ate vegetables and fruits. During the Age of Israel there were strict dietary restrictions, yet they began eating meat after the days of </w:t>
      </w:r>
      <w:r w:rsidR="00EF4D0B">
        <w:rPr>
          <w:sz w:val="56"/>
          <w:szCs w:val="56"/>
        </w:rPr>
        <w:t>the tower of babel</w:t>
      </w:r>
      <w:r>
        <w:rPr>
          <w:sz w:val="56"/>
          <w:szCs w:val="56"/>
        </w:rPr>
        <w:t>.</w:t>
      </w:r>
    </w:p>
    <w:p w14:paraId="0E2069A7" w14:textId="77777777" w:rsidR="006F3B74" w:rsidRDefault="006F3B74" w:rsidP="002D41D4">
      <w:pPr>
        <w:rPr>
          <w:sz w:val="56"/>
          <w:szCs w:val="56"/>
        </w:rPr>
      </w:pPr>
    </w:p>
    <w:p w14:paraId="4B9988B4" w14:textId="0C81E1C5" w:rsidR="006F3B74" w:rsidRDefault="006F3B74" w:rsidP="002D41D4">
      <w:pPr>
        <w:rPr>
          <w:sz w:val="56"/>
          <w:szCs w:val="56"/>
        </w:rPr>
      </w:pPr>
      <w:r>
        <w:rPr>
          <w:sz w:val="56"/>
          <w:szCs w:val="56"/>
        </w:rPr>
        <w:t xml:space="preserve">In the CA those restrictions were lifted. That is a very simple way to look at the stages and ages of God’s laws, </w:t>
      </w:r>
      <w:r>
        <w:rPr>
          <w:sz w:val="56"/>
          <w:szCs w:val="56"/>
        </w:rPr>
        <w:lastRenderedPageBreak/>
        <w:t>commands and plan, unfolding one age at a time.</w:t>
      </w:r>
    </w:p>
    <w:p w14:paraId="52C68C19" w14:textId="20ACA822" w:rsidR="006F3B74" w:rsidRDefault="006F3B74" w:rsidP="002D41D4">
      <w:pPr>
        <w:rPr>
          <w:sz w:val="56"/>
          <w:szCs w:val="56"/>
        </w:rPr>
      </w:pPr>
      <w:r>
        <w:rPr>
          <w:sz w:val="56"/>
          <w:szCs w:val="56"/>
        </w:rPr>
        <w:t>There are several others but that is a simple one to understand</w:t>
      </w:r>
      <w:r w:rsidR="00883FBC">
        <w:rPr>
          <w:sz w:val="56"/>
          <w:szCs w:val="56"/>
        </w:rPr>
        <w:t xml:space="preserve"> that concept</w:t>
      </w:r>
      <w:r>
        <w:rPr>
          <w:sz w:val="56"/>
          <w:szCs w:val="56"/>
        </w:rPr>
        <w:t xml:space="preserve">. </w:t>
      </w:r>
    </w:p>
    <w:p w14:paraId="0D20770A" w14:textId="77777777" w:rsidR="006F3B74" w:rsidRPr="00FF5411" w:rsidRDefault="006F3B74" w:rsidP="002D41D4">
      <w:pPr>
        <w:rPr>
          <w:sz w:val="56"/>
          <w:szCs w:val="56"/>
        </w:rPr>
      </w:pPr>
    </w:p>
    <w:p w14:paraId="3C24620F" w14:textId="74221C1F" w:rsidR="002D41D4" w:rsidRDefault="00FF5411" w:rsidP="002D41D4">
      <w:pPr>
        <w:rPr>
          <w:sz w:val="56"/>
          <w:szCs w:val="56"/>
        </w:rPr>
      </w:pPr>
      <w:r>
        <w:rPr>
          <w:color w:val="000000" w:themeColor="text1"/>
          <w:sz w:val="56"/>
          <w:szCs w:val="56"/>
        </w:rPr>
        <w:t>/</w:t>
      </w:r>
      <w:hyperlink r:id="rId6" w:history="1">
        <w:r w:rsidR="002D41D4" w:rsidRPr="00FF5411">
          <w:rPr>
            <w:rStyle w:val="Hyperlink"/>
            <w:color w:val="000000" w:themeColor="text1"/>
            <w:sz w:val="56"/>
            <w:szCs w:val="56"/>
            <w:u w:val="none"/>
          </w:rPr>
          <w:t>Rom 6:6</w:t>
        </w:r>
      </w:hyperlink>
      <w:r w:rsidR="002D41D4" w:rsidRPr="00FF5411">
        <w:rPr>
          <w:sz w:val="56"/>
          <w:szCs w:val="56"/>
        </w:rPr>
        <w:t xml:space="preserve"> </w:t>
      </w:r>
      <w:r w:rsidR="002D41D4" w:rsidRPr="002D41D4">
        <w:rPr>
          <w:sz w:val="56"/>
          <w:szCs w:val="56"/>
        </w:rPr>
        <w:t xml:space="preserve">knowing this, </w:t>
      </w:r>
      <w:r w:rsidR="002D41D4" w:rsidRPr="00FF5411">
        <w:rPr>
          <w:b/>
          <w:bCs/>
          <w:sz w:val="56"/>
          <w:szCs w:val="56"/>
          <w:u w:val="single"/>
        </w:rPr>
        <w:t>that our old self was crucified with </w:t>
      </w:r>
      <w:r w:rsidR="002D41D4" w:rsidRPr="00FF5411">
        <w:rPr>
          <w:b/>
          <w:bCs/>
          <w:i/>
          <w:iCs/>
          <w:sz w:val="56"/>
          <w:szCs w:val="56"/>
          <w:u w:val="single"/>
        </w:rPr>
        <w:t>Him</w:t>
      </w:r>
      <w:r w:rsidR="002D41D4" w:rsidRPr="002D41D4">
        <w:rPr>
          <w:i/>
          <w:iCs/>
          <w:sz w:val="56"/>
          <w:szCs w:val="56"/>
        </w:rPr>
        <w:t>,</w:t>
      </w:r>
      <w:r w:rsidR="002D41D4" w:rsidRPr="002D41D4">
        <w:rPr>
          <w:sz w:val="56"/>
          <w:szCs w:val="56"/>
        </w:rPr>
        <w:t xml:space="preserve"> in order that our body of sin might be done away with, so that </w:t>
      </w:r>
      <w:r w:rsidR="002D41D4" w:rsidRPr="006F3B74">
        <w:rPr>
          <w:b/>
          <w:bCs/>
          <w:sz w:val="56"/>
          <w:szCs w:val="56"/>
          <w:u w:val="single"/>
        </w:rPr>
        <w:t>we would no longer be slaves to sin</w:t>
      </w:r>
      <w:r w:rsidR="002D41D4" w:rsidRPr="002D41D4">
        <w:rPr>
          <w:sz w:val="56"/>
          <w:szCs w:val="56"/>
        </w:rPr>
        <w:t>;</w:t>
      </w:r>
    </w:p>
    <w:p w14:paraId="48A684BE" w14:textId="77777777" w:rsidR="006F3B74" w:rsidRDefault="006F3B74" w:rsidP="002D41D4">
      <w:pPr>
        <w:rPr>
          <w:sz w:val="56"/>
          <w:szCs w:val="56"/>
        </w:rPr>
      </w:pPr>
    </w:p>
    <w:p w14:paraId="0EFEFB72" w14:textId="06BC12E4" w:rsidR="006F3B74" w:rsidRDefault="006F3B74" w:rsidP="002D41D4">
      <w:pPr>
        <w:rPr>
          <w:sz w:val="56"/>
          <w:szCs w:val="56"/>
        </w:rPr>
      </w:pPr>
      <w:r>
        <w:rPr>
          <w:sz w:val="56"/>
          <w:szCs w:val="56"/>
        </w:rPr>
        <w:t xml:space="preserve">The power of the OSN was broken at the cross, then the CA opened up which the veil in </w:t>
      </w:r>
      <w:r w:rsidR="00883FBC">
        <w:rPr>
          <w:sz w:val="56"/>
          <w:szCs w:val="56"/>
        </w:rPr>
        <w:t xml:space="preserve">the </w:t>
      </w:r>
      <w:r>
        <w:rPr>
          <w:sz w:val="56"/>
          <w:szCs w:val="56"/>
        </w:rPr>
        <w:t xml:space="preserve">temple symbolically revealed. A new priesthood and temple protocol </w:t>
      </w:r>
      <w:r>
        <w:rPr>
          <w:sz w:val="56"/>
          <w:szCs w:val="56"/>
        </w:rPr>
        <w:lastRenderedPageBreak/>
        <w:t>for Bels</w:t>
      </w:r>
      <w:r w:rsidR="00883FBC">
        <w:rPr>
          <w:sz w:val="56"/>
          <w:szCs w:val="56"/>
        </w:rPr>
        <w:t xml:space="preserve"> began (within the soul</w:t>
      </w:r>
      <w:r w:rsidR="00EF4D0B">
        <w:rPr>
          <w:sz w:val="56"/>
          <w:szCs w:val="56"/>
        </w:rPr>
        <w:t xml:space="preserve"> - the</w:t>
      </w:r>
      <w:r w:rsidR="00883FBC">
        <w:rPr>
          <w:sz w:val="56"/>
          <w:szCs w:val="56"/>
        </w:rPr>
        <w:t xml:space="preserve"> New Nature)</w:t>
      </w:r>
      <w:r>
        <w:rPr>
          <w:sz w:val="56"/>
          <w:szCs w:val="56"/>
        </w:rPr>
        <w:t>.\</w:t>
      </w:r>
    </w:p>
    <w:p w14:paraId="07C19260" w14:textId="1E895708" w:rsidR="00883FBC" w:rsidRDefault="00883FBC" w:rsidP="002D41D4">
      <w:pPr>
        <w:rPr>
          <w:sz w:val="56"/>
          <w:szCs w:val="56"/>
        </w:rPr>
      </w:pPr>
      <w:r>
        <w:rPr>
          <w:sz w:val="56"/>
          <w:szCs w:val="56"/>
        </w:rPr>
        <w:t>Because IN CHRIST all is fulfilled – the shadows of old now became a reality.</w:t>
      </w:r>
    </w:p>
    <w:p w14:paraId="4A41FCE8" w14:textId="7D3C203D" w:rsidR="00883FBC" w:rsidRDefault="00883FBC" w:rsidP="002D41D4">
      <w:pPr>
        <w:rPr>
          <w:sz w:val="56"/>
          <w:szCs w:val="56"/>
        </w:rPr>
      </w:pPr>
      <w:r>
        <w:rPr>
          <w:sz w:val="56"/>
          <w:szCs w:val="56"/>
        </w:rPr>
        <w:t>That reality is the spiritual application of what we call the two power options. That is a foundational application of what we now are called to walk in.</w:t>
      </w:r>
    </w:p>
    <w:p w14:paraId="50679728" w14:textId="2940E3F5" w:rsidR="00883FBC" w:rsidRDefault="00883FBC" w:rsidP="002D41D4">
      <w:pPr>
        <w:rPr>
          <w:sz w:val="56"/>
          <w:szCs w:val="56"/>
        </w:rPr>
      </w:pPr>
      <w:r>
        <w:rPr>
          <w:sz w:val="56"/>
          <w:szCs w:val="56"/>
        </w:rPr>
        <w:t>Our position in Christ</w:t>
      </w:r>
      <w:r w:rsidR="00B04814">
        <w:rPr>
          <w:sz w:val="56"/>
          <w:szCs w:val="56"/>
        </w:rPr>
        <w:t xml:space="preserve"> needs to be understood – His work on that cross removed the sin barrier for all of us.</w:t>
      </w:r>
    </w:p>
    <w:p w14:paraId="7FA4C04F" w14:textId="4B7D6D4C" w:rsidR="00B04814" w:rsidRDefault="006B21EE" w:rsidP="002D41D4">
      <w:pPr>
        <w:rPr>
          <w:sz w:val="56"/>
          <w:szCs w:val="56"/>
        </w:rPr>
      </w:pPr>
      <w:r>
        <w:rPr>
          <w:b/>
          <w:bCs/>
          <w:sz w:val="56"/>
          <w:szCs w:val="56"/>
        </w:rPr>
        <w:t xml:space="preserve">                         </w:t>
      </w:r>
      <w:r w:rsidRPr="006B21EE">
        <w:rPr>
          <w:sz w:val="56"/>
          <w:szCs w:val="56"/>
        </w:rPr>
        <w:t>REPEAT</w:t>
      </w:r>
    </w:p>
    <w:p w14:paraId="3E5546CB" w14:textId="40C8F8C8" w:rsidR="006B21EE" w:rsidRPr="006B21EE" w:rsidRDefault="006B21EE" w:rsidP="002D41D4">
      <w:pPr>
        <w:rPr>
          <w:sz w:val="56"/>
          <w:szCs w:val="56"/>
        </w:rPr>
      </w:pPr>
      <w:r>
        <w:rPr>
          <w:sz w:val="56"/>
          <w:szCs w:val="56"/>
        </w:rPr>
        <w:t xml:space="preserve">Something dramatically changed at the Cross of Jesus Christ. </w:t>
      </w:r>
    </w:p>
    <w:p w14:paraId="5AD2A965" w14:textId="77777777" w:rsidR="002D41D4" w:rsidRDefault="002D41D4" w:rsidP="002D41D4">
      <w:pPr>
        <w:rPr>
          <w:sz w:val="56"/>
          <w:szCs w:val="56"/>
        </w:rPr>
      </w:pPr>
      <w:hyperlink r:id="rId7" w:history="1">
        <w:r w:rsidRPr="00883FBC">
          <w:rPr>
            <w:rStyle w:val="Hyperlink"/>
            <w:color w:val="000000" w:themeColor="text1"/>
            <w:sz w:val="56"/>
            <w:szCs w:val="56"/>
            <w:u w:val="none"/>
          </w:rPr>
          <w:t>Rom 6:7</w:t>
        </w:r>
      </w:hyperlink>
      <w:r w:rsidRPr="002037B3">
        <w:rPr>
          <w:color w:val="000000" w:themeColor="text1"/>
          <w:sz w:val="56"/>
          <w:szCs w:val="56"/>
        </w:rPr>
        <w:t xml:space="preserve"> </w:t>
      </w:r>
      <w:r w:rsidRPr="002D41D4">
        <w:rPr>
          <w:sz w:val="56"/>
          <w:szCs w:val="56"/>
        </w:rPr>
        <w:t>for the one who has died is freed from sin.</w:t>
      </w:r>
    </w:p>
    <w:p w14:paraId="7B6F6231" w14:textId="63091DE3" w:rsidR="00E51A12" w:rsidRDefault="00E51A12" w:rsidP="002D41D4">
      <w:pPr>
        <w:rPr>
          <w:sz w:val="56"/>
          <w:szCs w:val="56"/>
        </w:rPr>
      </w:pPr>
      <w:r>
        <w:rPr>
          <w:sz w:val="56"/>
          <w:szCs w:val="56"/>
        </w:rPr>
        <w:t>That is written in the Greek aorist tense, meaning it was already done and remains done. The spiritual death happens only once – Christ took that spiritual judgment of death for all of us.</w:t>
      </w:r>
    </w:p>
    <w:p w14:paraId="16D73D2D" w14:textId="77777777" w:rsidR="006B21EE" w:rsidRPr="002D41D4" w:rsidRDefault="006B21EE" w:rsidP="002D41D4">
      <w:pPr>
        <w:rPr>
          <w:b/>
          <w:bCs/>
          <w:sz w:val="56"/>
          <w:szCs w:val="56"/>
        </w:rPr>
      </w:pPr>
    </w:p>
    <w:p w14:paraId="7416016F" w14:textId="4A8EDECE" w:rsidR="002D41D4" w:rsidRDefault="00E51A12">
      <w:pPr>
        <w:rPr>
          <w:sz w:val="56"/>
          <w:szCs w:val="56"/>
        </w:rPr>
      </w:pPr>
      <w:r>
        <w:rPr>
          <w:sz w:val="56"/>
          <w:szCs w:val="56"/>
        </w:rPr>
        <w:t xml:space="preserve">/This freedom means legally justified and vindicated. </w:t>
      </w:r>
      <w:r w:rsidRPr="00E51A12">
        <w:rPr>
          <w:i/>
          <w:iCs/>
          <w:sz w:val="56"/>
          <w:szCs w:val="56"/>
          <w:u w:val="single"/>
        </w:rPr>
        <w:t>Is freed</w:t>
      </w:r>
      <w:r>
        <w:rPr>
          <w:sz w:val="56"/>
          <w:szCs w:val="56"/>
        </w:rPr>
        <w:t xml:space="preserve"> </w:t>
      </w:r>
      <w:r w:rsidRPr="00E51A12">
        <w:rPr>
          <w:sz w:val="56"/>
          <w:szCs w:val="56"/>
          <w:u w:val="single"/>
        </w:rPr>
        <w:t>(</w:t>
      </w:r>
      <w:proofErr w:type="spellStart"/>
      <w:r w:rsidRPr="00E51A12">
        <w:rPr>
          <w:i/>
          <w:iCs/>
          <w:sz w:val="56"/>
          <w:szCs w:val="56"/>
          <w:u w:val="single"/>
        </w:rPr>
        <w:t>dikaioō</w:t>
      </w:r>
      <w:proofErr w:type="spellEnd"/>
      <w:r>
        <w:rPr>
          <w:sz w:val="56"/>
          <w:szCs w:val="56"/>
        </w:rPr>
        <w:t xml:space="preserve">), comes from a root word meaning righteous. </w:t>
      </w:r>
      <w:r w:rsidR="00BD6C1D">
        <w:rPr>
          <w:sz w:val="56"/>
          <w:szCs w:val="56"/>
        </w:rPr>
        <w:t xml:space="preserve"> Set in a righteous and legal standing in Christ – fully justified. The perfect tense says it is one and done, perfection. The </w:t>
      </w:r>
      <w:r w:rsidR="00BD6C1D">
        <w:rPr>
          <w:sz w:val="56"/>
          <w:szCs w:val="56"/>
        </w:rPr>
        <w:lastRenderedPageBreak/>
        <w:t>passive voice, points to CHRIST as the one who justified us.\</w:t>
      </w:r>
    </w:p>
    <w:p w14:paraId="35D8A754" w14:textId="5CDA42B6" w:rsidR="00E51A12" w:rsidRDefault="00E51A12">
      <w:pPr>
        <w:rPr>
          <w:sz w:val="56"/>
          <w:szCs w:val="56"/>
        </w:rPr>
      </w:pPr>
      <w:r>
        <w:rPr>
          <w:sz w:val="56"/>
          <w:szCs w:val="56"/>
        </w:rPr>
        <w:t>D</w:t>
      </w:r>
      <w:r w:rsidR="00BD6C1D">
        <w:rPr>
          <w:sz w:val="56"/>
          <w:szCs w:val="56"/>
        </w:rPr>
        <w:t>IE</w:t>
      </w:r>
      <w:r>
        <w:rPr>
          <w:sz w:val="56"/>
          <w:szCs w:val="56"/>
        </w:rPr>
        <w:t xml:space="preserve">-KI-OT-O, </w:t>
      </w:r>
      <w:r w:rsidR="00BD6C1D">
        <w:rPr>
          <w:sz w:val="56"/>
          <w:szCs w:val="56"/>
        </w:rPr>
        <w:t xml:space="preserve">this Greek verb is written in a perfect tense and passive voice, to be legally set free and declared righteous. </w:t>
      </w:r>
    </w:p>
    <w:p w14:paraId="71331998" w14:textId="77777777" w:rsidR="006B21EE" w:rsidRPr="00E51A12" w:rsidRDefault="006B21EE">
      <w:pPr>
        <w:rPr>
          <w:sz w:val="56"/>
          <w:szCs w:val="56"/>
        </w:rPr>
      </w:pPr>
    </w:p>
    <w:p w14:paraId="5EC4DFF7" w14:textId="77777777" w:rsidR="00D25F83" w:rsidRPr="00D25F83" w:rsidRDefault="00D25F83" w:rsidP="00D25F83">
      <w:pPr>
        <w:spacing w:line="276" w:lineRule="auto"/>
        <w:rPr>
          <w:rFonts w:ascii="Calibri" w:eastAsia="Calibri" w:hAnsi="Calibri" w:cs="Times New Roman"/>
          <w:b/>
          <w:bCs/>
          <w:sz w:val="56"/>
          <w:szCs w:val="56"/>
        </w:rPr>
      </w:pPr>
      <w:hyperlink r:id="rId8" w:history="1">
        <w:r w:rsidRPr="00D25F83">
          <w:rPr>
            <w:rFonts w:ascii="Calibri" w:eastAsia="Calibri" w:hAnsi="Calibri" w:cs="Times New Roman"/>
            <w:color w:val="000000" w:themeColor="text1"/>
            <w:sz w:val="56"/>
            <w:szCs w:val="56"/>
          </w:rPr>
          <w:t>Rom 6:8</w:t>
        </w:r>
      </w:hyperlink>
      <w:r w:rsidRPr="00D25F83">
        <w:rPr>
          <w:rFonts w:ascii="Calibri" w:eastAsia="Calibri" w:hAnsi="Calibri" w:cs="Times New Roman"/>
          <w:sz w:val="56"/>
          <w:szCs w:val="56"/>
        </w:rPr>
        <w:t xml:space="preserve"> Now if we have died with Christ, we believe that we shall also live with Him,</w:t>
      </w:r>
    </w:p>
    <w:p w14:paraId="41D0FC85" w14:textId="24B9D73B" w:rsidR="00D25F83" w:rsidRDefault="00D25F83" w:rsidP="00D25F83">
      <w:pPr>
        <w:spacing w:line="276" w:lineRule="auto"/>
        <w:rPr>
          <w:rFonts w:ascii="Calibri" w:eastAsia="Calibri" w:hAnsi="Calibri" w:cs="Times New Roman"/>
          <w:b/>
          <w:bCs/>
          <w:sz w:val="56"/>
          <w:szCs w:val="56"/>
          <w:u w:val="single"/>
        </w:rPr>
      </w:pPr>
      <w:hyperlink r:id="rId9" w:history="1">
        <w:r w:rsidR="00B04814">
          <w:rPr>
            <w:rFonts w:ascii="Calibri" w:eastAsia="Calibri" w:hAnsi="Calibri" w:cs="Times New Roman"/>
            <w:color w:val="000000" w:themeColor="text1"/>
            <w:sz w:val="56"/>
            <w:szCs w:val="56"/>
          </w:rPr>
          <w:t>/R</w:t>
        </w:r>
        <w:r w:rsidRPr="00D25F83">
          <w:rPr>
            <w:rFonts w:ascii="Calibri" w:eastAsia="Calibri" w:hAnsi="Calibri" w:cs="Times New Roman"/>
            <w:color w:val="000000" w:themeColor="text1"/>
            <w:sz w:val="56"/>
            <w:szCs w:val="56"/>
          </w:rPr>
          <w:t>om 6:9</w:t>
        </w:r>
      </w:hyperlink>
      <w:r w:rsidRPr="00D25F83">
        <w:rPr>
          <w:rFonts w:ascii="Calibri" w:eastAsia="Calibri" w:hAnsi="Calibri" w:cs="Times New Roman"/>
          <w:sz w:val="56"/>
          <w:szCs w:val="56"/>
        </w:rPr>
        <w:t xml:space="preserve"> knowing that Christ, having been raised from the dead, is never to die again; </w:t>
      </w:r>
      <w:r w:rsidRPr="00B04814">
        <w:rPr>
          <w:rFonts w:ascii="Calibri" w:eastAsia="Calibri" w:hAnsi="Calibri" w:cs="Times New Roman"/>
          <w:b/>
          <w:bCs/>
          <w:sz w:val="56"/>
          <w:szCs w:val="56"/>
          <w:u w:val="single"/>
        </w:rPr>
        <w:t>death no longer is master over Him.</w:t>
      </w:r>
    </w:p>
    <w:p w14:paraId="18460042" w14:textId="77777777" w:rsidR="00B04814" w:rsidRDefault="00B04814" w:rsidP="00D25F83">
      <w:pPr>
        <w:spacing w:line="276" w:lineRule="auto"/>
        <w:rPr>
          <w:rFonts w:ascii="Calibri" w:eastAsia="Calibri" w:hAnsi="Calibri" w:cs="Times New Roman"/>
          <w:b/>
          <w:bCs/>
          <w:sz w:val="56"/>
          <w:szCs w:val="56"/>
          <w:u w:val="single"/>
        </w:rPr>
      </w:pPr>
    </w:p>
    <w:p w14:paraId="0A7F25A2" w14:textId="39E1FE69" w:rsidR="00B04814" w:rsidRDefault="00B04814" w:rsidP="00D25F83">
      <w:pPr>
        <w:spacing w:line="276" w:lineRule="auto"/>
        <w:rPr>
          <w:rFonts w:ascii="Calibri" w:eastAsia="Calibri" w:hAnsi="Calibri" w:cs="Times New Roman"/>
          <w:sz w:val="56"/>
          <w:szCs w:val="56"/>
        </w:rPr>
      </w:pPr>
      <w:r w:rsidRPr="00B04814">
        <w:rPr>
          <w:rFonts w:ascii="Calibri" w:eastAsia="Calibri" w:hAnsi="Calibri" w:cs="Times New Roman"/>
          <w:sz w:val="56"/>
          <w:szCs w:val="56"/>
        </w:rPr>
        <w:lastRenderedPageBreak/>
        <w:t>This means DEATH in all its forms</w:t>
      </w:r>
      <w:r>
        <w:rPr>
          <w:rFonts w:ascii="Calibri" w:eastAsia="Calibri" w:hAnsi="Calibri" w:cs="Times New Roman"/>
          <w:sz w:val="56"/>
          <w:szCs w:val="56"/>
        </w:rPr>
        <w:t>,</w:t>
      </w:r>
      <w:r w:rsidRPr="00B04814">
        <w:rPr>
          <w:rFonts w:ascii="Calibri" w:eastAsia="Calibri" w:hAnsi="Calibri" w:cs="Times New Roman"/>
          <w:sz w:val="56"/>
          <w:szCs w:val="56"/>
        </w:rPr>
        <w:t xml:space="preserve"> is no longer a power or master in your life.\</w:t>
      </w:r>
    </w:p>
    <w:p w14:paraId="445B7C22" w14:textId="04C6209E" w:rsidR="006B21EE" w:rsidRDefault="006B21EE" w:rsidP="00D25F83">
      <w:pPr>
        <w:spacing w:line="276" w:lineRule="auto"/>
        <w:rPr>
          <w:rFonts w:ascii="Calibri" w:eastAsia="Calibri" w:hAnsi="Calibri" w:cs="Times New Roman"/>
          <w:sz w:val="56"/>
          <w:szCs w:val="56"/>
        </w:rPr>
      </w:pPr>
      <w:r>
        <w:rPr>
          <w:rFonts w:ascii="Calibri" w:eastAsia="Calibri" w:hAnsi="Calibri" w:cs="Times New Roman"/>
          <w:sz w:val="56"/>
          <w:szCs w:val="56"/>
        </w:rPr>
        <w:t>We are just finishing up a look at seven deaths in scripture, and we are victorious within them all!</w:t>
      </w:r>
    </w:p>
    <w:p w14:paraId="43921A83" w14:textId="77777777" w:rsidR="006B21EE" w:rsidRPr="00B04814" w:rsidRDefault="006B21EE" w:rsidP="00D25F83">
      <w:pPr>
        <w:spacing w:line="276" w:lineRule="auto"/>
        <w:rPr>
          <w:rFonts w:ascii="Calibri" w:eastAsia="Calibri" w:hAnsi="Calibri" w:cs="Times New Roman"/>
          <w:sz w:val="56"/>
          <w:szCs w:val="56"/>
        </w:rPr>
      </w:pPr>
    </w:p>
    <w:p w14:paraId="0974427A" w14:textId="77777777" w:rsidR="00D25F83" w:rsidRDefault="00D25F83" w:rsidP="00D25F83">
      <w:pPr>
        <w:spacing w:line="276" w:lineRule="auto"/>
        <w:rPr>
          <w:rFonts w:ascii="Calibri" w:eastAsia="Calibri" w:hAnsi="Calibri" w:cs="Times New Roman"/>
          <w:sz w:val="56"/>
          <w:szCs w:val="56"/>
        </w:rPr>
      </w:pPr>
      <w:hyperlink r:id="rId10" w:history="1">
        <w:r w:rsidRPr="00D25F83">
          <w:rPr>
            <w:rFonts w:ascii="Calibri" w:eastAsia="Calibri" w:hAnsi="Calibri" w:cs="Times New Roman"/>
            <w:color w:val="000000" w:themeColor="text1"/>
            <w:sz w:val="56"/>
            <w:szCs w:val="56"/>
          </w:rPr>
          <w:t>Rom 6:10</w:t>
        </w:r>
      </w:hyperlink>
      <w:r w:rsidRPr="00D25F83">
        <w:rPr>
          <w:rFonts w:ascii="Calibri" w:eastAsia="Calibri" w:hAnsi="Calibri" w:cs="Times New Roman"/>
          <w:sz w:val="56"/>
          <w:szCs w:val="56"/>
        </w:rPr>
        <w:t xml:space="preserve"> For the death that He died, He died to sin once for all </w:t>
      </w:r>
      <w:r w:rsidRPr="00D25F83">
        <w:rPr>
          <w:rFonts w:ascii="Calibri" w:eastAsia="Calibri" w:hAnsi="Calibri" w:cs="Times New Roman"/>
          <w:i/>
          <w:iCs/>
          <w:sz w:val="56"/>
          <w:szCs w:val="56"/>
        </w:rPr>
        <w:t>time;</w:t>
      </w:r>
      <w:r w:rsidRPr="00D25F83">
        <w:rPr>
          <w:rFonts w:ascii="Calibri" w:eastAsia="Calibri" w:hAnsi="Calibri" w:cs="Times New Roman"/>
          <w:sz w:val="56"/>
          <w:szCs w:val="56"/>
        </w:rPr>
        <w:t> but the life that He lives, He lives to God.</w:t>
      </w:r>
    </w:p>
    <w:p w14:paraId="5545C51B" w14:textId="77777777" w:rsidR="001220D6" w:rsidRDefault="001220D6" w:rsidP="00D25F83">
      <w:pPr>
        <w:spacing w:line="276" w:lineRule="auto"/>
        <w:rPr>
          <w:rFonts w:ascii="Calibri" w:eastAsia="Calibri" w:hAnsi="Calibri" w:cs="Times New Roman"/>
          <w:sz w:val="56"/>
          <w:szCs w:val="56"/>
        </w:rPr>
      </w:pPr>
    </w:p>
    <w:p w14:paraId="671D2655" w14:textId="227F9379" w:rsidR="001220D6" w:rsidRPr="00D25F83" w:rsidRDefault="001220D6" w:rsidP="00D25F83">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/The </w:t>
      </w:r>
      <w:r w:rsidRPr="001220D6">
        <w:rPr>
          <w:rFonts w:ascii="Calibri" w:eastAsia="Calibri" w:hAnsi="Calibri" w:cs="Times New Roman"/>
          <w:sz w:val="56"/>
          <w:szCs w:val="56"/>
        </w:rPr>
        <w:t>Lord Jesus Christ has a resurrection body</w:t>
      </w:r>
      <w:r>
        <w:rPr>
          <w:rFonts w:ascii="Calibri" w:eastAsia="Calibri" w:hAnsi="Calibri" w:cs="Times New Roman"/>
          <w:sz w:val="56"/>
          <w:szCs w:val="56"/>
        </w:rPr>
        <w:t xml:space="preserve"> now</w:t>
      </w:r>
      <w:r w:rsidRPr="001220D6">
        <w:rPr>
          <w:rFonts w:ascii="Calibri" w:eastAsia="Calibri" w:hAnsi="Calibri" w:cs="Times New Roman"/>
          <w:sz w:val="56"/>
          <w:szCs w:val="56"/>
        </w:rPr>
        <w:t xml:space="preserve">. Our identification with Him is a spiritual identification, just as our identification with Him on the cross and in the burial of our Lord was a spiritual </w:t>
      </w:r>
      <w:r w:rsidRPr="001220D6">
        <w:rPr>
          <w:rFonts w:ascii="Calibri" w:eastAsia="Calibri" w:hAnsi="Calibri" w:cs="Times New Roman"/>
          <w:sz w:val="56"/>
          <w:szCs w:val="56"/>
        </w:rPr>
        <w:lastRenderedPageBreak/>
        <w:t xml:space="preserve">identification. These spiritual identifications are brought </w:t>
      </w:r>
      <w:r w:rsidR="00E51A12">
        <w:rPr>
          <w:rFonts w:ascii="Calibri" w:eastAsia="Calibri" w:hAnsi="Calibri" w:cs="Times New Roman"/>
          <w:sz w:val="56"/>
          <w:szCs w:val="56"/>
        </w:rPr>
        <w:t>forth at salvation</w:t>
      </w:r>
      <w:r w:rsidRPr="001220D6">
        <w:rPr>
          <w:rFonts w:ascii="Calibri" w:eastAsia="Calibri" w:hAnsi="Calibri" w:cs="Times New Roman"/>
          <w:sz w:val="56"/>
          <w:szCs w:val="56"/>
        </w:rPr>
        <w:t xml:space="preserve"> through the baptism of the Holy Spirit.</w:t>
      </w:r>
      <w:r w:rsidR="00E51A12">
        <w:rPr>
          <w:rFonts w:ascii="Calibri" w:eastAsia="Calibri" w:hAnsi="Calibri" w:cs="Times New Roman"/>
          <w:sz w:val="56"/>
          <w:szCs w:val="56"/>
        </w:rPr>
        <w:t>\</w:t>
      </w:r>
    </w:p>
    <w:p w14:paraId="4C26F2B9" w14:textId="77777777" w:rsidR="00D25F83" w:rsidRPr="00D25F83" w:rsidRDefault="00D25F83" w:rsidP="00D25F83">
      <w:pPr>
        <w:spacing w:line="276" w:lineRule="auto"/>
        <w:rPr>
          <w:rFonts w:ascii="Calibri" w:eastAsia="Calibri" w:hAnsi="Calibri" w:cs="Times New Roman"/>
          <w:b/>
          <w:bCs/>
          <w:sz w:val="56"/>
          <w:szCs w:val="56"/>
        </w:rPr>
      </w:pPr>
      <w:hyperlink r:id="rId11" w:history="1">
        <w:r w:rsidRPr="00D25F83">
          <w:rPr>
            <w:rFonts w:ascii="Calibri" w:eastAsia="Calibri" w:hAnsi="Calibri" w:cs="Times New Roman"/>
            <w:color w:val="000000" w:themeColor="text1"/>
            <w:sz w:val="56"/>
            <w:szCs w:val="56"/>
          </w:rPr>
          <w:t>Rom 6:11</w:t>
        </w:r>
      </w:hyperlink>
      <w:r w:rsidRPr="00D25F83">
        <w:rPr>
          <w:rFonts w:ascii="Calibri" w:eastAsia="Calibri" w:hAnsi="Calibri" w:cs="Times New Roman"/>
          <w:sz w:val="56"/>
          <w:szCs w:val="56"/>
        </w:rPr>
        <w:t xml:space="preserve"> So you too, consider yourselves to be dead to sin, but alive to God in Christ Jesus.</w:t>
      </w:r>
    </w:p>
    <w:p w14:paraId="0D3A8A16" w14:textId="7C0DC450" w:rsidR="00D25F83" w:rsidRDefault="00FF5411" w:rsidP="00D25F83">
      <w:pPr>
        <w:spacing w:line="276" w:lineRule="auto"/>
        <w:rPr>
          <w:rFonts w:ascii="Calibri" w:eastAsia="Calibri" w:hAnsi="Calibri" w:cs="Times New Roman"/>
          <w:sz w:val="56"/>
          <w:szCs w:val="56"/>
        </w:rPr>
      </w:pPr>
      <w:r>
        <w:rPr>
          <w:rFonts w:ascii="Calibri" w:eastAsia="Calibri" w:hAnsi="Calibri" w:cs="Times New Roman"/>
          <w:sz w:val="56"/>
          <w:szCs w:val="56"/>
        </w:rPr>
        <w:t xml:space="preserve"> Go over to Colossians chapter two RF.</w:t>
      </w:r>
    </w:p>
    <w:p w14:paraId="6472D4CF" w14:textId="36CBDFBC" w:rsidR="00FF5411" w:rsidRDefault="00FF5411" w:rsidP="00D25F83">
      <w:pPr>
        <w:spacing w:line="276" w:lineRule="auto"/>
        <w:rPr>
          <w:rFonts w:ascii="Calibri" w:eastAsia="Calibri" w:hAnsi="Calibri" w:cs="Times New Roman"/>
          <w:sz w:val="56"/>
          <w:szCs w:val="56"/>
        </w:rPr>
      </w:pPr>
      <w:r>
        <w:rPr>
          <w:rFonts w:ascii="Calibri" w:eastAsia="Calibri" w:hAnsi="Calibri" w:cs="Times New Roman"/>
          <w:sz w:val="56"/>
          <w:szCs w:val="56"/>
        </w:rPr>
        <w:t>We close in Colossians 2.</w:t>
      </w:r>
    </w:p>
    <w:p w14:paraId="3739E95F" w14:textId="77777777" w:rsidR="00BD6C1D" w:rsidRDefault="00BD6C1D" w:rsidP="00D25F83">
      <w:pPr>
        <w:spacing w:line="276" w:lineRule="auto"/>
        <w:rPr>
          <w:rFonts w:ascii="Calibri" w:eastAsia="Calibri" w:hAnsi="Calibri" w:cs="Times New Roman"/>
          <w:sz w:val="56"/>
          <w:szCs w:val="56"/>
        </w:rPr>
      </w:pPr>
    </w:p>
    <w:p w14:paraId="6887F740" w14:textId="77777777" w:rsidR="006B21EE" w:rsidRDefault="00BD6C1D" w:rsidP="00D25F83">
      <w:pPr>
        <w:spacing w:line="276" w:lineRule="auto"/>
        <w:rPr>
          <w:rFonts w:ascii="Calibri" w:eastAsia="Calibri" w:hAnsi="Calibri" w:cs="Times New Roman"/>
          <w:sz w:val="56"/>
          <w:szCs w:val="56"/>
        </w:rPr>
      </w:pPr>
      <w:r>
        <w:rPr>
          <w:rFonts w:ascii="Calibri" w:eastAsia="Calibri" w:hAnsi="Calibri" w:cs="Times New Roman"/>
          <w:sz w:val="56"/>
          <w:szCs w:val="56"/>
        </w:rPr>
        <w:t>Rom 6:11 is once again reminding us we can walk in death – temporal death, or walk in true life in our position in Christ.</w:t>
      </w:r>
      <w:r w:rsidR="006B21EE">
        <w:rPr>
          <w:rFonts w:ascii="Calibri" w:eastAsia="Calibri" w:hAnsi="Calibri" w:cs="Times New Roman"/>
          <w:sz w:val="56"/>
          <w:szCs w:val="56"/>
        </w:rPr>
        <w:t xml:space="preserve"> Paul goes on to tell us stop walking in </w:t>
      </w:r>
      <w:r w:rsidR="006B21EE">
        <w:rPr>
          <w:rFonts w:ascii="Calibri" w:eastAsia="Calibri" w:hAnsi="Calibri" w:cs="Times New Roman"/>
          <w:sz w:val="56"/>
          <w:szCs w:val="56"/>
        </w:rPr>
        <w:lastRenderedPageBreak/>
        <w:t xml:space="preserve">death which is the OSN and operating in lust patterns. </w:t>
      </w:r>
    </w:p>
    <w:p w14:paraId="6E675538" w14:textId="264CB9FD" w:rsidR="00BD6C1D" w:rsidRDefault="006B21EE" w:rsidP="00D25F83">
      <w:pPr>
        <w:spacing w:line="276" w:lineRule="auto"/>
        <w:rPr>
          <w:rFonts w:ascii="Calibri" w:eastAsia="Calibri" w:hAnsi="Calibri" w:cs="Times New Roman"/>
          <w:sz w:val="56"/>
          <w:szCs w:val="56"/>
        </w:rPr>
      </w:pPr>
      <w:r>
        <w:rPr>
          <w:rFonts w:ascii="Calibri" w:eastAsia="Calibri" w:hAnsi="Calibri" w:cs="Times New Roman"/>
          <w:sz w:val="56"/>
          <w:szCs w:val="56"/>
        </w:rPr>
        <w:t>Sin is no longer our master!</w:t>
      </w:r>
    </w:p>
    <w:p w14:paraId="5F2A04EC" w14:textId="764EB738" w:rsidR="00E235B6" w:rsidRPr="00E235B6" w:rsidRDefault="00E235B6" w:rsidP="00E235B6">
      <w:pPr>
        <w:spacing w:line="276" w:lineRule="auto"/>
        <w:rPr>
          <w:rFonts w:ascii="Calibri" w:eastAsia="Calibri" w:hAnsi="Calibri" w:cs="Times New Roman"/>
          <w:sz w:val="56"/>
          <w:szCs w:val="56"/>
        </w:rPr>
      </w:pPr>
      <w:r>
        <w:rPr>
          <w:rFonts w:ascii="Calibri" w:eastAsia="Calibri" w:hAnsi="Calibri" w:cs="Times New Roman"/>
          <w:sz w:val="56"/>
          <w:szCs w:val="56"/>
        </w:rPr>
        <w:t>/</w:t>
      </w:r>
      <w:r w:rsidRPr="00E235B6">
        <w:rPr>
          <w:rFonts w:ascii="Calibri" w:eastAsia="Calibri" w:hAnsi="Calibri" w:cs="Times New Roman"/>
          <w:sz w:val="56"/>
          <w:szCs w:val="56"/>
        </w:rPr>
        <w:t xml:space="preserve">We are identified with Christ in His death because at the cross Jesus Christ rejected human good. He bore our sins in His own body on the </w:t>
      </w:r>
      <w:r>
        <w:rPr>
          <w:rFonts w:ascii="Calibri" w:eastAsia="Calibri" w:hAnsi="Calibri" w:cs="Times New Roman"/>
          <w:sz w:val="56"/>
          <w:szCs w:val="56"/>
        </w:rPr>
        <w:t>cross, while</w:t>
      </w:r>
      <w:r w:rsidRPr="00E235B6">
        <w:rPr>
          <w:rFonts w:ascii="Calibri" w:eastAsia="Calibri" w:hAnsi="Calibri" w:cs="Times New Roman"/>
          <w:sz w:val="56"/>
          <w:szCs w:val="56"/>
        </w:rPr>
        <w:t xml:space="preserve"> He rejected human good. Retroactive positional truth</w:t>
      </w:r>
      <w:r>
        <w:rPr>
          <w:rFonts w:ascii="Calibri" w:eastAsia="Calibri" w:hAnsi="Calibri" w:cs="Times New Roman"/>
          <w:sz w:val="56"/>
          <w:szCs w:val="56"/>
        </w:rPr>
        <w:t>,</w:t>
      </w:r>
      <w:r w:rsidRPr="00E235B6">
        <w:rPr>
          <w:rFonts w:ascii="Calibri" w:eastAsia="Calibri" w:hAnsi="Calibri" w:cs="Times New Roman"/>
          <w:sz w:val="56"/>
          <w:szCs w:val="56"/>
        </w:rPr>
        <w:t xml:space="preserve"> is our rejection of human good through identification with Christ on the cross.</w:t>
      </w:r>
      <w:r>
        <w:rPr>
          <w:rFonts w:ascii="Calibri" w:eastAsia="Calibri" w:hAnsi="Calibri" w:cs="Times New Roman"/>
          <w:sz w:val="56"/>
          <w:szCs w:val="56"/>
        </w:rPr>
        <w:t xml:space="preserve"> In our position when we walk IN CHRIST (clothed in His nature), we naturally reject human arrogance and religious rituals. We reject the occupation of the flesh with its merits and ideologies.\  </w:t>
      </w:r>
    </w:p>
    <w:p w14:paraId="6E3A4463" w14:textId="2F20BE97" w:rsidR="00E235B6" w:rsidRDefault="00E235B6" w:rsidP="00D25F8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We are quickly going to read through Colossians two, so as to understand Positional Death as another layer of the doctrine beyond Romans 6;</w:t>
      </w:r>
    </w:p>
    <w:p w14:paraId="4AF715E9" w14:textId="77777777" w:rsidR="00BD6C1D" w:rsidRDefault="00BD6C1D" w:rsidP="00D25F83">
      <w:pPr>
        <w:spacing w:line="276" w:lineRule="auto"/>
        <w:rPr>
          <w:rFonts w:ascii="Calibri" w:eastAsia="Calibri" w:hAnsi="Calibri" w:cs="Times New Roman"/>
          <w:sz w:val="56"/>
          <w:szCs w:val="56"/>
        </w:rPr>
      </w:pPr>
    </w:p>
    <w:p w14:paraId="107943C1" w14:textId="163C7E4D" w:rsidR="006D7FF7" w:rsidRDefault="00E235B6" w:rsidP="006D7FF7">
      <w:pPr>
        <w:spacing w:line="276" w:lineRule="auto"/>
        <w:rPr>
          <w:rFonts w:ascii="Calibri" w:eastAsia="Calibri" w:hAnsi="Calibri" w:cs="Times New Roman"/>
          <w:sz w:val="56"/>
          <w:szCs w:val="56"/>
        </w:rPr>
      </w:pPr>
      <w:r>
        <w:rPr>
          <w:rFonts w:ascii="Calibri" w:eastAsia="Calibri" w:hAnsi="Calibri" w:cs="Times New Roman"/>
          <w:sz w:val="56"/>
          <w:szCs w:val="56"/>
        </w:rPr>
        <w:t>/</w:t>
      </w:r>
      <w:r w:rsidR="006D7FF7">
        <w:rPr>
          <w:rFonts w:ascii="Calibri" w:eastAsia="Calibri" w:hAnsi="Calibri" w:cs="Times New Roman"/>
          <w:sz w:val="56"/>
          <w:szCs w:val="56"/>
        </w:rPr>
        <w:t>Col 2:</w:t>
      </w:r>
      <w:r w:rsidR="00FF5411">
        <w:rPr>
          <w:rFonts w:ascii="Calibri" w:eastAsia="Calibri" w:hAnsi="Calibri" w:cs="Times New Roman"/>
          <w:sz w:val="56"/>
          <w:szCs w:val="56"/>
        </w:rPr>
        <w:t>9</w:t>
      </w:r>
      <w:r w:rsidR="006D7FF7" w:rsidRPr="006D7FF7">
        <w:rPr>
          <w:rFonts w:ascii="Arial" w:eastAsia="Times New Roman" w:hAnsi="Arial" w:cs="Arial"/>
          <w:color w:val="000000"/>
          <w:kern w:val="0"/>
          <w14:ligatures w14:val="none"/>
        </w:rPr>
        <w:t xml:space="preserve"> </w:t>
      </w:r>
      <w:r w:rsidR="006D7FF7" w:rsidRPr="006D7FF7">
        <w:rPr>
          <w:rFonts w:ascii="Calibri" w:eastAsia="Calibri" w:hAnsi="Calibri" w:cs="Times New Roman"/>
          <w:sz w:val="56"/>
          <w:szCs w:val="56"/>
        </w:rPr>
        <w:t xml:space="preserve">For </w:t>
      </w:r>
      <w:r w:rsidR="006D7FF7" w:rsidRPr="00E235B6">
        <w:rPr>
          <w:rFonts w:ascii="Calibri" w:eastAsia="Calibri" w:hAnsi="Calibri" w:cs="Times New Roman"/>
          <w:b/>
          <w:bCs/>
          <w:sz w:val="56"/>
          <w:szCs w:val="56"/>
          <w:u w:val="single"/>
        </w:rPr>
        <w:t>in Him</w:t>
      </w:r>
      <w:r w:rsidR="006D7FF7" w:rsidRPr="006D7FF7">
        <w:rPr>
          <w:rFonts w:ascii="Calibri" w:eastAsia="Calibri" w:hAnsi="Calibri" w:cs="Times New Roman"/>
          <w:sz w:val="56"/>
          <w:szCs w:val="56"/>
        </w:rPr>
        <w:t xml:space="preserve"> all the fullness of </w:t>
      </w:r>
      <w:r w:rsidR="006D7FF7" w:rsidRPr="00E235B6">
        <w:rPr>
          <w:rFonts w:ascii="Calibri" w:eastAsia="Calibri" w:hAnsi="Calibri" w:cs="Times New Roman"/>
          <w:b/>
          <w:bCs/>
          <w:sz w:val="56"/>
          <w:szCs w:val="56"/>
          <w:u w:val="single"/>
        </w:rPr>
        <w:t>Deity dwells in bodily form</w:t>
      </w:r>
      <w:r w:rsidR="006D7FF7" w:rsidRPr="006D7FF7">
        <w:rPr>
          <w:rFonts w:ascii="Calibri" w:eastAsia="Calibri" w:hAnsi="Calibri" w:cs="Times New Roman"/>
          <w:sz w:val="56"/>
          <w:szCs w:val="56"/>
        </w:rPr>
        <w:t>,</w:t>
      </w:r>
    </w:p>
    <w:p w14:paraId="2C59C622" w14:textId="77777777" w:rsidR="00E235B6" w:rsidRDefault="00E235B6" w:rsidP="006D7FF7">
      <w:pPr>
        <w:spacing w:line="276" w:lineRule="auto"/>
        <w:rPr>
          <w:rFonts w:ascii="Calibri" w:eastAsia="Calibri" w:hAnsi="Calibri" w:cs="Times New Roman"/>
          <w:sz w:val="56"/>
          <w:szCs w:val="56"/>
        </w:rPr>
      </w:pPr>
    </w:p>
    <w:p w14:paraId="2EABDC1A" w14:textId="4030CD1B" w:rsidR="00E235B6" w:rsidRDefault="00E235B6" w:rsidP="006D7FF7">
      <w:pPr>
        <w:spacing w:line="276" w:lineRule="auto"/>
        <w:rPr>
          <w:rFonts w:ascii="Calibri" w:eastAsia="Calibri" w:hAnsi="Calibri" w:cs="Times New Roman"/>
          <w:sz w:val="56"/>
          <w:szCs w:val="56"/>
        </w:rPr>
      </w:pPr>
      <w:r>
        <w:rPr>
          <w:rFonts w:ascii="Calibri" w:eastAsia="Calibri" w:hAnsi="Calibri" w:cs="Times New Roman"/>
          <w:sz w:val="56"/>
          <w:szCs w:val="56"/>
        </w:rPr>
        <w:t>The doctrine of the Hypostatic Union is highlighted. Notice the emphasis on the term IN HIM. When we walk IN HIM, we are displaying a type of Theantric Action.\</w:t>
      </w:r>
    </w:p>
    <w:p w14:paraId="536F5249" w14:textId="39CFC996" w:rsidR="00E235B6" w:rsidRDefault="00E235B6" w:rsidP="006D7FF7">
      <w:pPr>
        <w:spacing w:line="276" w:lineRule="auto"/>
        <w:rPr>
          <w:rFonts w:ascii="Calibri" w:eastAsia="Calibri" w:hAnsi="Calibri" w:cs="Times New Roman"/>
          <w:sz w:val="56"/>
          <w:szCs w:val="56"/>
        </w:rPr>
      </w:pPr>
      <w:r>
        <w:rPr>
          <w:rFonts w:ascii="Calibri" w:eastAsia="Calibri" w:hAnsi="Calibri" w:cs="Times New Roman"/>
          <w:sz w:val="56"/>
          <w:szCs w:val="56"/>
        </w:rPr>
        <w:t>Mean</w:t>
      </w:r>
      <w:r w:rsidR="00665D04">
        <w:rPr>
          <w:rFonts w:ascii="Calibri" w:eastAsia="Calibri" w:hAnsi="Calibri" w:cs="Times New Roman"/>
          <w:sz w:val="56"/>
          <w:szCs w:val="56"/>
        </w:rPr>
        <w:t>ing</w:t>
      </w:r>
      <w:r>
        <w:rPr>
          <w:rFonts w:ascii="Calibri" w:eastAsia="Calibri" w:hAnsi="Calibri" w:cs="Times New Roman"/>
          <w:sz w:val="56"/>
          <w:szCs w:val="56"/>
        </w:rPr>
        <w:t xml:space="preserve"> GOD is on display.</w:t>
      </w:r>
    </w:p>
    <w:p w14:paraId="6AA61235" w14:textId="47CA0000" w:rsidR="00E235B6" w:rsidRDefault="00E235B6" w:rsidP="006D7FF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 type of Hypostatic Union within our own lives, obviously</w:t>
      </w:r>
      <w:r w:rsidR="00DD2FC7">
        <w:rPr>
          <w:rFonts w:ascii="Calibri" w:eastAsia="Calibri" w:hAnsi="Calibri" w:cs="Times New Roman"/>
          <w:sz w:val="56"/>
          <w:szCs w:val="56"/>
        </w:rPr>
        <w:t>,</w:t>
      </w:r>
      <w:r>
        <w:rPr>
          <w:rFonts w:ascii="Calibri" w:eastAsia="Calibri" w:hAnsi="Calibri" w:cs="Times New Roman"/>
          <w:sz w:val="56"/>
          <w:szCs w:val="56"/>
        </w:rPr>
        <w:t xml:space="preserve"> not exactly like Christ</w:t>
      </w:r>
      <w:r w:rsidR="00DD2FC7">
        <w:rPr>
          <w:rFonts w:ascii="Calibri" w:eastAsia="Calibri" w:hAnsi="Calibri" w:cs="Times New Roman"/>
          <w:sz w:val="56"/>
          <w:szCs w:val="56"/>
        </w:rPr>
        <w:t>, HE is impeccably unique.</w:t>
      </w:r>
      <w:r>
        <w:rPr>
          <w:rFonts w:ascii="Calibri" w:eastAsia="Calibri" w:hAnsi="Calibri" w:cs="Times New Roman"/>
          <w:sz w:val="56"/>
          <w:szCs w:val="56"/>
        </w:rPr>
        <w:t xml:space="preserve"> </w:t>
      </w:r>
      <w:r w:rsidR="00DD2FC7">
        <w:rPr>
          <w:rFonts w:ascii="Calibri" w:eastAsia="Calibri" w:hAnsi="Calibri" w:cs="Times New Roman"/>
          <w:sz w:val="56"/>
          <w:szCs w:val="56"/>
        </w:rPr>
        <w:t xml:space="preserve">Yet </w:t>
      </w:r>
      <w:r>
        <w:rPr>
          <w:rFonts w:ascii="Calibri" w:eastAsia="Calibri" w:hAnsi="Calibri" w:cs="Times New Roman"/>
          <w:sz w:val="56"/>
          <w:szCs w:val="56"/>
        </w:rPr>
        <w:t>we re</w:t>
      </w:r>
      <w:r w:rsidR="00DD2FC7">
        <w:rPr>
          <w:rFonts w:ascii="Calibri" w:eastAsia="Calibri" w:hAnsi="Calibri" w:cs="Times New Roman"/>
          <w:sz w:val="56"/>
          <w:szCs w:val="56"/>
        </w:rPr>
        <w:t>fl</w:t>
      </w:r>
      <w:r>
        <w:rPr>
          <w:rFonts w:ascii="Calibri" w:eastAsia="Calibri" w:hAnsi="Calibri" w:cs="Times New Roman"/>
          <w:sz w:val="56"/>
          <w:szCs w:val="56"/>
        </w:rPr>
        <w:t>e</w:t>
      </w:r>
      <w:r w:rsidR="00DD2FC7">
        <w:rPr>
          <w:rFonts w:ascii="Calibri" w:eastAsia="Calibri" w:hAnsi="Calibri" w:cs="Times New Roman"/>
          <w:sz w:val="56"/>
          <w:szCs w:val="56"/>
        </w:rPr>
        <w:t>c</w:t>
      </w:r>
      <w:r>
        <w:rPr>
          <w:rFonts w:ascii="Calibri" w:eastAsia="Calibri" w:hAnsi="Calibri" w:cs="Times New Roman"/>
          <w:sz w:val="56"/>
          <w:szCs w:val="56"/>
        </w:rPr>
        <w:t xml:space="preserve">t godly qualities in </w:t>
      </w:r>
      <w:r w:rsidR="00DD2FC7">
        <w:rPr>
          <w:rFonts w:ascii="Calibri" w:eastAsia="Calibri" w:hAnsi="Calibri" w:cs="Times New Roman"/>
          <w:sz w:val="56"/>
          <w:szCs w:val="56"/>
        </w:rPr>
        <w:t>our new nature.</w:t>
      </w:r>
    </w:p>
    <w:p w14:paraId="55492E8E" w14:textId="77777777" w:rsidR="00DD2FC7" w:rsidRPr="006D7FF7" w:rsidRDefault="00DD2FC7" w:rsidP="006D7FF7">
      <w:pPr>
        <w:spacing w:line="276" w:lineRule="auto"/>
        <w:rPr>
          <w:rFonts w:ascii="Calibri" w:eastAsia="Calibri" w:hAnsi="Calibri" w:cs="Times New Roman"/>
          <w:sz w:val="56"/>
          <w:szCs w:val="56"/>
        </w:rPr>
      </w:pPr>
    </w:p>
    <w:p w14:paraId="13154184" w14:textId="1F295BB2" w:rsidR="006D7FF7" w:rsidRDefault="006D7FF7" w:rsidP="006D7FF7">
      <w:pPr>
        <w:spacing w:line="276" w:lineRule="auto"/>
        <w:rPr>
          <w:rFonts w:ascii="Calibri" w:eastAsia="Calibri" w:hAnsi="Calibri" w:cs="Times New Roman"/>
          <w:sz w:val="56"/>
          <w:szCs w:val="56"/>
        </w:rPr>
      </w:pPr>
      <w:hyperlink r:id="rId12" w:history="1">
        <w:r w:rsidRPr="00BD6C1D">
          <w:rPr>
            <w:rStyle w:val="Hyperlink"/>
            <w:rFonts w:ascii="Calibri" w:eastAsia="Calibri" w:hAnsi="Calibri" w:cs="Times New Roman"/>
            <w:color w:val="000000" w:themeColor="text1"/>
            <w:sz w:val="56"/>
            <w:szCs w:val="56"/>
            <w:u w:val="none"/>
          </w:rPr>
          <w:t>Col 2:10</w:t>
        </w:r>
      </w:hyperlink>
      <w:r w:rsidR="00BD6C1D">
        <w:rPr>
          <w:rFonts w:ascii="Calibri" w:eastAsia="Calibri" w:hAnsi="Calibri" w:cs="Times New Roman"/>
          <w:sz w:val="56"/>
          <w:szCs w:val="56"/>
        </w:rPr>
        <w:t xml:space="preserve"> </w:t>
      </w:r>
      <w:r w:rsidRPr="006D7FF7">
        <w:rPr>
          <w:rFonts w:ascii="Calibri" w:eastAsia="Calibri" w:hAnsi="Calibri" w:cs="Times New Roman"/>
          <w:sz w:val="56"/>
          <w:szCs w:val="56"/>
        </w:rPr>
        <w:t>and in Him you have</w:t>
      </w:r>
      <w:r w:rsidR="00BD6C1D">
        <w:rPr>
          <w:rFonts w:ascii="Calibri" w:eastAsia="Calibri" w:hAnsi="Calibri" w:cs="Times New Roman"/>
          <w:sz w:val="56"/>
          <w:szCs w:val="56"/>
        </w:rPr>
        <w:t xml:space="preserve"> been made</w:t>
      </w:r>
      <w:r w:rsidRPr="006D7FF7">
        <w:rPr>
          <w:rFonts w:ascii="Calibri" w:eastAsia="Calibri" w:hAnsi="Calibri" w:cs="Times New Roman"/>
          <w:sz w:val="56"/>
          <w:szCs w:val="56"/>
        </w:rPr>
        <w:t xml:space="preserve"> complete, and He is the head over every ruler and authority;</w:t>
      </w:r>
    </w:p>
    <w:p w14:paraId="0CAEEE50" w14:textId="77777777" w:rsidR="00DD2FC7" w:rsidRDefault="00DD2FC7" w:rsidP="006D7FF7">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means you do not need to fulfill rituals, or laws and commands to be complete. </w:t>
      </w:r>
    </w:p>
    <w:p w14:paraId="575E3C10" w14:textId="0AE19F74" w:rsidR="00DD2FC7" w:rsidRDefault="00DD2FC7" w:rsidP="006D7FF7">
      <w:pPr>
        <w:spacing w:line="276" w:lineRule="auto"/>
        <w:rPr>
          <w:rFonts w:ascii="Calibri" w:eastAsia="Calibri" w:hAnsi="Calibri" w:cs="Times New Roman"/>
          <w:sz w:val="56"/>
          <w:szCs w:val="56"/>
        </w:rPr>
      </w:pPr>
      <w:r>
        <w:rPr>
          <w:rFonts w:ascii="Calibri" w:eastAsia="Calibri" w:hAnsi="Calibri" w:cs="Times New Roman"/>
          <w:sz w:val="56"/>
          <w:szCs w:val="56"/>
        </w:rPr>
        <w:t>You have to be in the new nature and applying the mind of Christ.</w:t>
      </w:r>
    </w:p>
    <w:p w14:paraId="2B5BE9BF" w14:textId="2CAD451E" w:rsidR="00DD2FC7" w:rsidRPr="00BD6C1D" w:rsidRDefault="00DD2FC7" w:rsidP="006D7FF7">
      <w:pPr>
        <w:spacing w:line="276" w:lineRule="auto"/>
        <w:rPr>
          <w:rFonts w:ascii="Calibri" w:eastAsia="Calibri" w:hAnsi="Calibri" w:cs="Times New Roman"/>
          <w:b/>
          <w:bCs/>
          <w:sz w:val="56"/>
          <w:szCs w:val="56"/>
        </w:rPr>
      </w:pPr>
      <w:r>
        <w:rPr>
          <w:rFonts w:ascii="Calibri" w:eastAsia="Calibri" w:hAnsi="Calibri" w:cs="Times New Roman"/>
          <w:sz w:val="56"/>
          <w:szCs w:val="56"/>
        </w:rPr>
        <w:lastRenderedPageBreak/>
        <w:t>You are already complete IN HIM.</w:t>
      </w:r>
      <w:r w:rsidR="00C848D8">
        <w:rPr>
          <w:rFonts w:ascii="Calibri" w:eastAsia="Calibri" w:hAnsi="Calibri" w:cs="Times New Roman"/>
          <w:sz w:val="56"/>
          <w:szCs w:val="56"/>
        </w:rPr>
        <w:t xml:space="preserve"> It is in the Greek present tense – you keep on being complete IN CHRIST.</w:t>
      </w:r>
    </w:p>
    <w:p w14:paraId="0EFAE597" w14:textId="7D8D5D64" w:rsidR="006D7FF7" w:rsidRDefault="006D7FF7" w:rsidP="006D7FF7">
      <w:pPr>
        <w:spacing w:line="276" w:lineRule="auto"/>
        <w:rPr>
          <w:rFonts w:ascii="Calibri" w:eastAsia="Calibri" w:hAnsi="Calibri" w:cs="Times New Roman"/>
          <w:sz w:val="56"/>
          <w:szCs w:val="56"/>
        </w:rPr>
      </w:pPr>
      <w:hyperlink r:id="rId13" w:history="1">
        <w:r w:rsidRPr="00BD6C1D">
          <w:rPr>
            <w:rStyle w:val="Hyperlink"/>
            <w:rFonts w:ascii="Calibri" w:eastAsia="Calibri" w:hAnsi="Calibri" w:cs="Times New Roman"/>
            <w:color w:val="000000" w:themeColor="text1"/>
            <w:sz w:val="56"/>
            <w:szCs w:val="56"/>
            <w:u w:val="none"/>
          </w:rPr>
          <w:t>Col 2:11</w:t>
        </w:r>
      </w:hyperlink>
      <w:r w:rsidR="00BD6C1D">
        <w:rPr>
          <w:rFonts w:ascii="Calibri" w:eastAsia="Calibri" w:hAnsi="Calibri" w:cs="Times New Roman"/>
          <w:sz w:val="56"/>
          <w:szCs w:val="56"/>
        </w:rPr>
        <w:t xml:space="preserve"> </w:t>
      </w:r>
      <w:r w:rsidRPr="006D7FF7">
        <w:rPr>
          <w:rFonts w:ascii="Calibri" w:eastAsia="Calibri" w:hAnsi="Calibri" w:cs="Times New Roman"/>
          <w:sz w:val="56"/>
          <w:szCs w:val="56"/>
        </w:rPr>
        <w:t>and in Him you were</w:t>
      </w:r>
      <w:r w:rsidR="00BD6C1D">
        <w:rPr>
          <w:rFonts w:ascii="Calibri" w:eastAsia="Calibri" w:hAnsi="Calibri" w:cs="Times New Roman"/>
          <w:sz w:val="56"/>
          <w:szCs w:val="56"/>
        </w:rPr>
        <w:t xml:space="preserve"> also</w:t>
      </w:r>
      <w:r w:rsidRPr="006D7FF7">
        <w:rPr>
          <w:rFonts w:ascii="Calibri" w:eastAsia="Calibri" w:hAnsi="Calibri" w:cs="Times New Roman"/>
          <w:sz w:val="56"/>
          <w:szCs w:val="56"/>
        </w:rPr>
        <w:t xml:space="preserve"> circumcised with a</w:t>
      </w:r>
      <w:r w:rsidR="00BD6C1D">
        <w:rPr>
          <w:rFonts w:ascii="Calibri" w:eastAsia="Calibri" w:hAnsi="Calibri" w:cs="Times New Roman"/>
          <w:sz w:val="56"/>
          <w:szCs w:val="56"/>
        </w:rPr>
        <w:t xml:space="preserve"> circumcision </w:t>
      </w:r>
      <w:r w:rsidRPr="006D7FF7">
        <w:rPr>
          <w:rFonts w:ascii="Calibri" w:eastAsia="Calibri" w:hAnsi="Calibri" w:cs="Times New Roman"/>
          <w:sz w:val="56"/>
          <w:szCs w:val="56"/>
        </w:rPr>
        <w:t>performed without hands, in the</w:t>
      </w:r>
      <w:r w:rsidR="00BD6C1D">
        <w:rPr>
          <w:rFonts w:ascii="Calibri" w:eastAsia="Calibri" w:hAnsi="Calibri" w:cs="Times New Roman"/>
          <w:sz w:val="56"/>
          <w:szCs w:val="56"/>
        </w:rPr>
        <w:t xml:space="preserve"> </w:t>
      </w:r>
      <w:r w:rsidRPr="006D7FF7">
        <w:rPr>
          <w:rFonts w:ascii="Calibri" w:eastAsia="Calibri" w:hAnsi="Calibri" w:cs="Times New Roman"/>
          <w:sz w:val="56"/>
          <w:szCs w:val="56"/>
        </w:rPr>
        <w:t>removal of the body of the flesh by the circumcision of Christ,</w:t>
      </w:r>
    </w:p>
    <w:p w14:paraId="5308AF40" w14:textId="374204A7" w:rsidR="00DD2FC7" w:rsidRDefault="00DD2FC7" w:rsidP="006D7FF7">
      <w:pPr>
        <w:spacing w:line="276" w:lineRule="auto"/>
        <w:rPr>
          <w:rFonts w:ascii="Calibri" w:eastAsia="Calibri" w:hAnsi="Calibri" w:cs="Times New Roman"/>
          <w:sz w:val="56"/>
          <w:szCs w:val="56"/>
        </w:rPr>
      </w:pPr>
      <w:r w:rsidRPr="00DD2FC7">
        <w:rPr>
          <w:rFonts w:ascii="Calibri" w:eastAsia="Calibri" w:hAnsi="Calibri" w:cs="Times New Roman"/>
          <w:sz w:val="56"/>
          <w:szCs w:val="56"/>
        </w:rPr>
        <w:t xml:space="preserve">Circumcision was used for </w:t>
      </w:r>
      <w:r w:rsidR="00DB64EC">
        <w:rPr>
          <w:rFonts w:ascii="Calibri" w:eastAsia="Calibri" w:hAnsi="Calibri" w:cs="Times New Roman"/>
          <w:sz w:val="56"/>
          <w:szCs w:val="56"/>
        </w:rPr>
        <w:t xml:space="preserve">3 </w:t>
      </w:r>
      <w:r w:rsidRPr="00DD2FC7">
        <w:rPr>
          <w:rFonts w:ascii="Calibri" w:eastAsia="Calibri" w:hAnsi="Calibri" w:cs="Times New Roman"/>
          <w:sz w:val="56"/>
          <w:szCs w:val="56"/>
        </w:rPr>
        <w:t>reasons, first was the teaching tool of the flesh being removed</w:t>
      </w:r>
      <w:r>
        <w:rPr>
          <w:rFonts w:ascii="Calibri" w:eastAsia="Calibri" w:hAnsi="Calibri" w:cs="Times New Roman"/>
          <w:sz w:val="56"/>
          <w:szCs w:val="56"/>
        </w:rPr>
        <w:t>. It pointed to the work on the cross, POSITIONAL DEATH for all those who believe upon TLJC.</w:t>
      </w:r>
    </w:p>
    <w:p w14:paraId="6035070B" w14:textId="77777777" w:rsidR="00DD2FC7" w:rsidRDefault="00DD2FC7" w:rsidP="006D7FF7">
      <w:pPr>
        <w:spacing w:line="276" w:lineRule="auto"/>
        <w:rPr>
          <w:rFonts w:ascii="Calibri" w:eastAsia="Calibri" w:hAnsi="Calibri" w:cs="Times New Roman"/>
          <w:sz w:val="56"/>
          <w:szCs w:val="56"/>
        </w:rPr>
      </w:pPr>
      <w:r>
        <w:rPr>
          <w:rFonts w:ascii="Calibri" w:eastAsia="Calibri" w:hAnsi="Calibri" w:cs="Times New Roman"/>
          <w:sz w:val="56"/>
          <w:szCs w:val="56"/>
        </w:rPr>
        <w:t>Second was for medical purposes concerning hygiene and infection.</w:t>
      </w:r>
    </w:p>
    <w:p w14:paraId="1B61F98B" w14:textId="77777777" w:rsidR="004D10E7" w:rsidRDefault="00DB64EC" w:rsidP="006D7FF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Third was a symbol of separation from the world for a new creation and Israel was the first </w:t>
      </w:r>
      <w:r w:rsidR="004D10E7">
        <w:rPr>
          <w:rFonts w:ascii="Calibri" w:eastAsia="Calibri" w:hAnsi="Calibri" w:cs="Times New Roman"/>
          <w:sz w:val="56"/>
          <w:szCs w:val="56"/>
        </w:rPr>
        <w:t>to be given this lesson.</w:t>
      </w:r>
    </w:p>
    <w:p w14:paraId="30B2AA82" w14:textId="4E684099" w:rsidR="00DB64EC" w:rsidRDefault="004D10E7" w:rsidP="006D7FF7">
      <w:pPr>
        <w:spacing w:line="276" w:lineRule="auto"/>
        <w:rPr>
          <w:rFonts w:ascii="Calibri" w:eastAsia="Calibri" w:hAnsi="Calibri" w:cs="Times New Roman"/>
          <w:sz w:val="56"/>
          <w:szCs w:val="56"/>
        </w:rPr>
      </w:pPr>
      <w:r>
        <w:rPr>
          <w:rFonts w:ascii="Calibri" w:eastAsia="Calibri" w:hAnsi="Calibri" w:cs="Times New Roman"/>
          <w:sz w:val="56"/>
          <w:szCs w:val="56"/>
        </w:rPr>
        <w:t>To be a people, or family of GOD set apart.</w:t>
      </w:r>
      <w:r w:rsidR="00DB64EC">
        <w:rPr>
          <w:rFonts w:ascii="Calibri" w:eastAsia="Calibri" w:hAnsi="Calibri" w:cs="Times New Roman"/>
          <w:sz w:val="56"/>
          <w:szCs w:val="56"/>
        </w:rPr>
        <w:t xml:space="preserve"> </w:t>
      </w:r>
    </w:p>
    <w:p w14:paraId="48F7102F" w14:textId="754F065B" w:rsidR="006D7FF7" w:rsidRDefault="00DD2FC7" w:rsidP="006D7FF7">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r>
        <w:rPr>
          <w:rFonts w:ascii="Calibri" w:eastAsia="Calibri" w:hAnsi="Calibri" w:cs="Times New Roman"/>
          <w:color w:val="000000" w:themeColor="text1"/>
          <w:sz w:val="56"/>
          <w:szCs w:val="56"/>
        </w:rPr>
        <w:t>/</w:t>
      </w:r>
      <w:hyperlink r:id="rId14" w:history="1">
        <w:r w:rsidR="006D7FF7" w:rsidRPr="00BD6C1D">
          <w:rPr>
            <w:rStyle w:val="Hyperlink"/>
            <w:rFonts w:ascii="Calibri" w:eastAsia="Calibri" w:hAnsi="Calibri" w:cs="Times New Roman"/>
            <w:color w:val="000000" w:themeColor="text1"/>
            <w:sz w:val="56"/>
            <w:szCs w:val="56"/>
            <w:u w:val="none"/>
          </w:rPr>
          <w:t>Col 2:12</w:t>
        </w:r>
      </w:hyperlink>
      <w:r w:rsidR="00BD6C1D">
        <w:rPr>
          <w:rFonts w:ascii="Calibri" w:eastAsia="Calibri" w:hAnsi="Calibri" w:cs="Times New Roman"/>
          <w:sz w:val="56"/>
          <w:szCs w:val="56"/>
        </w:rPr>
        <w:t xml:space="preserve"> </w:t>
      </w:r>
      <w:r w:rsidR="006D7FF7" w:rsidRPr="00DD2FC7">
        <w:rPr>
          <w:rFonts w:ascii="Calibri" w:eastAsia="Calibri" w:hAnsi="Calibri" w:cs="Times New Roman"/>
          <w:b/>
          <w:bCs/>
          <w:sz w:val="56"/>
          <w:szCs w:val="56"/>
          <w:u w:val="single"/>
        </w:rPr>
        <w:t>having been buried with Him in baptism, in which you were</w:t>
      </w:r>
      <w:r w:rsidR="00BD6C1D" w:rsidRPr="00DD2FC7">
        <w:rPr>
          <w:rFonts w:ascii="Calibri" w:eastAsia="Calibri" w:hAnsi="Calibri" w:cs="Times New Roman"/>
          <w:b/>
          <w:bCs/>
          <w:sz w:val="56"/>
          <w:szCs w:val="56"/>
          <w:u w:val="single"/>
        </w:rPr>
        <w:t xml:space="preserve"> also raised</w:t>
      </w:r>
      <w:r w:rsidR="006D7FF7" w:rsidRPr="00DD2FC7">
        <w:rPr>
          <w:rFonts w:ascii="Calibri" w:eastAsia="Calibri" w:hAnsi="Calibri" w:cs="Times New Roman"/>
          <w:b/>
          <w:bCs/>
          <w:sz w:val="56"/>
          <w:szCs w:val="56"/>
          <w:u w:val="single"/>
        </w:rPr>
        <w:t xml:space="preserve"> with Him through faith</w:t>
      </w:r>
      <w:r w:rsidR="006D7FF7" w:rsidRPr="006D7FF7">
        <w:rPr>
          <w:rFonts w:ascii="Calibri" w:eastAsia="Calibri" w:hAnsi="Calibri" w:cs="Times New Roman"/>
          <w:sz w:val="56"/>
          <w:szCs w:val="56"/>
        </w:rPr>
        <w:t> in the working of God, who raised Him from the dead.</w:t>
      </w:r>
    </w:p>
    <w:p w14:paraId="05A1C002" w14:textId="77777777" w:rsidR="00DD2FC7" w:rsidRDefault="00DD2FC7" w:rsidP="006D7FF7">
      <w:pPr>
        <w:spacing w:line="276" w:lineRule="auto"/>
        <w:rPr>
          <w:rFonts w:ascii="Calibri" w:eastAsia="Calibri" w:hAnsi="Calibri" w:cs="Times New Roman"/>
          <w:sz w:val="56"/>
          <w:szCs w:val="56"/>
        </w:rPr>
      </w:pPr>
    </w:p>
    <w:p w14:paraId="4C637F97" w14:textId="77777777" w:rsidR="004D10E7" w:rsidRDefault="00DD2FC7" w:rsidP="006D7FF7">
      <w:pPr>
        <w:spacing w:line="276" w:lineRule="auto"/>
        <w:rPr>
          <w:rFonts w:ascii="Calibri" w:eastAsia="Calibri" w:hAnsi="Calibri" w:cs="Times New Roman"/>
          <w:sz w:val="56"/>
          <w:szCs w:val="56"/>
        </w:rPr>
      </w:pPr>
      <w:r>
        <w:rPr>
          <w:rFonts w:ascii="Calibri" w:eastAsia="Calibri" w:hAnsi="Calibri" w:cs="Times New Roman"/>
          <w:sz w:val="56"/>
          <w:szCs w:val="56"/>
        </w:rPr>
        <w:t>Positional Death is through faith by the power and plan of God.</w:t>
      </w:r>
      <w:r w:rsidR="00C848D8">
        <w:rPr>
          <w:rFonts w:ascii="Calibri" w:eastAsia="Calibri" w:hAnsi="Calibri" w:cs="Times New Roman"/>
          <w:sz w:val="56"/>
          <w:szCs w:val="56"/>
        </w:rPr>
        <w:t xml:space="preserve"> Positional truth is only realized and achieved by the baptism of the HS.</w:t>
      </w:r>
      <w:r>
        <w:rPr>
          <w:rFonts w:ascii="Calibri" w:eastAsia="Calibri" w:hAnsi="Calibri" w:cs="Times New Roman"/>
          <w:sz w:val="56"/>
          <w:szCs w:val="56"/>
        </w:rPr>
        <w:t xml:space="preserve">\ </w:t>
      </w:r>
    </w:p>
    <w:p w14:paraId="0DA10A5D" w14:textId="0D3F31BB" w:rsidR="006D7FF7" w:rsidRDefault="006D7FF7" w:rsidP="006D7FF7">
      <w:pPr>
        <w:spacing w:line="276" w:lineRule="auto"/>
        <w:rPr>
          <w:rFonts w:ascii="Calibri" w:eastAsia="Calibri" w:hAnsi="Calibri" w:cs="Times New Roman"/>
          <w:sz w:val="56"/>
          <w:szCs w:val="56"/>
        </w:rPr>
      </w:pPr>
      <w:hyperlink r:id="rId15" w:history="1">
        <w:r w:rsidRPr="00BD6C1D">
          <w:rPr>
            <w:rStyle w:val="Hyperlink"/>
            <w:rFonts w:ascii="Calibri" w:eastAsia="Calibri" w:hAnsi="Calibri" w:cs="Times New Roman"/>
            <w:color w:val="000000" w:themeColor="text1"/>
            <w:sz w:val="56"/>
            <w:szCs w:val="56"/>
            <w:u w:val="none"/>
          </w:rPr>
          <w:t>Col 2:13</w:t>
        </w:r>
      </w:hyperlink>
      <w:r w:rsidR="00BD6C1D">
        <w:rPr>
          <w:rFonts w:ascii="Calibri" w:eastAsia="Calibri" w:hAnsi="Calibri" w:cs="Times New Roman"/>
          <w:color w:val="000000" w:themeColor="text1"/>
          <w:sz w:val="56"/>
          <w:szCs w:val="56"/>
        </w:rPr>
        <w:t xml:space="preserve"> </w:t>
      </w:r>
      <w:r w:rsidRPr="006D7FF7">
        <w:rPr>
          <w:rFonts w:ascii="Calibri" w:eastAsia="Calibri" w:hAnsi="Calibri" w:cs="Times New Roman"/>
          <w:sz w:val="56"/>
          <w:szCs w:val="56"/>
        </w:rPr>
        <w:t>And when you were dead in your wrongdoings and the uncircumcision of your flesh, He made you alive together with Him, having forgiven us all our wrongdoings,</w:t>
      </w:r>
    </w:p>
    <w:p w14:paraId="50B57406" w14:textId="77777777" w:rsidR="00C848D8" w:rsidRDefault="00C848D8" w:rsidP="006D7FF7">
      <w:pPr>
        <w:spacing w:line="276" w:lineRule="auto"/>
        <w:rPr>
          <w:rFonts w:ascii="Calibri" w:eastAsia="Calibri" w:hAnsi="Calibri" w:cs="Times New Roman"/>
          <w:sz w:val="56"/>
          <w:szCs w:val="56"/>
        </w:rPr>
      </w:pPr>
    </w:p>
    <w:p w14:paraId="3AC84001" w14:textId="462370D6" w:rsidR="00C848D8" w:rsidRDefault="00C848D8" w:rsidP="006D7FF7">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w:t>
      </w:r>
      <w:r w:rsidR="00DB64EC">
        <w:rPr>
          <w:rFonts w:ascii="Calibri" w:eastAsia="Calibri" w:hAnsi="Calibri" w:cs="Times New Roman"/>
          <w:sz w:val="56"/>
          <w:szCs w:val="56"/>
        </w:rPr>
        <w:t xml:space="preserve">is </w:t>
      </w:r>
      <w:r>
        <w:rPr>
          <w:rFonts w:ascii="Calibri" w:eastAsia="Calibri" w:hAnsi="Calibri" w:cs="Times New Roman"/>
          <w:sz w:val="56"/>
          <w:szCs w:val="56"/>
        </w:rPr>
        <w:t>exactly what the Apostle Paul taught in other congregations – like in Corinth;</w:t>
      </w:r>
    </w:p>
    <w:p w14:paraId="14F43F03" w14:textId="39583DF4" w:rsidR="00C848D8" w:rsidRPr="00C848D8" w:rsidRDefault="00C848D8" w:rsidP="006D7FF7">
      <w:pPr>
        <w:spacing w:line="276" w:lineRule="auto"/>
        <w:rPr>
          <w:rFonts w:ascii="Calibri" w:eastAsia="Calibri" w:hAnsi="Calibri" w:cs="Times New Roman"/>
          <w:b/>
          <w:bCs/>
          <w:sz w:val="56"/>
          <w:szCs w:val="56"/>
          <w:u w:val="single"/>
        </w:rPr>
      </w:pPr>
      <w:r>
        <w:rPr>
          <w:rFonts w:ascii="Calibri" w:eastAsia="Calibri" w:hAnsi="Calibri" w:cs="Times New Roman"/>
          <w:sz w:val="56"/>
          <w:szCs w:val="56"/>
        </w:rPr>
        <w:t xml:space="preserve">/2Cor 5:17 </w:t>
      </w:r>
      <w:r w:rsidRPr="00C848D8">
        <w:rPr>
          <w:rFonts w:ascii="Calibri" w:eastAsia="Calibri" w:hAnsi="Calibri" w:cs="Times New Roman"/>
          <w:sz w:val="56"/>
          <w:szCs w:val="56"/>
        </w:rPr>
        <w:t>Therefore </w:t>
      </w:r>
      <w:r w:rsidRPr="00C848D8">
        <w:rPr>
          <w:rFonts w:ascii="Calibri" w:eastAsia="Calibri" w:hAnsi="Calibri" w:cs="Times New Roman"/>
          <w:b/>
          <w:bCs/>
          <w:sz w:val="56"/>
          <w:szCs w:val="56"/>
          <w:u w:val="single"/>
        </w:rPr>
        <w:t>if anyone is in Christ, </w:t>
      </w:r>
      <w:r w:rsidRPr="00C848D8">
        <w:rPr>
          <w:rFonts w:ascii="Calibri" w:eastAsia="Calibri" w:hAnsi="Calibri" w:cs="Times New Roman"/>
          <w:b/>
          <w:bCs/>
          <w:i/>
          <w:iCs/>
          <w:sz w:val="56"/>
          <w:szCs w:val="56"/>
          <w:u w:val="single"/>
        </w:rPr>
        <w:t>this person is</w:t>
      </w:r>
      <w:r w:rsidRPr="00C848D8">
        <w:rPr>
          <w:rFonts w:ascii="Calibri" w:eastAsia="Calibri" w:hAnsi="Calibri" w:cs="Times New Roman"/>
          <w:b/>
          <w:bCs/>
          <w:sz w:val="56"/>
          <w:szCs w:val="56"/>
          <w:u w:val="single"/>
        </w:rPr>
        <w:t> a new creation</w:t>
      </w:r>
      <w:r w:rsidRPr="00C848D8">
        <w:rPr>
          <w:rFonts w:ascii="Calibri" w:eastAsia="Calibri" w:hAnsi="Calibri" w:cs="Times New Roman"/>
          <w:sz w:val="56"/>
          <w:szCs w:val="56"/>
        </w:rPr>
        <w:t>; the old things passed away; behold,</w:t>
      </w:r>
      <w:r>
        <w:rPr>
          <w:rFonts w:ascii="Calibri" w:eastAsia="Calibri" w:hAnsi="Calibri" w:cs="Times New Roman"/>
          <w:sz w:val="56"/>
          <w:szCs w:val="56"/>
        </w:rPr>
        <w:t xml:space="preserve"> </w:t>
      </w:r>
      <w:r w:rsidRPr="00C848D8">
        <w:rPr>
          <w:rFonts w:ascii="Calibri" w:eastAsia="Calibri" w:hAnsi="Calibri" w:cs="Times New Roman"/>
          <w:b/>
          <w:bCs/>
          <w:sz w:val="56"/>
          <w:szCs w:val="56"/>
          <w:u w:val="single"/>
        </w:rPr>
        <w:t>new</w:t>
      </w:r>
      <w:r w:rsidRPr="00C848D8">
        <w:rPr>
          <w:rFonts w:ascii="Calibri" w:eastAsia="Calibri" w:hAnsi="Calibri" w:cs="Times New Roman"/>
          <w:b/>
          <w:bCs/>
          <w:sz w:val="56"/>
          <w:szCs w:val="56"/>
          <w:u w:val="single"/>
        </w:rPr>
        <w:t xml:space="preserve"> things have come.</w:t>
      </w:r>
    </w:p>
    <w:p w14:paraId="7578A2B4" w14:textId="77777777" w:rsidR="00BD6C1D" w:rsidRDefault="00BD6C1D" w:rsidP="006D7FF7">
      <w:pPr>
        <w:spacing w:line="276" w:lineRule="auto"/>
        <w:rPr>
          <w:rFonts w:ascii="Calibri" w:eastAsia="Calibri" w:hAnsi="Calibri" w:cs="Times New Roman"/>
          <w:b/>
          <w:bCs/>
          <w:sz w:val="56"/>
          <w:szCs w:val="56"/>
        </w:rPr>
      </w:pPr>
    </w:p>
    <w:p w14:paraId="7E8499D8" w14:textId="44735A95" w:rsidR="00C848D8" w:rsidRPr="00C848D8" w:rsidRDefault="00C848D8" w:rsidP="006D7FF7">
      <w:pPr>
        <w:spacing w:line="276" w:lineRule="auto"/>
        <w:rPr>
          <w:rFonts w:ascii="Calibri" w:eastAsia="Calibri" w:hAnsi="Calibri" w:cs="Times New Roman"/>
          <w:sz w:val="56"/>
          <w:szCs w:val="56"/>
        </w:rPr>
      </w:pPr>
      <w:r w:rsidRPr="00C848D8">
        <w:rPr>
          <w:rFonts w:ascii="Calibri" w:eastAsia="Calibri" w:hAnsi="Calibri" w:cs="Times New Roman"/>
          <w:sz w:val="56"/>
          <w:szCs w:val="56"/>
        </w:rPr>
        <w:lastRenderedPageBreak/>
        <w:t xml:space="preserve">Whether a </w:t>
      </w:r>
      <w:r>
        <w:rPr>
          <w:rFonts w:ascii="Calibri" w:eastAsia="Calibri" w:hAnsi="Calibri" w:cs="Times New Roman"/>
          <w:sz w:val="56"/>
          <w:szCs w:val="56"/>
        </w:rPr>
        <w:t>C</w:t>
      </w:r>
      <w:r w:rsidRPr="00C848D8">
        <w:rPr>
          <w:rFonts w:ascii="Calibri" w:eastAsia="Calibri" w:hAnsi="Calibri" w:cs="Times New Roman"/>
          <w:sz w:val="56"/>
          <w:szCs w:val="56"/>
        </w:rPr>
        <w:t>hr</w:t>
      </w:r>
      <w:r>
        <w:rPr>
          <w:rFonts w:ascii="Calibri" w:eastAsia="Calibri" w:hAnsi="Calibri" w:cs="Times New Roman"/>
          <w:sz w:val="56"/>
          <w:szCs w:val="56"/>
        </w:rPr>
        <w:t>i</w:t>
      </w:r>
      <w:r w:rsidRPr="00C848D8">
        <w:rPr>
          <w:rFonts w:ascii="Calibri" w:eastAsia="Calibri" w:hAnsi="Calibri" w:cs="Times New Roman"/>
          <w:sz w:val="56"/>
          <w:szCs w:val="56"/>
        </w:rPr>
        <w:t>stian wants to learn and grow in this truth</w:t>
      </w:r>
      <w:r>
        <w:rPr>
          <w:rFonts w:ascii="Calibri" w:eastAsia="Calibri" w:hAnsi="Calibri" w:cs="Times New Roman"/>
          <w:sz w:val="56"/>
          <w:szCs w:val="56"/>
        </w:rPr>
        <w:t xml:space="preserve"> is </w:t>
      </w:r>
      <w:proofErr w:type="gramStart"/>
      <w:r>
        <w:rPr>
          <w:rFonts w:ascii="Calibri" w:eastAsia="Calibri" w:hAnsi="Calibri" w:cs="Times New Roman"/>
          <w:sz w:val="56"/>
          <w:szCs w:val="56"/>
        </w:rPr>
        <w:t xml:space="preserve">irrelevant </w:t>
      </w:r>
      <w:r w:rsidRPr="00C848D8">
        <w:rPr>
          <w:rFonts w:ascii="Calibri" w:eastAsia="Calibri" w:hAnsi="Calibri" w:cs="Times New Roman"/>
          <w:sz w:val="56"/>
          <w:szCs w:val="56"/>
        </w:rPr>
        <w:t xml:space="preserve"> –</w:t>
      </w:r>
      <w:proofErr w:type="gramEnd"/>
      <w:r w:rsidRPr="00C848D8">
        <w:rPr>
          <w:rFonts w:ascii="Calibri" w:eastAsia="Calibri" w:hAnsi="Calibri" w:cs="Times New Roman"/>
          <w:sz w:val="56"/>
          <w:szCs w:val="56"/>
        </w:rPr>
        <w:t xml:space="preserve"> their position was forever changed.\ </w:t>
      </w:r>
    </w:p>
    <w:p w14:paraId="71914741" w14:textId="17500971" w:rsidR="006D7FF7" w:rsidRDefault="006D7FF7" w:rsidP="006D7FF7">
      <w:pPr>
        <w:spacing w:line="276" w:lineRule="auto"/>
        <w:rPr>
          <w:rFonts w:ascii="Calibri" w:eastAsia="Calibri" w:hAnsi="Calibri" w:cs="Times New Roman"/>
          <w:sz w:val="56"/>
          <w:szCs w:val="56"/>
        </w:rPr>
      </w:pPr>
      <w:hyperlink r:id="rId16" w:history="1">
        <w:r w:rsidRPr="00BD6C1D">
          <w:rPr>
            <w:rStyle w:val="Hyperlink"/>
            <w:rFonts w:ascii="Calibri" w:eastAsia="Calibri" w:hAnsi="Calibri" w:cs="Times New Roman"/>
            <w:color w:val="000000" w:themeColor="text1"/>
            <w:sz w:val="56"/>
            <w:szCs w:val="56"/>
            <w:u w:val="none"/>
          </w:rPr>
          <w:t>Col 2:14</w:t>
        </w:r>
      </w:hyperlink>
      <w:r w:rsidR="00BD6C1D">
        <w:rPr>
          <w:rFonts w:ascii="Calibri" w:eastAsia="Calibri" w:hAnsi="Calibri" w:cs="Times New Roman"/>
          <w:sz w:val="56"/>
          <w:szCs w:val="56"/>
        </w:rPr>
        <w:t xml:space="preserve"> </w:t>
      </w:r>
      <w:r w:rsidRPr="006D7FF7">
        <w:rPr>
          <w:rFonts w:ascii="Calibri" w:eastAsia="Calibri" w:hAnsi="Calibri" w:cs="Times New Roman"/>
          <w:sz w:val="56"/>
          <w:szCs w:val="56"/>
        </w:rPr>
        <w:t>having canceled the</w:t>
      </w:r>
      <w:r w:rsidR="00BD6C1D">
        <w:rPr>
          <w:rFonts w:ascii="Calibri" w:eastAsia="Calibri" w:hAnsi="Calibri" w:cs="Times New Roman"/>
          <w:sz w:val="56"/>
          <w:szCs w:val="56"/>
        </w:rPr>
        <w:t xml:space="preserve"> certificate</w:t>
      </w:r>
      <w:r w:rsidRPr="006D7FF7">
        <w:rPr>
          <w:rFonts w:ascii="Calibri" w:eastAsia="Calibri" w:hAnsi="Calibri" w:cs="Times New Roman"/>
          <w:sz w:val="56"/>
          <w:szCs w:val="56"/>
        </w:rPr>
        <w:t xml:space="preserve"> of debt consisting of decrees against us, which was hostile to us; and He has taken it out of the way, having nailed it to the cross.</w:t>
      </w:r>
    </w:p>
    <w:p w14:paraId="6E63F11F" w14:textId="00BE48B4" w:rsidR="00DB64EC" w:rsidRDefault="00DB64EC" w:rsidP="006D7FF7">
      <w:pPr>
        <w:spacing w:line="276" w:lineRule="auto"/>
        <w:rPr>
          <w:rFonts w:ascii="Calibri" w:eastAsia="Calibri" w:hAnsi="Calibri" w:cs="Times New Roman"/>
          <w:sz w:val="56"/>
          <w:szCs w:val="56"/>
        </w:rPr>
      </w:pPr>
      <w:r>
        <w:rPr>
          <w:rFonts w:ascii="Calibri" w:eastAsia="Calibri" w:hAnsi="Calibri" w:cs="Times New Roman"/>
          <w:sz w:val="56"/>
          <w:szCs w:val="56"/>
        </w:rPr>
        <w:t>You were born in ADAM, flawed, an enemy combatant toward the plan of God, totally depraved…born in sin. That means you were separated from GOD and legally sentenced to remain that way into the Lake of Fire.</w:t>
      </w:r>
    </w:p>
    <w:p w14:paraId="7583D29C" w14:textId="24F1FAA5" w:rsidR="00DB64EC" w:rsidRDefault="00DB64EC" w:rsidP="006D7FF7">
      <w:pPr>
        <w:spacing w:line="276" w:lineRule="auto"/>
        <w:rPr>
          <w:rFonts w:ascii="Calibri" w:eastAsia="Calibri" w:hAnsi="Calibri" w:cs="Times New Roman"/>
          <w:sz w:val="56"/>
          <w:szCs w:val="56"/>
        </w:rPr>
      </w:pPr>
      <w:r>
        <w:rPr>
          <w:rFonts w:ascii="Calibri" w:eastAsia="Calibri" w:hAnsi="Calibri" w:cs="Times New Roman"/>
          <w:sz w:val="56"/>
          <w:szCs w:val="56"/>
        </w:rPr>
        <w:t>TLJC removed it and nailed it to a cross of death.</w:t>
      </w:r>
    </w:p>
    <w:p w14:paraId="087F1D0F" w14:textId="77777777" w:rsidR="00DB64EC" w:rsidRDefault="00DB64EC" w:rsidP="006D7FF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HE accepted any and all legal, punitive measures on that cross for all of us.</w:t>
      </w:r>
    </w:p>
    <w:p w14:paraId="6C83F643" w14:textId="77777777" w:rsidR="004D10E7" w:rsidRDefault="004D10E7" w:rsidP="006D7FF7">
      <w:pPr>
        <w:spacing w:line="276" w:lineRule="auto"/>
        <w:rPr>
          <w:rFonts w:ascii="Calibri" w:eastAsia="Calibri" w:hAnsi="Calibri" w:cs="Times New Roman"/>
          <w:b/>
          <w:bCs/>
          <w:sz w:val="56"/>
          <w:szCs w:val="56"/>
        </w:rPr>
      </w:pPr>
    </w:p>
    <w:p w14:paraId="3A6A53FC" w14:textId="6407561A" w:rsidR="00BD6C1D" w:rsidRDefault="006D7FF7" w:rsidP="006D7FF7">
      <w:pPr>
        <w:spacing w:line="276" w:lineRule="auto"/>
        <w:rPr>
          <w:rFonts w:ascii="Calibri" w:eastAsia="Calibri" w:hAnsi="Calibri" w:cs="Times New Roman"/>
          <w:sz w:val="56"/>
          <w:szCs w:val="56"/>
        </w:rPr>
      </w:pPr>
      <w:hyperlink r:id="rId17" w:history="1">
        <w:r w:rsidRPr="00BD6C1D">
          <w:rPr>
            <w:rStyle w:val="Hyperlink"/>
            <w:rFonts w:ascii="Calibri" w:eastAsia="Calibri" w:hAnsi="Calibri" w:cs="Times New Roman"/>
            <w:color w:val="000000" w:themeColor="text1"/>
            <w:sz w:val="56"/>
            <w:szCs w:val="56"/>
            <w:u w:val="none"/>
          </w:rPr>
          <w:t>Col 2:15</w:t>
        </w:r>
      </w:hyperlink>
      <w:r w:rsidR="00BD6C1D">
        <w:rPr>
          <w:rFonts w:ascii="Calibri" w:eastAsia="Calibri" w:hAnsi="Calibri" w:cs="Times New Roman"/>
          <w:sz w:val="56"/>
          <w:szCs w:val="56"/>
        </w:rPr>
        <w:t xml:space="preserve"> </w:t>
      </w:r>
      <w:r w:rsidRPr="006D7FF7">
        <w:rPr>
          <w:rFonts w:ascii="Calibri" w:eastAsia="Calibri" w:hAnsi="Calibri" w:cs="Times New Roman"/>
          <w:sz w:val="56"/>
          <w:szCs w:val="56"/>
        </w:rPr>
        <w:t>When He had disarmed the rulers and authorities, He made a public display </w:t>
      </w:r>
      <w:r w:rsidRPr="006D7FF7">
        <w:rPr>
          <w:rFonts w:ascii="Calibri" w:eastAsia="Calibri" w:hAnsi="Calibri" w:cs="Times New Roman"/>
          <w:i/>
          <w:iCs/>
          <w:sz w:val="56"/>
          <w:szCs w:val="56"/>
        </w:rPr>
        <w:t>of them,</w:t>
      </w:r>
      <w:r w:rsidRPr="006D7FF7">
        <w:rPr>
          <w:rFonts w:ascii="Calibri" w:eastAsia="Calibri" w:hAnsi="Calibri" w:cs="Times New Roman"/>
          <w:sz w:val="56"/>
          <w:szCs w:val="56"/>
        </w:rPr>
        <w:t> having triumphed over them through Him.</w:t>
      </w:r>
    </w:p>
    <w:p w14:paraId="4D9EB1D5" w14:textId="39224E6E" w:rsidR="00DB64EC" w:rsidRDefault="00DB64EC" w:rsidP="006D7FF7">
      <w:pPr>
        <w:spacing w:line="276" w:lineRule="auto"/>
        <w:rPr>
          <w:rFonts w:ascii="Calibri" w:eastAsia="Calibri" w:hAnsi="Calibri" w:cs="Times New Roman"/>
          <w:sz w:val="56"/>
          <w:szCs w:val="56"/>
        </w:rPr>
      </w:pPr>
      <w:r>
        <w:rPr>
          <w:rFonts w:ascii="Calibri" w:eastAsia="Calibri" w:hAnsi="Calibri" w:cs="Times New Roman"/>
          <w:sz w:val="56"/>
          <w:szCs w:val="56"/>
        </w:rPr>
        <w:t>This points to Christ victory in the angelic conflict, which HE held a victory march as seen in Ephesians 4:9-10 in those three days after the Cross.</w:t>
      </w:r>
    </w:p>
    <w:p w14:paraId="070BD7BA" w14:textId="77777777" w:rsidR="004D10E7" w:rsidRDefault="004D10E7" w:rsidP="006D7FF7">
      <w:pPr>
        <w:spacing w:line="276" w:lineRule="auto"/>
        <w:rPr>
          <w:rFonts w:ascii="Calibri" w:eastAsia="Calibri" w:hAnsi="Calibri" w:cs="Times New Roman"/>
          <w:sz w:val="56"/>
          <w:szCs w:val="56"/>
        </w:rPr>
      </w:pPr>
    </w:p>
    <w:p w14:paraId="071CBAEC" w14:textId="0C0FAEC1" w:rsidR="004D10E7" w:rsidRDefault="004D10E7" w:rsidP="006D7FF7">
      <w:pPr>
        <w:spacing w:line="276" w:lineRule="auto"/>
        <w:rPr>
          <w:rFonts w:ascii="Calibri" w:eastAsia="Calibri" w:hAnsi="Calibri" w:cs="Times New Roman"/>
          <w:sz w:val="56"/>
          <w:szCs w:val="56"/>
        </w:rPr>
      </w:pPr>
      <w:r>
        <w:rPr>
          <w:rFonts w:ascii="Calibri" w:eastAsia="Calibri" w:hAnsi="Calibri" w:cs="Times New Roman"/>
          <w:sz w:val="56"/>
          <w:szCs w:val="56"/>
        </w:rPr>
        <w:t>The cross broke the back of Satan.</w:t>
      </w:r>
    </w:p>
    <w:p w14:paraId="2D06BB25" w14:textId="6BC23C90" w:rsidR="004D10E7" w:rsidRDefault="004D10E7" w:rsidP="006D7FF7">
      <w:pPr>
        <w:spacing w:line="276" w:lineRule="auto"/>
        <w:rPr>
          <w:rFonts w:ascii="Calibri" w:eastAsia="Calibri" w:hAnsi="Calibri" w:cs="Times New Roman"/>
          <w:sz w:val="56"/>
          <w:szCs w:val="56"/>
        </w:rPr>
      </w:pPr>
      <w:r>
        <w:rPr>
          <w:rFonts w:ascii="Calibri" w:eastAsia="Calibri" w:hAnsi="Calibri" w:cs="Times New Roman"/>
          <w:sz w:val="56"/>
          <w:szCs w:val="56"/>
        </w:rPr>
        <w:t>The cross transitioned humanity into a new covenant and a new age.</w:t>
      </w:r>
    </w:p>
    <w:p w14:paraId="659715D5" w14:textId="43A346D0" w:rsidR="00665D04" w:rsidRDefault="00665D04" w:rsidP="006D7FF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The cross looked like defeat… yet it was the greatest victory in the whole universe.</w:t>
      </w:r>
    </w:p>
    <w:p w14:paraId="5B64BD14" w14:textId="5BA7C507" w:rsidR="004D10E7" w:rsidRDefault="004D10E7" w:rsidP="006D7FF7">
      <w:pPr>
        <w:spacing w:line="276" w:lineRule="auto"/>
        <w:rPr>
          <w:rFonts w:ascii="Calibri" w:eastAsia="Calibri" w:hAnsi="Calibri" w:cs="Times New Roman"/>
          <w:b/>
          <w:bCs/>
          <w:sz w:val="56"/>
          <w:szCs w:val="56"/>
        </w:rPr>
      </w:pPr>
      <w:r>
        <w:rPr>
          <w:rFonts w:ascii="Calibri" w:eastAsia="Calibri" w:hAnsi="Calibri" w:cs="Times New Roman"/>
          <w:sz w:val="56"/>
          <w:szCs w:val="56"/>
        </w:rPr>
        <w:t>The cross fulfilled the shadows of the age of Israel.</w:t>
      </w:r>
    </w:p>
    <w:p w14:paraId="23A924EC" w14:textId="1A76AF6C" w:rsidR="006D7FF7" w:rsidRPr="00BD6C1D" w:rsidRDefault="006D7FF7" w:rsidP="006D7FF7">
      <w:pPr>
        <w:spacing w:line="276" w:lineRule="auto"/>
        <w:rPr>
          <w:rFonts w:ascii="Calibri" w:eastAsia="Calibri" w:hAnsi="Calibri" w:cs="Times New Roman"/>
          <w:b/>
          <w:bCs/>
          <w:sz w:val="56"/>
          <w:szCs w:val="56"/>
        </w:rPr>
      </w:pPr>
      <w:hyperlink r:id="rId18" w:history="1">
        <w:r w:rsidRPr="00BD6C1D">
          <w:rPr>
            <w:rStyle w:val="Hyperlink"/>
            <w:rFonts w:ascii="Calibri" w:eastAsia="Calibri" w:hAnsi="Calibri" w:cs="Times New Roman"/>
            <w:color w:val="000000" w:themeColor="text1"/>
            <w:sz w:val="56"/>
            <w:szCs w:val="56"/>
            <w:u w:val="none"/>
          </w:rPr>
          <w:t>Col 2:16</w:t>
        </w:r>
      </w:hyperlink>
      <w:r w:rsidR="00BD6C1D">
        <w:rPr>
          <w:rFonts w:ascii="Calibri" w:eastAsia="Calibri" w:hAnsi="Calibri" w:cs="Times New Roman"/>
          <w:sz w:val="56"/>
          <w:szCs w:val="56"/>
        </w:rPr>
        <w:t xml:space="preserve"> </w:t>
      </w:r>
      <w:r w:rsidRPr="006D7FF7">
        <w:rPr>
          <w:rFonts w:ascii="Calibri" w:eastAsia="Calibri" w:hAnsi="Calibri" w:cs="Times New Roman"/>
          <w:sz w:val="56"/>
          <w:szCs w:val="56"/>
        </w:rPr>
        <w:t>Therefore, no one is</w:t>
      </w:r>
      <w:r w:rsidR="00665D04">
        <w:rPr>
          <w:rFonts w:ascii="Calibri" w:eastAsia="Calibri" w:hAnsi="Calibri" w:cs="Times New Roman"/>
          <w:sz w:val="56"/>
          <w:szCs w:val="56"/>
        </w:rPr>
        <w:t xml:space="preserve"> to act as</w:t>
      </w:r>
      <w:r w:rsidRPr="006D7FF7">
        <w:rPr>
          <w:rFonts w:ascii="Calibri" w:eastAsia="Calibri" w:hAnsi="Calibri" w:cs="Times New Roman"/>
          <w:sz w:val="56"/>
          <w:szCs w:val="56"/>
        </w:rPr>
        <w:t xml:space="preserve"> your judge in regard to food and drink, or in respect to a festival or a new moon, or a Sabbath day—</w:t>
      </w:r>
    </w:p>
    <w:p w14:paraId="63868C22" w14:textId="733B64BA" w:rsidR="006D7FF7" w:rsidRPr="00BD6C1D" w:rsidRDefault="009E3F1D" w:rsidP="006D7FF7">
      <w:pPr>
        <w:spacing w:line="276" w:lineRule="auto"/>
        <w:rPr>
          <w:rFonts w:ascii="Calibri" w:eastAsia="Calibri" w:hAnsi="Calibri" w:cs="Times New Roman"/>
          <w:b/>
          <w:bCs/>
          <w:sz w:val="56"/>
          <w:szCs w:val="56"/>
        </w:rPr>
      </w:pPr>
      <w:r>
        <w:rPr>
          <w:rFonts w:ascii="Calibri" w:eastAsia="Calibri" w:hAnsi="Calibri" w:cs="Times New Roman"/>
          <w:color w:val="000000" w:themeColor="text1"/>
          <w:sz w:val="56"/>
          <w:szCs w:val="56"/>
        </w:rPr>
        <w:t>/</w:t>
      </w:r>
      <w:hyperlink r:id="rId19" w:history="1">
        <w:r w:rsidR="006D7FF7" w:rsidRPr="00BD6C1D">
          <w:rPr>
            <w:rStyle w:val="Hyperlink"/>
            <w:rFonts w:ascii="Calibri" w:eastAsia="Calibri" w:hAnsi="Calibri" w:cs="Times New Roman"/>
            <w:color w:val="000000" w:themeColor="text1"/>
            <w:sz w:val="56"/>
            <w:szCs w:val="56"/>
            <w:u w:val="none"/>
          </w:rPr>
          <w:t>Col 2:17</w:t>
        </w:r>
      </w:hyperlink>
      <w:r w:rsidR="00BD6C1D">
        <w:rPr>
          <w:rFonts w:ascii="Calibri" w:eastAsia="Calibri" w:hAnsi="Calibri" w:cs="Times New Roman"/>
          <w:sz w:val="56"/>
          <w:szCs w:val="56"/>
        </w:rPr>
        <w:t xml:space="preserve"> </w:t>
      </w:r>
      <w:r w:rsidR="006D7FF7" w:rsidRPr="006D7FF7">
        <w:rPr>
          <w:rFonts w:ascii="Calibri" w:eastAsia="Calibri" w:hAnsi="Calibri" w:cs="Times New Roman"/>
          <w:sz w:val="56"/>
          <w:szCs w:val="56"/>
        </w:rPr>
        <w:t>things which are </w:t>
      </w:r>
      <w:r w:rsidR="006D7FF7" w:rsidRPr="006D7FF7">
        <w:rPr>
          <w:rFonts w:ascii="Calibri" w:eastAsia="Calibri" w:hAnsi="Calibri" w:cs="Times New Roman"/>
          <w:i/>
          <w:iCs/>
          <w:sz w:val="56"/>
          <w:szCs w:val="56"/>
        </w:rPr>
        <w:t>only</w:t>
      </w:r>
      <w:r w:rsidR="006D7FF7" w:rsidRPr="006D7FF7">
        <w:rPr>
          <w:rFonts w:ascii="Calibri" w:eastAsia="Calibri" w:hAnsi="Calibri" w:cs="Times New Roman"/>
          <w:sz w:val="56"/>
          <w:szCs w:val="56"/>
        </w:rPr>
        <w:t> </w:t>
      </w:r>
      <w:r w:rsidR="006D7FF7" w:rsidRPr="009E3F1D">
        <w:rPr>
          <w:rFonts w:ascii="Calibri" w:eastAsia="Calibri" w:hAnsi="Calibri" w:cs="Times New Roman"/>
          <w:b/>
          <w:bCs/>
          <w:sz w:val="56"/>
          <w:szCs w:val="56"/>
          <w:u w:val="single"/>
        </w:rPr>
        <w:t>a</w:t>
      </w:r>
      <w:r w:rsidR="00BD6C1D" w:rsidRPr="009E3F1D">
        <w:rPr>
          <w:rFonts w:ascii="Calibri" w:eastAsia="Calibri" w:hAnsi="Calibri" w:cs="Times New Roman"/>
          <w:b/>
          <w:bCs/>
          <w:sz w:val="56"/>
          <w:szCs w:val="56"/>
          <w:u w:val="single"/>
        </w:rPr>
        <w:t xml:space="preserve"> shadow</w:t>
      </w:r>
      <w:r w:rsidR="006D7FF7" w:rsidRPr="006D7FF7">
        <w:rPr>
          <w:rFonts w:ascii="Calibri" w:eastAsia="Calibri" w:hAnsi="Calibri" w:cs="Times New Roman"/>
          <w:sz w:val="56"/>
          <w:szCs w:val="56"/>
        </w:rPr>
        <w:t xml:space="preserve"> of what is to come; but</w:t>
      </w:r>
      <w:r w:rsidR="00E235B6">
        <w:rPr>
          <w:rFonts w:ascii="Calibri" w:eastAsia="Calibri" w:hAnsi="Calibri" w:cs="Times New Roman"/>
          <w:sz w:val="56"/>
          <w:szCs w:val="56"/>
        </w:rPr>
        <w:t xml:space="preserve"> </w:t>
      </w:r>
      <w:r w:rsidR="00E235B6" w:rsidRPr="009E3F1D">
        <w:rPr>
          <w:rFonts w:ascii="Calibri" w:eastAsia="Calibri" w:hAnsi="Calibri" w:cs="Times New Roman"/>
          <w:b/>
          <w:bCs/>
          <w:sz w:val="56"/>
          <w:szCs w:val="56"/>
          <w:u w:val="single"/>
        </w:rPr>
        <w:t>the substance</w:t>
      </w:r>
      <w:r w:rsidR="006D7FF7" w:rsidRPr="009E3F1D">
        <w:rPr>
          <w:rFonts w:ascii="Calibri" w:eastAsia="Calibri" w:hAnsi="Calibri" w:cs="Times New Roman"/>
          <w:b/>
          <w:bCs/>
          <w:sz w:val="56"/>
          <w:szCs w:val="56"/>
          <w:u w:val="single"/>
        </w:rPr>
        <w:t xml:space="preserve"> belongs to Christ</w:t>
      </w:r>
      <w:r w:rsidR="006D7FF7" w:rsidRPr="006D7FF7">
        <w:rPr>
          <w:rFonts w:ascii="Calibri" w:eastAsia="Calibri" w:hAnsi="Calibri" w:cs="Times New Roman"/>
          <w:sz w:val="56"/>
          <w:szCs w:val="56"/>
        </w:rPr>
        <w:t>.</w:t>
      </w:r>
    </w:p>
    <w:p w14:paraId="0D6F5456" w14:textId="3BBAEC2A" w:rsidR="006D7FF7" w:rsidRDefault="006D7FF7" w:rsidP="00D25F83">
      <w:pPr>
        <w:spacing w:line="276" w:lineRule="auto"/>
        <w:rPr>
          <w:rFonts w:ascii="Calibri" w:eastAsia="Calibri" w:hAnsi="Calibri" w:cs="Times New Roman"/>
          <w:sz w:val="56"/>
          <w:szCs w:val="56"/>
        </w:rPr>
      </w:pPr>
    </w:p>
    <w:p w14:paraId="09E26B61" w14:textId="2C49D594" w:rsidR="009E3F1D" w:rsidRDefault="009E3F1D" w:rsidP="00D25F83">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Greek present tense tells us the shadow was ongoing because the </w:t>
      </w:r>
      <w:r>
        <w:rPr>
          <w:rFonts w:ascii="Calibri" w:eastAsia="Calibri" w:hAnsi="Calibri" w:cs="Times New Roman"/>
          <w:sz w:val="56"/>
          <w:szCs w:val="56"/>
        </w:rPr>
        <w:lastRenderedPageBreak/>
        <w:t xml:space="preserve">completed canon of scripture was still unfolding. There was also Gnostics and Judaizer promoting their viewpoint in and around Rome.\  </w:t>
      </w:r>
    </w:p>
    <w:p w14:paraId="0A15A3EB" w14:textId="3CE1C295" w:rsidR="00665D04" w:rsidRDefault="00665D04" w:rsidP="00D25F83">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is why he is teaching these principles – both the Gnostics and Judaizers were infiltrating the early church. </w:t>
      </w:r>
    </w:p>
    <w:p w14:paraId="3BE589DC" w14:textId="68E29DE6" w:rsidR="00193357" w:rsidRDefault="009E3F1D" w:rsidP="00D25F83">
      <w:pPr>
        <w:spacing w:line="276" w:lineRule="auto"/>
        <w:rPr>
          <w:rFonts w:ascii="Calibri" w:eastAsia="Calibri" w:hAnsi="Calibri" w:cs="Times New Roman"/>
          <w:sz w:val="56"/>
          <w:szCs w:val="56"/>
        </w:rPr>
      </w:pPr>
      <w:r>
        <w:rPr>
          <w:rFonts w:ascii="Calibri" w:eastAsia="Calibri" w:hAnsi="Calibri" w:cs="Times New Roman"/>
          <w:sz w:val="56"/>
          <w:szCs w:val="56"/>
        </w:rPr>
        <w:t>In the beginning of Colossians two, the Apostle Paul highlights the mystery doctrine and the age that was now unfolding across the landscape – the CA.</w:t>
      </w:r>
    </w:p>
    <w:p w14:paraId="79F3A260" w14:textId="77777777" w:rsidR="00193357" w:rsidRDefault="00193357" w:rsidP="00D25F83">
      <w:pPr>
        <w:spacing w:line="276" w:lineRule="auto"/>
        <w:rPr>
          <w:rFonts w:ascii="Calibri" w:eastAsia="Calibri" w:hAnsi="Calibri" w:cs="Times New Roman"/>
          <w:sz w:val="56"/>
          <w:szCs w:val="56"/>
        </w:rPr>
      </w:pPr>
    </w:p>
    <w:p w14:paraId="7C0F3723" w14:textId="58D0670E" w:rsidR="00F869D3" w:rsidRDefault="00193357" w:rsidP="00D25F83">
      <w:pPr>
        <w:spacing w:line="276" w:lineRule="auto"/>
        <w:rPr>
          <w:rFonts w:ascii="Calibri" w:eastAsia="Calibri" w:hAnsi="Calibri" w:cs="Times New Roman"/>
          <w:sz w:val="56"/>
          <w:szCs w:val="56"/>
        </w:rPr>
      </w:pPr>
      <w:r>
        <w:rPr>
          <w:rFonts w:ascii="Calibri" w:eastAsia="Calibri" w:hAnsi="Calibri" w:cs="Times New Roman"/>
          <w:sz w:val="56"/>
          <w:szCs w:val="56"/>
        </w:rPr>
        <w:t>The Apostle Paul who was locked up when this was written</w:t>
      </w:r>
      <w:r w:rsidR="00665D04">
        <w:rPr>
          <w:rFonts w:ascii="Calibri" w:eastAsia="Calibri" w:hAnsi="Calibri" w:cs="Times New Roman"/>
          <w:sz w:val="56"/>
          <w:szCs w:val="56"/>
        </w:rPr>
        <w:t>,</w:t>
      </w:r>
      <w:r>
        <w:rPr>
          <w:rFonts w:ascii="Calibri" w:eastAsia="Calibri" w:hAnsi="Calibri" w:cs="Times New Roman"/>
          <w:sz w:val="56"/>
          <w:szCs w:val="56"/>
        </w:rPr>
        <w:t xml:space="preserve"> had already been </w:t>
      </w:r>
      <w:r>
        <w:rPr>
          <w:rFonts w:ascii="Calibri" w:eastAsia="Calibri" w:hAnsi="Calibri" w:cs="Times New Roman"/>
          <w:sz w:val="56"/>
          <w:szCs w:val="56"/>
        </w:rPr>
        <w:lastRenderedPageBreak/>
        <w:t xml:space="preserve">thru a period of backsliding into religious dogma. </w:t>
      </w:r>
    </w:p>
    <w:p w14:paraId="78E0A142" w14:textId="29A6E5EE" w:rsidR="009E3F1D" w:rsidRDefault="00193357" w:rsidP="00D25F83">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was during his trip back into </w:t>
      </w:r>
      <w:r w:rsidR="00F869D3">
        <w:rPr>
          <w:rFonts w:ascii="Calibri" w:eastAsia="Calibri" w:hAnsi="Calibri" w:cs="Times New Roman"/>
          <w:sz w:val="56"/>
          <w:szCs w:val="56"/>
        </w:rPr>
        <w:t>Jerusalem</w:t>
      </w:r>
      <w:r>
        <w:rPr>
          <w:rFonts w:ascii="Calibri" w:eastAsia="Calibri" w:hAnsi="Calibri" w:cs="Times New Roman"/>
          <w:sz w:val="56"/>
          <w:szCs w:val="56"/>
        </w:rPr>
        <w:t xml:space="preserve"> </w:t>
      </w:r>
      <w:r w:rsidR="00F869D3">
        <w:rPr>
          <w:rFonts w:ascii="Calibri" w:eastAsia="Calibri" w:hAnsi="Calibri" w:cs="Times New Roman"/>
          <w:sz w:val="56"/>
          <w:szCs w:val="56"/>
        </w:rPr>
        <w:t>which is covered between Acts chapters 20 into 21.</w:t>
      </w:r>
      <w:r w:rsidR="009E3F1D">
        <w:rPr>
          <w:rFonts w:ascii="Calibri" w:eastAsia="Calibri" w:hAnsi="Calibri" w:cs="Times New Roman"/>
          <w:sz w:val="56"/>
          <w:szCs w:val="56"/>
        </w:rPr>
        <w:t xml:space="preserve"> </w:t>
      </w:r>
    </w:p>
    <w:p w14:paraId="72E7399C" w14:textId="37B18AED" w:rsidR="00F869D3" w:rsidRDefault="00F869D3" w:rsidP="00D25F83">
      <w:pPr>
        <w:spacing w:line="276" w:lineRule="auto"/>
        <w:rPr>
          <w:rFonts w:ascii="Calibri" w:eastAsia="Calibri" w:hAnsi="Calibri" w:cs="Times New Roman"/>
          <w:sz w:val="56"/>
          <w:szCs w:val="56"/>
        </w:rPr>
      </w:pPr>
      <w:r>
        <w:rPr>
          <w:rFonts w:ascii="Calibri" w:eastAsia="Calibri" w:hAnsi="Calibri" w:cs="Times New Roman"/>
          <w:sz w:val="56"/>
          <w:szCs w:val="56"/>
        </w:rPr>
        <w:t>It is believed these prison epistles</w:t>
      </w:r>
      <w:r w:rsidR="0043565B">
        <w:rPr>
          <w:rFonts w:ascii="Calibri" w:eastAsia="Calibri" w:hAnsi="Calibri" w:cs="Times New Roman"/>
          <w:sz w:val="56"/>
          <w:szCs w:val="56"/>
        </w:rPr>
        <w:t xml:space="preserve"> (Col, Philemon, Eph &amp; </w:t>
      </w:r>
      <w:proofErr w:type="gramStart"/>
      <w:r w:rsidR="0043565B">
        <w:rPr>
          <w:rFonts w:ascii="Calibri" w:eastAsia="Calibri" w:hAnsi="Calibri" w:cs="Times New Roman"/>
          <w:sz w:val="56"/>
          <w:szCs w:val="56"/>
        </w:rPr>
        <w:t xml:space="preserve">Philp) </w:t>
      </w:r>
      <w:r>
        <w:rPr>
          <w:rFonts w:ascii="Calibri" w:eastAsia="Calibri" w:hAnsi="Calibri" w:cs="Times New Roman"/>
          <w:sz w:val="56"/>
          <w:szCs w:val="56"/>
        </w:rPr>
        <w:t xml:space="preserve"> were</w:t>
      </w:r>
      <w:proofErr w:type="gramEnd"/>
      <w:r>
        <w:rPr>
          <w:rFonts w:ascii="Calibri" w:eastAsia="Calibri" w:hAnsi="Calibri" w:cs="Times New Roman"/>
          <w:sz w:val="56"/>
          <w:szCs w:val="56"/>
        </w:rPr>
        <w:t xml:space="preserve"> a time of incredible growth and reflection for the Apostle Paul and he got himself back on track, inside the plan of God.</w:t>
      </w:r>
    </w:p>
    <w:p w14:paraId="36B4721F" w14:textId="1D6F3C8F" w:rsidR="0043565B" w:rsidRDefault="0043565B" w:rsidP="00D25F83">
      <w:pPr>
        <w:spacing w:line="276" w:lineRule="auto"/>
        <w:rPr>
          <w:rFonts w:ascii="Calibri" w:eastAsia="Calibri" w:hAnsi="Calibri" w:cs="Times New Roman"/>
          <w:sz w:val="56"/>
          <w:szCs w:val="56"/>
        </w:rPr>
      </w:pPr>
      <w:r>
        <w:rPr>
          <w:rFonts w:ascii="Calibri" w:eastAsia="Calibri" w:hAnsi="Calibri" w:cs="Times New Roman"/>
          <w:sz w:val="56"/>
          <w:szCs w:val="56"/>
        </w:rPr>
        <w:t>These 4 epistles were proof of that.</w:t>
      </w:r>
    </w:p>
    <w:p w14:paraId="69BBAFAE" w14:textId="77777777" w:rsidR="0043565B" w:rsidRDefault="0043565B" w:rsidP="00D25F83">
      <w:pPr>
        <w:spacing w:line="276" w:lineRule="auto"/>
        <w:rPr>
          <w:rFonts w:ascii="Calibri" w:eastAsia="Calibri" w:hAnsi="Calibri" w:cs="Times New Roman"/>
          <w:sz w:val="56"/>
          <w:szCs w:val="56"/>
        </w:rPr>
      </w:pPr>
    </w:p>
    <w:p w14:paraId="36E37A1A" w14:textId="3C8F1CA8" w:rsidR="0043565B" w:rsidRPr="00D25F83" w:rsidRDefault="0043565B" w:rsidP="00D25F83">
      <w:pPr>
        <w:spacing w:line="276" w:lineRule="auto"/>
        <w:rPr>
          <w:rFonts w:ascii="Calibri" w:eastAsia="Calibri" w:hAnsi="Calibri" w:cs="Times New Roman"/>
          <w:sz w:val="56"/>
          <w:szCs w:val="56"/>
        </w:rPr>
      </w:pPr>
      <w:r>
        <w:rPr>
          <w:rFonts w:ascii="Calibri" w:eastAsia="Calibri" w:hAnsi="Calibri" w:cs="Times New Roman"/>
          <w:sz w:val="56"/>
          <w:szCs w:val="56"/>
        </w:rPr>
        <w:t xml:space="preserve">/Understanding the 7 deaths is once again, the reminder that God’s sovereign and omnipotent power is unfolding all </w:t>
      </w:r>
      <w:r>
        <w:rPr>
          <w:rFonts w:ascii="Calibri" w:eastAsia="Calibri" w:hAnsi="Calibri" w:cs="Times New Roman"/>
          <w:sz w:val="56"/>
          <w:szCs w:val="56"/>
        </w:rPr>
        <w:lastRenderedPageBreak/>
        <w:t xml:space="preserve">around us. HE has everything under control. When a death of a loved one occurs, we have to grieve then eventually move forward into HIS plan for our life. The greatest lesson we can learn from physical death, is the importance of the Gospel of Jesus Christ.\ </w:t>
      </w:r>
    </w:p>
    <w:p w14:paraId="19D03088" w14:textId="77777777" w:rsidR="00D25F83" w:rsidRPr="00D25F83" w:rsidRDefault="00D25F83" w:rsidP="00D25F83">
      <w:pPr>
        <w:spacing w:line="276" w:lineRule="auto"/>
        <w:rPr>
          <w:rFonts w:ascii="Calibri" w:eastAsia="Calibri" w:hAnsi="Calibri" w:cs="Times New Roman"/>
          <w:sz w:val="56"/>
          <w:szCs w:val="56"/>
        </w:rPr>
      </w:pPr>
    </w:p>
    <w:p w14:paraId="3DFF577F" w14:textId="77777777" w:rsidR="00D25F83" w:rsidRPr="00D25F83" w:rsidRDefault="00D25F83">
      <w:pPr>
        <w:rPr>
          <w:sz w:val="56"/>
          <w:szCs w:val="56"/>
        </w:rPr>
      </w:pPr>
    </w:p>
    <w:sectPr w:rsidR="00D25F83" w:rsidRPr="00D25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83"/>
    <w:rsid w:val="001220D6"/>
    <w:rsid w:val="00193357"/>
    <w:rsid w:val="002037B3"/>
    <w:rsid w:val="00271CF6"/>
    <w:rsid w:val="002D41D4"/>
    <w:rsid w:val="0043565B"/>
    <w:rsid w:val="004D10E7"/>
    <w:rsid w:val="00630341"/>
    <w:rsid w:val="00665D04"/>
    <w:rsid w:val="006B21EE"/>
    <w:rsid w:val="006D7FF7"/>
    <w:rsid w:val="006F3B74"/>
    <w:rsid w:val="00883FBC"/>
    <w:rsid w:val="008A003D"/>
    <w:rsid w:val="009E3F1D"/>
    <w:rsid w:val="009F652A"/>
    <w:rsid w:val="00B04814"/>
    <w:rsid w:val="00BD6C1D"/>
    <w:rsid w:val="00C848D8"/>
    <w:rsid w:val="00D25F83"/>
    <w:rsid w:val="00DB64EC"/>
    <w:rsid w:val="00DD2FC7"/>
    <w:rsid w:val="00E112F2"/>
    <w:rsid w:val="00E235B6"/>
    <w:rsid w:val="00E51A12"/>
    <w:rsid w:val="00E74D54"/>
    <w:rsid w:val="00EF4D0B"/>
    <w:rsid w:val="00F10183"/>
    <w:rsid w:val="00F77D1B"/>
    <w:rsid w:val="00F869D3"/>
    <w:rsid w:val="00FD1526"/>
    <w:rsid w:val="00FF5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908F"/>
  <w15:chartTrackingRefBased/>
  <w15:docId w15:val="{5ECF86F5-B542-4BF5-AE6E-12B24E9C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F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5F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5F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F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F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5F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5F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5F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5F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5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F83"/>
    <w:rPr>
      <w:rFonts w:eastAsiaTheme="majorEastAsia" w:cstheme="majorBidi"/>
      <w:color w:val="272727" w:themeColor="text1" w:themeTint="D8"/>
    </w:rPr>
  </w:style>
  <w:style w:type="paragraph" w:styleId="Title">
    <w:name w:val="Title"/>
    <w:basedOn w:val="Normal"/>
    <w:next w:val="Normal"/>
    <w:link w:val="TitleChar"/>
    <w:uiPriority w:val="10"/>
    <w:qFormat/>
    <w:rsid w:val="00D25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F83"/>
    <w:pPr>
      <w:spacing w:before="160"/>
      <w:jc w:val="center"/>
    </w:pPr>
    <w:rPr>
      <w:i/>
      <w:iCs/>
      <w:color w:val="404040" w:themeColor="text1" w:themeTint="BF"/>
    </w:rPr>
  </w:style>
  <w:style w:type="character" w:customStyle="1" w:styleId="QuoteChar">
    <w:name w:val="Quote Char"/>
    <w:basedOn w:val="DefaultParagraphFont"/>
    <w:link w:val="Quote"/>
    <w:uiPriority w:val="29"/>
    <w:rsid w:val="00D25F83"/>
    <w:rPr>
      <w:i/>
      <w:iCs/>
      <w:color w:val="404040" w:themeColor="text1" w:themeTint="BF"/>
    </w:rPr>
  </w:style>
  <w:style w:type="paragraph" w:styleId="ListParagraph">
    <w:name w:val="List Paragraph"/>
    <w:basedOn w:val="Normal"/>
    <w:uiPriority w:val="34"/>
    <w:qFormat/>
    <w:rsid w:val="00D25F83"/>
    <w:pPr>
      <w:ind w:left="720"/>
      <w:contextualSpacing/>
    </w:pPr>
  </w:style>
  <w:style w:type="character" w:styleId="IntenseEmphasis">
    <w:name w:val="Intense Emphasis"/>
    <w:basedOn w:val="DefaultParagraphFont"/>
    <w:uiPriority w:val="21"/>
    <w:qFormat/>
    <w:rsid w:val="00D25F83"/>
    <w:rPr>
      <w:i/>
      <w:iCs/>
      <w:color w:val="2F5496" w:themeColor="accent1" w:themeShade="BF"/>
    </w:rPr>
  </w:style>
  <w:style w:type="paragraph" w:styleId="IntenseQuote">
    <w:name w:val="Intense Quote"/>
    <w:basedOn w:val="Normal"/>
    <w:next w:val="Normal"/>
    <w:link w:val="IntenseQuoteChar"/>
    <w:uiPriority w:val="30"/>
    <w:qFormat/>
    <w:rsid w:val="00D25F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5F83"/>
    <w:rPr>
      <w:i/>
      <w:iCs/>
      <w:color w:val="2F5496" w:themeColor="accent1" w:themeShade="BF"/>
    </w:rPr>
  </w:style>
  <w:style w:type="character" w:styleId="IntenseReference">
    <w:name w:val="Intense Reference"/>
    <w:basedOn w:val="DefaultParagraphFont"/>
    <w:uiPriority w:val="32"/>
    <w:qFormat/>
    <w:rsid w:val="00D25F83"/>
    <w:rPr>
      <w:b/>
      <w:bCs/>
      <w:smallCaps/>
      <w:color w:val="2F5496" w:themeColor="accent1" w:themeShade="BF"/>
      <w:spacing w:val="5"/>
    </w:rPr>
  </w:style>
  <w:style w:type="character" w:styleId="Hyperlink">
    <w:name w:val="Hyperlink"/>
    <w:basedOn w:val="DefaultParagraphFont"/>
    <w:uiPriority w:val="99"/>
    <w:unhideWhenUsed/>
    <w:rsid w:val="002D41D4"/>
    <w:rPr>
      <w:color w:val="0563C1" w:themeColor="hyperlink"/>
      <w:u w:val="single"/>
    </w:rPr>
  </w:style>
  <w:style w:type="character" w:styleId="UnresolvedMention">
    <w:name w:val="Unresolved Mention"/>
    <w:basedOn w:val="DefaultParagraphFont"/>
    <w:uiPriority w:val="99"/>
    <w:semiHidden/>
    <w:unhideWhenUsed/>
    <w:rsid w:val="002D4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om/6/8/s_1052008" TargetMode="External"/><Relationship Id="rId13" Type="http://schemas.openxmlformats.org/officeDocument/2006/relationships/hyperlink" Target="https://www.blueletterbible.org/nasb20/col/2/11/s_1109011" TargetMode="External"/><Relationship Id="rId18" Type="http://schemas.openxmlformats.org/officeDocument/2006/relationships/hyperlink" Target="https://www.blueletterbible.org/nasb20/col/2/16/s_1109016"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blueletterbible.org/nasb20/rom/6/7/s_1052007" TargetMode="External"/><Relationship Id="rId12" Type="http://schemas.openxmlformats.org/officeDocument/2006/relationships/hyperlink" Target="https://www.blueletterbible.org/nasb20/col/2/10/s_1109010" TargetMode="External"/><Relationship Id="rId17" Type="http://schemas.openxmlformats.org/officeDocument/2006/relationships/hyperlink" Target="https://www.blueletterbible.org/nasb20/col/2/15/s_1109015" TargetMode="External"/><Relationship Id="rId2" Type="http://schemas.openxmlformats.org/officeDocument/2006/relationships/settings" Target="settings.xml"/><Relationship Id="rId16" Type="http://schemas.openxmlformats.org/officeDocument/2006/relationships/hyperlink" Target="https://www.blueletterbible.org/nasb20/col/2/14/s_110901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rom/6/6/s_1052006" TargetMode="External"/><Relationship Id="rId11" Type="http://schemas.openxmlformats.org/officeDocument/2006/relationships/hyperlink" Target="https://www.blueletterbible.org/nasb20/rom/6/11/s_1052011" TargetMode="External"/><Relationship Id="rId5" Type="http://schemas.openxmlformats.org/officeDocument/2006/relationships/hyperlink" Target="https://www.blueletterbible.org/nasb20/rom/6/5/s_1052005" TargetMode="External"/><Relationship Id="rId15" Type="http://schemas.openxmlformats.org/officeDocument/2006/relationships/hyperlink" Target="https://www.blueletterbible.org/nasb20/col/2/13/s_1109013" TargetMode="External"/><Relationship Id="rId10" Type="http://schemas.openxmlformats.org/officeDocument/2006/relationships/hyperlink" Target="https://www.blueletterbible.org/nasb20/rom/6/10/s_1052010" TargetMode="External"/><Relationship Id="rId19" Type="http://schemas.openxmlformats.org/officeDocument/2006/relationships/hyperlink" Target="https://www.blueletterbible.org/nasb20/col/2/17/s_1109017" TargetMode="External"/><Relationship Id="rId4" Type="http://schemas.openxmlformats.org/officeDocument/2006/relationships/hyperlink" Target="https://www.blueletterbible.org/nasb20/rom/6/4/s_1052004" TargetMode="External"/><Relationship Id="rId9" Type="http://schemas.openxmlformats.org/officeDocument/2006/relationships/hyperlink" Target="https://www.blueletterbible.org/nasb20/rom/6/9/s_1052009" TargetMode="External"/><Relationship Id="rId14" Type="http://schemas.openxmlformats.org/officeDocument/2006/relationships/hyperlink" Target="https://www.blueletterbible.org/nasb20/col/2/12/s_1109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2026-06-27T15:56:00Z</dcterms:created>
  <dcterms:modified xsi:type="dcterms:W3CDTF">2026-06-29T19:48:00Z</dcterms:modified>
</cp:coreProperties>
</file>