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C5FF" w14:textId="4AF4E32E" w:rsidR="009F652A" w:rsidRDefault="00296DD3">
      <w:pPr>
        <w:rPr>
          <w:sz w:val="56"/>
          <w:szCs w:val="56"/>
        </w:rPr>
      </w:pPr>
      <w:r>
        <w:rPr>
          <w:sz w:val="56"/>
          <w:szCs w:val="56"/>
        </w:rPr>
        <w:t>James #141</w:t>
      </w:r>
    </w:p>
    <w:p w14:paraId="63B82460" w14:textId="34747888" w:rsidR="00296DD3" w:rsidRDefault="009C5CE0">
      <w:pPr>
        <w:rPr>
          <w:sz w:val="56"/>
          <w:szCs w:val="56"/>
        </w:rPr>
      </w:pPr>
      <w:r>
        <w:rPr>
          <w:sz w:val="56"/>
          <w:szCs w:val="56"/>
        </w:rPr>
        <w:t>Be careful of your attitude of partiality toward people.</w:t>
      </w:r>
    </w:p>
    <w:p w14:paraId="39D6F2B0" w14:textId="77777777" w:rsidR="009C5CE0" w:rsidRDefault="009C5CE0">
      <w:pPr>
        <w:rPr>
          <w:sz w:val="56"/>
          <w:szCs w:val="56"/>
        </w:rPr>
      </w:pPr>
    </w:p>
    <w:p w14:paraId="3DF60F96" w14:textId="5A28F760" w:rsidR="00212ECF" w:rsidRDefault="00212ECF">
      <w:pPr>
        <w:rPr>
          <w:sz w:val="56"/>
          <w:szCs w:val="56"/>
        </w:rPr>
      </w:pPr>
      <w:r>
        <w:rPr>
          <w:sz w:val="56"/>
          <w:szCs w:val="56"/>
        </w:rPr>
        <w:t>Open back up in James chapter two we will look at the first 4 verses because they flow together nicely to get us into this next set of lessons.</w:t>
      </w:r>
    </w:p>
    <w:p w14:paraId="5370D702" w14:textId="77777777" w:rsidR="00212ECF" w:rsidRDefault="00212ECF">
      <w:pPr>
        <w:rPr>
          <w:sz w:val="56"/>
          <w:szCs w:val="56"/>
        </w:rPr>
      </w:pPr>
    </w:p>
    <w:p w14:paraId="26477C67" w14:textId="3C199A7C" w:rsidR="00296DD3" w:rsidRDefault="00296DD3" w:rsidP="00296DD3">
      <w:pPr>
        <w:rPr>
          <w:b/>
          <w:bCs/>
          <w:sz w:val="56"/>
          <w:szCs w:val="56"/>
        </w:rPr>
      </w:pPr>
      <w:r>
        <w:rPr>
          <w:sz w:val="56"/>
          <w:szCs w:val="56"/>
        </w:rPr>
        <w:t xml:space="preserve">Jam 2:1 </w:t>
      </w:r>
      <w:r w:rsidRPr="00296DD3">
        <w:rPr>
          <w:sz w:val="56"/>
          <w:szCs w:val="56"/>
        </w:rPr>
        <w:t>My brothers </w:t>
      </w:r>
      <w:r w:rsidRPr="00296DD3">
        <w:rPr>
          <w:i/>
          <w:iCs/>
          <w:sz w:val="56"/>
          <w:szCs w:val="56"/>
        </w:rPr>
        <w:t>and sisters,</w:t>
      </w:r>
      <w:r w:rsidRPr="00296DD3">
        <w:rPr>
          <w:sz w:val="56"/>
          <w:szCs w:val="56"/>
        </w:rPr>
        <w:t> do not hold your faith in our</w:t>
      </w:r>
      <w:r>
        <w:rPr>
          <w:sz w:val="56"/>
          <w:szCs w:val="56"/>
        </w:rPr>
        <w:t xml:space="preserve"> glorious Lord</w:t>
      </w:r>
      <w:r w:rsidRPr="00296DD3">
        <w:rPr>
          <w:sz w:val="56"/>
          <w:szCs w:val="56"/>
        </w:rPr>
        <w:t xml:space="preserve"> Jesus Christ with </w:t>
      </w:r>
      <w:r w:rsidRPr="00296DD3">
        <w:rPr>
          <w:i/>
          <w:iCs/>
          <w:sz w:val="56"/>
          <w:szCs w:val="56"/>
        </w:rPr>
        <w:t>an attitude</w:t>
      </w:r>
      <w:r>
        <w:rPr>
          <w:i/>
          <w:iCs/>
          <w:sz w:val="56"/>
          <w:szCs w:val="56"/>
        </w:rPr>
        <w:t xml:space="preserve"> of</w:t>
      </w:r>
      <w:r w:rsidRPr="00296DD3">
        <w:rPr>
          <w:i/>
          <w:iCs/>
          <w:sz w:val="56"/>
          <w:szCs w:val="56"/>
        </w:rPr>
        <w:t xml:space="preserve"> </w:t>
      </w:r>
      <w:r w:rsidRPr="00296DD3">
        <w:rPr>
          <w:sz w:val="56"/>
          <w:szCs w:val="56"/>
        </w:rPr>
        <w:t>personal favoritism.</w:t>
      </w:r>
    </w:p>
    <w:p w14:paraId="580BBE0E" w14:textId="77777777" w:rsidR="00212ECF" w:rsidRDefault="00212ECF" w:rsidP="00296DD3">
      <w:pPr>
        <w:rPr>
          <w:sz w:val="56"/>
          <w:szCs w:val="56"/>
        </w:rPr>
      </w:pPr>
      <w:r w:rsidRPr="00212ECF">
        <w:rPr>
          <w:sz w:val="56"/>
          <w:szCs w:val="56"/>
        </w:rPr>
        <w:lastRenderedPageBreak/>
        <w:t>Th</w:t>
      </w:r>
      <w:r>
        <w:rPr>
          <w:sz w:val="56"/>
          <w:szCs w:val="56"/>
        </w:rPr>
        <w:t>e</w:t>
      </w:r>
      <w:r w:rsidRPr="00212ECF">
        <w:rPr>
          <w:sz w:val="56"/>
          <w:szCs w:val="56"/>
        </w:rPr>
        <w:t xml:space="preserve"> glory of the LORD Jesus </w:t>
      </w:r>
      <w:r>
        <w:rPr>
          <w:sz w:val="56"/>
          <w:szCs w:val="56"/>
        </w:rPr>
        <w:t>C</w:t>
      </w:r>
      <w:r w:rsidRPr="00212ECF">
        <w:rPr>
          <w:sz w:val="56"/>
          <w:szCs w:val="56"/>
        </w:rPr>
        <w:t>hrist is to be upheld because we are talking about the God of the</w:t>
      </w:r>
      <w:r>
        <w:rPr>
          <w:sz w:val="56"/>
          <w:szCs w:val="56"/>
        </w:rPr>
        <w:t xml:space="preserve"> </w:t>
      </w:r>
      <w:r w:rsidRPr="00212ECF">
        <w:rPr>
          <w:sz w:val="56"/>
          <w:szCs w:val="56"/>
        </w:rPr>
        <w:t>universe.</w:t>
      </w:r>
      <w:r>
        <w:rPr>
          <w:sz w:val="56"/>
          <w:szCs w:val="56"/>
        </w:rPr>
        <w:t xml:space="preserve"> </w:t>
      </w:r>
    </w:p>
    <w:p w14:paraId="6BBE94A7" w14:textId="218FF805" w:rsidR="00212ECF" w:rsidRDefault="00212ECF" w:rsidP="00296DD3">
      <w:pPr>
        <w:rPr>
          <w:sz w:val="56"/>
          <w:szCs w:val="56"/>
        </w:rPr>
      </w:pPr>
      <w:r>
        <w:rPr>
          <w:sz w:val="56"/>
          <w:szCs w:val="56"/>
        </w:rPr>
        <w:t>The word glory within the ancient Hebrew and Greek terminology, is written in several forms. Yet we noted one of the most important because it pointed out the Shekinah Glory – Jesus Christ dwelling among HIS people.</w:t>
      </w:r>
    </w:p>
    <w:p w14:paraId="21847F73" w14:textId="35435DCA" w:rsidR="00212ECF" w:rsidRDefault="00212ECF" w:rsidP="00296DD3">
      <w:pPr>
        <w:rPr>
          <w:sz w:val="56"/>
          <w:szCs w:val="56"/>
        </w:rPr>
      </w:pPr>
      <w:r>
        <w:rPr>
          <w:sz w:val="56"/>
          <w:szCs w:val="56"/>
        </w:rPr>
        <w:t>That is how verse one should be seen.</w:t>
      </w:r>
      <w:r w:rsidRPr="00212ECF">
        <w:rPr>
          <w:sz w:val="56"/>
          <w:szCs w:val="56"/>
        </w:rPr>
        <w:t xml:space="preserve"> </w:t>
      </w:r>
    </w:p>
    <w:p w14:paraId="1854DE89" w14:textId="77777777" w:rsidR="00596524" w:rsidRPr="00212ECF" w:rsidRDefault="00596524" w:rsidP="00296DD3">
      <w:pPr>
        <w:rPr>
          <w:sz w:val="56"/>
          <w:szCs w:val="56"/>
        </w:rPr>
      </w:pPr>
    </w:p>
    <w:p w14:paraId="29FCBC5A" w14:textId="2645622D" w:rsidR="00296DD3" w:rsidRDefault="00212ECF" w:rsidP="00296DD3">
      <w:pPr>
        <w:rPr>
          <w:sz w:val="56"/>
          <w:szCs w:val="56"/>
        </w:rPr>
      </w:pPr>
      <w:r>
        <w:rPr>
          <w:color w:val="000000" w:themeColor="text1"/>
          <w:sz w:val="56"/>
          <w:szCs w:val="56"/>
        </w:rPr>
        <w:t>/</w:t>
      </w:r>
      <w:hyperlink r:id="rId4" w:history="1">
        <w:r w:rsidR="00296DD3" w:rsidRPr="00296DD3">
          <w:rPr>
            <w:rStyle w:val="Hyperlink"/>
            <w:color w:val="000000" w:themeColor="text1"/>
            <w:sz w:val="56"/>
            <w:szCs w:val="56"/>
            <w:u w:val="none"/>
          </w:rPr>
          <w:t>Jas 2:2</w:t>
        </w:r>
      </w:hyperlink>
      <w:r w:rsidR="00296DD3">
        <w:rPr>
          <w:sz w:val="56"/>
          <w:szCs w:val="56"/>
        </w:rPr>
        <w:t xml:space="preserve"> </w:t>
      </w:r>
      <w:r w:rsidR="00296DD3" w:rsidRPr="00296DD3">
        <w:rPr>
          <w:sz w:val="56"/>
          <w:szCs w:val="56"/>
        </w:rPr>
        <w:t xml:space="preserve">For </w:t>
      </w:r>
      <w:r w:rsidR="00296DD3" w:rsidRPr="00296DD3">
        <w:rPr>
          <w:b/>
          <w:bCs/>
          <w:sz w:val="56"/>
          <w:szCs w:val="56"/>
          <w:u w:val="single"/>
        </w:rPr>
        <w:t>if a man comes into your assembly with a gold ring</w:t>
      </w:r>
      <w:r w:rsidR="00296DD3" w:rsidRPr="00296DD3">
        <w:rPr>
          <w:sz w:val="56"/>
          <w:szCs w:val="56"/>
        </w:rPr>
        <w:t> </w:t>
      </w:r>
      <w:r w:rsidR="00296DD3" w:rsidRPr="00296DD3">
        <w:rPr>
          <w:i/>
          <w:iCs/>
          <w:sz w:val="56"/>
          <w:szCs w:val="56"/>
        </w:rPr>
        <w:t>and is dressed</w:t>
      </w:r>
      <w:r w:rsidR="00296DD3" w:rsidRPr="00296DD3">
        <w:rPr>
          <w:sz w:val="56"/>
          <w:szCs w:val="56"/>
        </w:rPr>
        <w:t> in bright clothes, and a</w:t>
      </w:r>
      <w:r>
        <w:rPr>
          <w:sz w:val="56"/>
          <w:szCs w:val="56"/>
        </w:rPr>
        <w:t xml:space="preserve"> </w:t>
      </w:r>
      <w:r w:rsidRPr="00212ECF">
        <w:rPr>
          <w:b/>
          <w:bCs/>
          <w:sz w:val="56"/>
          <w:szCs w:val="56"/>
          <w:u w:val="single"/>
        </w:rPr>
        <w:t>poor</w:t>
      </w:r>
      <w:r w:rsidR="00296DD3" w:rsidRPr="00296DD3">
        <w:rPr>
          <w:sz w:val="56"/>
          <w:szCs w:val="56"/>
        </w:rPr>
        <w:t xml:space="preserve"> </w:t>
      </w:r>
      <w:r w:rsidR="00296DD3" w:rsidRPr="00296DD3">
        <w:rPr>
          <w:b/>
          <w:bCs/>
          <w:sz w:val="56"/>
          <w:szCs w:val="56"/>
          <w:u w:val="single"/>
        </w:rPr>
        <w:t>man in</w:t>
      </w:r>
      <w:r>
        <w:rPr>
          <w:b/>
          <w:bCs/>
          <w:sz w:val="56"/>
          <w:szCs w:val="56"/>
          <w:u w:val="single"/>
        </w:rPr>
        <w:t xml:space="preserve"> dirty clothes also comes</w:t>
      </w:r>
      <w:r w:rsidR="00296DD3" w:rsidRPr="00296DD3">
        <w:rPr>
          <w:b/>
          <w:bCs/>
          <w:sz w:val="56"/>
          <w:szCs w:val="56"/>
          <w:u w:val="single"/>
        </w:rPr>
        <w:t xml:space="preserve"> in</w:t>
      </w:r>
      <w:r w:rsidR="00296DD3" w:rsidRPr="00296DD3">
        <w:rPr>
          <w:sz w:val="56"/>
          <w:szCs w:val="56"/>
        </w:rPr>
        <w:t>,</w:t>
      </w:r>
      <w:r>
        <w:rPr>
          <w:sz w:val="56"/>
          <w:szCs w:val="56"/>
        </w:rPr>
        <w:t>\</w:t>
      </w:r>
    </w:p>
    <w:p w14:paraId="3CBBB6F0" w14:textId="482D8366" w:rsidR="00212ECF" w:rsidRPr="00296DD3" w:rsidRDefault="00212ECF" w:rsidP="00296DD3">
      <w:pPr>
        <w:rPr>
          <w:b/>
          <w:bCs/>
          <w:sz w:val="56"/>
          <w:szCs w:val="56"/>
        </w:rPr>
      </w:pPr>
      <w:r>
        <w:rPr>
          <w:sz w:val="56"/>
          <w:szCs w:val="56"/>
        </w:rPr>
        <w:lastRenderedPageBreak/>
        <w:t>You can take note how these all flow together, because it all points out personal favoritism and the attitude of the arrogance and pettiness of judging people.</w:t>
      </w:r>
    </w:p>
    <w:p w14:paraId="42D0338F" w14:textId="5F166483" w:rsidR="00296DD3" w:rsidRDefault="00296DD3" w:rsidP="00296DD3">
      <w:pPr>
        <w:rPr>
          <w:sz w:val="56"/>
          <w:szCs w:val="56"/>
        </w:rPr>
      </w:pPr>
      <w:hyperlink r:id="rId5" w:history="1">
        <w:r w:rsidRPr="00296DD3">
          <w:rPr>
            <w:rStyle w:val="Hyperlink"/>
            <w:color w:val="000000" w:themeColor="text1"/>
            <w:sz w:val="56"/>
            <w:szCs w:val="56"/>
            <w:u w:val="none"/>
          </w:rPr>
          <w:t>Jas 2:3</w:t>
        </w:r>
      </w:hyperlink>
      <w:r>
        <w:rPr>
          <w:sz w:val="56"/>
          <w:szCs w:val="56"/>
        </w:rPr>
        <w:t xml:space="preserve"> </w:t>
      </w:r>
      <w:r w:rsidRPr="00296DD3">
        <w:rPr>
          <w:sz w:val="56"/>
          <w:szCs w:val="56"/>
        </w:rPr>
        <w:t>and you pay special attention to the one who is wearing the</w:t>
      </w:r>
      <w:r>
        <w:rPr>
          <w:sz w:val="56"/>
          <w:szCs w:val="56"/>
        </w:rPr>
        <w:t xml:space="preserve"> bright</w:t>
      </w:r>
      <w:r w:rsidRPr="00296DD3">
        <w:rPr>
          <w:sz w:val="56"/>
          <w:szCs w:val="56"/>
        </w:rPr>
        <w:t xml:space="preserve"> clothes, and say, “You sit here in a</w:t>
      </w:r>
      <w:r>
        <w:rPr>
          <w:sz w:val="56"/>
          <w:szCs w:val="56"/>
        </w:rPr>
        <w:t xml:space="preserve"> good</w:t>
      </w:r>
      <w:r w:rsidRPr="00296DD3">
        <w:rPr>
          <w:sz w:val="56"/>
          <w:szCs w:val="56"/>
        </w:rPr>
        <w:t xml:space="preserve"> </w:t>
      </w:r>
      <w:r w:rsidRPr="00296DD3">
        <w:rPr>
          <w:i/>
          <w:iCs/>
          <w:sz w:val="56"/>
          <w:szCs w:val="56"/>
        </w:rPr>
        <w:t>place,</w:t>
      </w:r>
      <w:r w:rsidRPr="00296DD3">
        <w:rPr>
          <w:sz w:val="56"/>
          <w:szCs w:val="56"/>
        </w:rPr>
        <w:t>” and you say to the poor man, “You stand over there, or sit down by my footstool,”</w:t>
      </w:r>
    </w:p>
    <w:p w14:paraId="6F689DA0" w14:textId="77777777" w:rsidR="009C5CE0" w:rsidRDefault="009C5CE0" w:rsidP="00296DD3">
      <w:pPr>
        <w:rPr>
          <w:sz w:val="56"/>
          <w:szCs w:val="56"/>
        </w:rPr>
      </w:pPr>
    </w:p>
    <w:p w14:paraId="73CFB524" w14:textId="38113968" w:rsidR="009C5CE0" w:rsidRPr="00296DD3" w:rsidRDefault="009C5CE0" w:rsidP="00296DD3">
      <w:pPr>
        <w:rPr>
          <w:b/>
          <w:bCs/>
          <w:sz w:val="56"/>
          <w:szCs w:val="56"/>
        </w:rPr>
      </w:pPr>
      <w:r>
        <w:rPr>
          <w:sz w:val="56"/>
          <w:szCs w:val="56"/>
        </w:rPr>
        <w:t xml:space="preserve">Notice the special attention shows us a strong attitude of partiality. </w:t>
      </w:r>
    </w:p>
    <w:p w14:paraId="7B56F30C" w14:textId="6C95AE05" w:rsidR="00296DD3" w:rsidRPr="00296DD3" w:rsidRDefault="00296DD3" w:rsidP="00296DD3">
      <w:pPr>
        <w:rPr>
          <w:b/>
          <w:bCs/>
          <w:sz w:val="56"/>
          <w:szCs w:val="56"/>
        </w:rPr>
      </w:pPr>
      <w:hyperlink r:id="rId6" w:history="1">
        <w:r w:rsidRPr="00296DD3">
          <w:rPr>
            <w:rStyle w:val="Hyperlink"/>
            <w:color w:val="000000" w:themeColor="text1"/>
            <w:sz w:val="56"/>
            <w:szCs w:val="56"/>
            <w:u w:val="none"/>
          </w:rPr>
          <w:t>Jas 2:4</w:t>
        </w:r>
      </w:hyperlink>
      <w:r>
        <w:rPr>
          <w:sz w:val="56"/>
          <w:szCs w:val="56"/>
        </w:rPr>
        <w:t xml:space="preserve"> </w:t>
      </w:r>
      <w:r w:rsidRPr="00296DD3">
        <w:rPr>
          <w:sz w:val="56"/>
          <w:szCs w:val="56"/>
        </w:rPr>
        <w:t>have you not</w:t>
      </w:r>
      <w:r>
        <w:rPr>
          <w:sz w:val="56"/>
          <w:szCs w:val="56"/>
        </w:rPr>
        <w:t xml:space="preserve"> made distinctions</w:t>
      </w:r>
      <w:r w:rsidRPr="00296DD3">
        <w:rPr>
          <w:sz w:val="56"/>
          <w:szCs w:val="56"/>
        </w:rPr>
        <w:t xml:space="preserve"> among yourselves, and</w:t>
      </w:r>
      <w:r>
        <w:rPr>
          <w:sz w:val="56"/>
          <w:szCs w:val="56"/>
        </w:rPr>
        <w:t xml:space="preserve"> become judges</w:t>
      </w:r>
      <w:r w:rsidRPr="00296DD3">
        <w:rPr>
          <w:sz w:val="56"/>
          <w:szCs w:val="56"/>
        </w:rPr>
        <w:t xml:space="preserve"> with evil motives?</w:t>
      </w:r>
    </w:p>
    <w:p w14:paraId="19AD07B0" w14:textId="741B163D" w:rsidR="00296DD3" w:rsidRDefault="009C5CE0">
      <w:pPr>
        <w:rPr>
          <w:sz w:val="56"/>
          <w:szCs w:val="56"/>
        </w:rPr>
      </w:pPr>
      <w:r>
        <w:rPr>
          <w:sz w:val="56"/>
          <w:szCs w:val="56"/>
        </w:rPr>
        <w:t>Remember God looks at the heart.</w:t>
      </w:r>
    </w:p>
    <w:p w14:paraId="31376C20" w14:textId="6C66C3DA" w:rsidR="00D60447" w:rsidRDefault="00D60447">
      <w:pPr>
        <w:rPr>
          <w:sz w:val="56"/>
          <w:szCs w:val="56"/>
        </w:rPr>
      </w:pPr>
      <w:r>
        <w:rPr>
          <w:sz w:val="56"/>
          <w:szCs w:val="56"/>
        </w:rPr>
        <w:t xml:space="preserve">/Jam 2:2 - </w:t>
      </w:r>
      <w:r w:rsidRPr="00296DD3">
        <w:rPr>
          <w:i/>
          <w:iCs/>
          <w:sz w:val="56"/>
          <w:szCs w:val="56"/>
          <w:u w:val="single"/>
        </w:rPr>
        <w:t>if a man comes into</w:t>
      </w:r>
      <w:r>
        <w:rPr>
          <w:i/>
          <w:iCs/>
          <w:sz w:val="56"/>
          <w:szCs w:val="56"/>
          <w:u w:val="single"/>
        </w:rPr>
        <w:t xml:space="preserve"> your</w:t>
      </w:r>
      <w:r w:rsidRPr="00296DD3">
        <w:rPr>
          <w:i/>
          <w:iCs/>
          <w:sz w:val="56"/>
          <w:szCs w:val="56"/>
          <w:u w:val="single"/>
        </w:rPr>
        <w:t xml:space="preserve"> assembly with a gold ring</w:t>
      </w:r>
      <w:r w:rsidRPr="00296DD3">
        <w:rPr>
          <w:sz w:val="56"/>
          <w:szCs w:val="56"/>
        </w:rPr>
        <w:t> </w:t>
      </w:r>
    </w:p>
    <w:p w14:paraId="36D2D639" w14:textId="77777777" w:rsidR="00D60447" w:rsidRDefault="00D60447">
      <w:pPr>
        <w:rPr>
          <w:sz w:val="56"/>
          <w:szCs w:val="56"/>
        </w:rPr>
      </w:pPr>
    </w:p>
    <w:p w14:paraId="7B305313" w14:textId="0AE29F4B" w:rsidR="00D60447" w:rsidRDefault="00D60447">
      <w:pPr>
        <w:rPr>
          <w:sz w:val="56"/>
          <w:szCs w:val="56"/>
        </w:rPr>
      </w:pPr>
      <w:r>
        <w:rPr>
          <w:sz w:val="56"/>
          <w:szCs w:val="56"/>
        </w:rPr>
        <w:t>This is written as a Greek 3</w:t>
      </w:r>
      <w:r w:rsidRPr="00D60447">
        <w:rPr>
          <w:sz w:val="56"/>
          <w:szCs w:val="56"/>
          <w:vertAlign w:val="superscript"/>
        </w:rPr>
        <w:t>rd</w:t>
      </w:r>
      <w:r>
        <w:rPr>
          <w:sz w:val="56"/>
          <w:szCs w:val="56"/>
        </w:rPr>
        <w:t xml:space="preserve"> class condition, meaning it is a probable scenario. Pastor James did not point out a specific incident or person. He used this as something that had happened or was likely to happen again.\  </w:t>
      </w:r>
    </w:p>
    <w:p w14:paraId="7D0BCF08" w14:textId="1C44E5C0" w:rsidR="00D60447" w:rsidRDefault="00D60447">
      <w:pPr>
        <w:rPr>
          <w:sz w:val="56"/>
          <w:szCs w:val="56"/>
        </w:rPr>
      </w:pPr>
      <w:r>
        <w:rPr>
          <w:sz w:val="56"/>
          <w:szCs w:val="56"/>
        </w:rPr>
        <w:t xml:space="preserve">Maybe it will or maybe it won’t – but the chances of this happening are very likely. </w:t>
      </w:r>
    </w:p>
    <w:p w14:paraId="3A91BEA1" w14:textId="62CBFB21" w:rsidR="00D60447" w:rsidRDefault="00D60447">
      <w:pPr>
        <w:rPr>
          <w:sz w:val="56"/>
          <w:szCs w:val="56"/>
        </w:rPr>
      </w:pPr>
      <w:r>
        <w:rPr>
          <w:sz w:val="56"/>
          <w:szCs w:val="56"/>
        </w:rPr>
        <w:lastRenderedPageBreak/>
        <w:t>A great example is - if you speed in a school zone every other day, you will likely get a speeding ticket at some point.</w:t>
      </w:r>
    </w:p>
    <w:p w14:paraId="7078BBDD" w14:textId="77777777" w:rsidR="00D60447" w:rsidRDefault="00D60447">
      <w:pPr>
        <w:rPr>
          <w:sz w:val="56"/>
          <w:szCs w:val="56"/>
        </w:rPr>
      </w:pPr>
    </w:p>
    <w:p w14:paraId="0E13E46A" w14:textId="37AD3EC1" w:rsidR="00D60447" w:rsidRDefault="00D60447">
      <w:pPr>
        <w:rPr>
          <w:sz w:val="56"/>
          <w:szCs w:val="56"/>
        </w:rPr>
      </w:pPr>
      <w:r>
        <w:rPr>
          <w:sz w:val="56"/>
          <w:szCs w:val="56"/>
        </w:rPr>
        <w:t>/This 3</w:t>
      </w:r>
      <w:r w:rsidRPr="00D60447">
        <w:rPr>
          <w:sz w:val="56"/>
          <w:szCs w:val="56"/>
          <w:vertAlign w:val="superscript"/>
        </w:rPr>
        <w:t>rd</w:t>
      </w:r>
      <w:r>
        <w:rPr>
          <w:sz w:val="56"/>
          <w:szCs w:val="56"/>
        </w:rPr>
        <w:t xml:space="preserve"> class condition is often used when there is a strong probability of something happening based upon past circumstances or likely odds. It is also used as pointing out factors – </w:t>
      </w:r>
      <w:r w:rsidRPr="00596524">
        <w:rPr>
          <w:i/>
          <w:iCs/>
          <w:sz w:val="56"/>
          <w:szCs w:val="56"/>
          <w:u w:val="single"/>
        </w:rPr>
        <w:t>if this happens than this will likely follow</w:t>
      </w:r>
      <w:r>
        <w:rPr>
          <w:sz w:val="56"/>
          <w:szCs w:val="56"/>
        </w:rPr>
        <w:t>. James has seen examples of this behavior before and he is now highlighting an area of concern.\</w:t>
      </w:r>
    </w:p>
    <w:p w14:paraId="08656F7C" w14:textId="77777777" w:rsidR="00D60447" w:rsidRDefault="00D60447">
      <w:pPr>
        <w:rPr>
          <w:sz w:val="56"/>
          <w:szCs w:val="56"/>
        </w:rPr>
      </w:pPr>
    </w:p>
    <w:p w14:paraId="67B67EFA" w14:textId="61B57C56" w:rsidR="00D60447" w:rsidRDefault="00D60447">
      <w:pPr>
        <w:rPr>
          <w:sz w:val="56"/>
          <w:szCs w:val="56"/>
        </w:rPr>
      </w:pPr>
      <w:r>
        <w:rPr>
          <w:sz w:val="56"/>
          <w:szCs w:val="56"/>
        </w:rPr>
        <w:lastRenderedPageBreak/>
        <w:t>As a leader</w:t>
      </w:r>
      <w:r w:rsidR="008A549A">
        <w:rPr>
          <w:sz w:val="56"/>
          <w:szCs w:val="56"/>
        </w:rPr>
        <w:t>,</w:t>
      </w:r>
      <w:r>
        <w:rPr>
          <w:sz w:val="56"/>
          <w:szCs w:val="56"/>
        </w:rPr>
        <w:t xml:space="preserve"> sometimes the worse thing you can do is single out a person and an event</w:t>
      </w:r>
      <w:r w:rsidR="008A549A">
        <w:rPr>
          <w:sz w:val="56"/>
          <w:szCs w:val="56"/>
        </w:rPr>
        <w:t xml:space="preserve"> they were involved in,</w:t>
      </w:r>
      <w:r>
        <w:rPr>
          <w:sz w:val="56"/>
          <w:szCs w:val="56"/>
        </w:rPr>
        <w:t xml:space="preserve"> then put it front and center as an example of what not to do.</w:t>
      </w:r>
      <w:r w:rsidR="008A549A">
        <w:rPr>
          <w:sz w:val="56"/>
          <w:szCs w:val="56"/>
        </w:rPr>
        <w:t xml:space="preserve"> There is always a right way and wrong way to handle these types of situations.</w:t>
      </w:r>
    </w:p>
    <w:p w14:paraId="7E7D8105" w14:textId="4B401194" w:rsidR="008A549A" w:rsidRDefault="008A549A">
      <w:pPr>
        <w:rPr>
          <w:sz w:val="56"/>
          <w:szCs w:val="56"/>
        </w:rPr>
      </w:pPr>
      <w:r>
        <w:rPr>
          <w:sz w:val="56"/>
          <w:szCs w:val="56"/>
        </w:rPr>
        <w:t xml:space="preserve">                            REPEAT</w:t>
      </w:r>
    </w:p>
    <w:p w14:paraId="4D3124D8" w14:textId="4C08D822" w:rsidR="009C5CE0" w:rsidRDefault="009C5CE0">
      <w:pPr>
        <w:rPr>
          <w:sz w:val="56"/>
          <w:szCs w:val="56"/>
        </w:rPr>
      </w:pPr>
      <w:r>
        <w:rPr>
          <w:sz w:val="56"/>
          <w:szCs w:val="56"/>
        </w:rPr>
        <w:t>Any leader, including parents, should take note of how to deal with this type of scenario.</w:t>
      </w:r>
    </w:p>
    <w:p w14:paraId="3B576942" w14:textId="6C9E0631" w:rsidR="008A549A" w:rsidRDefault="008A549A">
      <w:pPr>
        <w:rPr>
          <w:sz w:val="56"/>
          <w:szCs w:val="56"/>
        </w:rPr>
      </w:pPr>
      <w:r>
        <w:rPr>
          <w:sz w:val="56"/>
          <w:szCs w:val="56"/>
        </w:rPr>
        <w:t xml:space="preserve">/In a rare case of serious infractions and blatant corruptions or careless errors, a leader sometimes has to make a strong public example and statement, directed </w:t>
      </w:r>
      <w:r>
        <w:rPr>
          <w:sz w:val="56"/>
          <w:szCs w:val="56"/>
        </w:rPr>
        <w:lastRenderedPageBreak/>
        <w:t xml:space="preserve">at a person or a group who was involved in the issue. Most of the time, a warning involving examples of similarities is more than sufficient, especially when first addressing a problem. </w:t>
      </w:r>
      <w:r w:rsidR="00236EE5">
        <w:rPr>
          <w:sz w:val="56"/>
          <w:szCs w:val="56"/>
        </w:rPr>
        <w:t>James had most likely had witnessed this exact issue (Jam 2:1-4) and was getting ahead of the problem.\</w:t>
      </w:r>
    </w:p>
    <w:p w14:paraId="7B34E62B" w14:textId="22B3649A" w:rsidR="0065604C" w:rsidRDefault="0065604C">
      <w:pPr>
        <w:rPr>
          <w:sz w:val="56"/>
          <w:szCs w:val="56"/>
        </w:rPr>
      </w:pPr>
      <w:r>
        <w:rPr>
          <w:sz w:val="56"/>
          <w:szCs w:val="56"/>
        </w:rPr>
        <w:t>Because we have dug deeper into the historic background and also took a deep dive into chapter one, we know some of the ongoing issues.</w:t>
      </w:r>
    </w:p>
    <w:p w14:paraId="1298CCCE" w14:textId="3853425D" w:rsidR="0065604C" w:rsidRDefault="0065604C">
      <w:pPr>
        <w:rPr>
          <w:sz w:val="56"/>
          <w:szCs w:val="56"/>
        </w:rPr>
      </w:pPr>
      <w:r>
        <w:rPr>
          <w:sz w:val="56"/>
          <w:szCs w:val="56"/>
        </w:rPr>
        <w:t>This appears to be one that was bubbling up within this congregation perhaps more than just once.</w:t>
      </w:r>
    </w:p>
    <w:p w14:paraId="5DF99558" w14:textId="48AAD4A1" w:rsidR="0065604C" w:rsidRDefault="0065604C">
      <w:pPr>
        <w:rPr>
          <w:sz w:val="56"/>
          <w:szCs w:val="56"/>
        </w:rPr>
      </w:pPr>
      <w:r>
        <w:rPr>
          <w:sz w:val="56"/>
          <w:szCs w:val="56"/>
        </w:rPr>
        <w:lastRenderedPageBreak/>
        <w:t>So, these first few verses are zeroing in on the first area of problems Pastor James wants to address.</w:t>
      </w:r>
    </w:p>
    <w:p w14:paraId="3789DC4F" w14:textId="40A0B5BC" w:rsidR="0065604C" w:rsidRDefault="0065604C">
      <w:pPr>
        <w:rPr>
          <w:sz w:val="56"/>
          <w:szCs w:val="56"/>
        </w:rPr>
      </w:pPr>
      <w:r>
        <w:rPr>
          <w:sz w:val="56"/>
          <w:szCs w:val="56"/>
        </w:rPr>
        <w:t>In chapter one</w:t>
      </w:r>
      <w:r w:rsidR="009C5CE0">
        <w:rPr>
          <w:sz w:val="56"/>
          <w:szCs w:val="56"/>
        </w:rPr>
        <w:t>,</w:t>
      </w:r>
      <w:r>
        <w:rPr>
          <w:sz w:val="56"/>
          <w:szCs w:val="56"/>
        </w:rPr>
        <w:t xml:space="preserve"> he was calling out the works programs, or religious nonsense, some of the members were standing in as a form of godliness. </w:t>
      </w:r>
    </w:p>
    <w:p w14:paraId="4ADBCA1F" w14:textId="6C67A332" w:rsidR="0065604C" w:rsidRDefault="0065604C">
      <w:pPr>
        <w:rPr>
          <w:sz w:val="56"/>
          <w:szCs w:val="56"/>
        </w:rPr>
      </w:pPr>
      <w:r>
        <w:rPr>
          <w:sz w:val="56"/>
          <w:szCs w:val="56"/>
        </w:rPr>
        <w:t>Now he is going to point out what this type of attitude has led to within the congregation;</w:t>
      </w:r>
    </w:p>
    <w:p w14:paraId="0CA5628F" w14:textId="0729A8CF" w:rsidR="0065604C" w:rsidRDefault="0065604C">
      <w:pPr>
        <w:rPr>
          <w:i/>
          <w:iCs/>
          <w:sz w:val="56"/>
          <w:szCs w:val="56"/>
          <w:u w:val="single"/>
        </w:rPr>
      </w:pPr>
      <w:r>
        <w:rPr>
          <w:sz w:val="56"/>
          <w:szCs w:val="56"/>
        </w:rPr>
        <w:t>/Jam 2:1 -</w:t>
      </w:r>
      <w:r w:rsidRPr="0065604C">
        <w:rPr>
          <w:sz w:val="56"/>
          <w:szCs w:val="56"/>
        </w:rPr>
        <w:t xml:space="preserve"> </w:t>
      </w:r>
      <w:r w:rsidRPr="0065604C">
        <w:rPr>
          <w:i/>
          <w:iCs/>
          <w:sz w:val="56"/>
          <w:szCs w:val="56"/>
          <w:u w:val="single"/>
        </w:rPr>
        <w:t>with an attitude of personal favoritism.</w:t>
      </w:r>
    </w:p>
    <w:p w14:paraId="4013FFCB" w14:textId="43EB0862" w:rsidR="0065604C" w:rsidRPr="0065604C" w:rsidRDefault="0065604C">
      <w:pPr>
        <w:rPr>
          <w:sz w:val="56"/>
          <w:szCs w:val="56"/>
        </w:rPr>
      </w:pPr>
      <w:r>
        <w:rPr>
          <w:sz w:val="56"/>
          <w:szCs w:val="56"/>
        </w:rPr>
        <w:t xml:space="preserve">This is one Greek word, </w:t>
      </w:r>
      <w:proofErr w:type="spellStart"/>
      <w:r w:rsidRPr="0065604C">
        <w:rPr>
          <w:i/>
          <w:iCs/>
          <w:sz w:val="56"/>
          <w:szCs w:val="56"/>
          <w:u w:val="single"/>
        </w:rPr>
        <w:t>prosōpolēmpsia</w:t>
      </w:r>
      <w:proofErr w:type="spellEnd"/>
      <w:r>
        <w:rPr>
          <w:i/>
          <w:iCs/>
          <w:sz w:val="56"/>
          <w:szCs w:val="56"/>
          <w:u w:val="single"/>
        </w:rPr>
        <w:t xml:space="preserve">, </w:t>
      </w:r>
      <w:r w:rsidRPr="0065604C">
        <w:rPr>
          <w:sz w:val="56"/>
          <w:szCs w:val="56"/>
        </w:rPr>
        <w:t xml:space="preserve">meaning having </w:t>
      </w:r>
      <w:r>
        <w:rPr>
          <w:sz w:val="56"/>
          <w:szCs w:val="56"/>
        </w:rPr>
        <w:t xml:space="preserve">a strong </w:t>
      </w:r>
      <w:r w:rsidRPr="0065604C">
        <w:rPr>
          <w:sz w:val="56"/>
          <w:szCs w:val="56"/>
        </w:rPr>
        <w:t>partiality</w:t>
      </w:r>
      <w:r>
        <w:rPr>
          <w:sz w:val="56"/>
          <w:szCs w:val="56"/>
        </w:rPr>
        <w:t xml:space="preserve"> toward something or someone. It is </w:t>
      </w:r>
      <w:r>
        <w:rPr>
          <w:sz w:val="56"/>
          <w:szCs w:val="56"/>
        </w:rPr>
        <w:lastRenderedPageBreak/>
        <w:t>really emphasizing bias toward a person.</w:t>
      </w:r>
      <w:r w:rsidR="009C5CE0">
        <w:rPr>
          <w:sz w:val="56"/>
          <w:szCs w:val="56"/>
        </w:rPr>
        <w:t xml:space="preserve"> Prejudice comes in many shapes and sizes.</w:t>
      </w:r>
      <w:r>
        <w:rPr>
          <w:sz w:val="56"/>
          <w:szCs w:val="56"/>
        </w:rPr>
        <w:t>\</w:t>
      </w:r>
    </w:p>
    <w:p w14:paraId="2010E438" w14:textId="09C59F0C" w:rsidR="0065604C" w:rsidRDefault="0065604C">
      <w:pPr>
        <w:rPr>
          <w:sz w:val="56"/>
          <w:szCs w:val="56"/>
        </w:rPr>
      </w:pPr>
      <w:r>
        <w:rPr>
          <w:sz w:val="56"/>
          <w:szCs w:val="56"/>
        </w:rPr>
        <w:t>PROSS-O-POLY-AH-SEE-A, it really comes from a root word meaning respect.</w:t>
      </w:r>
      <w:r w:rsidR="00596524">
        <w:rPr>
          <w:sz w:val="56"/>
          <w:szCs w:val="56"/>
        </w:rPr>
        <w:t xml:space="preserve"> In this case meaning disrespect. </w:t>
      </w:r>
    </w:p>
    <w:p w14:paraId="61E4C843" w14:textId="77777777" w:rsidR="000D0279" w:rsidRDefault="000D0279">
      <w:pPr>
        <w:rPr>
          <w:sz w:val="56"/>
          <w:szCs w:val="56"/>
        </w:rPr>
      </w:pPr>
    </w:p>
    <w:p w14:paraId="2542DF66" w14:textId="4DEE0548" w:rsidR="000D0279" w:rsidRDefault="000D0279">
      <w:pPr>
        <w:rPr>
          <w:sz w:val="56"/>
          <w:szCs w:val="56"/>
        </w:rPr>
      </w:pPr>
      <w:r>
        <w:rPr>
          <w:sz w:val="56"/>
          <w:szCs w:val="56"/>
        </w:rPr>
        <w:t>T</w:t>
      </w:r>
      <w:r w:rsidRPr="000D0279">
        <w:rPr>
          <w:sz w:val="56"/>
          <w:szCs w:val="56"/>
        </w:rPr>
        <w:t>he faith of our Lord Jesus Christ, should never be associated with partiality</w:t>
      </w:r>
      <w:r>
        <w:rPr>
          <w:sz w:val="56"/>
          <w:szCs w:val="56"/>
        </w:rPr>
        <w:t xml:space="preserve">, really any form of personal </w:t>
      </w:r>
      <w:r w:rsidRPr="000D0279">
        <w:rPr>
          <w:sz w:val="56"/>
          <w:szCs w:val="56"/>
        </w:rPr>
        <w:t>discrimination</w:t>
      </w:r>
      <w:r>
        <w:rPr>
          <w:sz w:val="56"/>
          <w:szCs w:val="56"/>
        </w:rPr>
        <w:t xml:space="preserve"> was not in the essence of Jesus during HIS earthly ministry</w:t>
      </w:r>
      <w:r w:rsidRPr="000D0279">
        <w:rPr>
          <w:sz w:val="56"/>
          <w:szCs w:val="56"/>
        </w:rPr>
        <w:t xml:space="preserve">. </w:t>
      </w:r>
      <w:r>
        <w:rPr>
          <w:sz w:val="56"/>
          <w:szCs w:val="56"/>
        </w:rPr>
        <w:t>Therefore, we know prejudice toward someone is not in the nature of GOD.</w:t>
      </w:r>
    </w:p>
    <w:p w14:paraId="7A0BABE6" w14:textId="77777777" w:rsidR="000D0279" w:rsidRDefault="000D0279">
      <w:pPr>
        <w:rPr>
          <w:sz w:val="56"/>
          <w:szCs w:val="56"/>
        </w:rPr>
      </w:pPr>
      <w:r>
        <w:rPr>
          <w:sz w:val="56"/>
          <w:szCs w:val="56"/>
        </w:rPr>
        <w:lastRenderedPageBreak/>
        <w:t>God always calls out evil and tells us to separate from it.</w:t>
      </w:r>
    </w:p>
    <w:p w14:paraId="367EEA3D" w14:textId="1AD3E467" w:rsidR="000D0279" w:rsidRDefault="000D0279">
      <w:pPr>
        <w:rPr>
          <w:sz w:val="56"/>
          <w:szCs w:val="56"/>
        </w:rPr>
      </w:pPr>
      <w:r>
        <w:rPr>
          <w:sz w:val="56"/>
          <w:szCs w:val="56"/>
        </w:rPr>
        <w:t xml:space="preserve">Yet it is not based upon personal prejudice, like social status, skin color or any cultural details, other then evil. </w:t>
      </w:r>
    </w:p>
    <w:p w14:paraId="559EE9B2" w14:textId="6025D4C7" w:rsidR="000D0279" w:rsidRDefault="000D0279">
      <w:pPr>
        <w:rPr>
          <w:sz w:val="56"/>
          <w:szCs w:val="56"/>
        </w:rPr>
      </w:pPr>
      <w:r w:rsidRPr="009935F8">
        <w:rPr>
          <w:sz w:val="56"/>
          <w:szCs w:val="56"/>
        </w:rPr>
        <w:t>The Lord of glory</w:t>
      </w:r>
      <w:r w:rsidRPr="000D0279">
        <w:rPr>
          <w:sz w:val="56"/>
          <w:szCs w:val="56"/>
        </w:rPr>
        <w:t xml:space="preserve"> Himself shows no </w:t>
      </w:r>
      <w:r w:rsidR="009935F8">
        <w:rPr>
          <w:sz w:val="56"/>
          <w:szCs w:val="56"/>
        </w:rPr>
        <w:t xml:space="preserve">partiality </w:t>
      </w:r>
      <w:r w:rsidRPr="000D0279">
        <w:rPr>
          <w:sz w:val="56"/>
          <w:szCs w:val="56"/>
        </w:rPr>
        <w:t>and</w:t>
      </w:r>
      <w:r w:rsidR="009935F8" w:rsidRPr="000D0279">
        <w:rPr>
          <w:sz w:val="56"/>
          <w:szCs w:val="56"/>
        </w:rPr>
        <w:t xml:space="preserve"> </w:t>
      </w:r>
      <w:r w:rsidRPr="000D0279">
        <w:rPr>
          <w:sz w:val="56"/>
          <w:szCs w:val="56"/>
        </w:rPr>
        <w:t xml:space="preserve">so neither should those who put their </w:t>
      </w:r>
      <w:r w:rsidR="009935F8">
        <w:rPr>
          <w:sz w:val="56"/>
          <w:szCs w:val="56"/>
        </w:rPr>
        <w:t>faith</w:t>
      </w:r>
      <w:r w:rsidRPr="000D0279">
        <w:rPr>
          <w:sz w:val="56"/>
          <w:szCs w:val="56"/>
        </w:rPr>
        <w:t xml:space="preserve"> in Him.</w:t>
      </w:r>
    </w:p>
    <w:p w14:paraId="4C333B88" w14:textId="77777777" w:rsidR="00792F90" w:rsidRDefault="00792F90">
      <w:pPr>
        <w:rPr>
          <w:sz w:val="56"/>
          <w:szCs w:val="56"/>
        </w:rPr>
      </w:pPr>
    </w:p>
    <w:p w14:paraId="0E713E8E" w14:textId="234C3B6D" w:rsidR="00792F90" w:rsidRDefault="00792F90">
      <w:pPr>
        <w:rPr>
          <w:sz w:val="56"/>
          <w:szCs w:val="56"/>
        </w:rPr>
      </w:pPr>
      <w:r>
        <w:rPr>
          <w:sz w:val="56"/>
          <w:szCs w:val="56"/>
        </w:rPr>
        <w:t>We will close today in Acts chapter ten so feel free to go over to Acts 10.</w:t>
      </w:r>
    </w:p>
    <w:p w14:paraId="66043D83" w14:textId="564BBB47" w:rsidR="009935F8" w:rsidRDefault="009935F8">
      <w:pPr>
        <w:rPr>
          <w:sz w:val="56"/>
          <w:szCs w:val="56"/>
        </w:rPr>
      </w:pPr>
      <w:r>
        <w:rPr>
          <w:sz w:val="56"/>
          <w:szCs w:val="56"/>
        </w:rPr>
        <w:t xml:space="preserve">God has never showed partiality even though some folks teach that only Isreal was called into salvation, until the </w:t>
      </w:r>
      <w:r>
        <w:rPr>
          <w:sz w:val="56"/>
          <w:szCs w:val="56"/>
        </w:rPr>
        <w:lastRenderedPageBreak/>
        <w:t xml:space="preserve">Apostle Paul was brought forth with knowledge of mystery doctrine. </w:t>
      </w:r>
    </w:p>
    <w:p w14:paraId="68290E3C" w14:textId="6533D330" w:rsidR="009935F8" w:rsidRDefault="00596524">
      <w:pPr>
        <w:rPr>
          <w:sz w:val="56"/>
          <w:szCs w:val="56"/>
        </w:rPr>
      </w:pPr>
      <w:r>
        <w:rPr>
          <w:sz w:val="56"/>
          <w:szCs w:val="56"/>
        </w:rPr>
        <w:t>I do not teach that.</w:t>
      </w:r>
    </w:p>
    <w:p w14:paraId="15BD42D0" w14:textId="77777777" w:rsidR="00596524" w:rsidRDefault="009935F8">
      <w:pPr>
        <w:rPr>
          <w:sz w:val="56"/>
          <w:szCs w:val="56"/>
        </w:rPr>
      </w:pPr>
      <w:r>
        <w:rPr>
          <w:sz w:val="56"/>
          <w:szCs w:val="56"/>
        </w:rPr>
        <w:t xml:space="preserve">The bible does not back that up. </w:t>
      </w:r>
    </w:p>
    <w:p w14:paraId="0808A2DE" w14:textId="6D9D15FB" w:rsidR="009935F8" w:rsidRDefault="009935F8">
      <w:pPr>
        <w:rPr>
          <w:sz w:val="56"/>
          <w:szCs w:val="56"/>
        </w:rPr>
      </w:pPr>
      <w:r>
        <w:rPr>
          <w:sz w:val="56"/>
          <w:szCs w:val="56"/>
        </w:rPr>
        <w:t>I know of good Christians and solid teachers who touch on this subject matter and even teaching, that mystery doctrine belonged solely to</w:t>
      </w:r>
      <w:r w:rsidR="00596524">
        <w:rPr>
          <w:sz w:val="56"/>
          <w:szCs w:val="56"/>
        </w:rPr>
        <w:t xml:space="preserve"> the Apostle</w:t>
      </w:r>
      <w:r>
        <w:rPr>
          <w:sz w:val="56"/>
          <w:szCs w:val="56"/>
        </w:rPr>
        <w:t xml:space="preserve"> Paul. </w:t>
      </w:r>
    </w:p>
    <w:p w14:paraId="3CD7B220" w14:textId="225DEAE2" w:rsidR="009935F8" w:rsidRDefault="009935F8">
      <w:pPr>
        <w:rPr>
          <w:sz w:val="56"/>
          <w:szCs w:val="56"/>
        </w:rPr>
      </w:pPr>
      <w:r>
        <w:rPr>
          <w:sz w:val="56"/>
          <w:szCs w:val="56"/>
        </w:rPr>
        <w:t>They teach or believe that the 11 other apostles were completely clueless to mystery doctrine until the Apostle Paul began teaching.</w:t>
      </w:r>
    </w:p>
    <w:p w14:paraId="1DEB783E" w14:textId="77777777" w:rsidR="00596524" w:rsidRDefault="009935F8">
      <w:pPr>
        <w:rPr>
          <w:sz w:val="56"/>
          <w:szCs w:val="56"/>
        </w:rPr>
      </w:pPr>
      <w:r>
        <w:rPr>
          <w:sz w:val="56"/>
          <w:szCs w:val="56"/>
        </w:rPr>
        <w:t xml:space="preserve">Again, I do not want to be caught up in angry debates </w:t>
      </w:r>
      <w:r w:rsidR="00596524">
        <w:rPr>
          <w:sz w:val="56"/>
          <w:szCs w:val="56"/>
        </w:rPr>
        <w:t>over this.</w:t>
      </w:r>
    </w:p>
    <w:p w14:paraId="66EF9D57" w14:textId="153F9844" w:rsidR="000C4432" w:rsidRDefault="00596524">
      <w:pPr>
        <w:rPr>
          <w:sz w:val="56"/>
          <w:szCs w:val="56"/>
        </w:rPr>
      </w:pPr>
      <w:r>
        <w:rPr>
          <w:sz w:val="56"/>
          <w:szCs w:val="56"/>
        </w:rPr>
        <w:lastRenderedPageBreak/>
        <w:t>B</w:t>
      </w:r>
      <w:r w:rsidR="009935F8">
        <w:rPr>
          <w:sz w:val="56"/>
          <w:szCs w:val="56"/>
        </w:rPr>
        <w:t>ut I am comfortable teaching the facts that salvation was ALWAYS faith alone in Christ alone…for EVERYONE</w:t>
      </w:r>
      <w:r w:rsidR="000C4432">
        <w:rPr>
          <w:sz w:val="56"/>
          <w:szCs w:val="56"/>
        </w:rPr>
        <w:t>.</w:t>
      </w:r>
    </w:p>
    <w:p w14:paraId="2F4FC425" w14:textId="77777777" w:rsidR="000C4432" w:rsidRDefault="000C4432">
      <w:pPr>
        <w:rPr>
          <w:sz w:val="56"/>
          <w:szCs w:val="56"/>
        </w:rPr>
      </w:pPr>
      <w:r>
        <w:rPr>
          <w:sz w:val="56"/>
          <w:szCs w:val="56"/>
        </w:rPr>
        <w:t>The Apostle Paul was absolutely the master instructor for mystery doctrine.</w:t>
      </w:r>
    </w:p>
    <w:p w14:paraId="63CF2428" w14:textId="6E01EE01" w:rsidR="000C4432" w:rsidRDefault="000C4432">
      <w:pPr>
        <w:rPr>
          <w:sz w:val="56"/>
          <w:szCs w:val="56"/>
        </w:rPr>
      </w:pPr>
      <w:r>
        <w:rPr>
          <w:sz w:val="56"/>
          <w:szCs w:val="56"/>
        </w:rPr>
        <w:t xml:space="preserve">                          REPEAT</w:t>
      </w:r>
    </w:p>
    <w:p w14:paraId="6587BE2B" w14:textId="77777777" w:rsidR="00596524" w:rsidRDefault="000C4432">
      <w:pPr>
        <w:rPr>
          <w:sz w:val="56"/>
          <w:szCs w:val="56"/>
        </w:rPr>
      </w:pPr>
      <w:r>
        <w:rPr>
          <w:sz w:val="56"/>
          <w:szCs w:val="56"/>
        </w:rPr>
        <w:t xml:space="preserve">Yet the 11 other apostles were given insight into this even before Christ blinded Saul of Tarsus. </w:t>
      </w:r>
    </w:p>
    <w:p w14:paraId="13387DE9" w14:textId="43C13129" w:rsidR="009935F8" w:rsidRDefault="000C4432">
      <w:pPr>
        <w:rPr>
          <w:sz w:val="56"/>
          <w:szCs w:val="56"/>
        </w:rPr>
      </w:pPr>
      <w:r>
        <w:rPr>
          <w:sz w:val="56"/>
          <w:szCs w:val="56"/>
        </w:rPr>
        <w:t xml:space="preserve">You can come to your own conclusions. </w:t>
      </w:r>
      <w:r w:rsidR="009935F8">
        <w:rPr>
          <w:sz w:val="56"/>
          <w:szCs w:val="56"/>
        </w:rPr>
        <w:t xml:space="preserve"> </w:t>
      </w:r>
    </w:p>
    <w:p w14:paraId="29FAA54A" w14:textId="51B25E5B" w:rsidR="000C4432" w:rsidRDefault="000C4432">
      <w:pPr>
        <w:rPr>
          <w:sz w:val="56"/>
          <w:szCs w:val="56"/>
        </w:rPr>
      </w:pPr>
      <w:r>
        <w:rPr>
          <w:sz w:val="56"/>
          <w:szCs w:val="56"/>
        </w:rPr>
        <w:t>I have given you plenty of teaching on the subject matter.</w:t>
      </w:r>
    </w:p>
    <w:p w14:paraId="582F68A8" w14:textId="77777777" w:rsidR="000C4432" w:rsidRDefault="000C4432">
      <w:pPr>
        <w:rPr>
          <w:sz w:val="56"/>
          <w:szCs w:val="56"/>
        </w:rPr>
      </w:pPr>
    </w:p>
    <w:p w14:paraId="7F17BA62" w14:textId="74C2F193" w:rsidR="009935F8" w:rsidRDefault="000C4432" w:rsidP="009935F8">
      <w:pPr>
        <w:rPr>
          <w:sz w:val="56"/>
          <w:szCs w:val="56"/>
        </w:rPr>
      </w:pPr>
      <w:r>
        <w:rPr>
          <w:sz w:val="56"/>
          <w:szCs w:val="56"/>
        </w:rPr>
        <w:t>/</w:t>
      </w:r>
      <w:r w:rsidR="009935F8">
        <w:rPr>
          <w:sz w:val="56"/>
          <w:szCs w:val="56"/>
        </w:rPr>
        <w:t>Deu 10:17</w:t>
      </w:r>
      <w:r w:rsidR="009935F8" w:rsidRPr="009935F8">
        <w:rPr>
          <w:rFonts w:ascii="Arial" w:eastAsia="Times New Roman" w:hAnsi="Arial" w:cs="Arial"/>
          <w:color w:val="000000"/>
          <w:kern w:val="0"/>
          <w14:ligatures w14:val="none"/>
        </w:rPr>
        <w:t xml:space="preserve"> </w:t>
      </w:r>
      <w:r w:rsidR="009935F8" w:rsidRPr="009935F8">
        <w:rPr>
          <w:sz w:val="56"/>
          <w:szCs w:val="56"/>
        </w:rPr>
        <w:t xml:space="preserve">“For the LORD your God is the God of gods and the Lord of lords, </w:t>
      </w:r>
      <w:r w:rsidR="009935F8" w:rsidRPr="009935F8">
        <w:rPr>
          <w:sz w:val="56"/>
          <w:szCs w:val="56"/>
        </w:rPr>
        <w:lastRenderedPageBreak/>
        <w:t>the great, the mighty, and the</w:t>
      </w:r>
      <w:r w:rsidR="009935F8">
        <w:rPr>
          <w:sz w:val="56"/>
          <w:szCs w:val="56"/>
        </w:rPr>
        <w:t xml:space="preserve"> awesome</w:t>
      </w:r>
      <w:r w:rsidR="009935F8" w:rsidRPr="009935F8">
        <w:rPr>
          <w:sz w:val="56"/>
          <w:szCs w:val="56"/>
        </w:rPr>
        <w:t xml:space="preserve"> God, </w:t>
      </w:r>
      <w:r w:rsidR="009935F8" w:rsidRPr="000C4432">
        <w:rPr>
          <w:b/>
          <w:bCs/>
          <w:sz w:val="56"/>
          <w:szCs w:val="56"/>
          <w:u w:val="single"/>
        </w:rPr>
        <w:t>who does not show partiality</w:t>
      </w:r>
      <w:r w:rsidR="009935F8" w:rsidRPr="009935F8">
        <w:rPr>
          <w:sz w:val="56"/>
          <w:szCs w:val="56"/>
        </w:rPr>
        <w:t>, nor take a bribe.</w:t>
      </w:r>
      <w:r w:rsidR="009935F8">
        <w:rPr>
          <w:sz w:val="56"/>
          <w:szCs w:val="56"/>
        </w:rPr>
        <w:t xml:space="preserve"> 18 </w:t>
      </w:r>
      <w:r w:rsidR="009935F8" w:rsidRPr="009935F8">
        <w:rPr>
          <w:sz w:val="56"/>
          <w:szCs w:val="56"/>
        </w:rPr>
        <w:t>“He</w:t>
      </w:r>
      <w:r w:rsidR="009935F8">
        <w:rPr>
          <w:sz w:val="56"/>
          <w:szCs w:val="56"/>
        </w:rPr>
        <w:t xml:space="preserve"> executes</w:t>
      </w:r>
      <w:r w:rsidR="009935F8" w:rsidRPr="009935F8">
        <w:rPr>
          <w:sz w:val="56"/>
          <w:szCs w:val="56"/>
        </w:rPr>
        <w:t xml:space="preserve"> justice for the orphan and the widow, and </w:t>
      </w:r>
      <w:r w:rsidR="009935F8" w:rsidRPr="009935F8">
        <w:rPr>
          <w:b/>
          <w:bCs/>
          <w:sz w:val="56"/>
          <w:szCs w:val="56"/>
          <w:u w:val="single"/>
        </w:rPr>
        <w:t>shows His love for the stranger</w:t>
      </w:r>
      <w:r w:rsidR="009935F8" w:rsidRPr="009935F8">
        <w:rPr>
          <w:sz w:val="56"/>
          <w:szCs w:val="56"/>
        </w:rPr>
        <w:t> by giving him food and clothing.</w:t>
      </w:r>
      <w:r>
        <w:rPr>
          <w:sz w:val="56"/>
          <w:szCs w:val="56"/>
        </w:rPr>
        <w:t>\</w:t>
      </w:r>
    </w:p>
    <w:p w14:paraId="77CED7F9" w14:textId="77777777" w:rsidR="00596524" w:rsidRPr="009935F8" w:rsidRDefault="00596524" w:rsidP="009935F8">
      <w:pPr>
        <w:rPr>
          <w:sz w:val="56"/>
          <w:szCs w:val="56"/>
        </w:rPr>
      </w:pPr>
    </w:p>
    <w:p w14:paraId="61484DA8" w14:textId="727AB60C" w:rsidR="000C4432" w:rsidRDefault="000C4432" w:rsidP="009935F8">
      <w:pPr>
        <w:rPr>
          <w:color w:val="000000" w:themeColor="text1"/>
          <w:sz w:val="56"/>
          <w:szCs w:val="56"/>
        </w:rPr>
      </w:pPr>
      <w:r>
        <w:rPr>
          <w:color w:val="000000" w:themeColor="text1"/>
          <w:sz w:val="56"/>
          <w:szCs w:val="56"/>
        </w:rPr>
        <w:t xml:space="preserve">During the Age of Isreal within the OT leading up into Jesus’s ministry in the NT, dozens of examples are seen as GOD used the people of Israel and HIS word, to call all cultures and nations, or people into HIS family. </w:t>
      </w:r>
    </w:p>
    <w:p w14:paraId="4D91201F" w14:textId="77777777" w:rsidR="00596524" w:rsidRDefault="00596524" w:rsidP="009935F8">
      <w:pPr>
        <w:rPr>
          <w:color w:val="000000" w:themeColor="text1"/>
          <w:sz w:val="56"/>
          <w:szCs w:val="56"/>
        </w:rPr>
      </w:pPr>
    </w:p>
    <w:p w14:paraId="38323DC5" w14:textId="2DD80A96" w:rsidR="009935F8" w:rsidRPr="009935F8" w:rsidRDefault="000C4432" w:rsidP="009935F8">
      <w:pPr>
        <w:rPr>
          <w:b/>
          <w:bCs/>
          <w:sz w:val="56"/>
          <w:szCs w:val="56"/>
        </w:rPr>
      </w:pPr>
      <w:r>
        <w:rPr>
          <w:color w:val="000000" w:themeColor="text1"/>
          <w:sz w:val="56"/>
          <w:szCs w:val="56"/>
        </w:rPr>
        <w:lastRenderedPageBreak/>
        <w:t>/</w:t>
      </w:r>
      <w:hyperlink r:id="rId7" w:history="1">
        <w:r w:rsidR="009935F8" w:rsidRPr="009935F8">
          <w:rPr>
            <w:rStyle w:val="Hyperlink"/>
            <w:color w:val="000000" w:themeColor="text1"/>
            <w:sz w:val="56"/>
            <w:szCs w:val="56"/>
            <w:u w:val="none"/>
          </w:rPr>
          <w:t>Deu 10:19</w:t>
        </w:r>
      </w:hyperlink>
      <w:r>
        <w:rPr>
          <w:sz w:val="56"/>
          <w:szCs w:val="56"/>
        </w:rPr>
        <w:t xml:space="preserve"> </w:t>
      </w:r>
      <w:r w:rsidR="009935F8" w:rsidRPr="009935F8">
        <w:rPr>
          <w:sz w:val="56"/>
          <w:szCs w:val="56"/>
        </w:rPr>
        <w:t xml:space="preserve">“So </w:t>
      </w:r>
      <w:r w:rsidR="009935F8" w:rsidRPr="009935F8">
        <w:rPr>
          <w:b/>
          <w:bCs/>
          <w:sz w:val="56"/>
          <w:szCs w:val="56"/>
          <w:u w:val="single"/>
        </w:rPr>
        <w:t>show your love for the stranger,</w:t>
      </w:r>
      <w:r w:rsidR="009935F8" w:rsidRPr="009935F8">
        <w:rPr>
          <w:sz w:val="56"/>
          <w:szCs w:val="56"/>
        </w:rPr>
        <w:t xml:space="preserve"> for you were strangers in the land of Egypt.</w:t>
      </w:r>
    </w:p>
    <w:p w14:paraId="173FEE85" w14:textId="7A788568" w:rsidR="009935F8" w:rsidRDefault="009935F8">
      <w:pPr>
        <w:rPr>
          <w:sz w:val="56"/>
          <w:szCs w:val="56"/>
        </w:rPr>
      </w:pPr>
    </w:p>
    <w:p w14:paraId="1A4D2F00" w14:textId="2EF00229" w:rsidR="00792F90" w:rsidRDefault="00792F90">
      <w:pPr>
        <w:rPr>
          <w:sz w:val="56"/>
          <w:szCs w:val="56"/>
        </w:rPr>
      </w:pPr>
      <w:r>
        <w:rPr>
          <w:sz w:val="56"/>
          <w:szCs w:val="56"/>
        </w:rPr>
        <w:t>God has always taught HIS people to open not only the gospel up for EVERYONE, but also our hearts and attitudes.\</w:t>
      </w:r>
    </w:p>
    <w:p w14:paraId="6C085B5F" w14:textId="77777777" w:rsidR="00596524" w:rsidRDefault="00792F90">
      <w:pPr>
        <w:rPr>
          <w:sz w:val="56"/>
          <w:szCs w:val="56"/>
        </w:rPr>
      </w:pPr>
      <w:r>
        <w:rPr>
          <w:sz w:val="56"/>
          <w:szCs w:val="56"/>
        </w:rPr>
        <w:t xml:space="preserve">There is no partiality with God. </w:t>
      </w:r>
    </w:p>
    <w:p w14:paraId="4A46A0F3" w14:textId="05BE2E71" w:rsidR="00792F90" w:rsidRDefault="00792F90">
      <w:pPr>
        <w:rPr>
          <w:sz w:val="56"/>
          <w:szCs w:val="56"/>
        </w:rPr>
      </w:pPr>
      <w:r>
        <w:rPr>
          <w:sz w:val="56"/>
          <w:szCs w:val="56"/>
        </w:rPr>
        <w:t>There never has been.</w:t>
      </w:r>
    </w:p>
    <w:p w14:paraId="2781C7D4" w14:textId="77777777" w:rsidR="00792F90" w:rsidRDefault="00792F90">
      <w:pPr>
        <w:rPr>
          <w:sz w:val="56"/>
          <w:szCs w:val="56"/>
        </w:rPr>
      </w:pPr>
    </w:p>
    <w:p w14:paraId="6576C172" w14:textId="5A4C3A5D" w:rsidR="00792F90" w:rsidRDefault="00792F90">
      <w:pPr>
        <w:rPr>
          <w:sz w:val="56"/>
          <w:szCs w:val="56"/>
        </w:rPr>
      </w:pPr>
      <w:r>
        <w:rPr>
          <w:sz w:val="56"/>
          <w:szCs w:val="56"/>
        </w:rPr>
        <w:t xml:space="preserve">Now notice the vision the Apostle Peter was given. This happened during the early formation of the church when the Apostle Paul was still being rejected by </w:t>
      </w:r>
      <w:r>
        <w:rPr>
          <w:sz w:val="56"/>
          <w:szCs w:val="56"/>
        </w:rPr>
        <w:lastRenderedPageBreak/>
        <w:t>the majority of Jewish converts.</w:t>
      </w:r>
      <w:r w:rsidR="003D481E">
        <w:rPr>
          <w:sz w:val="56"/>
          <w:szCs w:val="56"/>
        </w:rPr>
        <w:t xml:space="preserve"> It was during the period Paul was still transitioning into his apostleship. </w:t>
      </w:r>
    </w:p>
    <w:p w14:paraId="4F773109" w14:textId="7E5A74F0" w:rsidR="00592B7A" w:rsidRDefault="00592B7A">
      <w:pPr>
        <w:rPr>
          <w:sz w:val="56"/>
          <w:szCs w:val="56"/>
        </w:rPr>
      </w:pPr>
      <w:r>
        <w:rPr>
          <w:sz w:val="56"/>
          <w:szCs w:val="56"/>
        </w:rPr>
        <w:t>/The cross of Christ is the opening of the CA and interruption of Israel. Yet it is the day of Pentecost (Act 2:1-5) that separates the OT saints from the NT saints. The Bels of the CA began in one place (upper room) and spread from that point</w:t>
      </w:r>
      <w:r w:rsidR="00D9102D">
        <w:rPr>
          <w:sz w:val="56"/>
          <w:szCs w:val="56"/>
        </w:rPr>
        <w:t>,</w:t>
      </w:r>
      <w:r>
        <w:rPr>
          <w:sz w:val="56"/>
          <w:szCs w:val="56"/>
        </w:rPr>
        <w:t xml:space="preserve"> so that everyone who was baptized by the HS </w:t>
      </w:r>
      <w:r w:rsidR="00D9102D">
        <w:rPr>
          <w:sz w:val="56"/>
          <w:szCs w:val="56"/>
        </w:rPr>
        <w:t>became Church Age Believers.\</w:t>
      </w:r>
    </w:p>
    <w:p w14:paraId="6FA963FE" w14:textId="6E2593A2" w:rsidR="00596524" w:rsidRDefault="00596524">
      <w:pPr>
        <w:rPr>
          <w:sz w:val="56"/>
          <w:szCs w:val="56"/>
        </w:rPr>
      </w:pPr>
      <w:r>
        <w:rPr>
          <w:sz w:val="56"/>
          <w:szCs w:val="56"/>
        </w:rPr>
        <w:t>All Bels go to heaven just in different order. The CA Bels go up at the Rapture, the dead in CHRIST go first followed by those who are alive and still remain.</w:t>
      </w:r>
    </w:p>
    <w:p w14:paraId="621EE6C0" w14:textId="602C401C" w:rsidR="003D481E" w:rsidRDefault="00596524">
      <w:pPr>
        <w:rPr>
          <w:sz w:val="56"/>
          <w:szCs w:val="56"/>
        </w:rPr>
      </w:pPr>
      <w:r>
        <w:rPr>
          <w:sz w:val="56"/>
          <w:szCs w:val="56"/>
        </w:rPr>
        <w:lastRenderedPageBreak/>
        <w:t>OT Bels are resurrected at the 2</w:t>
      </w:r>
      <w:r w:rsidRPr="00596524">
        <w:rPr>
          <w:sz w:val="56"/>
          <w:szCs w:val="56"/>
          <w:vertAlign w:val="superscript"/>
        </w:rPr>
        <w:t>nd</w:t>
      </w:r>
      <w:r>
        <w:rPr>
          <w:sz w:val="56"/>
          <w:szCs w:val="56"/>
        </w:rPr>
        <w:t xml:space="preserve"> Advent.</w:t>
      </w:r>
    </w:p>
    <w:p w14:paraId="7E2DFF7F" w14:textId="17CBC6C8" w:rsidR="00C26110" w:rsidRDefault="00596524">
      <w:pPr>
        <w:rPr>
          <w:sz w:val="56"/>
          <w:szCs w:val="56"/>
        </w:rPr>
      </w:pPr>
      <w:r>
        <w:rPr>
          <w:sz w:val="56"/>
          <w:szCs w:val="56"/>
        </w:rPr>
        <w:t xml:space="preserve">In Acts 10 - </w:t>
      </w:r>
      <w:r w:rsidR="003D481E">
        <w:rPr>
          <w:sz w:val="56"/>
          <w:szCs w:val="56"/>
        </w:rPr>
        <w:t xml:space="preserve">God will use a Roman solider named Cornelius who was a believer in </w:t>
      </w:r>
      <w:r w:rsidR="00C26110">
        <w:rPr>
          <w:sz w:val="56"/>
          <w:szCs w:val="56"/>
        </w:rPr>
        <w:t>the true GOD of Israel, he had rejected the false gods of his own country. He was positive and open and he was going to be led into the life of the Apostle Peter.</w:t>
      </w:r>
    </w:p>
    <w:p w14:paraId="7FD13466" w14:textId="77777777" w:rsidR="00C26110" w:rsidRDefault="00C26110">
      <w:pPr>
        <w:rPr>
          <w:sz w:val="56"/>
          <w:szCs w:val="56"/>
        </w:rPr>
      </w:pPr>
    </w:p>
    <w:p w14:paraId="1CDE1528" w14:textId="2C9D53FD" w:rsidR="003D481E" w:rsidRDefault="003D481E">
      <w:pPr>
        <w:rPr>
          <w:sz w:val="56"/>
          <w:szCs w:val="56"/>
        </w:rPr>
      </w:pPr>
      <w:r>
        <w:rPr>
          <w:sz w:val="56"/>
          <w:szCs w:val="56"/>
        </w:rPr>
        <w:t xml:space="preserve">First God wakes </w:t>
      </w:r>
      <w:r w:rsidR="00C26110">
        <w:rPr>
          <w:sz w:val="56"/>
          <w:szCs w:val="56"/>
        </w:rPr>
        <w:t xml:space="preserve">up Cornelius and now HE wakes up </w:t>
      </w:r>
      <w:r>
        <w:rPr>
          <w:sz w:val="56"/>
          <w:szCs w:val="56"/>
        </w:rPr>
        <w:t xml:space="preserve">Peter with a very graphic vision; </w:t>
      </w:r>
    </w:p>
    <w:p w14:paraId="2817148C" w14:textId="3729015E" w:rsidR="003D481E" w:rsidRDefault="003D481E" w:rsidP="003D481E">
      <w:pPr>
        <w:rPr>
          <w:sz w:val="56"/>
          <w:szCs w:val="56"/>
        </w:rPr>
      </w:pPr>
      <w:r>
        <w:rPr>
          <w:sz w:val="56"/>
          <w:szCs w:val="56"/>
        </w:rPr>
        <w:t xml:space="preserve">Act 10:9 </w:t>
      </w:r>
      <w:r w:rsidRPr="003D481E">
        <w:rPr>
          <w:sz w:val="56"/>
          <w:szCs w:val="56"/>
        </w:rPr>
        <w:t xml:space="preserve">On the next day, as they were on their way and approaching the city, </w:t>
      </w:r>
      <w:r w:rsidRPr="003D481E">
        <w:rPr>
          <w:sz w:val="56"/>
          <w:szCs w:val="56"/>
        </w:rPr>
        <w:lastRenderedPageBreak/>
        <w:t>Peter went up on</w:t>
      </w:r>
      <w:r>
        <w:rPr>
          <w:sz w:val="56"/>
          <w:szCs w:val="56"/>
        </w:rPr>
        <w:t xml:space="preserve"> the housetop about</w:t>
      </w:r>
      <w:r w:rsidRPr="003D481E">
        <w:rPr>
          <w:sz w:val="56"/>
          <w:szCs w:val="56"/>
        </w:rPr>
        <w:t xml:space="preserve"> the sixth hour to pray.</w:t>
      </w:r>
    </w:p>
    <w:p w14:paraId="32F06206" w14:textId="0551C364" w:rsidR="00C26110" w:rsidRPr="003D481E" w:rsidRDefault="00C26110" w:rsidP="003D481E">
      <w:pPr>
        <w:rPr>
          <w:sz w:val="56"/>
          <w:szCs w:val="56"/>
        </w:rPr>
      </w:pPr>
      <w:r>
        <w:rPr>
          <w:sz w:val="56"/>
          <w:szCs w:val="56"/>
        </w:rPr>
        <w:t xml:space="preserve">This was high noon which was a common time for prayer. Not only recognized in Judaism but the early Christian church followed this as well, because it was a time of day to stop, eat and relax for a period of time. </w:t>
      </w:r>
    </w:p>
    <w:p w14:paraId="04669D14" w14:textId="1F5635FA" w:rsidR="003D481E" w:rsidRPr="003D481E" w:rsidRDefault="003D481E" w:rsidP="003D481E">
      <w:pPr>
        <w:rPr>
          <w:b/>
          <w:bCs/>
          <w:sz w:val="56"/>
          <w:szCs w:val="56"/>
        </w:rPr>
      </w:pPr>
      <w:hyperlink r:id="rId8" w:history="1">
        <w:r w:rsidRPr="003D481E">
          <w:rPr>
            <w:rStyle w:val="Hyperlink"/>
            <w:color w:val="000000" w:themeColor="text1"/>
            <w:sz w:val="56"/>
            <w:szCs w:val="56"/>
            <w:u w:val="none"/>
          </w:rPr>
          <w:t>Act 10:10</w:t>
        </w:r>
      </w:hyperlink>
      <w:r>
        <w:rPr>
          <w:sz w:val="56"/>
          <w:szCs w:val="56"/>
        </w:rPr>
        <w:t xml:space="preserve"> </w:t>
      </w:r>
      <w:r w:rsidRPr="003D481E">
        <w:rPr>
          <w:sz w:val="56"/>
          <w:szCs w:val="56"/>
        </w:rPr>
        <w:t>But he became hungry and wanted to eat; but while they were making preparations, he fell into a trance;</w:t>
      </w:r>
    </w:p>
    <w:p w14:paraId="22ED1F53" w14:textId="50C81637" w:rsidR="003D481E" w:rsidRDefault="00332712" w:rsidP="003D481E">
      <w:pPr>
        <w:rPr>
          <w:sz w:val="56"/>
          <w:szCs w:val="56"/>
        </w:rPr>
      </w:pPr>
      <w:r>
        <w:rPr>
          <w:color w:val="000000" w:themeColor="text1"/>
          <w:sz w:val="56"/>
          <w:szCs w:val="56"/>
        </w:rPr>
        <w:t>/</w:t>
      </w:r>
      <w:hyperlink r:id="rId9" w:history="1">
        <w:r w:rsidR="003D481E" w:rsidRPr="003D481E">
          <w:rPr>
            <w:rStyle w:val="Hyperlink"/>
            <w:color w:val="000000" w:themeColor="text1"/>
            <w:sz w:val="56"/>
            <w:szCs w:val="56"/>
            <w:u w:val="none"/>
          </w:rPr>
          <w:t>Act 10:11</w:t>
        </w:r>
      </w:hyperlink>
      <w:r w:rsidR="003D481E">
        <w:rPr>
          <w:sz w:val="56"/>
          <w:szCs w:val="56"/>
        </w:rPr>
        <w:t xml:space="preserve"> </w:t>
      </w:r>
      <w:r w:rsidR="003D481E" w:rsidRPr="003D481E">
        <w:rPr>
          <w:sz w:val="56"/>
          <w:szCs w:val="56"/>
        </w:rPr>
        <w:t>and he saw the</w:t>
      </w:r>
      <w:r>
        <w:rPr>
          <w:sz w:val="56"/>
          <w:szCs w:val="56"/>
        </w:rPr>
        <w:t xml:space="preserve"> sky opened</w:t>
      </w:r>
      <w:r w:rsidR="003D481E" w:rsidRPr="003D481E">
        <w:rPr>
          <w:sz w:val="56"/>
          <w:szCs w:val="56"/>
        </w:rPr>
        <w:t xml:space="preserve"> up, and an </w:t>
      </w:r>
      <w:r w:rsidR="003D481E" w:rsidRPr="003D481E">
        <w:rPr>
          <w:b/>
          <w:bCs/>
          <w:sz w:val="56"/>
          <w:szCs w:val="56"/>
          <w:u w:val="single"/>
        </w:rPr>
        <w:t>object like a</w:t>
      </w:r>
      <w:r w:rsidR="003D481E" w:rsidRPr="00332712">
        <w:rPr>
          <w:b/>
          <w:bCs/>
          <w:sz w:val="56"/>
          <w:szCs w:val="56"/>
          <w:u w:val="single"/>
        </w:rPr>
        <w:t xml:space="preserve"> great sheet </w:t>
      </w:r>
      <w:r w:rsidR="003D481E" w:rsidRPr="00332712">
        <w:rPr>
          <w:b/>
          <w:bCs/>
          <w:sz w:val="56"/>
          <w:szCs w:val="56"/>
          <w:u w:val="single"/>
        </w:rPr>
        <w:lastRenderedPageBreak/>
        <w:t>coming</w:t>
      </w:r>
      <w:r w:rsidR="003D481E" w:rsidRPr="003D481E">
        <w:rPr>
          <w:b/>
          <w:bCs/>
          <w:sz w:val="56"/>
          <w:szCs w:val="56"/>
          <w:u w:val="single"/>
        </w:rPr>
        <w:t xml:space="preserve"> down</w:t>
      </w:r>
      <w:r w:rsidR="003D481E" w:rsidRPr="003D481E">
        <w:rPr>
          <w:sz w:val="56"/>
          <w:szCs w:val="56"/>
        </w:rPr>
        <w:t>, lowered by</w:t>
      </w:r>
      <w:r>
        <w:rPr>
          <w:sz w:val="56"/>
          <w:szCs w:val="56"/>
        </w:rPr>
        <w:t xml:space="preserve"> four corners</w:t>
      </w:r>
      <w:r w:rsidR="003D481E" w:rsidRPr="003D481E">
        <w:rPr>
          <w:sz w:val="56"/>
          <w:szCs w:val="56"/>
        </w:rPr>
        <w:t xml:space="preserve"> to the ground,</w:t>
      </w:r>
    </w:p>
    <w:p w14:paraId="226EACC6" w14:textId="77777777" w:rsidR="00332712" w:rsidRDefault="00332712" w:rsidP="003D481E">
      <w:pPr>
        <w:rPr>
          <w:sz w:val="56"/>
          <w:szCs w:val="56"/>
        </w:rPr>
      </w:pPr>
    </w:p>
    <w:p w14:paraId="560A0B87" w14:textId="046A87B1" w:rsidR="00332712" w:rsidRDefault="00332712" w:rsidP="003D481E">
      <w:pPr>
        <w:rPr>
          <w:sz w:val="56"/>
          <w:szCs w:val="56"/>
        </w:rPr>
      </w:pPr>
      <w:r>
        <w:rPr>
          <w:sz w:val="56"/>
          <w:szCs w:val="56"/>
        </w:rPr>
        <w:t>This resembled a type of tablecloth, which would have been common in the ancient world. They often wrapped a full meal ready for prep, in a large linen, cloth and then spread it out on the table.\</w:t>
      </w:r>
    </w:p>
    <w:p w14:paraId="02E27423" w14:textId="77777777" w:rsidR="00596524" w:rsidRDefault="00596524" w:rsidP="003D481E">
      <w:pPr>
        <w:rPr>
          <w:sz w:val="56"/>
          <w:szCs w:val="56"/>
        </w:rPr>
      </w:pPr>
    </w:p>
    <w:p w14:paraId="6E339CCD" w14:textId="3B52D0DC" w:rsidR="00332712" w:rsidRDefault="00332712" w:rsidP="003D481E">
      <w:pPr>
        <w:rPr>
          <w:sz w:val="56"/>
          <w:szCs w:val="56"/>
        </w:rPr>
      </w:pPr>
      <w:r>
        <w:rPr>
          <w:sz w:val="56"/>
          <w:szCs w:val="56"/>
        </w:rPr>
        <w:t xml:space="preserve">This would be an easy way to carry a large meal ready to prepare, having it bundled up and tied then thrown over your shoulder. </w:t>
      </w:r>
    </w:p>
    <w:p w14:paraId="4D7888A5" w14:textId="77777777" w:rsidR="00332712" w:rsidRPr="003D481E" w:rsidRDefault="00332712" w:rsidP="003D481E">
      <w:pPr>
        <w:rPr>
          <w:sz w:val="56"/>
          <w:szCs w:val="56"/>
        </w:rPr>
      </w:pPr>
    </w:p>
    <w:p w14:paraId="08F9D59A" w14:textId="63FF62B4" w:rsidR="003D481E" w:rsidRPr="003D481E" w:rsidRDefault="003D481E" w:rsidP="003D481E">
      <w:pPr>
        <w:rPr>
          <w:b/>
          <w:bCs/>
          <w:sz w:val="56"/>
          <w:szCs w:val="56"/>
        </w:rPr>
      </w:pPr>
      <w:hyperlink r:id="rId10" w:history="1">
        <w:r w:rsidRPr="003D481E">
          <w:rPr>
            <w:rStyle w:val="Hyperlink"/>
            <w:color w:val="000000" w:themeColor="text1"/>
            <w:sz w:val="56"/>
            <w:szCs w:val="56"/>
            <w:u w:val="none"/>
          </w:rPr>
          <w:t>Act 10:12</w:t>
        </w:r>
      </w:hyperlink>
      <w:r w:rsidR="00332712">
        <w:rPr>
          <w:color w:val="000000" w:themeColor="text1"/>
          <w:sz w:val="56"/>
          <w:szCs w:val="56"/>
        </w:rPr>
        <w:t xml:space="preserve"> </w:t>
      </w:r>
      <w:r w:rsidRPr="003D481E">
        <w:rPr>
          <w:sz w:val="56"/>
          <w:szCs w:val="56"/>
        </w:rPr>
        <w:t>and on it were all </w:t>
      </w:r>
      <w:r w:rsidRPr="003D481E">
        <w:rPr>
          <w:i/>
          <w:iCs/>
          <w:sz w:val="56"/>
          <w:szCs w:val="56"/>
        </w:rPr>
        <w:t>kinds of</w:t>
      </w:r>
      <w:r w:rsidRPr="003D481E">
        <w:rPr>
          <w:sz w:val="56"/>
          <w:szCs w:val="56"/>
        </w:rPr>
        <w:t> four-footed animals and crawling creatures of the earth and birds of the sky.</w:t>
      </w:r>
    </w:p>
    <w:p w14:paraId="60CBCCB3" w14:textId="43D1E8D2" w:rsidR="003D481E" w:rsidRDefault="003D481E" w:rsidP="003D481E">
      <w:pPr>
        <w:rPr>
          <w:sz w:val="56"/>
          <w:szCs w:val="56"/>
        </w:rPr>
      </w:pPr>
      <w:hyperlink r:id="rId11" w:history="1">
        <w:r w:rsidRPr="003D481E">
          <w:rPr>
            <w:rStyle w:val="Hyperlink"/>
            <w:color w:val="000000" w:themeColor="text1"/>
            <w:sz w:val="56"/>
            <w:szCs w:val="56"/>
            <w:u w:val="none"/>
          </w:rPr>
          <w:t>Act 10:13</w:t>
        </w:r>
      </w:hyperlink>
      <w:r w:rsidR="00332712">
        <w:rPr>
          <w:sz w:val="56"/>
          <w:szCs w:val="56"/>
        </w:rPr>
        <w:t xml:space="preserve"> </w:t>
      </w:r>
      <w:r w:rsidRPr="003D481E">
        <w:rPr>
          <w:sz w:val="56"/>
          <w:szCs w:val="56"/>
        </w:rPr>
        <w:t>A voice came to him, “Get up, Peter, kill and eat!”</w:t>
      </w:r>
    </w:p>
    <w:p w14:paraId="60BBFB26" w14:textId="14FC0909" w:rsidR="00332712" w:rsidRDefault="00332712" w:rsidP="003D481E">
      <w:pPr>
        <w:rPr>
          <w:sz w:val="56"/>
          <w:szCs w:val="56"/>
        </w:rPr>
      </w:pPr>
      <w:r>
        <w:rPr>
          <w:sz w:val="56"/>
          <w:szCs w:val="56"/>
        </w:rPr>
        <w:t xml:space="preserve">/The Apostle Peter is about to be shaken from any of his legalism in relation to former restrictions from the Mosaic law. There was still a strong desire for true Israelites who are now Christians, to keep separate from Gentiles and stay tied into rituals and </w:t>
      </w:r>
      <w:r w:rsidR="006275AE">
        <w:rPr>
          <w:sz w:val="56"/>
          <w:szCs w:val="56"/>
        </w:rPr>
        <w:t>restrictions from the LAW.</w:t>
      </w:r>
      <w:r w:rsidR="00596524">
        <w:rPr>
          <w:sz w:val="56"/>
          <w:szCs w:val="56"/>
        </w:rPr>
        <w:t xml:space="preserve"> Many of these were forbidden in the Israeli diet. </w:t>
      </w:r>
      <w:r w:rsidR="006275AE">
        <w:rPr>
          <w:sz w:val="56"/>
          <w:szCs w:val="56"/>
        </w:rPr>
        <w:t>\</w:t>
      </w:r>
      <w:r>
        <w:rPr>
          <w:sz w:val="56"/>
          <w:szCs w:val="56"/>
        </w:rPr>
        <w:t xml:space="preserve"> </w:t>
      </w:r>
    </w:p>
    <w:p w14:paraId="46DC7610" w14:textId="242E6403" w:rsidR="00596524" w:rsidRDefault="00596524" w:rsidP="003D481E">
      <w:pPr>
        <w:rPr>
          <w:sz w:val="56"/>
          <w:szCs w:val="56"/>
        </w:rPr>
      </w:pPr>
      <w:r>
        <w:rPr>
          <w:sz w:val="56"/>
          <w:szCs w:val="56"/>
        </w:rPr>
        <w:lastRenderedPageBreak/>
        <w:t>We will cover this in the next message, but the spiritual connotation was very strong within this vision.</w:t>
      </w:r>
    </w:p>
    <w:p w14:paraId="3319B8BB" w14:textId="60262A34" w:rsidR="006275AE" w:rsidRDefault="006275AE" w:rsidP="003D481E">
      <w:pPr>
        <w:rPr>
          <w:sz w:val="56"/>
          <w:szCs w:val="56"/>
        </w:rPr>
      </w:pPr>
      <w:r>
        <w:rPr>
          <w:sz w:val="56"/>
          <w:szCs w:val="56"/>
        </w:rPr>
        <w:t xml:space="preserve">That time </w:t>
      </w:r>
      <w:r w:rsidR="00596524">
        <w:rPr>
          <w:sz w:val="56"/>
          <w:szCs w:val="56"/>
        </w:rPr>
        <w:t xml:space="preserve">of Mosaic restrictions </w:t>
      </w:r>
      <w:r>
        <w:rPr>
          <w:sz w:val="56"/>
          <w:szCs w:val="56"/>
        </w:rPr>
        <w:t xml:space="preserve">was over – there was a new Church age underway and God was making this very apparent to </w:t>
      </w:r>
      <w:r w:rsidR="00596524">
        <w:rPr>
          <w:sz w:val="56"/>
          <w:szCs w:val="56"/>
        </w:rPr>
        <w:t xml:space="preserve">the Apostle </w:t>
      </w:r>
      <w:r>
        <w:rPr>
          <w:sz w:val="56"/>
          <w:szCs w:val="56"/>
        </w:rPr>
        <w:t>Peter.</w:t>
      </w:r>
    </w:p>
    <w:p w14:paraId="5F3F48A2" w14:textId="77777777" w:rsidR="002341C6" w:rsidRPr="003D481E" w:rsidRDefault="002341C6" w:rsidP="003D481E">
      <w:pPr>
        <w:rPr>
          <w:b/>
          <w:bCs/>
          <w:sz w:val="56"/>
          <w:szCs w:val="56"/>
        </w:rPr>
      </w:pPr>
    </w:p>
    <w:p w14:paraId="256BACF5" w14:textId="289CEF53" w:rsidR="006275AE" w:rsidRDefault="006275AE" w:rsidP="003D481E">
      <w:pPr>
        <w:rPr>
          <w:color w:val="000000" w:themeColor="text1"/>
          <w:sz w:val="56"/>
          <w:szCs w:val="56"/>
        </w:rPr>
      </w:pPr>
      <w:r>
        <w:rPr>
          <w:color w:val="000000" w:themeColor="text1"/>
          <w:sz w:val="56"/>
          <w:szCs w:val="56"/>
        </w:rPr>
        <w:t>/Even though</w:t>
      </w:r>
      <w:r w:rsidR="002341C6">
        <w:rPr>
          <w:color w:val="000000" w:themeColor="text1"/>
          <w:sz w:val="56"/>
          <w:szCs w:val="56"/>
        </w:rPr>
        <w:t>,</w:t>
      </w:r>
      <w:r>
        <w:rPr>
          <w:color w:val="000000" w:themeColor="text1"/>
          <w:sz w:val="56"/>
          <w:szCs w:val="56"/>
        </w:rPr>
        <w:t xml:space="preserve"> the</w:t>
      </w:r>
      <w:r w:rsidR="002341C6">
        <w:rPr>
          <w:color w:val="000000" w:themeColor="text1"/>
          <w:sz w:val="56"/>
          <w:szCs w:val="56"/>
        </w:rPr>
        <w:t xml:space="preserve"> </w:t>
      </w:r>
      <w:r>
        <w:rPr>
          <w:color w:val="000000" w:themeColor="text1"/>
          <w:sz w:val="56"/>
          <w:szCs w:val="56"/>
        </w:rPr>
        <w:t xml:space="preserve">Apostle </w:t>
      </w:r>
      <w:r w:rsidR="002341C6">
        <w:rPr>
          <w:color w:val="000000" w:themeColor="text1"/>
          <w:sz w:val="56"/>
          <w:szCs w:val="56"/>
        </w:rPr>
        <w:t>P</w:t>
      </w:r>
      <w:r>
        <w:rPr>
          <w:color w:val="000000" w:themeColor="text1"/>
          <w:sz w:val="56"/>
          <w:szCs w:val="56"/>
        </w:rPr>
        <w:t>eter knew what happened at the Cross and understood what happened at Pentecost, it was still difficult to release those former lifestyle attitudes and habits.</w:t>
      </w:r>
      <w:r w:rsidR="002341C6">
        <w:rPr>
          <w:color w:val="000000" w:themeColor="text1"/>
          <w:sz w:val="56"/>
          <w:szCs w:val="56"/>
        </w:rPr>
        <w:t xml:space="preserve"> Partiality is often carried deep </w:t>
      </w:r>
      <w:r w:rsidR="002341C6">
        <w:rPr>
          <w:color w:val="000000" w:themeColor="text1"/>
          <w:sz w:val="56"/>
          <w:szCs w:val="56"/>
        </w:rPr>
        <w:lastRenderedPageBreak/>
        <w:t xml:space="preserve">within until GOD reveals it to us, often in a very humbling fashion.\ </w:t>
      </w:r>
    </w:p>
    <w:p w14:paraId="41201945" w14:textId="042EF22D" w:rsidR="002341C6" w:rsidRDefault="00596524" w:rsidP="003D481E">
      <w:pPr>
        <w:rPr>
          <w:color w:val="000000" w:themeColor="text1"/>
          <w:sz w:val="56"/>
          <w:szCs w:val="56"/>
        </w:rPr>
      </w:pPr>
      <w:r>
        <w:rPr>
          <w:color w:val="000000" w:themeColor="text1"/>
          <w:sz w:val="56"/>
          <w:szCs w:val="56"/>
        </w:rPr>
        <w:t>Peter would have to embrace the new and let go of the old in every aspect.</w:t>
      </w:r>
    </w:p>
    <w:p w14:paraId="53EFFAAB" w14:textId="77777777" w:rsidR="00596524" w:rsidRDefault="00596524" w:rsidP="003D481E">
      <w:pPr>
        <w:rPr>
          <w:color w:val="000000" w:themeColor="text1"/>
          <w:sz w:val="56"/>
          <w:szCs w:val="56"/>
        </w:rPr>
      </w:pPr>
    </w:p>
    <w:p w14:paraId="557166BE" w14:textId="56AD6AA0" w:rsidR="003D481E" w:rsidRPr="003D481E" w:rsidRDefault="003D481E" w:rsidP="003D481E">
      <w:pPr>
        <w:rPr>
          <w:b/>
          <w:bCs/>
          <w:sz w:val="56"/>
          <w:szCs w:val="56"/>
        </w:rPr>
      </w:pPr>
      <w:hyperlink r:id="rId12" w:history="1">
        <w:r w:rsidRPr="003D481E">
          <w:rPr>
            <w:rStyle w:val="Hyperlink"/>
            <w:color w:val="000000" w:themeColor="text1"/>
            <w:sz w:val="56"/>
            <w:szCs w:val="56"/>
            <w:u w:val="none"/>
          </w:rPr>
          <w:t>Act 10:14</w:t>
        </w:r>
      </w:hyperlink>
      <w:r w:rsidR="006275AE">
        <w:rPr>
          <w:sz w:val="56"/>
          <w:szCs w:val="56"/>
        </w:rPr>
        <w:t xml:space="preserve"> </w:t>
      </w:r>
      <w:r w:rsidRPr="003D481E">
        <w:rPr>
          <w:sz w:val="56"/>
          <w:szCs w:val="56"/>
        </w:rPr>
        <w:t>But Peter said, “By no means, Lord, for I have</w:t>
      </w:r>
      <w:r w:rsidR="002341C6">
        <w:rPr>
          <w:sz w:val="56"/>
          <w:szCs w:val="56"/>
        </w:rPr>
        <w:t xml:space="preserve"> never eaten anything</w:t>
      </w:r>
      <w:r w:rsidRPr="003D481E">
        <w:rPr>
          <w:sz w:val="56"/>
          <w:szCs w:val="56"/>
        </w:rPr>
        <w:t xml:space="preserve"> unholy and unclean.”</w:t>
      </w:r>
    </w:p>
    <w:p w14:paraId="4F8ABA3B" w14:textId="6F367447" w:rsidR="003D481E" w:rsidRPr="003D481E" w:rsidRDefault="003D481E" w:rsidP="003D481E">
      <w:pPr>
        <w:rPr>
          <w:b/>
          <w:bCs/>
          <w:sz w:val="56"/>
          <w:szCs w:val="56"/>
        </w:rPr>
      </w:pPr>
      <w:hyperlink r:id="rId13" w:history="1">
        <w:r w:rsidRPr="003D481E">
          <w:rPr>
            <w:rStyle w:val="Hyperlink"/>
            <w:color w:val="000000" w:themeColor="text1"/>
            <w:sz w:val="56"/>
            <w:szCs w:val="56"/>
            <w:u w:val="none"/>
          </w:rPr>
          <w:t>Act 10:15</w:t>
        </w:r>
      </w:hyperlink>
      <w:r w:rsidR="002341C6">
        <w:rPr>
          <w:sz w:val="56"/>
          <w:szCs w:val="56"/>
        </w:rPr>
        <w:t xml:space="preserve"> </w:t>
      </w:r>
      <w:r w:rsidRPr="003D481E">
        <w:rPr>
          <w:sz w:val="56"/>
          <w:szCs w:val="56"/>
        </w:rPr>
        <w:t>Again a voice </w:t>
      </w:r>
      <w:r w:rsidRPr="003D481E">
        <w:rPr>
          <w:i/>
          <w:iCs/>
          <w:sz w:val="56"/>
          <w:szCs w:val="56"/>
        </w:rPr>
        <w:t>came</w:t>
      </w:r>
      <w:r w:rsidRPr="003D481E">
        <w:rPr>
          <w:sz w:val="56"/>
          <w:szCs w:val="56"/>
        </w:rPr>
        <w:t> to him a second time, “What God has cleansed, no </w:t>
      </w:r>
      <w:r w:rsidRPr="003D481E">
        <w:rPr>
          <w:i/>
          <w:iCs/>
          <w:sz w:val="56"/>
          <w:szCs w:val="56"/>
        </w:rPr>
        <w:t>longer</w:t>
      </w:r>
      <w:r w:rsidRPr="003D481E">
        <w:rPr>
          <w:sz w:val="56"/>
          <w:szCs w:val="56"/>
        </w:rPr>
        <w:t> consider unholy.”</w:t>
      </w:r>
    </w:p>
    <w:p w14:paraId="2F04B0E3" w14:textId="667173FD" w:rsidR="003D481E" w:rsidRDefault="002341C6" w:rsidP="003D481E">
      <w:pPr>
        <w:rPr>
          <w:sz w:val="56"/>
          <w:szCs w:val="56"/>
        </w:rPr>
      </w:pPr>
      <w:r>
        <w:rPr>
          <w:color w:val="000000" w:themeColor="text1"/>
          <w:sz w:val="56"/>
          <w:szCs w:val="56"/>
        </w:rPr>
        <w:t>/</w:t>
      </w:r>
      <w:hyperlink r:id="rId14" w:history="1">
        <w:r w:rsidR="003D481E" w:rsidRPr="003D481E">
          <w:rPr>
            <w:rStyle w:val="Hyperlink"/>
            <w:color w:val="000000" w:themeColor="text1"/>
            <w:sz w:val="56"/>
            <w:szCs w:val="56"/>
            <w:u w:val="none"/>
          </w:rPr>
          <w:t>Act 10:16</w:t>
        </w:r>
      </w:hyperlink>
      <w:r>
        <w:rPr>
          <w:sz w:val="56"/>
          <w:szCs w:val="56"/>
        </w:rPr>
        <w:t xml:space="preserve"> </w:t>
      </w:r>
      <w:r w:rsidR="003D481E" w:rsidRPr="003D481E">
        <w:rPr>
          <w:b/>
          <w:bCs/>
          <w:sz w:val="56"/>
          <w:szCs w:val="56"/>
          <w:u w:val="single"/>
        </w:rPr>
        <w:t>This happened three times</w:t>
      </w:r>
      <w:r w:rsidR="003D481E" w:rsidRPr="003D481E">
        <w:rPr>
          <w:sz w:val="56"/>
          <w:szCs w:val="56"/>
        </w:rPr>
        <w:t>, and immediately the object was taken up into the sky.</w:t>
      </w:r>
    </w:p>
    <w:p w14:paraId="068916C4" w14:textId="77777777" w:rsidR="002341C6" w:rsidRDefault="002341C6" w:rsidP="003D481E">
      <w:pPr>
        <w:rPr>
          <w:sz w:val="56"/>
          <w:szCs w:val="56"/>
        </w:rPr>
      </w:pPr>
    </w:p>
    <w:p w14:paraId="7A20E7B0" w14:textId="0DED53C9" w:rsidR="002341C6" w:rsidRPr="003D481E" w:rsidRDefault="002341C6" w:rsidP="003D481E">
      <w:pPr>
        <w:rPr>
          <w:b/>
          <w:bCs/>
          <w:sz w:val="56"/>
          <w:szCs w:val="56"/>
        </w:rPr>
      </w:pPr>
      <w:r>
        <w:rPr>
          <w:sz w:val="56"/>
          <w:szCs w:val="56"/>
        </w:rPr>
        <w:lastRenderedPageBreak/>
        <w:t xml:space="preserve">This was designed as a powerful wake up both naturally and spiritually for the life of Peter as a teacher and church leader. He could not continue to cling onto old ways and old attitudes in this new dispensation.\ </w:t>
      </w:r>
    </w:p>
    <w:p w14:paraId="687FC823" w14:textId="735A335D" w:rsidR="003D481E" w:rsidRDefault="003D481E" w:rsidP="003D481E">
      <w:pPr>
        <w:rPr>
          <w:sz w:val="56"/>
          <w:szCs w:val="56"/>
        </w:rPr>
      </w:pPr>
      <w:hyperlink r:id="rId15" w:history="1">
        <w:r w:rsidRPr="003D481E">
          <w:rPr>
            <w:rStyle w:val="Hyperlink"/>
            <w:color w:val="000000" w:themeColor="text1"/>
            <w:sz w:val="56"/>
            <w:szCs w:val="56"/>
            <w:u w:val="none"/>
          </w:rPr>
          <w:t>Act 10:17</w:t>
        </w:r>
      </w:hyperlink>
      <w:r w:rsidR="002341C6">
        <w:rPr>
          <w:sz w:val="56"/>
          <w:szCs w:val="56"/>
        </w:rPr>
        <w:t xml:space="preserve"> </w:t>
      </w:r>
      <w:r w:rsidRPr="003D481E">
        <w:rPr>
          <w:sz w:val="56"/>
          <w:szCs w:val="56"/>
        </w:rPr>
        <w:t>Now while Peter was greatly perplexed in mind as to what the vision which he had seen might mean, behold, the men who had been sent by Cornelius had asked directions to Simon’s house, and they appeared at the gate;</w:t>
      </w:r>
    </w:p>
    <w:p w14:paraId="3BB40DF6" w14:textId="7D597C0E" w:rsidR="002341C6" w:rsidRDefault="002341C6" w:rsidP="003D481E">
      <w:pPr>
        <w:rPr>
          <w:sz w:val="56"/>
          <w:szCs w:val="56"/>
        </w:rPr>
      </w:pPr>
      <w:r>
        <w:rPr>
          <w:sz w:val="56"/>
          <w:szCs w:val="56"/>
        </w:rPr>
        <w:t xml:space="preserve">/Although Paul was charged with the awakening of the Gentiles, all of the apostles would touch outward beyond </w:t>
      </w:r>
      <w:r>
        <w:rPr>
          <w:sz w:val="56"/>
          <w:szCs w:val="56"/>
        </w:rPr>
        <w:lastRenderedPageBreak/>
        <w:t xml:space="preserve">the culture of the Jews to bring the gospel into the whole world.  </w:t>
      </w:r>
    </w:p>
    <w:p w14:paraId="76716199" w14:textId="77777777" w:rsidR="00596524" w:rsidRDefault="00596524" w:rsidP="003D481E">
      <w:pPr>
        <w:rPr>
          <w:sz w:val="56"/>
          <w:szCs w:val="56"/>
        </w:rPr>
      </w:pPr>
    </w:p>
    <w:p w14:paraId="02CEB432" w14:textId="4D76A234" w:rsidR="00D00CB4" w:rsidRDefault="00D00CB4" w:rsidP="003D481E">
      <w:pPr>
        <w:rPr>
          <w:sz w:val="56"/>
          <w:szCs w:val="56"/>
        </w:rPr>
      </w:pPr>
      <w:r>
        <w:rPr>
          <w:sz w:val="56"/>
          <w:szCs w:val="56"/>
        </w:rPr>
        <w:t xml:space="preserve">Mat 28:19 </w:t>
      </w:r>
      <w:r w:rsidRPr="00D00CB4">
        <w:rPr>
          <w:b/>
          <w:bCs/>
          <w:sz w:val="56"/>
          <w:szCs w:val="56"/>
          <w:u w:val="single"/>
        </w:rPr>
        <w:t>Go, therefore, and</w:t>
      </w:r>
      <w:r w:rsidRPr="00D00CB4">
        <w:rPr>
          <w:b/>
          <w:bCs/>
          <w:sz w:val="56"/>
          <w:szCs w:val="56"/>
          <w:u w:val="single"/>
        </w:rPr>
        <w:t xml:space="preserve"> make</w:t>
      </w:r>
      <w:r w:rsidRPr="00D00CB4">
        <w:rPr>
          <w:b/>
          <w:bCs/>
          <w:sz w:val="56"/>
          <w:szCs w:val="56"/>
          <w:u w:val="single"/>
        </w:rPr>
        <w:t xml:space="preserve"> disciples of all the nations</w:t>
      </w:r>
      <w:r w:rsidRPr="00D00CB4">
        <w:rPr>
          <w:sz w:val="56"/>
          <w:szCs w:val="56"/>
        </w:rPr>
        <w:t>,</w:t>
      </w:r>
      <w:r>
        <w:rPr>
          <w:sz w:val="56"/>
          <w:szCs w:val="56"/>
        </w:rPr>
        <w:t xml:space="preserve"> baptizing</w:t>
      </w:r>
      <w:r w:rsidRPr="00D00CB4">
        <w:rPr>
          <w:sz w:val="56"/>
          <w:szCs w:val="56"/>
        </w:rPr>
        <w:t xml:space="preserve"> them in the name of the Father and the Son and the Holy </w:t>
      </w:r>
      <w:proofErr w:type="gramStart"/>
      <w:r w:rsidRPr="00D00CB4">
        <w:rPr>
          <w:sz w:val="56"/>
          <w:szCs w:val="56"/>
        </w:rPr>
        <w:t>Spirit,</w:t>
      </w:r>
      <w:r>
        <w:rPr>
          <w:sz w:val="56"/>
          <w:szCs w:val="56"/>
        </w:rPr>
        <w:t>\</w:t>
      </w:r>
      <w:proofErr w:type="gramEnd"/>
    </w:p>
    <w:p w14:paraId="4663CD41" w14:textId="084BEB5B" w:rsidR="00D00CB4" w:rsidRDefault="00D00CB4" w:rsidP="003D481E">
      <w:pPr>
        <w:rPr>
          <w:sz w:val="56"/>
          <w:szCs w:val="56"/>
        </w:rPr>
      </w:pPr>
      <w:r>
        <w:rPr>
          <w:sz w:val="56"/>
          <w:szCs w:val="56"/>
        </w:rPr>
        <w:t>From Genesis into Revelation there is a call to the whole world to come to believe upon the Lord Jesus Christ.</w:t>
      </w:r>
    </w:p>
    <w:p w14:paraId="40018C6B" w14:textId="28B25E83" w:rsidR="00D00CB4" w:rsidRDefault="00D00CB4" w:rsidP="003D481E">
      <w:pPr>
        <w:rPr>
          <w:sz w:val="56"/>
          <w:szCs w:val="56"/>
        </w:rPr>
      </w:pPr>
      <w:r>
        <w:rPr>
          <w:sz w:val="56"/>
          <w:szCs w:val="56"/>
        </w:rPr>
        <w:t>The apostles first mission was directed at the lost sheep of Israel, but that was not the final mission.</w:t>
      </w:r>
    </w:p>
    <w:p w14:paraId="30D1BF5F" w14:textId="77777777" w:rsidR="00596524" w:rsidRDefault="00D00CB4" w:rsidP="003D481E">
      <w:pPr>
        <w:rPr>
          <w:sz w:val="56"/>
          <w:szCs w:val="56"/>
        </w:rPr>
      </w:pPr>
      <w:r>
        <w:rPr>
          <w:sz w:val="56"/>
          <w:szCs w:val="56"/>
        </w:rPr>
        <w:t xml:space="preserve">/After the day of Pentecost, many of the apostle were evangelizing in Gentile </w:t>
      </w:r>
      <w:r>
        <w:rPr>
          <w:sz w:val="56"/>
          <w:szCs w:val="56"/>
        </w:rPr>
        <w:lastRenderedPageBreak/>
        <w:t>regions and teaching basic concepts about mystery doctrine in places like Greece &amp; Italy</w:t>
      </w:r>
      <w:r w:rsidR="00596524">
        <w:rPr>
          <w:sz w:val="56"/>
          <w:szCs w:val="56"/>
        </w:rPr>
        <w:t xml:space="preserve"> and into Syria</w:t>
      </w:r>
      <w:r>
        <w:rPr>
          <w:sz w:val="56"/>
          <w:szCs w:val="56"/>
        </w:rPr>
        <w:t xml:space="preserve"> (</w:t>
      </w:r>
      <w:r w:rsidR="00596524">
        <w:rPr>
          <w:sz w:val="56"/>
          <w:szCs w:val="56"/>
        </w:rPr>
        <w:t xml:space="preserve">Andrew/Thaddeus). Places like Turkey (Philip) and India (Thomas), as well as Arminia (Bartholomew), not to mention the deacons and teachers that were bred under these men.\ </w:t>
      </w:r>
    </w:p>
    <w:p w14:paraId="0D55EDDF" w14:textId="36C03960" w:rsidR="00D00CB4" w:rsidRPr="003D481E" w:rsidRDefault="00596524" w:rsidP="003D481E">
      <w:pPr>
        <w:rPr>
          <w:b/>
          <w:bCs/>
          <w:sz w:val="56"/>
          <w:szCs w:val="56"/>
        </w:rPr>
      </w:pPr>
      <w:r>
        <w:rPr>
          <w:sz w:val="56"/>
          <w:szCs w:val="56"/>
        </w:rPr>
        <w:t xml:space="preserve">Then you had all the original followers of Christ who also did travelling ministries out into the Gentile world.  Men like Mark, Luke, Titus, Barnabas, Matthias and Philip the deacon, who evangelized to an Ethiopian man in Acts 8, all travelled outward and touched the Gentile world. </w:t>
      </w:r>
    </w:p>
    <w:p w14:paraId="6F0F6D1E" w14:textId="317D8C6D" w:rsidR="003D481E" w:rsidRPr="003D481E" w:rsidRDefault="003D481E" w:rsidP="003D481E">
      <w:pPr>
        <w:rPr>
          <w:b/>
          <w:bCs/>
          <w:sz w:val="56"/>
          <w:szCs w:val="56"/>
        </w:rPr>
      </w:pPr>
      <w:hyperlink r:id="rId16" w:history="1">
        <w:r w:rsidRPr="003D481E">
          <w:rPr>
            <w:rStyle w:val="Hyperlink"/>
            <w:color w:val="000000" w:themeColor="text1"/>
            <w:sz w:val="56"/>
            <w:szCs w:val="56"/>
            <w:u w:val="none"/>
          </w:rPr>
          <w:t>Act 10:18</w:t>
        </w:r>
      </w:hyperlink>
      <w:r w:rsidR="002341C6">
        <w:rPr>
          <w:color w:val="000000" w:themeColor="text1"/>
          <w:sz w:val="56"/>
          <w:szCs w:val="56"/>
        </w:rPr>
        <w:t xml:space="preserve"> </w:t>
      </w:r>
      <w:r w:rsidRPr="003D481E">
        <w:rPr>
          <w:sz w:val="56"/>
          <w:szCs w:val="56"/>
        </w:rPr>
        <w:t>and calling out, they were asking whether Simon, who was also called Peter, was staying there.</w:t>
      </w:r>
    </w:p>
    <w:p w14:paraId="77D00BF9" w14:textId="43C701BB" w:rsidR="003D481E" w:rsidRPr="003D481E" w:rsidRDefault="003D481E" w:rsidP="003D481E">
      <w:pPr>
        <w:rPr>
          <w:b/>
          <w:bCs/>
          <w:sz w:val="56"/>
          <w:szCs w:val="56"/>
        </w:rPr>
      </w:pPr>
      <w:hyperlink r:id="rId17" w:history="1">
        <w:r w:rsidRPr="003D481E">
          <w:rPr>
            <w:rStyle w:val="Hyperlink"/>
            <w:color w:val="000000" w:themeColor="text1"/>
            <w:sz w:val="56"/>
            <w:szCs w:val="56"/>
            <w:u w:val="none"/>
          </w:rPr>
          <w:t>Act 10:19</w:t>
        </w:r>
      </w:hyperlink>
      <w:r w:rsidR="002341C6">
        <w:rPr>
          <w:sz w:val="56"/>
          <w:szCs w:val="56"/>
        </w:rPr>
        <w:t xml:space="preserve"> </w:t>
      </w:r>
      <w:r w:rsidRPr="003D481E">
        <w:rPr>
          <w:sz w:val="56"/>
          <w:szCs w:val="56"/>
        </w:rPr>
        <w:t>While Peter was reflecting on the vision, the Spirit said to him, “Behold, three men are looking for you.</w:t>
      </w:r>
    </w:p>
    <w:p w14:paraId="5FA177AD" w14:textId="5582AA18" w:rsidR="003D481E" w:rsidRPr="003D481E" w:rsidRDefault="00596524" w:rsidP="003D481E">
      <w:pPr>
        <w:rPr>
          <w:b/>
          <w:bCs/>
          <w:sz w:val="56"/>
          <w:szCs w:val="56"/>
        </w:rPr>
      </w:pPr>
      <w:r>
        <w:rPr>
          <w:color w:val="000000" w:themeColor="text1"/>
          <w:sz w:val="56"/>
          <w:szCs w:val="56"/>
        </w:rPr>
        <w:t>/</w:t>
      </w:r>
      <w:hyperlink r:id="rId18" w:history="1">
        <w:r w:rsidR="003D481E" w:rsidRPr="003D481E">
          <w:rPr>
            <w:rStyle w:val="Hyperlink"/>
            <w:color w:val="000000" w:themeColor="text1"/>
            <w:sz w:val="56"/>
            <w:szCs w:val="56"/>
            <w:u w:val="none"/>
          </w:rPr>
          <w:t>Act 10:20</w:t>
        </w:r>
      </w:hyperlink>
      <w:r w:rsidR="002341C6">
        <w:rPr>
          <w:sz w:val="56"/>
          <w:szCs w:val="56"/>
        </w:rPr>
        <w:t xml:space="preserve"> </w:t>
      </w:r>
      <w:r w:rsidR="003D481E" w:rsidRPr="003D481E">
        <w:rPr>
          <w:sz w:val="56"/>
          <w:szCs w:val="56"/>
        </w:rPr>
        <w:t>“But get up,</w:t>
      </w:r>
      <w:r>
        <w:rPr>
          <w:sz w:val="56"/>
          <w:szCs w:val="56"/>
        </w:rPr>
        <w:t xml:space="preserve"> go downstairs</w:t>
      </w:r>
      <w:r w:rsidR="003D481E" w:rsidRPr="003D481E">
        <w:rPr>
          <w:sz w:val="56"/>
          <w:szCs w:val="56"/>
        </w:rPr>
        <w:t xml:space="preserve"> and</w:t>
      </w:r>
      <w:r>
        <w:rPr>
          <w:sz w:val="56"/>
          <w:szCs w:val="56"/>
        </w:rPr>
        <w:t xml:space="preserve"> </w:t>
      </w:r>
      <w:r w:rsidRPr="00596524">
        <w:rPr>
          <w:b/>
          <w:bCs/>
          <w:sz w:val="56"/>
          <w:szCs w:val="56"/>
          <w:u w:val="single"/>
        </w:rPr>
        <w:t>accompany them without</w:t>
      </w:r>
      <w:r w:rsidR="003D481E" w:rsidRPr="003D481E">
        <w:rPr>
          <w:b/>
          <w:bCs/>
          <w:sz w:val="56"/>
          <w:szCs w:val="56"/>
          <w:u w:val="single"/>
        </w:rPr>
        <w:t xml:space="preserve"> misgivings, for I have sent them Myself.”</w:t>
      </w:r>
    </w:p>
    <w:p w14:paraId="56AC200F" w14:textId="50790B21" w:rsidR="003D481E" w:rsidRDefault="003D481E">
      <w:pPr>
        <w:rPr>
          <w:sz w:val="56"/>
          <w:szCs w:val="56"/>
        </w:rPr>
      </w:pPr>
    </w:p>
    <w:p w14:paraId="54BC059E" w14:textId="6A4ACBEA" w:rsidR="00596524" w:rsidRDefault="00596524">
      <w:pPr>
        <w:rPr>
          <w:sz w:val="56"/>
          <w:szCs w:val="56"/>
        </w:rPr>
      </w:pPr>
      <w:r>
        <w:rPr>
          <w:sz w:val="56"/>
          <w:szCs w:val="56"/>
        </w:rPr>
        <w:t xml:space="preserve">This was a powerful Divine Appointment. Designed to change all people involved in it. A Divine appointment can be subtle </w:t>
      </w:r>
      <w:r>
        <w:rPr>
          <w:sz w:val="56"/>
          <w:szCs w:val="56"/>
        </w:rPr>
        <w:lastRenderedPageBreak/>
        <w:t xml:space="preserve">or slow moving, or very abrupt and loud, either way do not ignore them! \ </w:t>
      </w:r>
    </w:p>
    <w:p w14:paraId="3E9E2551" w14:textId="77777777" w:rsidR="00596524" w:rsidRDefault="00596524">
      <w:pPr>
        <w:rPr>
          <w:sz w:val="56"/>
          <w:szCs w:val="56"/>
        </w:rPr>
      </w:pPr>
    </w:p>
    <w:p w14:paraId="2F1559CD" w14:textId="64A0F3C8" w:rsidR="00596524" w:rsidRDefault="00596524">
      <w:pPr>
        <w:rPr>
          <w:sz w:val="56"/>
          <w:szCs w:val="56"/>
        </w:rPr>
      </w:pPr>
      <w:r>
        <w:rPr>
          <w:sz w:val="56"/>
          <w:szCs w:val="56"/>
        </w:rPr>
        <w:t xml:space="preserve">/God will sometimes touch our life in an uncomfortable fashion. HE may challenge your comfort zone and place someone, or something in your path which appears disruptive, yet it is designed to wake you up. This is why being in tune spiritually matters, so you do not miss the opportunities or shy away from the challenge.\ </w:t>
      </w:r>
    </w:p>
    <w:p w14:paraId="7A35110F" w14:textId="77777777" w:rsidR="00596524" w:rsidRDefault="00596524">
      <w:pPr>
        <w:rPr>
          <w:sz w:val="56"/>
          <w:szCs w:val="56"/>
        </w:rPr>
      </w:pPr>
    </w:p>
    <w:p w14:paraId="04DF01CC" w14:textId="1A932341" w:rsidR="00596524" w:rsidRPr="0065604C" w:rsidRDefault="00596524">
      <w:pPr>
        <w:rPr>
          <w:sz w:val="56"/>
          <w:szCs w:val="56"/>
        </w:rPr>
      </w:pPr>
      <w:r>
        <w:rPr>
          <w:sz w:val="56"/>
          <w:szCs w:val="56"/>
        </w:rPr>
        <w:t xml:space="preserve">/Preconceived notions and subtle prejudices take time and sometimes a </w:t>
      </w:r>
      <w:r>
        <w:rPr>
          <w:sz w:val="56"/>
          <w:szCs w:val="56"/>
        </w:rPr>
        <w:lastRenderedPageBreak/>
        <w:t>painful squeeze to be revealed, then placed into the open for us to take a hard look at. God can not fill up a soul that is stubborn and already filled with old clutter and garbage that has taken deep root. HE will always attempt to shake up and wake up a Bel. Yet free will has to surrender to HIS plan and HIS purpose and let go of our own. \</w:t>
      </w:r>
    </w:p>
    <w:sectPr w:rsidR="00596524" w:rsidRPr="00656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D3"/>
    <w:rsid w:val="000C4432"/>
    <w:rsid w:val="000D0279"/>
    <w:rsid w:val="00212ECF"/>
    <w:rsid w:val="002341C6"/>
    <w:rsid w:val="00236EE5"/>
    <w:rsid w:val="00296DD3"/>
    <w:rsid w:val="00332712"/>
    <w:rsid w:val="003D481E"/>
    <w:rsid w:val="00592B7A"/>
    <w:rsid w:val="00596524"/>
    <w:rsid w:val="006275AE"/>
    <w:rsid w:val="00630341"/>
    <w:rsid w:val="0065604C"/>
    <w:rsid w:val="00792F90"/>
    <w:rsid w:val="008A003D"/>
    <w:rsid w:val="008A549A"/>
    <w:rsid w:val="009935F8"/>
    <w:rsid w:val="009C5CE0"/>
    <w:rsid w:val="009F652A"/>
    <w:rsid w:val="00C26110"/>
    <w:rsid w:val="00D00CB4"/>
    <w:rsid w:val="00D60447"/>
    <w:rsid w:val="00D9102D"/>
    <w:rsid w:val="00E51099"/>
    <w:rsid w:val="00E7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BD65"/>
  <w15:chartTrackingRefBased/>
  <w15:docId w15:val="{025042A5-7E42-4B1C-947D-2D52C6DE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D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6D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6D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6D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6D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6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D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6D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6D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6D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6D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6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DD3"/>
    <w:rPr>
      <w:rFonts w:eastAsiaTheme="majorEastAsia" w:cstheme="majorBidi"/>
      <w:color w:val="272727" w:themeColor="text1" w:themeTint="D8"/>
    </w:rPr>
  </w:style>
  <w:style w:type="paragraph" w:styleId="Title">
    <w:name w:val="Title"/>
    <w:basedOn w:val="Normal"/>
    <w:next w:val="Normal"/>
    <w:link w:val="TitleChar"/>
    <w:uiPriority w:val="10"/>
    <w:qFormat/>
    <w:rsid w:val="00296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DD3"/>
    <w:pPr>
      <w:spacing w:before="160"/>
      <w:jc w:val="center"/>
    </w:pPr>
    <w:rPr>
      <w:i/>
      <w:iCs/>
      <w:color w:val="404040" w:themeColor="text1" w:themeTint="BF"/>
    </w:rPr>
  </w:style>
  <w:style w:type="character" w:customStyle="1" w:styleId="QuoteChar">
    <w:name w:val="Quote Char"/>
    <w:basedOn w:val="DefaultParagraphFont"/>
    <w:link w:val="Quote"/>
    <w:uiPriority w:val="29"/>
    <w:rsid w:val="00296DD3"/>
    <w:rPr>
      <w:i/>
      <w:iCs/>
      <w:color w:val="404040" w:themeColor="text1" w:themeTint="BF"/>
    </w:rPr>
  </w:style>
  <w:style w:type="paragraph" w:styleId="ListParagraph">
    <w:name w:val="List Paragraph"/>
    <w:basedOn w:val="Normal"/>
    <w:uiPriority w:val="34"/>
    <w:qFormat/>
    <w:rsid w:val="00296DD3"/>
    <w:pPr>
      <w:ind w:left="720"/>
      <w:contextualSpacing/>
    </w:pPr>
  </w:style>
  <w:style w:type="character" w:styleId="IntenseEmphasis">
    <w:name w:val="Intense Emphasis"/>
    <w:basedOn w:val="DefaultParagraphFont"/>
    <w:uiPriority w:val="21"/>
    <w:qFormat/>
    <w:rsid w:val="00296DD3"/>
    <w:rPr>
      <w:i/>
      <w:iCs/>
      <w:color w:val="2F5496" w:themeColor="accent1" w:themeShade="BF"/>
    </w:rPr>
  </w:style>
  <w:style w:type="paragraph" w:styleId="IntenseQuote">
    <w:name w:val="Intense Quote"/>
    <w:basedOn w:val="Normal"/>
    <w:next w:val="Normal"/>
    <w:link w:val="IntenseQuoteChar"/>
    <w:uiPriority w:val="30"/>
    <w:qFormat/>
    <w:rsid w:val="00296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6DD3"/>
    <w:rPr>
      <w:i/>
      <w:iCs/>
      <w:color w:val="2F5496" w:themeColor="accent1" w:themeShade="BF"/>
    </w:rPr>
  </w:style>
  <w:style w:type="character" w:styleId="IntenseReference">
    <w:name w:val="Intense Reference"/>
    <w:basedOn w:val="DefaultParagraphFont"/>
    <w:uiPriority w:val="32"/>
    <w:qFormat/>
    <w:rsid w:val="00296DD3"/>
    <w:rPr>
      <w:b/>
      <w:bCs/>
      <w:smallCaps/>
      <w:color w:val="2F5496" w:themeColor="accent1" w:themeShade="BF"/>
      <w:spacing w:val="5"/>
    </w:rPr>
  </w:style>
  <w:style w:type="character" w:styleId="Hyperlink">
    <w:name w:val="Hyperlink"/>
    <w:basedOn w:val="DefaultParagraphFont"/>
    <w:uiPriority w:val="99"/>
    <w:unhideWhenUsed/>
    <w:rsid w:val="00296DD3"/>
    <w:rPr>
      <w:color w:val="0563C1" w:themeColor="hyperlink"/>
      <w:u w:val="single"/>
    </w:rPr>
  </w:style>
  <w:style w:type="character" w:styleId="UnresolvedMention">
    <w:name w:val="Unresolved Mention"/>
    <w:basedOn w:val="DefaultParagraphFont"/>
    <w:uiPriority w:val="99"/>
    <w:semiHidden/>
    <w:unhideWhenUsed/>
    <w:rsid w:val="00296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act/10/10/s_1028010" TargetMode="External"/><Relationship Id="rId13" Type="http://schemas.openxmlformats.org/officeDocument/2006/relationships/hyperlink" Target="https://www.blueletterbible.org/nasb20/act/10/15/s_1028015" TargetMode="External"/><Relationship Id="rId18" Type="http://schemas.openxmlformats.org/officeDocument/2006/relationships/hyperlink" Target="https://www.blueletterbible.org/nasb20/act/10/20/s_1028020" TargetMode="External"/><Relationship Id="rId3" Type="http://schemas.openxmlformats.org/officeDocument/2006/relationships/webSettings" Target="webSettings.xml"/><Relationship Id="rId7" Type="http://schemas.openxmlformats.org/officeDocument/2006/relationships/hyperlink" Target="https://www.blueletterbible.org/nasb20/deu/10/19/s_163019" TargetMode="External"/><Relationship Id="rId12" Type="http://schemas.openxmlformats.org/officeDocument/2006/relationships/hyperlink" Target="https://www.blueletterbible.org/nasb20/act/10/14/s_1028014" TargetMode="External"/><Relationship Id="rId17" Type="http://schemas.openxmlformats.org/officeDocument/2006/relationships/hyperlink" Target="https://www.blueletterbible.org/nasb20/act/10/19/s_1028019" TargetMode="External"/><Relationship Id="rId2" Type="http://schemas.openxmlformats.org/officeDocument/2006/relationships/settings" Target="settings.xml"/><Relationship Id="rId16" Type="http://schemas.openxmlformats.org/officeDocument/2006/relationships/hyperlink" Target="https://www.blueletterbible.org/nasb20/act/10/18/s_102801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jas/2/4/s_1148004" TargetMode="External"/><Relationship Id="rId11" Type="http://schemas.openxmlformats.org/officeDocument/2006/relationships/hyperlink" Target="https://www.blueletterbible.org/nasb20/act/10/13/s_1028013" TargetMode="External"/><Relationship Id="rId5" Type="http://schemas.openxmlformats.org/officeDocument/2006/relationships/hyperlink" Target="https://www.blueletterbible.org/nasb20/jas/2/3/s_1148003" TargetMode="External"/><Relationship Id="rId15" Type="http://schemas.openxmlformats.org/officeDocument/2006/relationships/hyperlink" Target="https://www.blueletterbible.org/nasb20/act/10/17/s_1028017" TargetMode="External"/><Relationship Id="rId10" Type="http://schemas.openxmlformats.org/officeDocument/2006/relationships/hyperlink" Target="https://www.blueletterbible.org/nasb20/act/10/12/s_1028012" TargetMode="External"/><Relationship Id="rId19" Type="http://schemas.openxmlformats.org/officeDocument/2006/relationships/fontTable" Target="fontTable.xml"/><Relationship Id="rId4" Type="http://schemas.openxmlformats.org/officeDocument/2006/relationships/hyperlink" Target="https://www.blueletterbible.org/nasb20/jas/2/2/s_1148002" TargetMode="External"/><Relationship Id="rId9" Type="http://schemas.openxmlformats.org/officeDocument/2006/relationships/hyperlink" Target="https://www.blueletterbible.org/nasb20/act/10/11/s_1028011" TargetMode="External"/><Relationship Id="rId14" Type="http://schemas.openxmlformats.org/officeDocument/2006/relationships/hyperlink" Target="https://www.blueletterbible.org/nasb20/act/10/16/s_1028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27</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2026-03-18T14:49:00Z</dcterms:created>
  <dcterms:modified xsi:type="dcterms:W3CDTF">2026-03-18T19:38:00Z</dcterms:modified>
</cp:coreProperties>
</file>