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3D19" w14:textId="4A091FBB" w:rsidR="00F1787B" w:rsidRPr="00355A13" w:rsidRDefault="005650D1" w:rsidP="00F71D50">
      <w:pPr>
        <w:jc w:val="center"/>
        <w:rPr>
          <w:b/>
          <w:bCs/>
          <w:sz w:val="32"/>
          <w:szCs w:val="32"/>
        </w:rPr>
      </w:pPr>
      <w:r>
        <w:rPr>
          <w:b/>
          <w:bCs/>
          <w:noProof/>
          <w:vertAlign w:val="superscript"/>
        </w:rPr>
        <w:drawing>
          <wp:anchor distT="0" distB="0" distL="114300" distR="114300" simplePos="0" relativeHeight="251667968" behindDoc="1" locked="0" layoutInCell="1" allowOverlap="1" wp14:anchorId="70393F9D" wp14:editId="340270B2">
            <wp:simplePos x="0" y="0"/>
            <wp:positionH relativeFrom="column">
              <wp:posOffset>-2820473</wp:posOffset>
            </wp:positionH>
            <wp:positionV relativeFrom="paragraph">
              <wp:posOffset>-1043189</wp:posOffset>
            </wp:positionV>
            <wp:extent cx="11972925" cy="14849341"/>
            <wp:effectExtent l="0" t="0" r="0" b="0"/>
            <wp:wrapNone/>
            <wp:docPr id="2119840602" name="Picture 3" descr="A colorful sky with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40602" name="Picture 3" descr="A colorful sky with stars"/>
                    <pic:cNvPicPr/>
                  </pic:nvPicPr>
                  <pic:blipFill>
                    <a:blip r:embed="rId6" cstate="print">
                      <a:alphaModFix amt="32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2001098" cy="14884282"/>
                    </a:xfrm>
                    <a:prstGeom prst="rect">
                      <a:avLst/>
                    </a:prstGeom>
                    <a:gradFill flip="none" rotWithShape="1">
                      <a:gsLst>
                        <a:gs pos="0">
                          <a:schemeClr val="accent4">
                            <a:alpha val="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tileRect/>
                    </a:gradFill>
                  </pic:spPr>
                </pic:pic>
              </a:graphicData>
            </a:graphic>
            <wp14:sizeRelH relativeFrom="margin">
              <wp14:pctWidth>0</wp14:pctWidth>
            </wp14:sizeRelH>
            <wp14:sizeRelV relativeFrom="margin">
              <wp14:pctHeight>0</wp14:pctHeight>
            </wp14:sizeRelV>
          </wp:anchor>
        </w:drawing>
      </w:r>
      <w:r w:rsidR="009C7C8E" w:rsidRPr="00355A13">
        <w:rPr>
          <w:b/>
          <w:bCs/>
          <w:sz w:val="32"/>
          <w:szCs w:val="32"/>
        </w:rPr>
        <w:t>Isaiah</w:t>
      </w:r>
      <w:r w:rsidR="00772018" w:rsidRPr="00355A13">
        <w:rPr>
          <w:b/>
          <w:bCs/>
          <w:sz w:val="32"/>
          <w:szCs w:val="32"/>
        </w:rPr>
        <w:t xml:space="preserve"> </w:t>
      </w:r>
      <w:r w:rsidR="00F85205" w:rsidRPr="00355A13">
        <w:rPr>
          <w:b/>
          <w:bCs/>
          <w:sz w:val="32"/>
          <w:szCs w:val="32"/>
        </w:rPr>
        <w:t>54 -</w:t>
      </w:r>
      <w:r w:rsidR="00F71D50" w:rsidRPr="00355A13">
        <w:rPr>
          <w:b/>
          <w:bCs/>
          <w:sz w:val="32"/>
          <w:szCs w:val="32"/>
        </w:rPr>
        <w:t xml:space="preserve"> Personal </w:t>
      </w:r>
      <w:r w:rsidR="00785B48" w:rsidRPr="00355A13">
        <w:rPr>
          <w:b/>
          <w:bCs/>
          <w:sz w:val="32"/>
          <w:szCs w:val="32"/>
        </w:rPr>
        <w:t>R</w:t>
      </w:r>
      <w:r w:rsidR="00F71D50" w:rsidRPr="00355A13">
        <w:rPr>
          <w:b/>
          <w:bCs/>
          <w:sz w:val="32"/>
          <w:szCs w:val="32"/>
        </w:rPr>
        <w:t xml:space="preserve">eflection and </w:t>
      </w:r>
      <w:r w:rsidR="00785B48" w:rsidRPr="00355A13">
        <w:rPr>
          <w:b/>
          <w:bCs/>
          <w:sz w:val="32"/>
          <w:szCs w:val="32"/>
        </w:rPr>
        <w:t>I</w:t>
      </w:r>
      <w:r w:rsidR="00F71D50" w:rsidRPr="00355A13">
        <w:rPr>
          <w:b/>
          <w:bCs/>
          <w:sz w:val="32"/>
          <w:szCs w:val="32"/>
        </w:rPr>
        <w:t>nterpretation</w:t>
      </w:r>
    </w:p>
    <w:p w14:paraId="7CB763F8" w14:textId="4A5A7AEC" w:rsidR="006B7C84" w:rsidRPr="00355A13" w:rsidRDefault="00202F98" w:rsidP="00F71D50">
      <w:pPr>
        <w:jc w:val="center"/>
        <w:rPr>
          <w:b/>
          <w:bCs/>
          <w:sz w:val="18"/>
          <w:szCs w:val="18"/>
        </w:rPr>
      </w:pPr>
      <w:r w:rsidRPr="00355A13">
        <w:rPr>
          <w:b/>
          <w:bCs/>
          <w:sz w:val="18"/>
          <w:szCs w:val="18"/>
        </w:rPr>
        <w:t xml:space="preserve">By </w:t>
      </w:r>
      <w:r w:rsidR="00897C99" w:rsidRPr="00355A13">
        <w:rPr>
          <w:b/>
          <w:bCs/>
          <w:sz w:val="18"/>
          <w:szCs w:val="18"/>
        </w:rPr>
        <w:t>Karen Visser</w:t>
      </w:r>
    </w:p>
    <w:p w14:paraId="52DC7678" w14:textId="748831FC" w:rsidR="00EC3F04" w:rsidRPr="00355A13" w:rsidRDefault="0064091F" w:rsidP="0064091F">
      <w:pPr>
        <w:tabs>
          <w:tab w:val="center" w:pos="4680"/>
        </w:tabs>
        <w:rPr>
          <w:b/>
          <w:bCs/>
          <w:sz w:val="18"/>
          <w:szCs w:val="18"/>
        </w:rPr>
      </w:pPr>
      <w:r>
        <w:rPr>
          <w:b/>
          <w:bCs/>
          <w:sz w:val="18"/>
          <w:szCs w:val="18"/>
        </w:rPr>
        <w:tab/>
      </w:r>
      <w:r w:rsidR="00202F98" w:rsidRPr="00355A13">
        <w:rPr>
          <w:b/>
          <w:bCs/>
          <w:sz w:val="18"/>
          <w:szCs w:val="18"/>
        </w:rPr>
        <w:t>11-2</w:t>
      </w:r>
      <w:r w:rsidR="006B7C84" w:rsidRPr="00355A13">
        <w:rPr>
          <w:b/>
          <w:bCs/>
          <w:sz w:val="18"/>
          <w:szCs w:val="18"/>
        </w:rPr>
        <w:t>0-2025</w:t>
      </w:r>
    </w:p>
    <w:p w14:paraId="1C91DF98" w14:textId="6ACB65FA" w:rsidR="00202F98" w:rsidRPr="00355A13" w:rsidRDefault="00202F98" w:rsidP="00F71D50">
      <w:pPr>
        <w:jc w:val="center"/>
        <w:rPr>
          <w:b/>
          <w:bCs/>
          <w:sz w:val="22"/>
          <w:szCs w:val="22"/>
        </w:rPr>
      </w:pPr>
    </w:p>
    <w:p w14:paraId="0D322B03" w14:textId="41E6E852" w:rsidR="00772018" w:rsidRPr="00B65DDB" w:rsidRDefault="00772018">
      <w:pPr>
        <w:rPr>
          <w:b/>
          <w:bCs/>
        </w:rPr>
      </w:pPr>
    </w:p>
    <w:p w14:paraId="2E88B3D0" w14:textId="7CFB1E68" w:rsidR="00772018" w:rsidRPr="0026373D" w:rsidRDefault="00772018" w:rsidP="00F71D50">
      <w:pPr>
        <w:jc w:val="both"/>
        <w:rPr>
          <w:rFonts w:ascii="Franklin Gothic Demi" w:hAnsi="Franklin Gothic Demi"/>
          <w:b/>
          <w:bCs/>
        </w:rPr>
      </w:pPr>
      <w:r w:rsidRPr="0026373D">
        <w:rPr>
          <w:rFonts w:ascii="Franklin Gothic Demi" w:hAnsi="Franklin Gothic Demi"/>
          <w:b/>
          <w:bCs/>
          <w:vertAlign w:val="superscript"/>
        </w:rPr>
        <w:t xml:space="preserve">1 </w:t>
      </w:r>
      <w:r w:rsidRPr="0026373D">
        <w:rPr>
          <w:rFonts w:ascii="Franklin Gothic Demi" w:hAnsi="Franklin Gothic Demi"/>
          <w:b/>
          <w:bCs/>
        </w:rPr>
        <w:t>“Sing, O barren woman, you who never bore a child;</w:t>
      </w:r>
      <w:r w:rsidR="00497785" w:rsidRPr="0026373D">
        <w:rPr>
          <w:rFonts w:ascii="Franklin Gothic Demi" w:hAnsi="Franklin Gothic Demi"/>
          <w:b/>
          <w:bCs/>
        </w:rPr>
        <w:t xml:space="preserve"> </w:t>
      </w:r>
      <w:r w:rsidRPr="0026373D">
        <w:rPr>
          <w:rFonts w:ascii="Franklin Gothic Demi" w:hAnsi="Franklin Gothic Demi"/>
          <w:b/>
          <w:bCs/>
        </w:rPr>
        <w:t>burst into song, shout for joy, you who were never in labor;</w:t>
      </w:r>
      <w:r w:rsidR="00497785" w:rsidRPr="0026373D">
        <w:rPr>
          <w:rFonts w:ascii="Franklin Gothic Demi" w:hAnsi="Franklin Gothic Demi"/>
          <w:b/>
          <w:bCs/>
        </w:rPr>
        <w:t xml:space="preserve"> </w:t>
      </w:r>
      <w:r w:rsidRPr="0026373D">
        <w:rPr>
          <w:rFonts w:ascii="Franklin Gothic Demi" w:hAnsi="Franklin Gothic Demi"/>
          <w:b/>
          <w:bCs/>
        </w:rPr>
        <w:t>because more are the children of the desolate woman than</w:t>
      </w:r>
      <w:r w:rsidR="00497785" w:rsidRPr="0026373D">
        <w:rPr>
          <w:rFonts w:ascii="Franklin Gothic Demi" w:hAnsi="Franklin Gothic Demi"/>
          <w:b/>
          <w:bCs/>
        </w:rPr>
        <w:t xml:space="preserve"> </w:t>
      </w:r>
      <w:r w:rsidRPr="0026373D">
        <w:rPr>
          <w:rFonts w:ascii="Franklin Gothic Demi" w:hAnsi="Franklin Gothic Demi"/>
          <w:b/>
          <w:bCs/>
        </w:rPr>
        <w:t>her who had a husband,” says the Lord.</w:t>
      </w:r>
    </w:p>
    <w:p w14:paraId="56D71EC9" w14:textId="3A8E1C65" w:rsidR="00497785" w:rsidRPr="00B65DDB" w:rsidRDefault="00772018" w:rsidP="00F71D50">
      <w:pPr>
        <w:jc w:val="both"/>
        <w:rPr>
          <w:b/>
          <w:bCs/>
        </w:rPr>
      </w:pPr>
      <w:r w:rsidRPr="00B65DDB">
        <w:rPr>
          <w:b/>
          <w:bCs/>
        </w:rPr>
        <w:t>*</w:t>
      </w:r>
      <w:r w:rsidR="00F71D50" w:rsidRPr="00B65DDB">
        <w:rPr>
          <w:b/>
          <w:bCs/>
        </w:rPr>
        <w:t>Reflection:</w:t>
      </w:r>
      <w:r w:rsidR="005650D1" w:rsidRPr="005650D1">
        <w:rPr>
          <w:b/>
          <w:bCs/>
          <w:noProof/>
          <w:vertAlign w:val="superscript"/>
        </w:rPr>
        <w:t xml:space="preserve"> </w:t>
      </w:r>
    </w:p>
    <w:p w14:paraId="751FF909" w14:textId="45EFAE10" w:rsidR="00772018" w:rsidRPr="00B65DDB" w:rsidRDefault="00772018" w:rsidP="00F71D50">
      <w:pPr>
        <w:jc w:val="both"/>
        <w:rPr>
          <w:b/>
          <w:bCs/>
        </w:rPr>
      </w:pPr>
      <w:r w:rsidRPr="00B65DDB">
        <w:rPr>
          <w:b/>
          <w:bCs/>
        </w:rPr>
        <w:t xml:space="preserve">In reference to “the more,” </w:t>
      </w:r>
      <w:r w:rsidR="00497785" w:rsidRPr="00B65DDB">
        <w:rPr>
          <w:b/>
          <w:bCs/>
        </w:rPr>
        <w:t>who are the people</w:t>
      </w:r>
      <w:r w:rsidRPr="00B65DDB">
        <w:rPr>
          <w:b/>
          <w:bCs/>
        </w:rPr>
        <w:t xml:space="preserve"> that </w:t>
      </w:r>
      <w:r w:rsidR="00497785" w:rsidRPr="00B65DDB">
        <w:rPr>
          <w:b/>
          <w:bCs/>
        </w:rPr>
        <w:t>God</w:t>
      </w:r>
      <w:r w:rsidRPr="00B65DDB">
        <w:rPr>
          <w:b/>
          <w:bCs/>
        </w:rPr>
        <w:t xml:space="preserve"> intended </w:t>
      </w:r>
      <w:r w:rsidR="00497785" w:rsidRPr="00B65DDB">
        <w:rPr>
          <w:b/>
          <w:bCs/>
        </w:rPr>
        <w:t>for</w:t>
      </w:r>
      <w:r w:rsidR="001B7003" w:rsidRPr="00B65DDB">
        <w:rPr>
          <w:b/>
          <w:bCs/>
        </w:rPr>
        <w:t xml:space="preserve"> </w:t>
      </w:r>
      <w:r w:rsidR="00497785" w:rsidRPr="00B65DDB">
        <w:rPr>
          <w:b/>
          <w:bCs/>
          <w:i/>
          <w:iCs/>
        </w:rPr>
        <w:t>you</w:t>
      </w:r>
      <w:r w:rsidR="00497785" w:rsidRPr="00B65DDB">
        <w:rPr>
          <w:b/>
          <w:bCs/>
        </w:rPr>
        <w:t xml:space="preserve"> to care for </w:t>
      </w:r>
      <w:r w:rsidRPr="00B65DDB">
        <w:rPr>
          <w:b/>
          <w:bCs/>
        </w:rPr>
        <w:t>in your life</w:t>
      </w:r>
      <w:r w:rsidR="00F71D50" w:rsidRPr="00B65DDB">
        <w:rPr>
          <w:b/>
          <w:bCs/>
        </w:rPr>
        <w:t>, and w</w:t>
      </w:r>
      <w:r w:rsidRPr="00B65DDB">
        <w:rPr>
          <w:b/>
          <w:bCs/>
        </w:rPr>
        <w:t xml:space="preserve">hat is </w:t>
      </w:r>
      <w:r w:rsidR="00497785" w:rsidRPr="00B65DDB">
        <w:rPr>
          <w:b/>
          <w:bCs/>
        </w:rPr>
        <w:t>“</w:t>
      </w:r>
      <w:r w:rsidRPr="00B65DDB">
        <w:rPr>
          <w:b/>
          <w:bCs/>
        </w:rPr>
        <w:t xml:space="preserve">the more” intended for your life? </w:t>
      </w:r>
    </w:p>
    <w:p w14:paraId="282CD3C7" w14:textId="5E32C7AB" w:rsidR="00497785" w:rsidRPr="00B65DDB" w:rsidRDefault="00355A13" w:rsidP="00355A13">
      <w:pPr>
        <w:tabs>
          <w:tab w:val="left" w:pos="8437"/>
        </w:tabs>
        <w:jc w:val="both"/>
        <w:rPr>
          <w:b/>
          <w:bCs/>
        </w:rPr>
      </w:pPr>
      <w:r w:rsidRPr="00B65DDB">
        <w:rPr>
          <w:b/>
          <w:bCs/>
        </w:rPr>
        <w:tab/>
      </w:r>
    </w:p>
    <w:p w14:paraId="5D66C44B" w14:textId="5B8E5636" w:rsidR="00497785" w:rsidRPr="0026373D" w:rsidRDefault="00497785" w:rsidP="00F71D50">
      <w:pPr>
        <w:jc w:val="both"/>
        <w:rPr>
          <w:rFonts w:ascii="Franklin Gothic Demi" w:hAnsi="Franklin Gothic Demi"/>
          <w:b/>
          <w:bCs/>
        </w:rPr>
      </w:pPr>
      <w:r w:rsidRPr="0026373D">
        <w:rPr>
          <w:rFonts w:ascii="Franklin Gothic Demi" w:hAnsi="Franklin Gothic Demi"/>
          <w:b/>
          <w:bCs/>
          <w:vertAlign w:val="superscript"/>
        </w:rPr>
        <w:t xml:space="preserve">2 </w:t>
      </w:r>
      <w:r w:rsidRPr="0026373D">
        <w:rPr>
          <w:rFonts w:ascii="Franklin Gothic Demi" w:hAnsi="Franklin Gothic Demi"/>
          <w:b/>
          <w:bCs/>
        </w:rPr>
        <w:t>Enlarge the place of your tent, stretch out the tent curtains wide, do not hold back; lengthen your cords, strengthen your stakes.</w:t>
      </w:r>
    </w:p>
    <w:p w14:paraId="7680582E" w14:textId="51836CC3" w:rsidR="00497785" w:rsidRPr="00B65DDB" w:rsidRDefault="00497785" w:rsidP="00F71D50">
      <w:pPr>
        <w:jc w:val="both"/>
        <w:rPr>
          <w:b/>
          <w:bCs/>
        </w:rPr>
      </w:pPr>
      <w:r w:rsidRPr="00B65DDB">
        <w:rPr>
          <w:b/>
          <w:bCs/>
        </w:rPr>
        <w:t>*Message:</w:t>
      </w:r>
    </w:p>
    <w:p w14:paraId="478CF9F8" w14:textId="4B23EE37" w:rsidR="00497785" w:rsidRPr="00B65DDB" w:rsidRDefault="00497785" w:rsidP="00F71D50">
      <w:pPr>
        <w:jc w:val="both"/>
        <w:rPr>
          <w:b/>
          <w:bCs/>
        </w:rPr>
      </w:pPr>
      <w:r w:rsidRPr="00B65DDB">
        <w:rPr>
          <w:b/>
          <w:bCs/>
        </w:rPr>
        <w:t>Get ready</w:t>
      </w:r>
      <w:r w:rsidR="00F71D50" w:rsidRPr="00B65DDB">
        <w:rPr>
          <w:b/>
          <w:bCs/>
        </w:rPr>
        <w:t>!  W</w:t>
      </w:r>
      <w:r w:rsidRPr="00B65DDB">
        <w:rPr>
          <w:b/>
          <w:bCs/>
        </w:rPr>
        <w:t xml:space="preserve">hat God has in store is going to be big and you will need a </w:t>
      </w:r>
      <w:r w:rsidRPr="00B65DDB">
        <w:rPr>
          <w:b/>
          <w:bCs/>
          <w:i/>
          <w:iCs/>
        </w:rPr>
        <w:t>firm dwelling</w:t>
      </w:r>
      <w:r w:rsidRPr="00B65DDB">
        <w:rPr>
          <w:b/>
          <w:bCs/>
        </w:rPr>
        <w:t xml:space="preserve">. YOU are that dwelling – it’s not a physical place, but your relationship with Holy Spirit that should be </w:t>
      </w:r>
      <w:r w:rsidR="001B7003" w:rsidRPr="00B65DDB">
        <w:rPr>
          <w:b/>
          <w:bCs/>
        </w:rPr>
        <w:t>enlarged</w:t>
      </w:r>
      <w:r w:rsidR="00F71D50" w:rsidRPr="00B65DDB">
        <w:rPr>
          <w:b/>
          <w:bCs/>
        </w:rPr>
        <w:t>.  A</w:t>
      </w:r>
      <w:r w:rsidRPr="00B65DDB">
        <w:rPr>
          <w:b/>
          <w:bCs/>
        </w:rPr>
        <w:t xml:space="preserve">llow Him to </w:t>
      </w:r>
      <w:r w:rsidR="001B7003" w:rsidRPr="00B65DDB">
        <w:rPr>
          <w:b/>
          <w:bCs/>
        </w:rPr>
        <w:t>provide</w:t>
      </w:r>
      <w:r w:rsidRPr="00B65DDB">
        <w:rPr>
          <w:b/>
          <w:bCs/>
        </w:rPr>
        <w:t xml:space="preserve"> your strength.</w:t>
      </w:r>
    </w:p>
    <w:p w14:paraId="5B3002C0" w14:textId="58850BFE" w:rsidR="00497785" w:rsidRPr="00B65DDB" w:rsidRDefault="00497785" w:rsidP="00F71D50">
      <w:pPr>
        <w:jc w:val="both"/>
        <w:rPr>
          <w:b/>
          <w:bCs/>
        </w:rPr>
      </w:pPr>
    </w:p>
    <w:p w14:paraId="05B16A92" w14:textId="35DBAADD" w:rsidR="00497785" w:rsidRPr="0026373D" w:rsidRDefault="00497785" w:rsidP="00F71D50">
      <w:pPr>
        <w:jc w:val="both"/>
        <w:rPr>
          <w:rFonts w:ascii="Franklin Gothic Demi" w:hAnsi="Franklin Gothic Demi"/>
          <w:b/>
          <w:bCs/>
        </w:rPr>
      </w:pPr>
      <w:r w:rsidRPr="0026373D">
        <w:rPr>
          <w:rFonts w:ascii="Franklin Gothic Demi" w:hAnsi="Franklin Gothic Demi"/>
          <w:b/>
          <w:bCs/>
          <w:vertAlign w:val="superscript"/>
        </w:rPr>
        <w:t xml:space="preserve">3-4 </w:t>
      </w:r>
      <w:r w:rsidR="001B7003" w:rsidRPr="0026373D">
        <w:rPr>
          <w:rFonts w:ascii="Franklin Gothic Demi" w:hAnsi="Franklin Gothic Demi"/>
          <w:b/>
          <w:bCs/>
        </w:rPr>
        <w:t xml:space="preserve">For you will spread out to the right and to the left; your descendants will dispossess nations and settle in their desolate cities. </w:t>
      </w:r>
    </w:p>
    <w:p w14:paraId="4DDA93DE" w14:textId="5DD60B26" w:rsidR="001B7003" w:rsidRPr="0026373D" w:rsidRDefault="001B7003" w:rsidP="00F71D50">
      <w:pPr>
        <w:jc w:val="both"/>
        <w:rPr>
          <w:rFonts w:ascii="Franklin Gothic Demi" w:hAnsi="Franklin Gothic Demi"/>
          <w:b/>
          <w:bCs/>
        </w:rPr>
      </w:pPr>
      <w:r w:rsidRPr="0026373D">
        <w:rPr>
          <w:rFonts w:ascii="Franklin Gothic Demi" w:hAnsi="Franklin Gothic Demi"/>
          <w:b/>
          <w:bCs/>
        </w:rPr>
        <w:t>“Do not be afraid; you will not suffer shame. Do not fear disgrace; you will not be humiliated. You will forget the shame of your youth and remember no more the reproach of the widowhood.</w:t>
      </w:r>
    </w:p>
    <w:p w14:paraId="1BDF5487" w14:textId="37D0C6BA" w:rsidR="001B7003" w:rsidRPr="00B65DDB" w:rsidRDefault="001B7003" w:rsidP="00355A13">
      <w:pPr>
        <w:tabs>
          <w:tab w:val="right" w:pos="9360"/>
        </w:tabs>
        <w:jc w:val="both"/>
        <w:rPr>
          <w:b/>
          <w:bCs/>
        </w:rPr>
      </w:pPr>
      <w:r w:rsidRPr="00B65DDB">
        <w:rPr>
          <w:b/>
          <w:bCs/>
        </w:rPr>
        <w:t>*Message:</w:t>
      </w:r>
      <w:r w:rsidR="00355A13" w:rsidRPr="00B65DDB">
        <w:rPr>
          <w:b/>
          <w:bCs/>
        </w:rPr>
        <w:tab/>
      </w:r>
    </w:p>
    <w:p w14:paraId="1B8A0C82" w14:textId="7871DCF4" w:rsidR="001B7003" w:rsidRPr="00B65DDB" w:rsidRDefault="001B7003" w:rsidP="00F71D50">
      <w:pPr>
        <w:jc w:val="both"/>
        <w:rPr>
          <w:b/>
          <w:bCs/>
        </w:rPr>
      </w:pPr>
      <w:r w:rsidRPr="00B65DDB">
        <w:rPr>
          <w:b/>
          <w:bCs/>
        </w:rPr>
        <w:t xml:space="preserve">Your </w:t>
      </w:r>
      <w:r w:rsidRPr="00B65DDB">
        <w:rPr>
          <w:b/>
          <w:bCs/>
          <w:i/>
          <w:iCs/>
        </w:rPr>
        <w:t>“seed”</w:t>
      </w:r>
      <w:r w:rsidRPr="00B65DDB">
        <w:rPr>
          <w:b/>
          <w:bCs/>
        </w:rPr>
        <w:t xml:space="preserve"> is the invested time with the Lord</w:t>
      </w:r>
      <w:r w:rsidR="00F71D50" w:rsidRPr="00B65DDB">
        <w:rPr>
          <w:b/>
          <w:bCs/>
        </w:rPr>
        <w:t>.</w:t>
      </w:r>
    </w:p>
    <w:p w14:paraId="203152A8" w14:textId="79B2FB56" w:rsidR="001B7003" w:rsidRPr="00B65DDB" w:rsidRDefault="001B7003" w:rsidP="00F71D50">
      <w:pPr>
        <w:jc w:val="both"/>
        <w:rPr>
          <w:b/>
          <w:bCs/>
        </w:rPr>
      </w:pPr>
      <w:r w:rsidRPr="00B65DDB">
        <w:rPr>
          <w:b/>
          <w:bCs/>
        </w:rPr>
        <w:t xml:space="preserve">Your </w:t>
      </w:r>
      <w:r w:rsidRPr="00B65DDB">
        <w:rPr>
          <w:b/>
          <w:bCs/>
          <w:i/>
          <w:iCs/>
        </w:rPr>
        <w:t>“desolate cities”</w:t>
      </w:r>
      <w:r w:rsidRPr="00B65DDB">
        <w:rPr>
          <w:b/>
          <w:bCs/>
        </w:rPr>
        <w:t xml:space="preserve"> are areas of your life that feel abandoned/forgotten that the Lord will fill</w:t>
      </w:r>
      <w:r w:rsidR="00F71D50" w:rsidRPr="00B65DDB">
        <w:rPr>
          <w:b/>
          <w:bCs/>
        </w:rPr>
        <w:t>.</w:t>
      </w:r>
    </w:p>
    <w:p w14:paraId="542D564D" w14:textId="620E1096" w:rsidR="001B7003" w:rsidRPr="00B65DDB" w:rsidRDefault="001B7003" w:rsidP="00F71D50">
      <w:pPr>
        <w:jc w:val="both"/>
        <w:rPr>
          <w:b/>
          <w:bCs/>
        </w:rPr>
      </w:pPr>
      <w:r w:rsidRPr="00B65DDB">
        <w:rPr>
          <w:b/>
          <w:bCs/>
        </w:rPr>
        <w:t xml:space="preserve">The phrase, </w:t>
      </w:r>
      <w:r w:rsidRPr="00B65DDB">
        <w:rPr>
          <w:b/>
          <w:bCs/>
          <w:i/>
          <w:iCs/>
        </w:rPr>
        <w:t>“forget the shame of your youth”</w:t>
      </w:r>
      <w:r w:rsidRPr="00B65DDB">
        <w:rPr>
          <w:b/>
          <w:bCs/>
        </w:rPr>
        <w:t xml:space="preserve"> is the</w:t>
      </w:r>
      <w:r w:rsidR="00F71D50" w:rsidRPr="00B65DDB">
        <w:rPr>
          <w:b/>
          <w:bCs/>
        </w:rPr>
        <w:t xml:space="preserve"> </w:t>
      </w:r>
      <w:r w:rsidRPr="00B65DDB">
        <w:rPr>
          <w:b/>
          <w:bCs/>
        </w:rPr>
        <w:t xml:space="preserve">immaturity </w:t>
      </w:r>
      <w:r w:rsidR="00F85205" w:rsidRPr="00B65DDB">
        <w:rPr>
          <w:b/>
          <w:bCs/>
        </w:rPr>
        <w:t xml:space="preserve">and ignorance </w:t>
      </w:r>
      <w:r w:rsidRPr="00B65DDB">
        <w:rPr>
          <w:b/>
          <w:bCs/>
        </w:rPr>
        <w:t xml:space="preserve">of your current spiritual </w:t>
      </w:r>
      <w:r w:rsidR="00F85205" w:rsidRPr="00B65DDB">
        <w:rPr>
          <w:b/>
          <w:bCs/>
        </w:rPr>
        <w:t>relationship.</w:t>
      </w:r>
    </w:p>
    <w:p w14:paraId="3B275022" w14:textId="51F22D72" w:rsidR="001B7003" w:rsidRPr="00B65DDB" w:rsidRDefault="001B7003" w:rsidP="00F71D50">
      <w:pPr>
        <w:jc w:val="both"/>
        <w:rPr>
          <w:b/>
          <w:bCs/>
        </w:rPr>
      </w:pPr>
    </w:p>
    <w:p w14:paraId="5F94C8A3" w14:textId="08302E01" w:rsidR="00214BD8" w:rsidRPr="0026373D" w:rsidRDefault="001B7003" w:rsidP="00F71D50">
      <w:pPr>
        <w:jc w:val="both"/>
        <w:rPr>
          <w:rFonts w:ascii="Franklin Gothic Demi" w:hAnsi="Franklin Gothic Demi"/>
          <w:b/>
          <w:bCs/>
        </w:rPr>
      </w:pPr>
      <w:r w:rsidRPr="0026373D">
        <w:rPr>
          <w:rFonts w:ascii="Franklin Gothic Demi" w:hAnsi="Franklin Gothic Demi"/>
          <w:b/>
          <w:bCs/>
          <w:vertAlign w:val="superscript"/>
        </w:rPr>
        <w:t>5-6</w:t>
      </w:r>
      <w:r w:rsidR="00214BD8" w:rsidRPr="0026373D">
        <w:rPr>
          <w:rFonts w:ascii="Franklin Gothic Demi" w:hAnsi="Franklin Gothic Demi"/>
          <w:b/>
          <w:bCs/>
          <w:vertAlign w:val="subscript"/>
        </w:rPr>
        <w:t xml:space="preserve"> </w:t>
      </w:r>
      <w:r w:rsidR="00214BD8" w:rsidRPr="0026373D">
        <w:rPr>
          <w:rFonts w:ascii="Franklin Gothic Demi" w:hAnsi="Franklin Gothic Demi"/>
          <w:b/>
          <w:bCs/>
        </w:rPr>
        <w:t>For your Maker is your husband – the Lord Almighty is his name – the Holy One of Israel is your Redeemer. He is called the God of all the earth.  The Lord will call you back as if you were a wife deserted and distressed in spirit – a wife who married young, only to be rejected,” says your God… (skip to verse 9)</w:t>
      </w:r>
    </w:p>
    <w:p w14:paraId="145347CD" w14:textId="6300B230" w:rsidR="00214BD8" w:rsidRPr="0026373D" w:rsidRDefault="00214BD8" w:rsidP="00F71D50">
      <w:pPr>
        <w:jc w:val="both"/>
        <w:rPr>
          <w:rFonts w:ascii="Franklin Gothic Demi" w:hAnsi="Franklin Gothic Demi"/>
          <w:b/>
          <w:bCs/>
        </w:rPr>
      </w:pPr>
      <w:r w:rsidRPr="0026373D">
        <w:rPr>
          <w:rFonts w:ascii="Franklin Gothic Demi" w:hAnsi="Franklin Gothic Demi"/>
          <w:b/>
          <w:bCs/>
          <w:vertAlign w:val="superscript"/>
        </w:rPr>
        <w:t>9</w:t>
      </w:r>
      <w:r w:rsidRPr="0026373D">
        <w:rPr>
          <w:rFonts w:ascii="Franklin Gothic Demi" w:hAnsi="Franklin Gothic Demi"/>
          <w:b/>
          <w:bCs/>
        </w:rPr>
        <w:t xml:space="preserve"> </w:t>
      </w:r>
      <w:r w:rsidR="006425EE" w:rsidRPr="0026373D">
        <w:rPr>
          <w:rFonts w:ascii="Franklin Gothic Demi" w:hAnsi="Franklin Gothic Demi"/>
          <w:b/>
          <w:bCs/>
        </w:rPr>
        <w:t>“</w:t>
      </w:r>
      <w:r w:rsidRPr="0026373D">
        <w:rPr>
          <w:rFonts w:ascii="Franklin Gothic Demi" w:hAnsi="Franklin Gothic Demi"/>
          <w:b/>
          <w:bCs/>
        </w:rPr>
        <w:t>To me this is like the days of Noah, when I swore that the waters of Noah would never again cover the earth. So now I have sworn not to be angry with you, never to rebuke you again.</w:t>
      </w:r>
    </w:p>
    <w:p w14:paraId="7C31AFF6" w14:textId="3F69693A" w:rsidR="006425EE" w:rsidRPr="0026373D" w:rsidRDefault="005037EF" w:rsidP="00F71D50">
      <w:pPr>
        <w:jc w:val="both"/>
        <w:rPr>
          <w:rFonts w:ascii="Franklin Gothic Demi" w:hAnsi="Franklin Gothic Demi"/>
          <w:b/>
          <w:bCs/>
        </w:rPr>
      </w:pPr>
      <w:r w:rsidRPr="005037EF">
        <w:rPr>
          <w:rFonts w:ascii="Franklin Gothic Medium" w:hAnsi="Franklin Gothic Medium"/>
          <w:b/>
          <w:bCs/>
          <w:vertAlign w:val="superscript"/>
        </w:rPr>
        <w:t>10</w:t>
      </w:r>
      <w:r w:rsidR="00214BD8" w:rsidRPr="0026373D">
        <w:rPr>
          <w:rFonts w:ascii="Franklin Gothic Demi" w:hAnsi="Franklin Gothic Demi"/>
          <w:b/>
          <w:bCs/>
        </w:rPr>
        <w:t xml:space="preserve">…though the mountains be shaken and the hills </w:t>
      </w:r>
      <w:r w:rsidR="00B527D4" w:rsidRPr="0026373D">
        <w:rPr>
          <w:rFonts w:ascii="Franklin Gothic Demi" w:hAnsi="Franklin Gothic Demi"/>
          <w:b/>
          <w:bCs/>
        </w:rPr>
        <w:t>b</w:t>
      </w:r>
      <w:r w:rsidR="00214BD8" w:rsidRPr="0026373D">
        <w:rPr>
          <w:rFonts w:ascii="Franklin Gothic Demi" w:hAnsi="Franklin Gothic Demi"/>
          <w:b/>
          <w:bCs/>
        </w:rPr>
        <w:t>e removed, yet my unfailing love for you will not be shaken, nor my covenant of peace be removed</w:t>
      </w:r>
      <w:r w:rsidR="006425EE" w:rsidRPr="0026373D">
        <w:rPr>
          <w:rFonts w:ascii="Franklin Gothic Demi" w:hAnsi="Franklin Gothic Demi"/>
          <w:b/>
          <w:bCs/>
        </w:rPr>
        <w:t>,” says the Lord, who has compassion on you.”</w:t>
      </w:r>
    </w:p>
    <w:p w14:paraId="3120186A" w14:textId="59A6A68B" w:rsidR="006425EE" w:rsidRPr="00B65DDB" w:rsidRDefault="006425EE" w:rsidP="00F71D50">
      <w:pPr>
        <w:jc w:val="both"/>
        <w:rPr>
          <w:b/>
          <w:bCs/>
        </w:rPr>
      </w:pPr>
      <w:r w:rsidRPr="00B65DDB">
        <w:rPr>
          <w:b/>
          <w:bCs/>
        </w:rPr>
        <w:t>*The promise to remember:</w:t>
      </w:r>
    </w:p>
    <w:p w14:paraId="5E62FBED" w14:textId="092AC521" w:rsidR="006425EE" w:rsidRPr="00B65DDB" w:rsidRDefault="006425EE" w:rsidP="00F71D50">
      <w:pPr>
        <w:jc w:val="both"/>
        <w:rPr>
          <w:b/>
          <w:bCs/>
        </w:rPr>
      </w:pPr>
      <w:r w:rsidRPr="00B65DDB">
        <w:rPr>
          <w:b/>
          <w:bCs/>
        </w:rPr>
        <w:t>God is faithful, He promises us peace</w:t>
      </w:r>
      <w:r w:rsidR="00F85205" w:rsidRPr="00B65DDB">
        <w:rPr>
          <w:b/>
          <w:bCs/>
        </w:rPr>
        <w:t>.</w:t>
      </w:r>
    </w:p>
    <w:p w14:paraId="1DDE81A1" w14:textId="0BB2A892" w:rsidR="006425EE" w:rsidRPr="00B65DDB" w:rsidRDefault="00A76F8E" w:rsidP="00F71D50">
      <w:pPr>
        <w:jc w:val="both"/>
        <w:rPr>
          <w:b/>
          <w:bCs/>
        </w:rPr>
      </w:pPr>
      <w:r w:rsidRPr="00B65DDB">
        <w:rPr>
          <w:b/>
          <w:bCs/>
          <w:noProof/>
          <w:vertAlign w:val="superscript"/>
        </w:rPr>
        <w:drawing>
          <wp:anchor distT="0" distB="0" distL="114300" distR="114300" simplePos="0" relativeHeight="251658752" behindDoc="1" locked="0" layoutInCell="1" allowOverlap="1" wp14:anchorId="311E1658" wp14:editId="4CB75261">
            <wp:simplePos x="0" y="0"/>
            <wp:positionH relativeFrom="page">
              <wp:posOffset>-1326524</wp:posOffset>
            </wp:positionH>
            <wp:positionV relativeFrom="page">
              <wp:posOffset>10676586</wp:posOffset>
            </wp:positionV>
            <wp:extent cx="11474450" cy="548791"/>
            <wp:effectExtent l="0" t="0" r="0" b="3810"/>
            <wp:wrapNone/>
            <wp:docPr id="179203496" name="Picture 1" descr="A colorful sky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3496" name="Picture 1" descr="A colorful sky with stars&#10;&#10;AI-generated content may be incorrect."/>
                    <pic:cNvPicPr/>
                  </pic:nvPicPr>
                  <pic:blipFill>
                    <a:blip r:embed="rId8" cstate="print">
                      <a:alphaModFix/>
                      <a:extLst>
                        <a:ext uri="{BEBA8EAE-BF5A-486C-A8C5-ECC9F3942E4B}">
                          <a14:imgProps xmlns:a14="http://schemas.microsoft.com/office/drawing/2010/main">
                            <a14:imgLayer r:embed="rId9">
                              <a14:imgEffect>
                                <a14:sharpenSoften amount="-50000"/>
                              </a14:imgEffect>
                              <a14:imgEffect>
                                <a14:saturation sat="28000"/>
                              </a14:imgEffect>
                              <a14:imgEffect>
                                <a14:brightnessContrast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511531" cy="550564"/>
                    </a:xfrm>
                    <a:prstGeom prst="rect">
                      <a:avLst/>
                    </a:prstGeom>
                  </pic:spPr>
                </pic:pic>
              </a:graphicData>
            </a:graphic>
            <wp14:sizeRelH relativeFrom="margin">
              <wp14:pctWidth>0</wp14:pctWidth>
            </wp14:sizeRelH>
            <wp14:sizeRelV relativeFrom="margin">
              <wp14:pctHeight>0</wp14:pctHeight>
            </wp14:sizeRelV>
          </wp:anchor>
        </w:drawing>
      </w:r>
    </w:p>
    <w:p w14:paraId="0C3B4AEE" w14:textId="023957CE" w:rsidR="006425EE" w:rsidRPr="0026373D" w:rsidRDefault="0026373D" w:rsidP="00F71D50">
      <w:pPr>
        <w:jc w:val="both"/>
        <w:rPr>
          <w:rFonts w:ascii="Franklin Gothic Demi" w:hAnsi="Franklin Gothic Demi"/>
          <w:b/>
          <w:bCs/>
        </w:rPr>
      </w:pPr>
      <w:r w:rsidRPr="005037EF">
        <w:rPr>
          <w:rFonts w:ascii="Franklin Gothic Medium" w:hAnsi="Franklin Gothic Medium"/>
          <w:b/>
          <w:bCs/>
          <w:noProof/>
          <w:vertAlign w:val="superscript"/>
        </w:rPr>
        <w:lastRenderedPageBreak/>
        <w:drawing>
          <wp:anchor distT="0" distB="0" distL="114300" distR="114300" simplePos="0" relativeHeight="251664896" behindDoc="1" locked="0" layoutInCell="1" allowOverlap="1" wp14:anchorId="0C1F34F4" wp14:editId="18A4166A">
            <wp:simplePos x="0" y="0"/>
            <wp:positionH relativeFrom="page">
              <wp:posOffset>-882595</wp:posOffset>
            </wp:positionH>
            <wp:positionV relativeFrom="page">
              <wp:posOffset>-246932</wp:posOffset>
            </wp:positionV>
            <wp:extent cx="10034649" cy="12530003"/>
            <wp:effectExtent l="0" t="0" r="5080" b="5080"/>
            <wp:wrapNone/>
            <wp:docPr id="646238506" name="Picture 1" descr="A colorful sky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3496" name="Picture 1" descr="A colorful sky with stars&#10;&#10;AI-generated content may be incorrect."/>
                    <pic:cNvPicPr/>
                  </pic:nvPicPr>
                  <pic:blipFill>
                    <a:blip r:embed="rId6" cstate="print">
                      <a:alphaModFix amt="4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0034649" cy="12530003"/>
                    </a:xfrm>
                    <a:prstGeom prst="rect">
                      <a:avLst/>
                    </a:prstGeom>
                    <a:gradFill>
                      <a:gsLst>
                        <a:gs pos="0">
                          <a:schemeClr val="accent1">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gradFill>
                  </pic:spPr>
                </pic:pic>
              </a:graphicData>
            </a:graphic>
            <wp14:sizeRelH relativeFrom="margin">
              <wp14:pctWidth>0</wp14:pctWidth>
            </wp14:sizeRelH>
            <wp14:sizeRelV relativeFrom="margin">
              <wp14:pctHeight>0</wp14:pctHeight>
            </wp14:sizeRelV>
          </wp:anchor>
        </w:drawing>
      </w:r>
      <w:r w:rsidR="006425EE" w:rsidRPr="005037EF">
        <w:rPr>
          <w:rFonts w:ascii="Franklin Gothic Medium" w:hAnsi="Franklin Gothic Medium"/>
          <w:b/>
          <w:bCs/>
          <w:vertAlign w:val="superscript"/>
        </w:rPr>
        <w:t>11-12</w:t>
      </w:r>
      <w:r w:rsidR="006425EE" w:rsidRPr="00B65DDB">
        <w:rPr>
          <w:rFonts w:ascii="Fairwater Script" w:hAnsi="Fairwater Script"/>
          <w:b/>
          <w:bCs/>
        </w:rPr>
        <w:t xml:space="preserve"> </w:t>
      </w:r>
      <w:r w:rsidR="006425EE" w:rsidRPr="0026373D">
        <w:rPr>
          <w:rFonts w:ascii="Franklin Gothic Demi" w:hAnsi="Franklin Gothic Demi"/>
          <w:b/>
          <w:bCs/>
        </w:rPr>
        <w:t xml:space="preserve">O afflicted city, lashed by storms and not comforted, I will build you with stones of turquoise, your foundations with sapphires. I will make your </w:t>
      </w:r>
      <w:r w:rsidR="00B527D4" w:rsidRPr="0026373D">
        <w:rPr>
          <w:rFonts w:ascii="Franklin Gothic Demi" w:hAnsi="Franklin Gothic Demi"/>
          <w:b/>
          <w:bCs/>
        </w:rPr>
        <w:t>b</w:t>
      </w:r>
      <w:r w:rsidR="006425EE" w:rsidRPr="0026373D">
        <w:rPr>
          <w:rFonts w:ascii="Franklin Gothic Demi" w:hAnsi="Franklin Gothic Demi"/>
          <w:b/>
          <w:bCs/>
        </w:rPr>
        <w:t>attlements of rubies, your gates of sparkling jewels, and all your walls of precious stones.</w:t>
      </w:r>
    </w:p>
    <w:p w14:paraId="287B7E5E" w14:textId="6B313F2E" w:rsidR="006425EE" w:rsidRPr="00B65DDB" w:rsidRDefault="006425EE" w:rsidP="00F71D50">
      <w:pPr>
        <w:jc w:val="both"/>
        <w:rPr>
          <w:b/>
          <w:bCs/>
        </w:rPr>
      </w:pPr>
      <w:r w:rsidRPr="00B65DDB">
        <w:rPr>
          <w:rFonts w:ascii="Fairwater Script" w:hAnsi="Fairwater Script"/>
          <w:b/>
          <w:bCs/>
        </w:rPr>
        <w:t>*</w:t>
      </w:r>
      <w:r w:rsidR="005037EF">
        <w:rPr>
          <w:rFonts w:ascii="Fairwater Script" w:hAnsi="Fairwater Script"/>
          <w:b/>
          <w:bCs/>
        </w:rPr>
        <w:t xml:space="preserve"> </w:t>
      </w:r>
      <w:r w:rsidRPr="00B65DDB">
        <w:rPr>
          <w:b/>
          <w:bCs/>
        </w:rPr>
        <w:t>Interpretation:</w:t>
      </w:r>
    </w:p>
    <w:p w14:paraId="6E6A9776" w14:textId="64DCC6A8" w:rsidR="006425EE" w:rsidRPr="00B65DDB" w:rsidRDefault="006425EE" w:rsidP="00F71D50">
      <w:pPr>
        <w:jc w:val="both"/>
        <w:rPr>
          <w:b/>
          <w:bCs/>
        </w:rPr>
      </w:pPr>
      <w:r w:rsidRPr="00B65DDB">
        <w:rPr>
          <w:b/>
          <w:bCs/>
        </w:rPr>
        <w:t>It’s going to be strong and very beautiful if the Lord builds it</w:t>
      </w:r>
      <w:r w:rsidR="00F85205" w:rsidRPr="00B65DDB">
        <w:rPr>
          <w:b/>
          <w:bCs/>
        </w:rPr>
        <w:t>.</w:t>
      </w:r>
    </w:p>
    <w:p w14:paraId="0B44555D" w14:textId="341C764B" w:rsidR="006425EE" w:rsidRPr="00B65DDB" w:rsidRDefault="006425EE" w:rsidP="00F71D50">
      <w:pPr>
        <w:jc w:val="both"/>
        <w:rPr>
          <w:rFonts w:ascii="Fairwater Script" w:hAnsi="Fairwater Script"/>
          <w:b/>
          <w:bCs/>
        </w:rPr>
      </w:pPr>
    </w:p>
    <w:p w14:paraId="0C354594" w14:textId="147FC33F" w:rsidR="006425EE" w:rsidRPr="0026373D" w:rsidRDefault="006425EE" w:rsidP="00F71D50">
      <w:pPr>
        <w:jc w:val="both"/>
        <w:rPr>
          <w:rFonts w:ascii="Franklin Gothic Demi" w:hAnsi="Franklin Gothic Demi"/>
          <w:b/>
          <w:bCs/>
        </w:rPr>
      </w:pPr>
      <w:r w:rsidRPr="005037EF">
        <w:rPr>
          <w:rFonts w:ascii="Franklin Gothic Medium" w:hAnsi="Franklin Gothic Medium"/>
          <w:b/>
          <w:bCs/>
          <w:vertAlign w:val="superscript"/>
        </w:rPr>
        <w:t>13-15</w:t>
      </w:r>
      <w:r w:rsidRPr="00B65DDB">
        <w:rPr>
          <w:rFonts w:ascii="Fairwater Script" w:hAnsi="Fairwater Script"/>
          <w:b/>
          <w:bCs/>
        </w:rPr>
        <w:t xml:space="preserve"> </w:t>
      </w:r>
      <w:r w:rsidRPr="0026373D">
        <w:rPr>
          <w:rFonts w:ascii="Franklin Gothic Demi" w:hAnsi="Franklin Gothic Demi"/>
          <w:b/>
          <w:bCs/>
        </w:rPr>
        <w:t>All your sons will be taught by the Lord, and great will be your children's peace. In righteousness you will be established</w:t>
      </w:r>
      <w:r w:rsidR="009F3FBB" w:rsidRPr="0026373D">
        <w:rPr>
          <w:rFonts w:ascii="Franklin Gothic Demi" w:hAnsi="Franklin Gothic Demi"/>
          <w:b/>
          <w:bCs/>
        </w:rPr>
        <w:t>: T</w:t>
      </w:r>
      <w:r w:rsidRPr="0026373D">
        <w:rPr>
          <w:rFonts w:ascii="Franklin Gothic Demi" w:hAnsi="Franklin Gothic Demi"/>
          <w:b/>
          <w:bCs/>
        </w:rPr>
        <w:t>yranny will be far from you; You will have nothing to fear. Terror will be far removed; It will not come near you. If anyone does attack you, it will not be my doing; Whoever attacks you will surrender to you.</w:t>
      </w:r>
    </w:p>
    <w:p w14:paraId="0B9E465B" w14:textId="6886379E" w:rsidR="006425EE" w:rsidRPr="00B65DDB" w:rsidRDefault="006425EE" w:rsidP="00F71D50">
      <w:pPr>
        <w:jc w:val="both"/>
        <w:rPr>
          <w:b/>
          <w:bCs/>
        </w:rPr>
      </w:pPr>
      <w:r w:rsidRPr="00B65DDB">
        <w:rPr>
          <w:b/>
          <w:bCs/>
        </w:rPr>
        <w:t>*Interpretation:</w:t>
      </w:r>
    </w:p>
    <w:p w14:paraId="77DAC750" w14:textId="7951F3AB" w:rsidR="00F71D50" w:rsidRPr="00B65DDB" w:rsidRDefault="006425EE" w:rsidP="00F71D50">
      <w:pPr>
        <w:jc w:val="both"/>
        <w:rPr>
          <w:b/>
          <w:bCs/>
        </w:rPr>
      </w:pPr>
      <w:r w:rsidRPr="00B65DDB">
        <w:rPr>
          <w:b/>
          <w:bCs/>
        </w:rPr>
        <w:t xml:space="preserve">God will give you complete protection as you “gather the children” </w:t>
      </w:r>
      <w:r w:rsidR="00F85205" w:rsidRPr="00B65DDB">
        <w:rPr>
          <w:b/>
          <w:bCs/>
        </w:rPr>
        <w:t xml:space="preserve">whom </w:t>
      </w:r>
      <w:r w:rsidRPr="00B65DDB">
        <w:rPr>
          <w:b/>
          <w:bCs/>
        </w:rPr>
        <w:t xml:space="preserve">He has called you to gather, and as you </w:t>
      </w:r>
      <w:r w:rsidR="00F71D50" w:rsidRPr="00B65DDB">
        <w:rPr>
          <w:b/>
          <w:bCs/>
        </w:rPr>
        <w:t xml:space="preserve">are “doing the more” </w:t>
      </w:r>
      <w:r w:rsidR="00F85205" w:rsidRPr="00B65DDB">
        <w:rPr>
          <w:b/>
          <w:bCs/>
        </w:rPr>
        <w:t xml:space="preserve">which </w:t>
      </w:r>
      <w:r w:rsidR="00F71D50" w:rsidRPr="00B65DDB">
        <w:rPr>
          <w:b/>
          <w:bCs/>
        </w:rPr>
        <w:t>He has called you to do. (refer to verse 1</w:t>
      </w:r>
      <w:r w:rsidR="009F3FBB" w:rsidRPr="00B65DDB">
        <w:rPr>
          <w:b/>
          <w:bCs/>
        </w:rPr>
        <w:t xml:space="preserve"> and skip to verse 17</w:t>
      </w:r>
      <w:r w:rsidR="00F71D50" w:rsidRPr="00B65DDB">
        <w:rPr>
          <w:b/>
          <w:bCs/>
        </w:rPr>
        <w:t>)</w:t>
      </w:r>
    </w:p>
    <w:p w14:paraId="3F987F67" w14:textId="3BA941BC" w:rsidR="00F71D50" w:rsidRPr="00B65DDB" w:rsidRDefault="00F71D50" w:rsidP="00F71D50">
      <w:pPr>
        <w:tabs>
          <w:tab w:val="left" w:pos="2602"/>
        </w:tabs>
        <w:jc w:val="both"/>
        <w:rPr>
          <w:b/>
          <w:bCs/>
        </w:rPr>
      </w:pPr>
      <w:r w:rsidRPr="00B65DDB">
        <w:rPr>
          <w:b/>
          <w:bCs/>
        </w:rPr>
        <w:tab/>
      </w:r>
    </w:p>
    <w:p w14:paraId="616333E9" w14:textId="00E6AA6F" w:rsidR="00214BD8" w:rsidRPr="00B65DDB" w:rsidRDefault="00F71D50" w:rsidP="00F71D50">
      <w:pPr>
        <w:jc w:val="both"/>
        <w:rPr>
          <w:rFonts w:ascii="Fairwater Script" w:hAnsi="Fairwater Script"/>
          <w:b/>
          <w:bCs/>
        </w:rPr>
      </w:pPr>
      <w:r w:rsidRPr="0026373D">
        <w:rPr>
          <w:rFonts w:ascii="Franklin Gothic Demi" w:hAnsi="Franklin Gothic Demi"/>
          <w:b/>
          <w:bCs/>
          <w:vertAlign w:val="superscript"/>
        </w:rPr>
        <w:t xml:space="preserve">17 </w:t>
      </w:r>
      <w:r w:rsidRPr="0026373D">
        <w:rPr>
          <w:rFonts w:ascii="Franklin Gothic Demi" w:hAnsi="Franklin Gothic Demi"/>
          <w:b/>
          <w:bCs/>
        </w:rPr>
        <w:t>(For) “no weapon forged against you will prevail, and you will refute every tongue that accuses you.  This is the heritage of the servants of the Lord, and this is their vindication (righteousness) from Me.</w:t>
      </w:r>
      <w:r w:rsidRPr="00B65DDB">
        <w:rPr>
          <w:rFonts w:ascii="Fairwater Script" w:hAnsi="Fairwater Script"/>
          <w:b/>
          <w:bCs/>
          <w:vertAlign w:val="superscript"/>
        </w:rPr>
        <w:t xml:space="preserve"> </w:t>
      </w:r>
      <w:r w:rsidRPr="00B65DDB">
        <w:rPr>
          <w:rFonts w:ascii="Fairwater Script" w:hAnsi="Fairwater Script"/>
          <w:b/>
          <w:bCs/>
        </w:rPr>
        <w:t>“</w:t>
      </w:r>
    </w:p>
    <w:p w14:paraId="1C4B7EF5" w14:textId="340DB6F0" w:rsidR="00742586" w:rsidRPr="00B65DDB" w:rsidRDefault="00742586" w:rsidP="00F71D50">
      <w:pPr>
        <w:jc w:val="both"/>
        <w:rPr>
          <w:rFonts w:ascii="Fairwater Script" w:hAnsi="Fairwater Script"/>
          <w:b/>
          <w:bCs/>
        </w:rPr>
      </w:pPr>
    </w:p>
    <w:p w14:paraId="4814C51B" w14:textId="2DB2248F" w:rsidR="00742586" w:rsidRDefault="00742586" w:rsidP="00E3592E">
      <w:r w:rsidRPr="00B65DDB">
        <w:t>Amen!  Tell us about your own thoughts!</w:t>
      </w:r>
      <w:r w:rsidR="006B57C5" w:rsidRPr="00B65DDB">
        <w:t xml:space="preserve"> Prioritize and keep the Word in your daily walk!</w:t>
      </w:r>
    </w:p>
    <w:p w14:paraId="13060FA2" w14:textId="676D1240" w:rsidR="00AA1D43" w:rsidRDefault="00E3592E" w:rsidP="00E3592E">
      <w:r>
        <w:t xml:space="preserve">May </w:t>
      </w:r>
      <w:r w:rsidR="00B10858">
        <w:t xml:space="preserve">you to know His will for your life </w:t>
      </w:r>
      <w:r w:rsidR="00AA1D43">
        <w:t xml:space="preserve">through His </w:t>
      </w:r>
      <w:r w:rsidR="00B10858">
        <w:t>Word!</w:t>
      </w:r>
      <w:r w:rsidR="00AA1D43">
        <w:t xml:space="preserve"> </w:t>
      </w:r>
    </w:p>
    <w:p w14:paraId="70B65244" w14:textId="77777777" w:rsidR="0026373D" w:rsidRPr="00742586" w:rsidRDefault="0026373D" w:rsidP="00E3592E">
      <w:pPr>
        <w:rPr>
          <w:vertAlign w:val="superscript"/>
        </w:rPr>
      </w:pPr>
    </w:p>
    <w:p w14:paraId="0D54DFCA" w14:textId="6395BB25" w:rsidR="00497785" w:rsidRPr="00497785" w:rsidRDefault="00497785">
      <w:pPr>
        <w:rPr>
          <w:vertAlign w:val="superscript"/>
        </w:rPr>
      </w:pPr>
    </w:p>
    <w:sectPr w:rsidR="00497785" w:rsidRPr="00497785" w:rsidSect="00834F7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5ED9" w14:textId="77777777" w:rsidR="00843308" w:rsidRDefault="00843308" w:rsidP="006425EE">
      <w:r>
        <w:separator/>
      </w:r>
    </w:p>
  </w:endnote>
  <w:endnote w:type="continuationSeparator" w:id="0">
    <w:p w14:paraId="161666CD" w14:textId="77777777" w:rsidR="00843308" w:rsidRDefault="00843308" w:rsidP="0064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airwater Script">
    <w:charset w:val="00"/>
    <w:family w:val="auto"/>
    <w:pitch w:val="variable"/>
    <w:sig w:usb0="A000002F" w:usb1="1000004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0B1C" w14:textId="77777777" w:rsidR="00843308" w:rsidRDefault="00843308" w:rsidP="006425EE">
      <w:r>
        <w:separator/>
      </w:r>
    </w:p>
  </w:footnote>
  <w:footnote w:type="continuationSeparator" w:id="0">
    <w:p w14:paraId="2C0D9C23" w14:textId="77777777" w:rsidR="00843308" w:rsidRDefault="00843308" w:rsidP="00642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18"/>
    <w:rsid w:val="00000A9C"/>
    <w:rsid w:val="000A4D20"/>
    <w:rsid w:val="000E0313"/>
    <w:rsid w:val="00111D42"/>
    <w:rsid w:val="001940BC"/>
    <w:rsid w:val="001B7003"/>
    <w:rsid w:val="00202F98"/>
    <w:rsid w:val="00210771"/>
    <w:rsid w:val="00214BD8"/>
    <w:rsid w:val="0026373D"/>
    <w:rsid w:val="002714A7"/>
    <w:rsid w:val="00313549"/>
    <w:rsid w:val="00355A13"/>
    <w:rsid w:val="0038339F"/>
    <w:rsid w:val="004022D5"/>
    <w:rsid w:val="0044335B"/>
    <w:rsid w:val="00481193"/>
    <w:rsid w:val="00497785"/>
    <w:rsid w:val="004F7897"/>
    <w:rsid w:val="005037EF"/>
    <w:rsid w:val="00557791"/>
    <w:rsid w:val="005650D1"/>
    <w:rsid w:val="005A7851"/>
    <w:rsid w:val="005E4E65"/>
    <w:rsid w:val="00610D14"/>
    <w:rsid w:val="0064091F"/>
    <w:rsid w:val="006425EE"/>
    <w:rsid w:val="00676E78"/>
    <w:rsid w:val="006B57C5"/>
    <w:rsid w:val="006B7C84"/>
    <w:rsid w:val="006D53EB"/>
    <w:rsid w:val="00742586"/>
    <w:rsid w:val="00772018"/>
    <w:rsid w:val="00783DB2"/>
    <w:rsid w:val="00785B48"/>
    <w:rsid w:val="007D3957"/>
    <w:rsid w:val="00834F76"/>
    <w:rsid w:val="00843308"/>
    <w:rsid w:val="00897C99"/>
    <w:rsid w:val="008A3B6B"/>
    <w:rsid w:val="009525C6"/>
    <w:rsid w:val="009C7C8E"/>
    <w:rsid w:val="009F3FBB"/>
    <w:rsid w:val="00A13BB2"/>
    <w:rsid w:val="00A76F8E"/>
    <w:rsid w:val="00A84BA0"/>
    <w:rsid w:val="00A90616"/>
    <w:rsid w:val="00AA1D43"/>
    <w:rsid w:val="00AF5084"/>
    <w:rsid w:val="00B10858"/>
    <w:rsid w:val="00B527D4"/>
    <w:rsid w:val="00B60E60"/>
    <w:rsid w:val="00B62B8B"/>
    <w:rsid w:val="00B65DDB"/>
    <w:rsid w:val="00BF666C"/>
    <w:rsid w:val="00C94556"/>
    <w:rsid w:val="00D04231"/>
    <w:rsid w:val="00E3592E"/>
    <w:rsid w:val="00EC3F04"/>
    <w:rsid w:val="00F1787B"/>
    <w:rsid w:val="00F71D50"/>
    <w:rsid w:val="00F8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AB4"/>
  <w15:chartTrackingRefBased/>
  <w15:docId w15:val="{1A869263-9410-4028-8B9E-BAF549F7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0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0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0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0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018"/>
    <w:rPr>
      <w:rFonts w:eastAsiaTheme="majorEastAsia" w:cstheme="majorBidi"/>
      <w:color w:val="272727" w:themeColor="text1" w:themeTint="D8"/>
    </w:rPr>
  </w:style>
  <w:style w:type="paragraph" w:styleId="Title">
    <w:name w:val="Title"/>
    <w:basedOn w:val="Normal"/>
    <w:next w:val="Normal"/>
    <w:link w:val="TitleChar"/>
    <w:uiPriority w:val="10"/>
    <w:qFormat/>
    <w:rsid w:val="007720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018"/>
    <w:pPr>
      <w:numPr>
        <w:ilvl w:val="1"/>
      </w:numPr>
      <w:spacing w:after="16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7201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72018"/>
    <w:pPr>
      <w:spacing w:before="160" w:after="160"/>
      <w:jc w:val="center"/>
    </w:pPr>
    <w:rPr>
      <w:i/>
      <w:iCs/>
      <w:color w:val="000000" w:themeColor="text1"/>
    </w:rPr>
  </w:style>
  <w:style w:type="character" w:customStyle="1" w:styleId="QuoteChar">
    <w:name w:val="Quote Char"/>
    <w:basedOn w:val="DefaultParagraphFont"/>
    <w:link w:val="Quote"/>
    <w:uiPriority w:val="29"/>
    <w:rsid w:val="00772018"/>
    <w:rPr>
      <w:i/>
      <w:iCs/>
      <w:color w:val="000000" w:themeColor="text1"/>
    </w:rPr>
  </w:style>
  <w:style w:type="paragraph" w:styleId="ListParagraph">
    <w:name w:val="List Paragraph"/>
    <w:basedOn w:val="Normal"/>
    <w:uiPriority w:val="34"/>
    <w:qFormat/>
    <w:rsid w:val="00772018"/>
    <w:pPr>
      <w:ind w:left="720"/>
      <w:contextualSpacing/>
    </w:pPr>
  </w:style>
  <w:style w:type="character" w:styleId="IntenseEmphasis">
    <w:name w:val="Intense Emphasis"/>
    <w:basedOn w:val="DefaultParagraphFont"/>
    <w:uiPriority w:val="21"/>
    <w:qFormat/>
    <w:rsid w:val="00772018"/>
    <w:rPr>
      <w:i/>
      <w:iCs/>
      <w:color w:val="0F4761" w:themeColor="accent1" w:themeShade="BF"/>
    </w:rPr>
  </w:style>
  <w:style w:type="paragraph" w:styleId="IntenseQuote">
    <w:name w:val="Intense Quote"/>
    <w:basedOn w:val="Normal"/>
    <w:next w:val="Normal"/>
    <w:link w:val="IntenseQuoteChar"/>
    <w:uiPriority w:val="30"/>
    <w:qFormat/>
    <w:rsid w:val="0077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018"/>
    <w:rPr>
      <w:i/>
      <w:iCs/>
      <w:color w:val="0F4761" w:themeColor="accent1" w:themeShade="BF"/>
    </w:rPr>
  </w:style>
  <w:style w:type="character" w:styleId="IntenseReference">
    <w:name w:val="Intense Reference"/>
    <w:basedOn w:val="DefaultParagraphFont"/>
    <w:uiPriority w:val="32"/>
    <w:qFormat/>
    <w:rsid w:val="00772018"/>
    <w:rPr>
      <w:b/>
      <w:bCs/>
      <w:smallCaps/>
      <w:color w:val="0F4761" w:themeColor="accent1" w:themeShade="BF"/>
      <w:spacing w:val="5"/>
    </w:rPr>
  </w:style>
  <w:style w:type="paragraph" w:styleId="Header">
    <w:name w:val="header"/>
    <w:basedOn w:val="Normal"/>
    <w:link w:val="HeaderChar"/>
    <w:uiPriority w:val="99"/>
    <w:unhideWhenUsed/>
    <w:rsid w:val="006425EE"/>
    <w:pPr>
      <w:tabs>
        <w:tab w:val="center" w:pos="4680"/>
        <w:tab w:val="right" w:pos="9360"/>
      </w:tabs>
    </w:pPr>
  </w:style>
  <w:style w:type="character" w:customStyle="1" w:styleId="HeaderChar">
    <w:name w:val="Header Char"/>
    <w:basedOn w:val="DefaultParagraphFont"/>
    <w:link w:val="Header"/>
    <w:uiPriority w:val="99"/>
    <w:rsid w:val="006425EE"/>
  </w:style>
  <w:style w:type="paragraph" w:styleId="Footer">
    <w:name w:val="footer"/>
    <w:basedOn w:val="Normal"/>
    <w:link w:val="FooterChar"/>
    <w:uiPriority w:val="99"/>
    <w:unhideWhenUsed/>
    <w:rsid w:val="006425EE"/>
    <w:pPr>
      <w:tabs>
        <w:tab w:val="center" w:pos="4680"/>
        <w:tab w:val="right" w:pos="9360"/>
      </w:tabs>
    </w:pPr>
  </w:style>
  <w:style w:type="character" w:customStyle="1" w:styleId="FooterChar">
    <w:name w:val="Footer Char"/>
    <w:basedOn w:val="DefaultParagraphFont"/>
    <w:link w:val="Footer"/>
    <w:uiPriority w:val="99"/>
    <w:rsid w:val="0064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rawpixel.com/search/Images.%20background%20backdr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Visser</dc:creator>
  <cp:keywords/>
  <dc:description/>
  <cp:lastModifiedBy>AmandaZach Roelofs</cp:lastModifiedBy>
  <cp:revision>2</cp:revision>
  <dcterms:created xsi:type="dcterms:W3CDTF">2025-12-02T18:19:00Z</dcterms:created>
  <dcterms:modified xsi:type="dcterms:W3CDTF">2025-12-02T18:19:00Z</dcterms:modified>
</cp:coreProperties>
</file>