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00BB1" w14:textId="3ABD68EE" w:rsidR="00EC567B" w:rsidRDefault="004B4D3E" w:rsidP="00C13C02">
      <w:pPr>
        <w:spacing w:line="360" w:lineRule="auto"/>
        <w:rPr>
          <w:b/>
          <w:bCs/>
          <w:sz w:val="28"/>
          <w:szCs w:val="28"/>
        </w:rPr>
      </w:pPr>
      <w:r w:rsidRPr="00E220B6">
        <w:rPr>
          <w:b/>
          <w:bCs/>
          <w:sz w:val="28"/>
          <w:szCs w:val="28"/>
        </w:rPr>
        <w:t xml:space="preserve">Is the </w:t>
      </w:r>
      <w:r w:rsidR="00A7320B">
        <w:rPr>
          <w:b/>
          <w:bCs/>
          <w:sz w:val="28"/>
          <w:szCs w:val="28"/>
        </w:rPr>
        <w:t xml:space="preserve">existence of the </w:t>
      </w:r>
      <w:r w:rsidRPr="00E220B6">
        <w:rPr>
          <w:b/>
          <w:bCs/>
          <w:sz w:val="28"/>
          <w:szCs w:val="28"/>
        </w:rPr>
        <w:t>universe a mystery?</w:t>
      </w:r>
    </w:p>
    <w:p w14:paraId="1D7490B6" w14:textId="2DAB4887" w:rsidR="002509F7" w:rsidRPr="002509F7" w:rsidRDefault="002509F7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mystery is different to a problem.  When we talk of ‘murder mysteries’</w:t>
      </w:r>
      <w:r w:rsidR="00F47AE2">
        <w:rPr>
          <w:sz w:val="28"/>
          <w:szCs w:val="28"/>
        </w:rPr>
        <w:t xml:space="preserve"> we are really talking about ‘murder problems’.  For the detective knows how to go about solving the ‘mystery’, so it is not a mystery.  A mystery is a problem that you don’t </w:t>
      </w:r>
      <w:r w:rsidR="00F14729">
        <w:rPr>
          <w:sz w:val="28"/>
          <w:szCs w:val="28"/>
        </w:rPr>
        <w:t>have any idea how to solve.</w:t>
      </w:r>
      <w:r w:rsidR="005D22FD">
        <w:rPr>
          <w:sz w:val="28"/>
          <w:szCs w:val="28"/>
        </w:rPr>
        <w:t xml:space="preserve">  You don’t really know where to begin.</w:t>
      </w:r>
    </w:p>
    <w:p w14:paraId="40D471B1" w14:textId="7640661D" w:rsidR="00E94E02" w:rsidRDefault="0045140F" w:rsidP="00C13C02">
      <w:pPr>
        <w:spacing w:line="360" w:lineRule="auto"/>
        <w:rPr>
          <w:sz w:val="28"/>
          <w:szCs w:val="28"/>
        </w:rPr>
      </w:pPr>
      <w:r w:rsidRPr="00D8404A">
        <w:rPr>
          <w:sz w:val="28"/>
          <w:szCs w:val="28"/>
        </w:rPr>
        <w:t xml:space="preserve">There are many who regard the </w:t>
      </w:r>
      <w:r w:rsidR="00A7320B">
        <w:rPr>
          <w:sz w:val="28"/>
          <w:szCs w:val="28"/>
        </w:rPr>
        <w:t xml:space="preserve">existence of the </w:t>
      </w:r>
      <w:r w:rsidRPr="00D8404A">
        <w:rPr>
          <w:sz w:val="28"/>
          <w:szCs w:val="28"/>
        </w:rPr>
        <w:t>universe as a mystery.</w:t>
      </w:r>
      <w:r w:rsidR="00885EB4" w:rsidRPr="00D8404A">
        <w:rPr>
          <w:sz w:val="28"/>
          <w:szCs w:val="28"/>
        </w:rPr>
        <w:t xml:space="preserve">  </w:t>
      </w:r>
      <w:r w:rsidR="00891393">
        <w:rPr>
          <w:sz w:val="28"/>
          <w:szCs w:val="28"/>
        </w:rPr>
        <w:t xml:space="preserve">Are they right?  </w:t>
      </w:r>
      <w:r w:rsidR="00D8404A" w:rsidRPr="00D8404A">
        <w:rPr>
          <w:sz w:val="28"/>
          <w:szCs w:val="28"/>
        </w:rPr>
        <w:t xml:space="preserve">A well-known expression of this thought is found in </w:t>
      </w:r>
      <w:r w:rsidR="0054089C">
        <w:rPr>
          <w:sz w:val="28"/>
          <w:szCs w:val="28"/>
        </w:rPr>
        <w:t xml:space="preserve">Ludwig </w:t>
      </w:r>
      <w:r w:rsidR="00D8404A" w:rsidRPr="00D8404A">
        <w:rPr>
          <w:sz w:val="28"/>
          <w:szCs w:val="28"/>
        </w:rPr>
        <w:t xml:space="preserve">Wittgenstein’s </w:t>
      </w:r>
      <w:r w:rsidR="00D8404A" w:rsidRPr="00D8404A">
        <w:rPr>
          <w:i/>
          <w:iCs/>
          <w:sz w:val="28"/>
          <w:szCs w:val="28"/>
        </w:rPr>
        <w:t xml:space="preserve">Tractatus, </w:t>
      </w:r>
      <w:r w:rsidR="00D8404A" w:rsidRPr="00D8404A">
        <w:rPr>
          <w:sz w:val="28"/>
          <w:szCs w:val="28"/>
        </w:rPr>
        <w:t xml:space="preserve">‘It is not how things are in the world </w:t>
      </w:r>
      <w:r w:rsidR="0063394D">
        <w:rPr>
          <w:sz w:val="28"/>
          <w:szCs w:val="28"/>
        </w:rPr>
        <w:t xml:space="preserve">that is mystical </w:t>
      </w:r>
      <w:r w:rsidR="00D8404A" w:rsidRPr="00D8404A">
        <w:rPr>
          <w:sz w:val="28"/>
          <w:szCs w:val="28"/>
        </w:rPr>
        <w:t>but that it exists.</w:t>
      </w:r>
      <w:r w:rsidR="00D8404A">
        <w:rPr>
          <w:sz w:val="28"/>
          <w:szCs w:val="28"/>
        </w:rPr>
        <w:t>’</w:t>
      </w:r>
      <w:r w:rsidR="00866B0E">
        <w:rPr>
          <w:rStyle w:val="EndnoteReference"/>
          <w:sz w:val="28"/>
          <w:szCs w:val="28"/>
        </w:rPr>
        <w:endnoteReference w:id="1"/>
      </w:r>
      <w:r w:rsidR="00A75E5A">
        <w:rPr>
          <w:sz w:val="28"/>
          <w:szCs w:val="28"/>
        </w:rPr>
        <w:t>.</w:t>
      </w:r>
      <w:r w:rsidR="00EC556F">
        <w:rPr>
          <w:sz w:val="28"/>
          <w:szCs w:val="28"/>
        </w:rPr>
        <w:t xml:space="preserve">  So, for Wittgenstein, that the universe simply exists is a mystery.</w:t>
      </w:r>
      <w:r w:rsidR="00A7320B">
        <w:rPr>
          <w:sz w:val="28"/>
          <w:szCs w:val="28"/>
        </w:rPr>
        <w:t xml:space="preserve">  Actually, W</w:t>
      </w:r>
      <w:r w:rsidR="00A75E5A">
        <w:rPr>
          <w:sz w:val="28"/>
          <w:szCs w:val="28"/>
        </w:rPr>
        <w:t xml:space="preserve">ittgenstein might </w:t>
      </w:r>
      <w:r w:rsidR="00E94E02">
        <w:rPr>
          <w:sz w:val="28"/>
          <w:szCs w:val="28"/>
        </w:rPr>
        <w:t xml:space="preserve">even </w:t>
      </w:r>
      <w:r w:rsidR="00A75E5A">
        <w:rPr>
          <w:sz w:val="28"/>
          <w:szCs w:val="28"/>
        </w:rPr>
        <w:t xml:space="preserve">be understating </w:t>
      </w:r>
      <w:r w:rsidR="0054089C">
        <w:rPr>
          <w:sz w:val="28"/>
          <w:szCs w:val="28"/>
        </w:rPr>
        <w:t>his</w:t>
      </w:r>
      <w:r w:rsidR="00A75E5A">
        <w:rPr>
          <w:sz w:val="28"/>
          <w:szCs w:val="28"/>
        </w:rPr>
        <w:t xml:space="preserve"> case, for it may well even be that </w:t>
      </w:r>
      <w:r w:rsidR="00A75E5A">
        <w:rPr>
          <w:i/>
          <w:iCs/>
          <w:sz w:val="28"/>
          <w:szCs w:val="28"/>
        </w:rPr>
        <w:t xml:space="preserve">how </w:t>
      </w:r>
      <w:r w:rsidR="00A75E5A">
        <w:rPr>
          <w:sz w:val="28"/>
          <w:szCs w:val="28"/>
        </w:rPr>
        <w:t>some things are in the world is also a mystery, as well as the fact that it exists.</w:t>
      </w:r>
    </w:p>
    <w:p w14:paraId="0E5A4313" w14:textId="47ACA7E0" w:rsidR="00052DFF" w:rsidRDefault="00CB0C66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Colin McGinn, for instance, has claimed that for us</w:t>
      </w:r>
      <w:r w:rsidR="00864EF4">
        <w:rPr>
          <w:rStyle w:val="EndnoteReference"/>
          <w:sz w:val="28"/>
          <w:szCs w:val="28"/>
        </w:rPr>
        <w:endnoteReference w:id="2"/>
      </w:r>
      <w:r>
        <w:rPr>
          <w:sz w:val="28"/>
          <w:szCs w:val="28"/>
        </w:rPr>
        <w:t>, the relationship between consciousness and matter is a mystery.</w:t>
      </w:r>
      <w:r w:rsidR="00E433C6">
        <w:rPr>
          <w:sz w:val="28"/>
          <w:szCs w:val="28"/>
        </w:rPr>
        <w:t xml:space="preserve">  That is, </w:t>
      </w:r>
      <w:r w:rsidR="00E433C6">
        <w:rPr>
          <w:i/>
          <w:iCs/>
          <w:sz w:val="28"/>
          <w:szCs w:val="28"/>
        </w:rPr>
        <w:t xml:space="preserve">how </w:t>
      </w:r>
      <w:r w:rsidR="00E433C6">
        <w:rPr>
          <w:sz w:val="28"/>
          <w:szCs w:val="28"/>
        </w:rPr>
        <w:t>matter can give rise to consciousness is a mystery.</w:t>
      </w:r>
      <w:r w:rsidR="00612709">
        <w:rPr>
          <w:sz w:val="28"/>
          <w:szCs w:val="28"/>
        </w:rPr>
        <w:t xml:space="preserve">  McGinn thinks that the relationship between consciousness and matter is a mystery </w:t>
      </w:r>
      <w:r w:rsidR="000F5830">
        <w:rPr>
          <w:sz w:val="28"/>
          <w:szCs w:val="28"/>
        </w:rPr>
        <w:t>because the brain is in space, but the mind is not, and we have no way of explaining a relationship between a spatial thing and a non-spatial thing.</w:t>
      </w:r>
      <w:r w:rsidR="00301BB1">
        <w:rPr>
          <w:sz w:val="28"/>
          <w:szCs w:val="28"/>
        </w:rPr>
        <w:t xml:space="preserve">  </w:t>
      </w:r>
      <w:r w:rsidR="00052DFF">
        <w:rPr>
          <w:sz w:val="28"/>
          <w:szCs w:val="28"/>
        </w:rPr>
        <w:t xml:space="preserve">McGinn’s view is that we </w:t>
      </w:r>
      <w:r w:rsidR="00350785">
        <w:rPr>
          <w:sz w:val="28"/>
          <w:szCs w:val="28"/>
        </w:rPr>
        <w:t xml:space="preserve">would </w:t>
      </w:r>
      <w:r w:rsidR="00052DFF">
        <w:rPr>
          <w:sz w:val="28"/>
          <w:szCs w:val="28"/>
        </w:rPr>
        <w:t xml:space="preserve">need to develop entirely new concepts in order to understand </w:t>
      </w:r>
      <w:r w:rsidR="00350785">
        <w:rPr>
          <w:sz w:val="28"/>
          <w:szCs w:val="28"/>
        </w:rPr>
        <w:t>a relationship of this k</w:t>
      </w:r>
      <w:r w:rsidR="00052DFF">
        <w:rPr>
          <w:sz w:val="28"/>
          <w:szCs w:val="28"/>
        </w:rPr>
        <w:t>ind, and we may never do that.</w:t>
      </w:r>
    </w:p>
    <w:p w14:paraId="0763AB31" w14:textId="246C81D2" w:rsidR="00C57038" w:rsidRDefault="00F51893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mystery of the existence of the universe also </w:t>
      </w:r>
      <w:r w:rsidR="00350785">
        <w:rPr>
          <w:sz w:val="28"/>
          <w:szCs w:val="28"/>
        </w:rPr>
        <w:t xml:space="preserve">seems to </w:t>
      </w:r>
      <w:r>
        <w:rPr>
          <w:sz w:val="28"/>
          <w:szCs w:val="28"/>
        </w:rPr>
        <w:t xml:space="preserve">be </w:t>
      </w:r>
      <w:r w:rsidR="00350785">
        <w:rPr>
          <w:sz w:val="28"/>
          <w:szCs w:val="28"/>
        </w:rPr>
        <w:t>connected</w:t>
      </w:r>
      <w:r>
        <w:rPr>
          <w:sz w:val="28"/>
          <w:szCs w:val="28"/>
        </w:rPr>
        <w:t xml:space="preserve"> to issues about </w:t>
      </w:r>
      <w:r w:rsidR="00032BEB">
        <w:rPr>
          <w:sz w:val="28"/>
          <w:szCs w:val="28"/>
        </w:rPr>
        <w:t xml:space="preserve">the relation between spatial and non-spatial things.  </w:t>
      </w:r>
      <w:r w:rsidR="00652207">
        <w:rPr>
          <w:sz w:val="28"/>
          <w:szCs w:val="28"/>
        </w:rPr>
        <w:t>The universe</w:t>
      </w:r>
      <w:r w:rsidR="00032BEB">
        <w:rPr>
          <w:sz w:val="28"/>
          <w:szCs w:val="28"/>
        </w:rPr>
        <w:t>, let us suppose,</w:t>
      </w:r>
      <w:r w:rsidR="00652207">
        <w:rPr>
          <w:sz w:val="28"/>
          <w:szCs w:val="28"/>
        </w:rPr>
        <w:t xml:space="preserve"> comprises all of space.  It is possible, of course, that there are many universes, but if we set that </w:t>
      </w:r>
      <w:r w:rsidR="00032BEB">
        <w:rPr>
          <w:sz w:val="28"/>
          <w:szCs w:val="28"/>
        </w:rPr>
        <w:t>complication</w:t>
      </w:r>
      <w:r w:rsidR="00652207">
        <w:rPr>
          <w:sz w:val="28"/>
          <w:szCs w:val="28"/>
        </w:rPr>
        <w:t xml:space="preserve"> aside for the moment we can say that we think of the universe as comprising all of space.</w:t>
      </w:r>
      <w:r w:rsidR="00032BEB">
        <w:rPr>
          <w:sz w:val="28"/>
          <w:szCs w:val="28"/>
        </w:rPr>
        <w:t xml:space="preserve">  The most widespread account of the universe at present is that it came into being 14 </w:t>
      </w:r>
      <w:r w:rsidR="00032BEB">
        <w:rPr>
          <w:sz w:val="28"/>
          <w:szCs w:val="28"/>
        </w:rPr>
        <w:lastRenderedPageBreak/>
        <w:t>billion years ago</w:t>
      </w:r>
      <w:r w:rsidR="00A607E4">
        <w:rPr>
          <w:sz w:val="28"/>
          <w:szCs w:val="28"/>
        </w:rPr>
        <w:t xml:space="preserve"> with a ‘big bang’, during which matter, time and space emerged</w:t>
      </w:r>
      <w:r w:rsidR="00DE7947">
        <w:rPr>
          <w:sz w:val="28"/>
          <w:szCs w:val="28"/>
        </w:rPr>
        <w:t xml:space="preserve">.  So, on this picture, a spatial thing seems to emerge from </w:t>
      </w:r>
      <w:r w:rsidR="000433A3">
        <w:rPr>
          <w:sz w:val="28"/>
          <w:szCs w:val="28"/>
        </w:rPr>
        <w:t>non-spatiality</w:t>
      </w:r>
      <w:r w:rsidR="00DE7947">
        <w:rPr>
          <w:sz w:val="28"/>
          <w:szCs w:val="28"/>
        </w:rPr>
        <w:t>.  This is a like the reverse of McGinn’s problem, in which a non-spatial thing (mind) emerges from a spatial thing (the brain)</w:t>
      </w:r>
      <w:r w:rsidR="0032143D">
        <w:rPr>
          <w:sz w:val="28"/>
          <w:szCs w:val="28"/>
        </w:rPr>
        <w:t>, and if McGinn is on to a mystery, then the emergence of space from no</w:t>
      </w:r>
      <w:r w:rsidR="000433A3">
        <w:rPr>
          <w:sz w:val="28"/>
          <w:szCs w:val="28"/>
        </w:rPr>
        <w:t>n</w:t>
      </w:r>
      <w:r w:rsidR="0032143D">
        <w:rPr>
          <w:sz w:val="28"/>
          <w:szCs w:val="28"/>
        </w:rPr>
        <w:t>-spa</w:t>
      </w:r>
      <w:r w:rsidR="000433A3">
        <w:rPr>
          <w:sz w:val="28"/>
          <w:szCs w:val="28"/>
        </w:rPr>
        <w:t>tiality</w:t>
      </w:r>
      <w:r w:rsidR="0032143D">
        <w:rPr>
          <w:sz w:val="28"/>
          <w:szCs w:val="28"/>
        </w:rPr>
        <w:t xml:space="preserve"> is a</w:t>
      </w:r>
      <w:r w:rsidR="00A81324">
        <w:rPr>
          <w:sz w:val="28"/>
          <w:szCs w:val="28"/>
        </w:rPr>
        <w:t>lso a</w:t>
      </w:r>
      <w:r w:rsidR="0032143D">
        <w:rPr>
          <w:sz w:val="28"/>
          <w:szCs w:val="28"/>
        </w:rPr>
        <w:t xml:space="preserve"> mystery.</w:t>
      </w:r>
      <w:r w:rsidR="00CA2BEE">
        <w:rPr>
          <w:sz w:val="28"/>
          <w:szCs w:val="28"/>
        </w:rPr>
        <w:t xml:space="preserve">  There is </w:t>
      </w:r>
      <w:r w:rsidR="007A4FCB">
        <w:rPr>
          <w:sz w:val="28"/>
          <w:szCs w:val="28"/>
        </w:rPr>
        <w:t xml:space="preserve">incidentally </w:t>
      </w:r>
      <w:r w:rsidR="00CA2BEE">
        <w:rPr>
          <w:sz w:val="28"/>
          <w:szCs w:val="28"/>
        </w:rPr>
        <w:t xml:space="preserve">the issue of how time emerges from no-time.   </w:t>
      </w:r>
      <w:r w:rsidR="00803E63">
        <w:rPr>
          <w:sz w:val="28"/>
          <w:szCs w:val="28"/>
        </w:rPr>
        <w:t xml:space="preserve">The Greek philosopher, </w:t>
      </w:r>
      <w:r w:rsidR="006E0C01">
        <w:rPr>
          <w:sz w:val="28"/>
          <w:szCs w:val="28"/>
        </w:rPr>
        <w:t>Aristotle</w:t>
      </w:r>
      <w:r w:rsidR="00803E63">
        <w:rPr>
          <w:sz w:val="28"/>
          <w:szCs w:val="28"/>
        </w:rPr>
        <w:t xml:space="preserve"> </w:t>
      </w:r>
      <w:r w:rsidR="006E0C01">
        <w:rPr>
          <w:sz w:val="28"/>
          <w:szCs w:val="28"/>
        </w:rPr>
        <w:t>found th</w:t>
      </w:r>
      <w:r w:rsidR="00CA2BEE">
        <w:rPr>
          <w:sz w:val="28"/>
          <w:szCs w:val="28"/>
        </w:rPr>
        <w:t>is possibility</w:t>
      </w:r>
      <w:r w:rsidR="006E0C01">
        <w:rPr>
          <w:sz w:val="28"/>
          <w:szCs w:val="28"/>
        </w:rPr>
        <w:t xml:space="preserve"> so confounding that he decided that the universe c</w:t>
      </w:r>
      <w:r w:rsidR="00803E63">
        <w:rPr>
          <w:sz w:val="28"/>
          <w:szCs w:val="28"/>
        </w:rPr>
        <w:t>ould not</w:t>
      </w:r>
      <w:r w:rsidR="006E0C01">
        <w:rPr>
          <w:sz w:val="28"/>
          <w:szCs w:val="28"/>
        </w:rPr>
        <w:t xml:space="preserve"> have had a beginning, and </w:t>
      </w:r>
      <w:r w:rsidR="00803E63">
        <w:rPr>
          <w:sz w:val="28"/>
          <w:szCs w:val="28"/>
        </w:rPr>
        <w:t xml:space="preserve">therefore </w:t>
      </w:r>
      <w:r w:rsidR="006E0C01">
        <w:rPr>
          <w:sz w:val="28"/>
          <w:szCs w:val="28"/>
        </w:rPr>
        <w:t>must be eternal.</w:t>
      </w:r>
    </w:p>
    <w:p w14:paraId="172D98A0" w14:textId="025A6B6E" w:rsidR="00AE4CA1" w:rsidRDefault="005332AB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However, </w:t>
      </w:r>
      <w:r w:rsidR="00AE4CA1">
        <w:rPr>
          <w:sz w:val="28"/>
          <w:szCs w:val="28"/>
        </w:rPr>
        <w:t xml:space="preserve">the universe may still seem mysterious even if we reject the suggestion that it had a beginning.  Even if the universe is eternal, we might still feel the desire to ask, </w:t>
      </w:r>
      <w:r w:rsidR="00C93672">
        <w:rPr>
          <w:sz w:val="28"/>
          <w:szCs w:val="28"/>
        </w:rPr>
        <w:t>‘Why does it exist?’.</w:t>
      </w:r>
      <w:r w:rsidR="008702F7">
        <w:rPr>
          <w:sz w:val="28"/>
          <w:szCs w:val="28"/>
        </w:rPr>
        <w:t xml:space="preserve">  Why, for instance, is there something and not nothing?  And it is not clear at all how we could attempt to answer this question</w:t>
      </w:r>
      <w:r w:rsidR="00AF31D6">
        <w:rPr>
          <w:sz w:val="28"/>
          <w:szCs w:val="28"/>
        </w:rPr>
        <w:t xml:space="preserve">.  Bertrand Russell, </w:t>
      </w:r>
      <w:r w:rsidR="000E16D7">
        <w:rPr>
          <w:sz w:val="28"/>
          <w:szCs w:val="28"/>
        </w:rPr>
        <w:t>however</w:t>
      </w:r>
      <w:r w:rsidR="00AF31D6">
        <w:rPr>
          <w:sz w:val="28"/>
          <w:szCs w:val="28"/>
        </w:rPr>
        <w:t>,</w:t>
      </w:r>
      <w:r w:rsidR="00FC6B23">
        <w:rPr>
          <w:sz w:val="28"/>
          <w:szCs w:val="28"/>
        </w:rPr>
        <w:t xml:space="preserve"> </w:t>
      </w:r>
      <w:r w:rsidR="008048B0">
        <w:rPr>
          <w:sz w:val="28"/>
          <w:szCs w:val="28"/>
        </w:rPr>
        <w:t>claimed that the universe is ‘just there’ and that is all we could say.  It was impossible, he thought, to answer the question of why it is there.</w:t>
      </w:r>
      <w:r w:rsidR="000749AF">
        <w:rPr>
          <w:sz w:val="28"/>
          <w:szCs w:val="28"/>
        </w:rPr>
        <w:t xml:space="preserve">  We will come back to this</w:t>
      </w:r>
      <w:r w:rsidR="00954C8C">
        <w:rPr>
          <w:sz w:val="28"/>
          <w:szCs w:val="28"/>
        </w:rPr>
        <w:t xml:space="preserve"> idea</w:t>
      </w:r>
      <w:r w:rsidR="000749AF">
        <w:rPr>
          <w:sz w:val="28"/>
          <w:szCs w:val="28"/>
        </w:rPr>
        <w:t xml:space="preserve"> at the end.</w:t>
      </w:r>
      <w:r w:rsidR="00C93672">
        <w:rPr>
          <w:sz w:val="28"/>
          <w:szCs w:val="28"/>
        </w:rPr>
        <w:t xml:space="preserve">  </w:t>
      </w:r>
      <w:r w:rsidR="00523350">
        <w:rPr>
          <w:sz w:val="28"/>
          <w:szCs w:val="28"/>
        </w:rPr>
        <w:t>Perhaps we can remove the mystery of the universe in this way, by just accepting that it is there.</w:t>
      </w:r>
    </w:p>
    <w:p w14:paraId="302E6AD5" w14:textId="1CE1289A" w:rsidR="00AE4CA1" w:rsidRDefault="00705AC4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Some ‘big bang’ cosmologists, though, feel more confident in offering an ultimate explanation of why the universe exists.  Lawrence Krauss, for instance, </w:t>
      </w:r>
      <w:r w:rsidR="00627FD4">
        <w:rPr>
          <w:sz w:val="28"/>
          <w:szCs w:val="28"/>
        </w:rPr>
        <w:t>argues that the universe came into being from ‘nothing’</w:t>
      </w:r>
      <w:r w:rsidR="00E8586A">
        <w:rPr>
          <w:rStyle w:val="EndnoteReference"/>
          <w:sz w:val="28"/>
          <w:szCs w:val="28"/>
        </w:rPr>
        <w:endnoteReference w:id="3"/>
      </w:r>
      <w:r w:rsidR="00627FD4">
        <w:rPr>
          <w:sz w:val="28"/>
          <w:szCs w:val="28"/>
        </w:rPr>
        <w:t xml:space="preserve">.  Why did it do this?  Here Krauss resorts to quantum mechanics, according to which it is not always possible to say precisely </w:t>
      </w:r>
      <w:r w:rsidR="00627FD4">
        <w:rPr>
          <w:i/>
          <w:iCs/>
          <w:sz w:val="28"/>
          <w:szCs w:val="28"/>
        </w:rPr>
        <w:t xml:space="preserve">why </w:t>
      </w:r>
      <w:r w:rsidR="00627FD4">
        <w:rPr>
          <w:sz w:val="28"/>
          <w:szCs w:val="28"/>
        </w:rPr>
        <w:t xml:space="preserve">something happened.  </w:t>
      </w:r>
      <w:r w:rsidR="00026B4F">
        <w:rPr>
          <w:sz w:val="28"/>
          <w:szCs w:val="28"/>
        </w:rPr>
        <w:t>The emergence of a universe from ‘nothing’ was a non-zero probability</w:t>
      </w:r>
      <w:r w:rsidR="00C6044D">
        <w:rPr>
          <w:sz w:val="28"/>
          <w:szCs w:val="28"/>
        </w:rPr>
        <w:t>, relative to that ‘nothing’</w:t>
      </w:r>
      <w:r w:rsidR="00026B4F">
        <w:rPr>
          <w:sz w:val="28"/>
          <w:szCs w:val="28"/>
        </w:rPr>
        <w:t xml:space="preserve"> and just occurred, in accordance with quantum theoretical laws.</w:t>
      </w:r>
      <w:r w:rsidR="00C6044D">
        <w:rPr>
          <w:sz w:val="28"/>
          <w:szCs w:val="28"/>
        </w:rPr>
        <w:t xml:space="preserve">  It might just have well not occurred, and we would have been left with ‘nothing’.</w:t>
      </w:r>
      <w:r w:rsidR="00BF51B7">
        <w:rPr>
          <w:sz w:val="28"/>
          <w:szCs w:val="28"/>
        </w:rPr>
        <w:t xml:space="preserve">  The </w:t>
      </w:r>
      <w:r w:rsidR="00BF51B7">
        <w:rPr>
          <w:sz w:val="28"/>
          <w:szCs w:val="28"/>
        </w:rPr>
        <w:lastRenderedPageBreak/>
        <w:t xml:space="preserve">attraction of this idea is that it removes some of the compulsion to keep asking </w:t>
      </w:r>
      <w:r w:rsidR="00BF51B7">
        <w:rPr>
          <w:i/>
          <w:iCs/>
          <w:sz w:val="28"/>
          <w:szCs w:val="28"/>
        </w:rPr>
        <w:t xml:space="preserve">why </w:t>
      </w:r>
      <w:r w:rsidR="00BF51B7">
        <w:rPr>
          <w:sz w:val="28"/>
          <w:szCs w:val="28"/>
        </w:rPr>
        <w:t>there is a universe</w:t>
      </w:r>
      <w:r w:rsidR="005475C8">
        <w:rPr>
          <w:sz w:val="28"/>
          <w:szCs w:val="28"/>
        </w:rPr>
        <w:t xml:space="preserve">.  Perhaps we simply need to get used to the idea that, at the quantum level, </w:t>
      </w:r>
      <w:r w:rsidR="00052DFF">
        <w:rPr>
          <w:sz w:val="28"/>
          <w:szCs w:val="28"/>
        </w:rPr>
        <w:t xml:space="preserve">this is how things </w:t>
      </w:r>
      <w:r w:rsidR="00A00F35">
        <w:rPr>
          <w:sz w:val="28"/>
          <w:szCs w:val="28"/>
        </w:rPr>
        <w:t>can be</w:t>
      </w:r>
      <w:r w:rsidR="00052DFF">
        <w:rPr>
          <w:sz w:val="28"/>
          <w:szCs w:val="28"/>
        </w:rPr>
        <w:t>.  This would be a good example</w:t>
      </w:r>
      <w:r w:rsidR="00660F88">
        <w:rPr>
          <w:sz w:val="28"/>
          <w:szCs w:val="28"/>
        </w:rPr>
        <w:t>, recalling McGinn,</w:t>
      </w:r>
      <w:r w:rsidR="00052DFF">
        <w:rPr>
          <w:sz w:val="28"/>
          <w:szCs w:val="28"/>
        </w:rPr>
        <w:t xml:space="preserve"> of how the emerg</w:t>
      </w:r>
      <w:r w:rsidR="00B84CED">
        <w:rPr>
          <w:sz w:val="28"/>
          <w:szCs w:val="28"/>
        </w:rPr>
        <w:t xml:space="preserve">ence of new concepts, of new ways of looking at the world </w:t>
      </w:r>
      <w:r w:rsidR="00B84CED">
        <w:rPr>
          <w:i/>
          <w:iCs/>
          <w:sz w:val="28"/>
          <w:szCs w:val="28"/>
        </w:rPr>
        <w:t xml:space="preserve">might </w:t>
      </w:r>
      <w:r w:rsidR="00B84CED">
        <w:rPr>
          <w:sz w:val="28"/>
          <w:szCs w:val="28"/>
        </w:rPr>
        <w:t>disperse what</w:t>
      </w:r>
      <w:r w:rsidR="0002200E">
        <w:rPr>
          <w:sz w:val="28"/>
          <w:szCs w:val="28"/>
        </w:rPr>
        <w:t xml:space="preserve"> we</w:t>
      </w:r>
      <w:r w:rsidR="00B84CED">
        <w:rPr>
          <w:sz w:val="28"/>
          <w:szCs w:val="28"/>
        </w:rPr>
        <w:t xml:space="preserve"> </w:t>
      </w:r>
      <w:r w:rsidR="00660F88">
        <w:rPr>
          <w:sz w:val="28"/>
          <w:szCs w:val="28"/>
        </w:rPr>
        <w:t xml:space="preserve">previously </w:t>
      </w:r>
      <w:r w:rsidR="00B84CED">
        <w:rPr>
          <w:sz w:val="28"/>
          <w:szCs w:val="28"/>
        </w:rPr>
        <w:t>thought</w:t>
      </w:r>
      <w:r w:rsidR="0002200E">
        <w:rPr>
          <w:sz w:val="28"/>
          <w:szCs w:val="28"/>
        </w:rPr>
        <w:t xml:space="preserve"> was </w:t>
      </w:r>
      <w:r w:rsidR="00B84CED">
        <w:rPr>
          <w:sz w:val="28"/>
          <w:szCs w:val="28"/>
        </w:rPr>
        <w:t>a mystery.</w:t>
      </w:r>
    </w:p>
    <w:p w14:paraId="057A1A35" w14:textId="22E772F3" w:rsidR="00B84CED" w:rsidRDefault="00660F88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="00B84CED">
        <w:rPr>
          <w:sz w:val="28"/>
          <w:szCs w:val="28"/>
        </w:rPr>
        <w:t>Krauss’s suggestion that the universe came into being from nothing</w:t>
      </w:r>
      <w:r w:rsidR="009427BE">
        <w:rPr>
          <w:sz w:val="28"/>
          <w:szCs w:val="28"/>
        </w:rPr>
        <w:t xml:space="preserve"> </w:t>
      </w:r>
      <w:r w:rsidR="00B84CED">
        <w:rPr>
          <w:sz w:val="28"/>
          <w:szCs w:val="28"/>
        </w:rPr>
        <w:t xml:space="preserve"> has, probably rightly, attracted a good deal of criticism</w:t>
      </w:r>
      <w:r w:rsidR="007B3798">
        <w:rPr>
          <w:sz w:val="28"/>
          <w:szCs w:val="28"/>
        </w:rPr>
        <w:t xml:space="preserve">, largely because even he does not really say that it came into being from </w:t>
      </w:r>
      <w:r w:rsidR="007B3798">
        <w:rPr>
          <w:i/>
          <w:iCs/>
          <w:sz w:val="28"/>
          <w:szCs w:val="28"/>
        </w:rPr>
        <w:t xml:space="preserve">absolutely nothing.  </w:t>
      </w:r>
      <w:r w:rsidR="0001479D">
        <w:rPr>
          <w:sz w:val="28"/>
          <w:szCs w:val="28"/>
        </w:rPr>
        <w:t>It came into being, in his view, from empty space, or what is known as a quantum vacuum</w:t>
      </w:r>
      <w:r w:rsidR="00D51EAB">
        <w:rPr>
          <w:sz w:val="28"/>
          <w:szCs w:val="28"/>
        </w:rPr>
        <w:t>, which is not absolutely nothing, but a ‘field’ of minimally low energy</w:t>
      </w:r>
      <w:r w:rsidR="004C0596">
        <w:rPr>
          <w:sz w:val="28"/>
          <w:szCs w:val="28"/>
        </w:rPr>
        <w:t xml:space="preserve">.  </w:t>
      </w:r>
      <w:r w:rsidR="009375FF">
        <w:rPr>
          <w:sz w:val="28"/>
          <w:szCs w:val="28"/>
        </w:rPr>
        <w:t xml:space="preserve">Nonetheless, it </w:t>
      </w:r>
      <w:r w:rsidR="00312281">
        <w:rPr>
          <w:sz w:val="28"/>
          <w:szCs w:val="28"/>
        </w:rPr>
        <w:t>could be argued</w:t>
      </w:r>
      <w:r w:rsidR="009375FF">
        <w:rPr>
          <w:sz w:val="28"/>
          <w:szCs w:val="28"/>
        </w:rPr>
        <w:t xml:space="preserve"> that the more interesting part of Krauss’s view</w:t>
      </w:r>
      <w:r w:rsidR="00614F09">
        <w:rPr>
          <w:sz w:val="28"/>
          <w:szCs w:val="28"/>
        </w:rPr>
        <w:t xml:space="preserve"> is not this but</w:t>
      </w:r>
      <w:r w:rsidR="009375FF">
        <w:rPr>
          <w:sz w:val="28"/>
          <w:szCs w:val="28"/>
        </w:rPr>
        <w:t xml:space="preserve"> lies in the appeal to quantum mechanics, which might allow us to s</w:t>
      </w:r>
      <w:r w:rsidR="00591B40">
        <w:rPr>
          <w:sz w:val="28"/>
          <w:szCs w:val="28"/>
        </w:rPr>
        <w:t>ay that the universe came into being from a quantum vacuum and that is that.</w:t>
      </w:r>
      <w:r w:rsidR="006B4A99">
        <w:rPr>
          <w:sz w:val="28"/>
          <w:szCs w:val="28"/>
        </w:rPr>
        <w:t xml:space="preserve">  This </w:t>
      </w:r>
      <w:r w:rsidR="001A1347">
        <w:rPr>
          <w:sz w:val="28"/>
          <w:szCs w:val="28"/>
        </w:rPr>
        <w:t xml:space="preserve">possibly </w:t>
      </w:r>
      <w:r w:rsidR="006B4A99">
        <w:rPr>
          <w:sz w:val="28"/>
          <w:szCs w:val="28"/>
        </w:rPr>
        <w:t>stop</w:t>
      </w:r>
      <w:r w:rsidR="001A1347">
        <w:rPr>
          <w:sz w:val="28"/>
          <w:szCs w:val="28"/>
        </w:rPr>
        <w:t>s</w:t>
      </w:r>
      <w:r w:rsidR="006B4A99">
        <w:rPr>
          <w:sz w:val="28"/>
          <w:szCs w:val="28"/>
        </w:rPr>
        <w:t xml:space="preserve"> us pestering the universe with</w:t>
      </w:r>
      <w:r w:rsidR="00D417E2">
        <w:rPr>
          <w:sz w:val="28"/>
          <w:szCs w:val="28"/>
        </w:rPr>
        <w:t xml:space="preserve"> questions about why it is there.</w:t>
      </w:r>
    </w:p>
    <w:p w14:paraId="689AEE24" w14:textId="1788EE4E" w:rsidR="000637D5" w:rsidRDefault="00DC45AE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However, even on Krauss’s view, we</w:t>
      </w:r>
      <w:r w:rsidR="00C539E2">
        <w:rPr>
          <w:sz w:val="28"/>
          <w:szCs w:val="28"/>
        </w:rPr>
        <w:t xml:space="preserve"> still</w:t>
      </w:r>
      <w:r>
        <w:rPr>
          <w:sz w:val="28"/>
          <w:szCs w:val="28"/>
        </w:rPr>
        <w:t xml:space="preserve"> seem to be left with the </w:t>
      </w:r>
      <w:r w:rsidR="00C539E2">
        <w:rPr>
          <w:sz w:val="28"/>
          <w:szCs w:val="28"/>
        </w:rPr>
        <w:t>‘</w:t>
      </w:r>
      <w:r>
        <w:rPr>
          <w:sz w:val="28"/>
          <w:szCs w:val="28"/>
        </w:rPr>
        <w:t>mystery</w:t>
      </w:r>
      <w:r w:rsidR="00C539E2">
        <w:rPr>
          <w:sz w:val="28"/>
          <w:szCs w:val="28"/>
        </w:rPr>
        <w:t>’</w:t>
      </w:r>
      <w:r>
        <w:rPr>
          <w:sz w:val="28"/>
          <w:szCs w:val="28"/>
        </w:rPr>
        <w:t xml:space="preserve"> of the quantum vacuum.  Why does that exist?</w:t>
      </w:r>
      <w:r w:rsidR="004C407D">
        <w:rPr>
          <w:sz w:val="28"/>
          <w:szCs w:val="28"/>
        </w:rPr>
        <w:t xml:space="preserve">  At this point, we </w:t>
      </w:r>
      <w:r w:rsidR="00D417E2">
        <w:rPr>
          <w:sz w:val="28"/>
          <w:szCs w:val="28"/>
        </w:rPr>
        <w:t xml:space="preserve">possibly </w:t>
      </w:r>
      <w:r w:rsidR="004C407D">
        <w:rPr>
          <w:sz w:val="28"/>
          <w:szCs w:val="28"/>
        </w:rPr>
        <w:t xml:space="preserve">run into a </w:t>
      </w:r>
      <w:r w:rsidR="00CF5905">
        <w:rPr>
          <w:sz w:val="28"/>
          <w:szCs w:val="28"/>
        </w:rPr>
        <w:t>real mystery</w:t>
      </w:r>
      <w:r w:rsidR="004C407D">
        <w:rPr>
          <w:sz w:val="28"/>
          <w:szCs w:val="28"/>
        </w:rPr>
        <w:t xml:space="preserve">.  </w:t>
      </w:r>
      <w:r w:rsidR="00CF5905">
        <w:rPr>
          <w:sz w:val="28"/>
          <w:szCs w:val="28"/>
        </w:rPr>
        <w:t xml:space="preserve"> For w</w:t>
      </w:r>
      <w:r w:rsidR="00EC62CC">
        <w:rPr>
          <w:sz w:val="28"/>
          <w:szCs w:val="28"/>
        </w:rPr>
        <w:t>e m</w:t>
      </w:r>
      <w:r w:rsidR="001A1347">
        <w:rPr>
          <w:sz w:val="28"/>
          <w:szCs w:val="28"/>
        </w:rPr>
        <w:t>ight</w:t>
      </w:r>
      <w:r w:rsidR="00DB5E19">
        <w:rPr>
          <w:sz w:val="28"/>
          <w:szCs w:val="28"/>
        </w:rPr>
        <w:t xml:space="preserve"> </w:t>
      </w:r>
      <w:r w:rsidR="00EC62CC">
        <w:rPr>
          <w:sz w:val="28"/>
          <w:szCs w:val="28"/>
        </w:rPr>
        <w:t>come up with an explanation of why the quantum vacuum exists</w:t>
      </w:r>
      <w:r w:rsidR="00E81C7F">
        <w:rPr>
          <w:sz w:val="28"/>
          <w:szCs w:val="28"/>
        </w:rPr>
        <w:t xml:space="preserve">, </w:t>
      </w:r>
      <w:r w:rsidR="00DB5E19">
        <w:rPr>
          <w:sz w:val="28"/>
          <w:szCs w:val="28"/>
        </w:rPr>
        <w:t xml:space="preserve">and this would </w:t>
      </w:r>
      <w:r w:rsidR="00E81C7F">
        <w:rPr>
          <w:sz w:val="28"/>
          <w:szCs w:val="28"/>
        </w:rPr>
        <w:t>probably involve reference to other kinds of entity.  But we can then always ask wh</w:t>
      </w:r>
      <w:r w:rsidR="008D3DED">
        <w:rPr>
          <w:sz w:val="28"/>
          <w:szCs w:val="28"/>
        </w:rPr>
        <w:t>y</w:t>
      </w:r>
      <w:r w:rsidR="00E81C7F">
        <w:rPr>
          <w:sz w:val="28"/>
          <w:szCs w:val="28"/>
        </w:rPr>
        <w:t xml:space="preserve"> </w:t>
      </w:r>
      <w:r w:rsidR="00E81C7F">
        <w:rPr>
          <w:i/>
          <w:iCs/>
          <w:sz w:val="28"/>
          <w:szCs w:val="28"/>
        </w:rPr>
        <w:t xml:space="preserve">that </w:t>
      </w:r>
      <w:r w:rsidR="00E81C7F">
        <w:rPr>
          <w:sz w:val="28"/>
          <w:szCs w:val="28"/>
        </w:rPr>
        <w:t>entity exists</w:t>
      </w:r>
      <w:r w:rsidR="00C539E2">
        <w:rPr>
          <w:sz w:val="28"/>
          <w:szCs w:val="28"/>
        </w:rPr>
        <w:t>, and t</w:t>
      </w:r>
      <w:r w:rsidR="00E81C7F">
        <w:rPr>
          <w:sz w:val="28"/>
          <w:szCs w:val="28"/>
        </w:rPr>
        <w:t>here seems no end to this kind of thing.</w:t>
      </w:r>
      <w:r w:rsidR="005E526A">
        <w:rPr>
          <w:sz w:val="28"/>
          <w:szCs w:val="28"/>
        </w:rPr>
        <w:t xml:space="preserve">  Ultimately, we </w:t>
      </w:r>
      <w:r w:rsidR="00B46CC8">
        <w:rPr>
          <w:sz w:val="28"/>
          <w:szCs w:val="28"/>
        </w:rPr>
        <w:t xml:space="preserve">seem to </w:t>
      </w:r>
      <w:r w:rsidR="005E526A">
        <w:rPr>
          <w:sz w:val="28"/>
          <w:szCs w:val="28"/>
        </w:rPr>
        <w:t xml:space="preserve">want to ask why </w:t>
      </w:r>
      <w:r w:rsidR="005E526A">
        <w:rPr>
          <w:i/>
          <w:iCs/>
          <w:sz w:val="28"/>
          <w:szCs w:val="28"/>
        </w:rPr>
        <w:t xml:space="preserve">anything at all </w:t>
      </w:r>
      <w:r w:rsidR="005E526A">
        <w:rPr>
          <w:sz w:val="28"/>
          <w:szCs w:val="28"/>
        </w:rPr>
        <w:t>exists.</w:t>
      </w:r>
      <w:r w:rsidR="007E529B">
        <w:rPr>
          <w:sz w:val="28"/>
          <w:szCs w:val="28"/>
        </w:rPr>
        <w:t xml:space="preserve">  The German philosopher, Martin Heidegger, argues that the question, ‘Why is there something rather than nothing?’ </w:t>
      </w:r>
      <w:r w:rsidR="00CF5905">
        <w:rPr>
          <w:sz w:val="28"/>
          <w:szCs w:val="28"/>
        </w:rPr>
        <w:t xml:space="preserve">can’t just </w:t>
      </w:r>
      <w:r w:rsidR="00A74198">
        <w:rPr>
          <w:sz w:val="28"/>
          <w:szCs w:val="28"/>
        </w:rPr>
        <w:t xml:space="preserve">be </w:t>
      </w:r>
      <w:r w:rsidR="007E529B">
        <w:rPr>
          <w:sz w:val="28"/>
          <w:szCs w:val="28"/>
        </w:rPr>
        <w:t xml:space="preserve">a </w:t>
      </w:r>
      <w:r w:rsidR="00FF7B58">
        <w:rPr>
          <w:sz w:val="28"/>
          <w:szCs w:val="28"/>
        </w:rPr>
        <w:t xml:space="preserve">demand for a </w:t>
      </w:r>
      <w:r w:rsidR="00FF7B58">
        <w:rPr>
          <w:i/>
          <w:iCs/>
          <w:sz w:val="28"/>
          <w:szCs w:val="28"/>
        </w:rPr>
        <w:t xml:space="preserve">being </w:t>
      </w:r>
      <w:r w:rsidR="00FF7B58">
        <w:rPr>
          <w:sz w:val="28"/>
          <w:szCs w:val="28"/>
        </w:rPr>
        <w:t>that would explain everything</w:t>
      </w:r>
      <w:r w:rsidR="00A74198">
        <w:rPr>
          <w:rStyle w:val="EndnoteReference"/>
          <w:sz w:val="28"/>
          <w:szCs w:val="28"/>
        </w:rPr>
        <w:endnoteReference w:id="4"/>
      </w:r>
      <w:r w:rsidR="00FF7B58">
        <w:rPr>
          <w:sz w:val="28"/>
          <w:szCs w:val="28"/>
        </w:rPr>
        <w:t xml:space="preserve">.  For, of whatever being is presented we can continue to ask, ‘Why does that exist, and not nothing?’.  </w:t>
      </w:r>
      <w:r w:rsidR="005605B9">
        <w:rPr>
          <w:sz w:val="28"/>
          <w:szCs w:val="28"/>
        </w:rPr>
        <w:t xml:space="preserve">For </w:t>
      </w:r>
      <w:r w:rsidR="005605B9">
        <w:rPr>
          <w:sz w:val="28"/>
          <w:szCs w:val="28"/>
        </w:rPr>
        <w:lastRenderedPageBreak/>
        <w:t>Heidegger, the question ‘Why is there something and not nothing?’, is ultimately a question about what he calls ‘Being’</w:t>
      </w:r>
      <w:r w:rsidR="00F64E80">
        <w:rPr>
          <w:sz w:val="28"/>
          <w:szCs w:val="28"/>
        </w:rPr>
        <w:t xml:space="preserve">, not about individual beings.  What we are really trying to ask is ‘Why is there </w:t>
      </w:r>
      <w:r w:rsidR="00F64E80" w:rsidRPr="000C7ED1">
        <w:rPr>
          <w:i/>
          <w:iCs/>
          <w:sz w:val="28"/>
          <w:szCs w:val="28"/>
        </w:rPr>
        <w:t>Being</w:t>
      </w:r>
      <w:r w:rsidR="00F64E80">
        <w:rPr>
          <w:sz w:val="28"/>
          <w:szCs w:val="28"/>
        </w:rPr>
        <w:t xml:space="preserve"> and nothing?’.</w:t>
      </w:r>
      <w:r w:rsidR="0042348A">
        <w:rPr>
          <w:sz w:val="28"/>
          <w:szCs w:val="28"/>
        </w:rPr>
        <w:t xml:space="preserve">  For Heidegger, this is a different, deeper and more philosophically challenging question than asking of each individual being, ‘Why does that exist?’.  For of each being, we can p</w:t>
      </w:r>
      <w:r w:rsidR="00757817">
        <w:rPr>
          <w:sz w:val="28"/>
          <w:szCs w:val="28"/>
        </w:rPr>
        <w:t>ossibly</w:t>
      </w:r>
      <w:r w:rsidR="0042348A">
        <w:rPr>
          <w:sz w:val="28"/>
          <w:szCs w:val="28"/>
        </w:rPr>
        <w:t xml:space="preserve"> come up with an account of why </w:t>
      </w:r>
      <w:r w:rsidR="0042348A">
        <w:rPr>
          <w:i/>
          <w:iCs/>
          <w:sz w:val="28"/>
          <w:szCs w:val="28"/>
        </w:rPr>
        <w:t xml:space="preserve">it </w:t>
      </w:r>
      <w:r w:rsidR="0042348A">
        <w:rPr>
          <w:sz w:val="28"/>
          <w:szCs w:val="28"/>
        </w:rPr>
        <w:t xml:space="preserve">exists.  </w:t>
      </w:r>
      <w:r w:rsidR="00642B7E">
        <w:rPr>
          <w:sz w:val="28"/>
          <w:szCs w:val="28"/>
        </w:rPr>
        <w:t>But the question ‘Why is there Being?’ is different</w:t>
      </w:r>
      <w:r w:rsidR="00F410E9">
        <w:rPr>
          <w:sz w:val="28"/>
          <w:szCs w:val="28"/>
        </w:rPr>
        <w:t xml:space="preserve">.  </w:t>
      </w:r>
    </w:p>
    <w:p w14:paraId="3C477073" w14:textId="4CA0D608" w:rsidR="004B33F7" w:rsidRDefault="004B33F7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can perhaps appreciate why it might be different by considering the other well-known approach to the question of ‘Why is there something rather than nothing?’, and that is the religious approach.</w:t>
      </w:r>
      <w:r w:rsidR="00174CA4">
        <w:rPr>
          <w:sz w:val="28"/>
          <w:szCs w:val="28"/>
        </w:rPr>
        <w:t xml:space="preserve">  We might argue, for instance, that there is something rather than nothing because </w:t>
      </w:r>
      <w:r w:rsidR="005E10B9">
        <w:rPr>
          <w:sz w:val="28"/>
          <w:szCs w:val="28"/>
        </w:rPr>
        <w:t>God, conceived as a non-material, non-spatial, non-temporal being, outside the universe (or universes, if there are more than one) chose, for good reason, to bring something into existence by an act of will.</w:t>
      </w:r>
      <w:r w:rsidR="00D60CBD">
        <w:rPr>
          <w:sz w:val="28"/>
          <w:szCs w:val="28"/>
        </w:rPr>
        <w:t xml:space="preserve">  The difficulty of saying this, for Heidegger – although many other critics of this kind of argument have also said this – is that </w:t>
      </w:r>
      <w:r w:rsidR="0089653C">
        <w:rPr>
          <w:sz w:val="28"/>
          <w:szCs w:val="28"/>
        </w:rPr>
        <w:t>it seems to answer the question by proposing an individual being, God.</w:t>
      </w:r>
      <w:r w:rsidR="009B012C">
        <w:rPr>
          <w:sz w:val="28"/>
          <w:szCs w:val="28"/>
        </w:rPr>
        <w:t xml:space="preserve">  To this, we may still wish to ask, ‘</w:t>
      </w:r>
      <w:r w:rsidR="00D23CDB">
        <w:rPr>
          <w:sz w:val="28"/>
          <w:szCs w:val="28"/>
        </w:rPr>
        <w:t>But w</w:t>
      </w:r>
      <w:r w:rsidR="009B012C">
        <w:rPr>
          <w:sz w:val="28"/>
          <w:szCs w:val="28"/>
        </w:rPr>
        <w:t xml:space="preserve">hy is there </w:t>
      </w:r>
      <w:r w:rsidR="009B012C" w:rsidRPr="00D23CDB">
        <w:rPr>
          <w:i/>
          <w:iCs/>
          <w:sz w:val="28"/>
          <w:szCs w:val="28"/>
        </w:rPr>
        <w:t>Being</w:t>
      </w:r>
      <w:r w:rsidR="009B012C">
        <w:rPr>
          <w:sz w:val="28"/>
          <w:szCs w:val="28"/>
        </w:rPr>
        <w:t xml:space="preserve"> and not nothing?’, where ‘Being’ comprises all that exists, including God.</w:t>
      </w:r>
      <w:r w:rsidR="00A13560">
        <w:rPr>
          <w:sz w:val="28"/>
          <w:szCs w:val="28"/>
        </w:rPr>
        <w:t xml:space="preserve">  </w:t>
      </w:r>
      <w:r w:rsidR="00C835D8">
        <w:rPr>
          <w:sz w:val="28"/>
          <w:szCs w:val="28"/>
        </w:rPr>
        <w:t>It is for this reason that Heidegger</w:t>
      </w:r>
      <w:r w:rsidR="00C45724">
        <w:rPr>
          <w:sz w:val="28"/>
          <w:szCs w:val="28"/>
        </w:rPr>
        <w:t xml:space="preserve"> </w:t>
      </w:r>
      <w:r w:rsidR="00C835D8">
        <w:rPr>
          <w:sz w:val="28"/>
          <w:szCs w:val="28"/>
        </w:rPr>
        <w:t>said that the religious person cannot actually ask ‘Why is there something and not nothing?’</w:t>
      </w:r>
      <w:r w:rsidR="00CE60B0">
        <w:rPr>
          <w:rStyle w:val="EndnoteReference"/>
          <w:sz w:val="28"/>
          <w:szCs w:val="28"/>
        </w:rPr>
        <w:endnoteReference w:id="5"/>
      </w:r>
      <w:r w:rsidR="00AB221A">
        <w:rPr>
          <w:sz w:val="28"/>
          <w:szCs w:val="28"/>
        </w:rPr>
        <w:t xml:space="preserve">.  For to </w:t>
      </w:r>
      <w:r w:rsidR="00AB221A">
        <w:rPr>
          <w:i/>
          <w:iCs/>
          <w:sz w:val="28"/>
          <w:szCs w:val="28"/>
        </w:rPr>
        <w:t xml:space="preserve">really </w:t>
      </w:r>
      <w:r w:rsidR="00AB221A">
        <w:rPr>
          <w:sz w:val="28"/>
          <w:szCs w:val="28"/>
        </w:rPr>
        <w:t>ask this, i.e. to ask why is there any Being at all, would be immediately to rule out the possibility of providing God as a response.</w:t>
      </w:r>
    </w:p>
    <w:p w14:paraId="513FDDDA" w14:textId="0380BBF5" w:rsidR="00553D09" w:rsidRPr="00A849F1" w:rsidRDefault="00553D09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Some religious people, of course, try to avoid these difficulties by denying that </w:t>
      </w:r>
      <w:r w:rsidR="00BC73B1">
        <w:rPr>
          <w:sz w:val="28"/>
          <w:szCs w:val="28"/>
        </w:rPr>
        <w:t xml:space="preserve">God is an individual being and identifying ‘Him’ more closely with </w:t>
      </w:r>
      <w:r w:rsidR="00741BB9">
        <w:rPr>
          <w:sz w:val="28"/>
          <w:szCs w:val="28"/>
        </w:rPr>
        <w:t xml:space="preserve">Being as a whole.  In some Eastern religious traditions, such as Hinduism, the ultimate God does seem to equate with the whole of Being.  </w:t>
      </w:r>
      <w:r w:rsidR="00A849F1">
        <w:rPr>
          <w:sz w:val="28"/>
          <w:szCs w:val="28"/>
        </w:rPr>
        <w:t xml:space="preserve">However, it is clear that </w:t>
      </w:r>
      <w:r w:rsidR="00A849F1">
        <w:rPr>
          <w:sz w:val="28"/>
          <w:szCs w:val="28"/>
        </w:rPr>
        <w:lastRenderedPageBreak/>
        <w:t xml:space="preserve">this does not prevent us </w:t>
      </w:r>
      <w:r w:rsidR="00AD60EC">
        <w:rPr>
          <w:sz w:val="28"/>
          <w:szCs w:val="28"/>
        </w:rPr>
        <w:t>again</w:t>
      </w:r>
      <w:r w:rsidR="00A849F1">
        <w:rPr>
          <w:sz w:val="28"/>
          <w:szCs w:val="28"/>
        </w:rPr>
        <w:t xml:space="preserve"> asking the question, ‘Why is there </w:t>
      </w:r>
      <w:r w:rsidR="00A849F1">
        <w:rPr>
          <w:i/>
          <w:iCs/>
          <w:sz w:val="28"/>
          <w:szCs w:val="28"/>
        </w:rPr>
        <w:t>Being</w:t>
      </w:r>
      <w:r w:rsidR="00A849F1">
        <w:rPr>
          <w:sz w:val="28"/>
          <w:szCs w:val="28"/>
        </w:rPr>
        <w:t xml:space="preserve"> instead of nothing?’</w:t>
      </w:r>
      <w:r w:rsidR="00DD7B49">
        <w:rPr>
          <w:sz w:val="28"/>
          <w:szCs w:val="28"/>
        </w:rPr>
        <w:t xml:space="preserve">, </w:t>
      </w:r>
      <w:r w:rsidR="00E413AD">
        <w:rPr>
          <w:sz w:val="28"/>
          <w:szCs w:val="28"/>
        </w:rPr>
        <w:t xml:space="preserve">indeed, it </w:t>
      </w:r>
      <w:r w:rsidR="009B3679">
        <w:rPr>
          <w:sz w:val="28"/>
          <w:szCs w:val="28"/>
        </w:rPr>
        <w:t xml:space="preserve">seems to </w:t>
      </w:r>
      <w:r w:rsidR="00E413AD">
        <w:rPr>
          <w:sz w:val="28"/>
          <w:szCs w:val="28"/>
        </w:rPr>
        <w:t>encourage this question.</w:t>
      </w:r>
    </w:p>
    <w:p w14:paraId="25B9DE91" w14:textId="0ADCBB47" w:rsidR="00196C7C" w:rsidRDefault="00D1699B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However, there is clearly a </w:t>
      </w:r>
      <w:r w:rsidR="00004871">
        <w:rPr>
          <w:sz w:val="28"/>
          <w:szCs w:val="28"/>
        </w:rPr>
        <w:t>sense in which the existence of the universe is not in itself a mystery.</w:t>
      </w:r>
      <w:r w:rsidR="000C3F7D">
        <w:rPr>
          <w:sz w:val="28"/>
          <w:szCs w:val="28"/>
        </w:rPr>
        <w:t xml:space="preserve">  </w:t>
      </w:r>
      <w:r>
        <w:rPr>
          <w:sz w:val="28"/>
          <w:szCs w:val="28"/>
        </w:rPr>
        <w:t>There does not seem to be any</w:t>
      </w:r>
      <w:r w:rsidR="008B353A">
        <w:rPr>
          <w:sz w:val="28"/>
          <w:szCs w:val="28"/>
        </w:rPr>
        <w:t>thing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specific </w:t>
      </w:r>
      <w:r>
        <w:rPr>
          <w:sz w:val="28"/>
          <w:szCs w:val="28"/>
        </w:rPr>
        <w:t xml:space="preserve">about the universe that makes it mysterious.  If the mystery is why there is </w:t>
      </w:r>
      <w:r>
        <w:rPr>
          <w:i/>
          <w:iCs/>
          <w:sz w:val="28"/>
          <w:szCs w:val="28"/>
        </w:rPr>
        <w:t xml:space="preserve">Being </w:t>
      </w:r>
      <w:r>
        <w:rPr>
          <w:sz w:val="28"/>
          <w:szCs w:val="28"/>
        </w:rPr>
        <w:t>(and not nothing)</w:t>
      </w:r>
      <w:r w:rsidR="008B353A">
        <w:rPr>
          <w:sz w:val="28"/>
          <w:szCs w:val="28"/>
        </w:rPr>
        <w:t xml:space="preserve"> then this question is going to arise whatever the universe is like.</w:t>
      </w:r>
      <w:r w:rsidR="00F56AF7">
        <w:rPr>
          <w:sz w:val="28"/>
          <w:szCs w:val="28"/>
        </w:rPr>
        <w:t xml:space="preserve">  Given this, perhaps the </w:t>
      </w:r>
      <w:r w:rsidR="00CD23AD">
        <w:rPr>
          <w:sz w:val="28"/>
          <w:szCs w:val="28"/>
        </w:rPr>
        <w:t xml:space="preserve">mystery can be ‘resolved’, as it were, </w:t>
      </w:r>
      <w:r w:rsidR="00F56AF7">
        <w:rPr>
          <w:sz w:val="28"/>
          <w:szCs w:val="28"/>
        </w:rPr>
        <w:t xml:space="preserve">only </w:t>
      </w:r>
      <w:r w:rsidR="00CD23AD">
        <w:rPr>
          <w:sz w:val="28"/>
          <w:szCs w:val="28"/>
        </w:rPr>
        <w:t>by a decision on our part</w:t>
      </w:r>
      <w:r w:rsidR="00C10239">
        <w:rPr>
          <w:sz w:val="28"/>
          <w:szCs w:val="28"/>
        </w:rPr>
        <w:t xml:space="preserve"> not to regard it as a mystery.</w:t>
      </w:r>
      <w:r w:rsidR="00AB7626">
        <w:rPr>
          <w:sz w:val="28"/>
          <w:szCs w:val="28"/>
        </w:rPr>
        <w:t xml:space="preserve">  In this, we might </w:t>
      </w:r>
      <w:r w:rsidR="004D1FBB">
        <w:rPr>
          <w:sz w:val="28"/>
          <w:szCs w:val="28"/>
        </w:rPr>
        <w:t xml:space="preserve">perhaps </w:t>
      </w:r>
      <w:r w:rsidR="00AB7626">
        <w:rPr>
          <w:sz w:val="28"/>
          <w:szCs w:val="28"/>
        </w:rPr>
        <w:t xml:space="preserve">follow a </w:t>
      </w:r>
      <w:r w:rsidR="00E57E70">
        <w:rPr>
          <w:sz w:val="28"/>
          <w:szCs w:val="28"/>
        </w:rPr>
        <w:t xml:space="preserve">related </w:t>
      </w:r>
      <w:r w:rsidR="00AB7626">
        <w:rPr>
          <w:sz w:val="28"/>
          <w:szCs w:val="28"/>
        </w:rPr>
        <w:t>suggestion by T</w:t>
      </w:r>
      <w:r w:rsidR="00A52A08">
        <w:rPr>
          <w:sz w:val="28"/>
          <w:szCs w:val="28"/>
        </w:rPr>
        <w:t>homas Nagel</w:t>
      </w:r>
      <w:r w:rsidR="00813ACB">
        <w:rPr>
          <w:rStyle w:val="EndnoteReference"/>
          <w:sz w:val="28"/>
          <w:szCs w:val="28"/>
        </w:rPr>
        <w:endnoteReference w:id="6"/>
      </w:r>
      <w:r w:rsidR="00A52A08">
        <w:rPr>
          <w:sz w:val="28"/>
          <w:szCs w:val="28"/>
        </w:rPr>
        <w:t xml:space="preserve"> about how we can deal with the proposal that our lives are ‘absurd’</w:t>
      </w:r>
      <w:r w:rsidR="00F93F1C">
        <w:rPr>
          <w:sz w:val="28"/>
          <w:szCs w:val="28"/>
        </w:rPr>
        <w:t>, that is utterly lacking in meaning and justification</w:t>
      </w:r>
      <w:r w:rsidR="00A52A08">
        <w:rPr>
          <w:sz w:val="28"/>
          <w:szCs w:val="28"/>
        </w:rPr>
        <w:t>.</w:t>
      </w:r>
      <w:r w:rsidR="00E57E70">
        <w:rPr>
          <w:sz w:val="28"/>
          <w:szCs w:val="28"/>
        </w:rPr>
        <w:t xml:space="preserve">  </w:t>
      </w:r>
      <w:r w:rsidR="0044336D">
        <w:rPr>
          <w:sz w:val="28"/>
          <w:szCs w:val="28"/>
        </w:rPr>
        <w:t xml:space="preserve">Nagel suggests that </w:t>
      </w:r>
      <w:r w:rsidR="00C70AB1">
        <w:rPr>
          <w:sz w:val="28"/>
          <w:szCs w:val="28"/>
        </w:rPr>
        <w:t xml:space="preserve">our sense that </w:t>
      </w:r>
      <w:r w:rsidR="00FB1642">
        <w:rPr>
          <w:sz w:val="28"/>
          <w:szCs w:val="28"/>
        </w:rPr>
        <w:t xml:space="preserve">life is absurd could </w:t>
      </w:r>
      <w:r w:rsidR="00FB1642">
        <w:rPr>
          <w:i/>
          <w:iCs/>
          <w:sz w:val="28"/>
          <w:szCs w:val="28"/>
        </w:rPr>
        <w:t xml:space="preserve">never </w:t>
      </w:r>
      <w:r w:rsidR="00FB1642">
        <w:rPr>
          <w:sz w:val="28"/>
          <w:szCs w:val="28"/>
        </w:rPr>
        <w:t xml:space="preserve">be removed simply </w:t>
      </w:r>
      <w:r w:rsidR="00F56151">
        <w:rPr>
          <w:sz w:val="28"/>
          <w:szCs w:val="28"/>
        </w:rPr>
        <w:t xml:space="preserve">by </w:t>
      </w:r>
      <w:r w:rsidR="00FB1642">
        <w:rPr>
          <w:sz w:val="28"/>
          <w:szCs w:val="28"/>
        </w:rPr>
        <w:t>our discovering something about the world</w:t>
      </w:r>
      <w:r w:rsidR="00E57E70">
        <w:rPr>
          <w:sz w:val="28"/>
          <w:szCs w:val="28"/>
        </w:rPr>
        <w:t>, for it is an issue that will arise in any world we find ourselves</w:t>
      </w:r>
      <w:r w:rsidR="00FB1642">
        <w:rPr>
          <w:sz w:val="28"/>
          <w:szCs w:val="28"/>
        </w:rPr>
        <w:t xml:space="preserve">.  </w:t>
      </w:r>
      <w:r w:rsidR="00782C3F">
        <w:rPr>
          <w:sz w:val="28"/>
          <w:szCs w:val="28"/>
        </w:rPr>
        <w:t xml:space="preserve">For instance, even if </w:t>
      </w:r>
      <w:r w:rsidR="00E57E70">
        <w:rPr>
          <w:sz w:val="28"/>
          <w:szCs w:val="28"/>
        </w:rPr>
        <w:t xml:space="preserve">there were a god, we would </w:t>
      </w:r>
      <w:r w:rsidR="00782C3F">
        <w:rPr>
          <w:sz w:val="28"/>
          <w:szCs w:val="28"/>
        </w:rPr>
        <w:t xml:space="preserve">still possess a capacity to take what Nagel calls a ‘backward step’ and </w:t>
      </w:r>
      <w:r w:rsidR="00C859C8">
        <w:rPr>
          <w:sz w:val="28"/>
          <w:szCs w:val="28"/>
        </w:rPr>
        <w:t>question whether this gives our lives sufficient justification to stop them being absurd.</w:t>
      </w:r>
      <w:r w:rsidR="00F56151">
        <w:rPr>
          <w:sz w:val="28"/>
          <w:szCs w:val="28"/>
        </w:rPr>
        <w:t xml:space="preserve">  </w:t>
      </w:r>
      <w:r w:rsidR="007D0F96">
        <w:rPr>
          <w:sz w:val="28"/>
          <w:szCs w:val="28"/>
        </w:rPr>
        <w:t xml:space="preserve">This ‘backward step’ is </w:t>
      </w:r>
      <w:r w:rsidR="00AA6795">
        <w:rPr>
          <w:sz w:val="28"/>
          <w:szCs w:val="28"/>
        </w:rPr>
        <w:t xml:space="preserve">what we </w:t>
      </w:r>
      <w:r w:rsidR="00C50E70">
        <w:rPr>
          <w:sz w:val="28"/>
          <w:szCs w:val="28"/>
        </w:rPr>
        <w:t xml:space="preserve">seem also </w:t>
      </w:r>
      <w:r w:rsidR="00AA6795">
        <w:rPr>
          <w:sz w:val="28"/>
          <w:szCs w:val="28"/>
        </w:rPr>
        <w:t>able to take when we ask, even in the face of God as Being, why there is Being.</w:t>
      </w:r>
      <w:r w:rsidR="00D141C0">
        <w:rPr>
          <w:sz w:val="28"/>
          <w:szCs w:val="28"/>
        </w:rPr>
        <w:t xml:space="preserve">  We can always take this backward step.</w:t>
      </w:r>
      <w:r w:rsidR="00196C7C">
        <w:rPr>
          <w:sz w:val="28"/>
          <w:szCs w:val="28"/>
        </w:rPr>
        <w:t xml:space="preserve">  We can always take the view that our lives are absurd, or that the existence of Being is a mystery.</w:t>
      </w:r>
    </w:p>
    <w:p w14:paraId="27BEA504" w14:textId="77777777" w:rsidR="00813ACB" w:rsidRDefault="008C3FD7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According to Nagel, though, we can always </w:t>
      </w:r>
      <w:r w:rsidRPr="00196C7C">
        <w:rPr>
          <w:i/>
          <w:iCs/>
          <w:sz w:val="28"/>
          <w:szCs w:val="28"/>
        </w:rPr>
        <w:t>decide</w:t>
      </w:r>
      <w:r>
        <w:rPr>
          <w:sz w:val="28"/>
          <w:szCs w:val="28"/>
        </w:rPr>
        <w:t xml:space="preserve"> not to take </w:t>
      </w:r>
      <w:r w:rsidR="00196C7C">
        <w:rPr>
          <w:sz w:val="28"/>
          <w:szCs w:val="28"/>
        </w:rPr>
        <w:t>the</w:t>
      </w:r>
      <w:r>
        <w:rPr>
          <w:sz w:val="28"/>
          <w:szCs w:val="28"/>
        </w:rPr>
        <w:t xml:space="preserve"> backward step</w:t>
      </w:r>
      <w:r w:rsidR="002D73D0">
        <w:rPr>
          <w:sz w:val="28"/>
          <w:szCs w:val="28"/>
        </w:rPr>
        <w:t xml:space="preserve">, and </w:t>
      </w:r>
      <w:r w:rsidR="00DD09F5">
        <w:rPr>
          <w:sz w:val="28"/>
          <w:szCs w:val="28"/>
        </w:rPr>
        <w:t xml:space="preserve">precisely </w:t>
      </w:r>
      <w:r w:rsidR="002D73D0">
        <w:rPr>
          <w:sz w:val="28"/>
          <w:szCs w:val="28"/>
        </w:rPr>
        <w:t xml:space="preserve">because we are </w:t>
      </w:r>
      <w:r w:rsidR="002D73D0">
        <w:rPr>
          <w:i/>
          <w:iCs/>
          <w:sz w:val="28"/>
          <w:szCs w:val="28"/>
        </w:rPr>
        <w:t xml:space="preserve">always </w:t>
      </w:r>
      <w:r w:rsidR="002D73D0">
        <w:rPr>
          <w:sz w:val="28"/>
          <w:szCs w:val="28"/>
        </w:rPr>
        <w:t xml:space="preserve">capable of taking the backward step we </w:t>
      </w:r>
      <w:r w:rsidR="000F0C11">
        <w:rPr>
          <w:sz w:val="28"/>
          <w:szCs w:val="28"/>
        </w:rPr>
        <w:t xml:space="preserve">presumably </w:t>
      </w:r>
      <w:r w:rsidR="002D73D0">
        <w:rPr>
          <w:sz w:val="28"/>
          <w:szCs w:val="28"/>
        </w:rPr>
        <w:t xml:space="preserve">have to </w:t>
      </w:r>
      <w:r w:rsidR="002D73D0">
        <w:rPr>
          <w:i/>
          <w:iCs/>
          <w:sz w:val="28"/>
          <w:szCs w:val="28"/>
        </w:rPr>
        <w:t xml:space="preserve">decide </w:t>
      </w:r>
      <w:r w:rsidR="002D73D0">
        <w:rPr>
          <w:sz w:val="28"/>
          <w:szCs w:val="28"/>
        </w:rPr>
        <w:t>not to take it in order not to take it</w:t>
      </w:r>
      <w:r>
        <w:rPr>
          <w:sz w:val="28"/>
          <w:szCs w:val="28"/>
        </w:rPr>
        <w:t xml:space="preserve">.  In relation to </w:t>
      </w:r>
      <w:r w:rsidR="00C04478">
        <w:rPr>
          <w:sz w:val="28"/>
          <w:szCs w:val="28"/>
        </w:rPr>
        <w:t>Being as a whole</w:t>
      </w:r>
      <w:r>
        <w:rPr>
          <w:sz w:val="28"/>
          <w:szCs w:val="28"/>
        </w:rPr>
        <w:t xml:space="preserve">, this would be like </w:t>
      </w:r>
      <w:r w:rsidR="00DD09F5">
        <w:rPr>
          <w:sz w:val="28"/>
          <w:szCs w:val="28"/>
        </w:rPr>
        <w:t xml:space="preserve">a phlegmatic </w:t>
      </w:r>
      <w:r>
        <w:rPr>
          <w:sz w:val="28"/>
          <w:szCs w:val="28"/>
        </w:rPr>
        <w:t xml:space="preserve">Bertrand Russell simply </w:t>
      </w:r>
      <w:r w:rsidR="000749AF">
        <w:rPr>
          <w:sz w:val="28"/>
          <w:szCs w:val="28"/>
        </w:rPr>
        <w:t>accepting that the universe is there, and that’s that.</w:t>
      </w:r>
      <w:r w:rsidR="000D0399">
        <w:rPr>
          <w:sz w:val="28"/>
          <w:szCs w:val="28"/>
        </w:rPr>
        <w:t xml:space="preserve">  Once you do that, there is no mystery</w:t>
      </w:r>
      <w:r w:rsidR="00486818">
        <w:rPr>
          <w:sz w:val="28"/>
          <w:szCs w:val="28"/>
        </w:rPr>
        <w:t xml:space="preserve"> to the universe.  You have decided not to question why there is </w:t>
      </w:r>
      <w:r w:rsidR="00486818">
        <w:rPr>
          <w:sz w:val="28"/>
          <w:szCs w:val="28"/>
        </w:rPr>
        <w:lastRenderedPageBreak/>
        <w:t>Being, and so no mystery arises</w:t>
      </w:r>
      <w:r w:rsidR="00570AFC">
        <w:rPr>
          <w:sz w:val="28"/>
          <w:szCs w:val="28"/>
        </w:rPr>
        <w:t>, just as you can decide that your life is not Absurd, and so it ceases to be Absurd.</w:t>
      </w:r>
      <w:r w:rsidR="00F23B32">
        <w:rPr>
          <w:sz w:val="28"/>
          <w:szCs w:val="28"/>
        </w:rPr>
        <w:t xml:space="preserve">  </w:t>
      </w:r>
    </w:p>
    <w:p w14:paraId="4A50655F" w14:textId="363DC90A" w:rsidR="00AE4CA1" w:rsidRDefault="00BB220E" w:rsidP="00C13C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 is the </w:t>
      </w:r>
      <w:r w:rsidR="00754F67">
        <w:rPr>
          <w:sz w:val="28"/>
          <w:szCs w:val="28"/>
        </w:rPr>
        <w:t xml:space="preserve">ultimate </w:t>
      </w:r>
      <w:r>
        <w:rPr>
          <w:sz w:val="28"/>
          <w:szCs w:val="28"/>
        </w:rPr>
        <w:t xml:space="preserve">existence </w:t>
      </w:r>
      <w:r w:rsidR="00813ACB">
        <w:rPr>
          <w:sz w:val="28"/>
          <w:szCs w:val="28"/>
        </w:rPr>
        <w:t xml:space="preserve">of </w:t>
      </w:r>
      <w:r w:rsidR="00754F67">
        <w:rPr>
          <w:sz w:val="28"/>
          <w:szCs w:val="28"/>
        </w:rPr>
        <w:t>Being</w:t>
      </w:r>
      <w:r>
        <w:rPr>
          <w:sz w:val="28"/>
          <w:szCs w:val="28"/>
        </w:rPr>
        <w:t xml:space="preserve"> a mystery?</w:t>
      </w:r>
      <w:r w:rsidR="008C53A2">
        <w:rPr>
          <w:sz w:val="28"/>
          <w:szCs w:val="28"/>
        </w:rPr>
        <w:t xml:space="preserve">  Well, it seems to be if we </w:t>
      </w:r>
      <w:r w:rsidR="008C53A2">
        <w:rPr>
          <w:i/>
          <w:iCs/>
          <w:sz w:val="28"/>
          <w:szCs w:val="28"/>
        </w:rPr>
        <w:t xml:space="preserve">decide </w:t>
      </w:r>
      <w:r w:rsidR="008C53A2">
        <w:rPr>
          <w:sz w:val="28"/>
          <w:szCs w:val="28"/>
        </w:rPr>
        <w:t>that it is.  But otherwise, it isn’t.</w:t>
      </w:r>
    </w:p>
    <w:sectPr w:rsidR="00AE4CA1">
      <w:footerReference w:type="default" r:id="rId7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7DDE" w14:textId="77777777" w:rsidR="00B31F51" w:rsidRDefault="00B31F51" w:rsidP="00866B0E">
      <w:pPr>
        <w:spacing w:after="0" w:line="240" w:lineRule="auto"/>
      </w:pPr>
      <w:r>
        <w:separator/>
      </w:r>
    </w:p>
  </w:endnote>
  <w:endnote w:type="continuationSeparator" w:id="0">
    <w:p w14:paraId="182A4BC9" w14:textId="77777777" w:rsidR="00B31F51" w:rsidRDefault="00B31F51" w:rsidP="00866B0E">
      <w:pPr>
        <w:spacing w:after="0" w:line="240" w:lineRule="auto"/>
      </w:pPr>
      <w:r>
        <w:continuationSeparator/>
      </w:r>
    </w:p>
  </w:endnote>
  <w:endnote w:id="1">
    <w:p w14:paraId="1AFE2A35" w14:textId="2E652ABC" w:rsidR="00866B0E" w:rsidRDefault="00866B0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86CC3">
        <w:t>Ludwig Wittgen</w:t>
      </w:r>
      <w:r w:rsidR="002943F1">
        <w:t>s</w:t>
      </w:r>
      <w:r w:rsidR="00186CC3">
        <w:t xml:space="preserve">tein, </w:t>
      </w:r>
      <w:r w:rsidR="00186CC3">
        <w:rPr>
          <w:i/>
          <w:iCs/>
        </w:rPr>
        <w:t>Tractatus</w:t>
      </w:r>
      <w:r w:rsidR="008E08DE">
        <w:rPr>
          <w:i/>
          <w:iCs/>
        </w:rPr>
        <w:t xml:space="preserve"> Logico</w:t>
      </w:r>
      <w:r w:rsidR="00BE5780">
        <w:rPr>
          <w:i/>
          <w:iCs/>
        </w:rPr>
        <w:t>-</w:t>
      </w:r>
      <w:r w:rsidR="00186CC3">
        <w:rPr>
          <w:i/>
          <w:iCs/>
        </w:rPr>
        <w:t xml:space="preserve">Philosophicus, </w:t>
      </w:r>
      <w:r w:rsidR="008E08DE">
        <w:t>tr. D. Pears &amp; B. McGuinnes,</w:t>
      </w:r>
      <w:r w:rsidR="00CA06B1">
        <w:t xml:space="preserve"> Routledge (1963), para</w:t>
      </w:r>
      <w:r w:rsidR="008E08DE">
        <w:t xml:space="preserve"> </w:t>
      </w:r>
      <w:r w:rsidR="00864EF4">
        <w:t xml:space="preserve"> 6.44</w:t>
      </w:r>
    </w:p>
  </w:endnote>
  <w:endnote w:id="2">
    <w:p w14:paraId="17814A91" w14:textId="7E3FA588" w:rsidR="00864EF4" w:rsidRPr="00186CC3" w:rsidRDefault="00864EF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A17853">
        <w:t xml:space="preserve">Colin </w:t>
      </w:r>
      <w:r w:rsidR="00303ED6">
        <w:t xml:space="preserve">McGinn, </w:t>
      </w:r>
      <w:r w:rsidR="00303ED6" w:rsidRPr="00A17853">
        <w:rPr>
          <w:i/>
          <w:iCs/>
        </w:rPr>
        <w:t>The Mysterious Flame</w:t>
      </w:r>
      <w:r w:rsidR="00186CC3">
        <w:rPr>
          <w:i/>
          <w:iCs/>
        </w:rPr>
        <w:t xml:space="preserve">, </w:t>
      </w:r>
      <w:r w:rsidR="00186CC3">
        <w:t>Basic Books (1999)</w:t>
      </w:r>
    </w:p>
  </w:endnote>
  <w:endnote w:id="3">
    <w:p w14:paraId="14864072" w14:textId="60FA0689" w:rsidR="00E8586A" w:rsidRPr="00CA06B1" w:rsidRDefault="00E8586A">
      <w:pPr>
        <w:pStyle w:val="EndnoteText"/>
      </w:pPr>
      <w:r>
        <w:rPr>
          <w:rStyle w:val="EndnoteReference"/>
        </w:rPr>
        <w:endnoteRef/>
      </w:r>
      <w:r>
        <w:t xml:space="preserve"> Lawrence Krauss</w:t>
      </w:r>
      <w:r w:rsidR="00CA06B1">
        <w:t xml:space="preserve">, </w:t>
      </w:r>
      <w:r w:rsidR="00CA06B1">
        <w:rPr>
          <w:i/>
          <w:iCs/>
        </w:rPr>
        <w:t xml:space="preserve">A Universe from Nothing, </w:t>
      </w:r>
      <w:r w:rsidR="00062A58">
        <w:t>Simon &amp; Schuster (2012)</w:t>
      </w:r>
    </w:p>
  </w:endnote>
  <w:endnote w:id="4">
    <w:p w14:paraId="763A6884" w14:textId="5EDBC7FF" w:rsidR="00A74198" w:rsidRPr="00C82231" w:rsidRDefault="00A7419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82231">
        <w:t xml:space="preserve">Martin </w:t>
      </w:r>
      <w:r>
        <w:t>Heidegger</w:t>
      </w:r>
      <w:r w:rsidR="00C82231">
        <w:t xml:space="preserve">, </w:t>
      </w:r>
      <w:r w:rsidR="00C82231">
        <w:rPr>
          <w:i/>
          <w:iCs/>
        </w:rPr>
        <w:t xml:space="preserve">Introduction to Metaphysics, </w:t>
      </w:r>
      <w:r w:rsidR="002943F1">
        <w:t>Yale (2000)</w:t>
      </w:r>
    </w:p>
  </w:endnote>
  <w:endnote w:id="5">
    <w:p w14:paraId="3A31281D" w14:textId="3C836FB8" w:rsidR="00813ACB" w:rsidRDefault="00CE60B0">
      <w:pPr>
        <w:pStyle w:val="EndnoteText"/>
      </w:pPr>
      <w:r>
        <w:rPr>
          <w:rStyle w:val="EndnoteReference"/>
        </w:rPr>
        <w:endnoteRef/>
      </w:r>
      <w:r w:rsidR="002943F1">
        <w:t xml:space="preserve"> op. cit, </w:t>
      </w:r>
      <w:r>
        <w:t>p.8</w:t>
      </w:r>
      <w:r w:rsidR="00EA75C0">
        <w:t xml:space="preserve"> </w:t>
      </w:r>
    </w:p>
  </w:endnote>
  <w:endnote w:id="6">
    <w:p w14:paraId="510944FF" w14:textId="3CA8DE7B" w:rsidR="00813ACB" w:rsidRPr="00EA75C0" w:rsidRDefault="00813ACB">
      <w:pPr>
        <w:pStyle w:val="EndnoteText"/>
      </w:pPr>
      <w:r>
        <w:rPr>
          <w:rStyle w:val="EndnoteReference"/>
        </w:rPr>
        <w:endnoteRef/>
      </w:r>
      <w:r>
        <w:t xml:space="preserve"> T</w:t>
      </w:r>
      <w:r w:rsidR="00EA75C0">
        <w:t xml:space="preserve">homas Nagel, </w:t>
      </w:r>
      <w:r w:rsidR="00EA75C0">
        <w:rPr>
          <w:i/>
          <w:iCs/>
        </w:rPr>
        <w:t xml:space="preserve">The Absurd, </w:t>
      </w:r>
      <w:r w:rsidR="00EA75C0">
        <w:t>in</w:t>
      </w:r>
      <w:r w:rsidR="00EA75C0">
        <w:rPr>
          <w:i/>
          <w:iCs/>
        </w:rPr>
        <w:t xml:space="preserve"> Mortal Questions, </w:t>
      </w:r>
      <w:r w:rsidR="00A47B9B">
        <w:t>Cambridge (1979)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3271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48073" w14:textId="0B2ED1CB" w:rsidR="00BE5780" w:rsidRDefault="00BE5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F1E169" w14:textId="77777777" w:rsidR="00BE5780" w:rsidRDefault="00BE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13530" w14:textId="77777777" w:rsidR="00B31F51" w:rsidRDefault="00B31F51" w:rsidP="00866B0E">
      <w:pPr>
        <w:spacing w:after="0" w:line="240" w:lineRule="auto"/>
      </w:pPr>
      <w:r>
        <w:separator/>
      </w:r>
    </w:p>
  </w:footnote>
  <w:footnote w:type="continuationSeparator" w:id="0">
    <w:p w14:paraId="631D9C45" w14:textId="77777777" w:rsidR="00B31F51" w:rsidRDefault="00B31F51" w:rsidP="00866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7B"/>
    <w:rsid w:val="00004188"/>
    <w:rsid w:val="00004871"/>
    <w:rsid w:val="0001479D"/>
    <w:rsid w:val="0002200E"/>
    <w:rsid w:val="000253AE"/>
    <w:rsid w:val="00026B4F"/>
    <w:rsid w:val="00032BEB"/>
    <w:rsid w:val="000433A3"/>
    <w:rsid w:val="0004778D"/>
    <w:rsid w:val="00052DFF"/>
    <w:rsid w:val="00062A58"/>
    <w:rsid w:val="000637D5"/>
    <w:rsid w:val="000715CC"/>
    <w:rsid w:val="000749AF"/>
    <w:rsid w:val="00096394"/>
    <w:rsid w:val="000C3F7D"/>
    <w:rsid w:val="000C7ED1"/>
    <w:rsid w:val="000D0399"/>
    <w:rsid w:val="000D2ADE"/>
    <w:rsid w:val="000E16D7"/>
    <w:rsid w:val="000F0C11"/>
    <w:rsid w:val="000F1186"/>
    <w:rsid w:val="000F5830"/>
    <w:rsid w:val="00106D8F"/>
    <w:rsid w:val="00136FE8"/>
    <w:rsid w:val="00151CFC"/>
    <w:rsid w:val="00174CA4"/>
    <w:rsid w:val="00186CC3"/>
    <w:rsid w:val="001943B4"/>
    <w:rsid w:val="00196C7C"/>
    <w:rsid w:val="001A1347"/>
    <w:rsid w:val="002072DC"/>
    <w:rsid w:val="002509F7"/>
    <w:rsid w:val="0027529B"/>
    <w:rsid w:val="00285BAD"/>
    <w:rsid w:val="002943F1"/>
    <w:rsid w:val="002A364D"/>
    <w:rsid w:val="002D73D0"/>
    <w:rsid w:val="00301BB1"/>
    <w:rsid w:val="00303ED6"/>
    <w:rsid w:val="00312281"/>
    <w:rsid w:val="003132E8"/>
    <w:rsid w:val="0032006E"/>
    <w:rsid w:val="0032143D"/>
    <w:rsid w:val="00326485"/>
    <w:rsid w:val="00331552"/>
    <w:rsid w:val="00350785"/>
    <w:rsid w:val="003B75A2"/>
    <w:rsid w:val="00400347"/>
    <w:rsid w:val="00407166"/>
    <w:rsid w:val="0042348A"/>
    <w:rsid w:val="0044336D"/>
    <w:rsid w:val="0045140F"/>
    <w:rsid w:val="0048632B"/>
    <w:rsid w:val="00486818"/>
    <w:rsid w:val="004B33F7"/>
    <w:rsid w:val="004B3C2C"/>
    <w:rsid w:val="004B4D3E"/>
    <w:rsid w:val="004C0596"/>
    <w:rsid w:val="004C407D"/>
    <w:rsid w:val="004D1FBB"/>
    <w:rsid w:val="00523350"/>
    <w:rsid w:val="00532C0F"/>
    <w:rsid w:val="005332AB"/>
    <w:rsid w:val="0054089C"/>
    <w:rsid w:val="005447BC"/>
    <w:rsid w:val="00545B5C"/>
    <w:rsid w:val="005475C8"/>
    <w:rsid w:val="00553D09"/>
    <w:rsid w:val="005605B9"/>
    <w:rsid w:val="00562DB6"/>
    <w:rsid w:val="00570AFC"/>
    <w:rsid w:val="00572693"/>
    <w:rsid w:val="005839D0"/>
    <w:rsid w:val="00591B40"/>
    <w:rsid w:val="005D22FD"/>
    <w:rsid w:val="005E10B9"/>
    <w:rsid w:val="005E526A"/>
    <w:rsid w:val="005F472C"/>
    <w:rsid w:val="00612709"/>
    <w:rsid w:val="00612BFE"/>
    <w:rsid w:val="00614F09"/>
    <w:rsid w:val="00627FD4"/>
    <w:rsid w:val="0063394D"/>
    <w:rsid w:val="00642B7E"/>
    <w:rsid w:val="00652207"/>
    <w:rsid w:val="00660F88"/>
    <w:rsid w:val="006B4A99"/>
    <w:rsid w:val="006C6589"/>
    <w:rsid w:val="006E0C01"/>
    <w:rsid w:val="006E2545"/>
    <w:rsid w:val="00705AC4"/>
    <w:rsid w:val="00741BB9"/>
    <w:rsid w:val="00754F67"/>
    <w:rsid w:val="007558F5"/>
    <w:rsid w:val="00757817"/>
    <w:rsid w:val="00765221"/>
    <w:rsid w:val="00775033"/>
    <w:rsid w:val="00782C3F"/>
    <w:rsid w:val="007A4FCB"/>
    <w:rsid w:val="007B3798"/>
    <w:rsid w:val="007C13E5"/>
    <w:rsid w:val="007D0F96"/>
    <w:rsid w:val="007D1AD9"/>
    <w:rsid w:val="007D2D56"/>
    <w:rsid w:val="007E4B54"/>
    <w:rsid w:val="007E529B"/>
    <w:rsid w:val="00803E63"/>
    <w:rsid w:val="008048B0"/>
    <w:rsid w:val="008129B2"/>
    <w:rsid w:val="00813ACB"/>
    <w:rsid w:val="00826780"/>
    <w:rsid w:val="00854741"/>
    <w:rsid w:val="00864EF4"/>
    <w:rsid w:val="00866B0E"/>
    <w:rsid w:val="008702F7"/>
    <w:rsid w:val="00885EB4"/>
    <w:rsid w:val="00891393"/>
    <w:rsid w:val="0089653C"/>
    <w:rsid w:val="008972A7"/>
    <w:rsid w:val="008B353A"/>
    <w:rsid w:val="008B4A5A"/>
    <w:rsid w:val="008C3FD7"/>
    <w:rsid w:val="008C5124"/>
    <w:rsid w:val="008C53A2"/>
    <w:rsid w:val="008C588A"/>
    <w:rsid w:val="008D3DED"/>
    <w:rsid w:val="008E08DE"/>
    <w:rsid w:val="00926B7A"/>
    <w:rsid w:val="009375FF"/>
    <w:rsid w:val="009427BE"/>
    <w:rsid w:val="00954C8C"/>
    <w:rsid w:val="00967A84"/>
    <w:rsid w:val="0097107E"/>
    <w:rsid w:val="00987805"/>
    <w:rsid w:val="00991D54"/>
    <w:rsid w:val="00996E87"/>
    <w:rsid w:val="009B012C"/>
    <w:rsid w:val="009B3679"/>
    <w:rsid w:val="009E5EDA"/>
    <w:rsid w:val="00A00F35"/>
    <w:rsid w:val="00A13560"/>
    <w:rsid w:val="00A17853"/>
    <w:rsid w:val="00A333F5"/>
    <w:rsid w:val="00A47B9B"/>
    <w:rsid w:val="00A52A08"/>
    <w:rsid w:val="00A607E4"/>
    <w:rsid w:val="00A7320B"/>
    <w:rsid w:val="00A74198"/>
    <w:rsid w:val="00A75E5A"/>
    <w:rsid w:val="00A77246"/>
    <w:rsid w:val="00A81324"/>
    <w:rsid w:val="00A849F1"/>
    <w:rsid w:val="00AA6795"/>
    <w:rsid w:val="00AB221A"/>
    <w:rsid w:val="00AB7626"/>
    <w:rsid w:val="00AD60EC"/>
    <w:rsid w:val="00AE26C7"/>
    <w:rsid w:val="00AE4CA1"/>
    <w:rsid w:val="00AF31D6"/>
    <w:rsid w:val="00B31F51"/>
    <w:rsid w:val="00B35FD2"/>
    <w:rsid w:val="00B431B1"/>
    <w:rsid w:val="00B46CC8"/>
    <w:rsid w:val="00B67D95"/>
    <w:rsid w:val="00B70AFF"/>
    <w:rsid w:val="00B84CED"/>
    <w:rsid w:val="00BB220E"/>
    <w:rsid w:val="00BC73B1"/>
    <w:rsid w:val="00BE5780"/>
    <w:rsid w:val="00BF51B7"/>
    <w:rsid w:val="00C04478"/>
    <w:rsid w:val="00C10239"/>
    <w:rsid w:val="00C13C02"/>
    <w:rsid w:val="00C22C6B"/>
    <w:rsid w:val="00C45724"/>
    <w:rsid w:val="00C50E70"/>
    <w:rsid w:val="00C539E2"/>
    <w:rsid w:val="00C57038"/>
    <w:rsid w:val="00C6044D"/>
    <w:rsid w:val="00C637BB"/>
    <w:rsid w:val="00C63FE7"/>
    <w:rsid w:val="00C70AB1"/>
    <w:rsid w:val="00C82231"/>
    <w:rsid w:val="00C835D8"/>
    <w:rsid w:val="00C859C8"/>
    <w:rsid w:val="00C93672"/>
    <w:rsid w:val="00CA06B1"/>
    <w:rsid w:val="00CA20FE"/>
    <w:rsid w:val="00CA2BEE"/>
    <w:rsid w:val="00CB0C66"/>
    <w:rsid w:val="00CD23AD"/>
    <w:rsid w:val="00CE60B0"/>
    <w:rsid w:val="00CF3E87"/>
    <w:rsid w:val="00CF5905"/>
    <w:rsid w:val="00D05DBC"/>
    <w:rsid w:val="00D141C0"/>
    <w:rsid w:val="00D1699B"/>
    <w:rsid w:val="00D23CDB"/>
    <w:rsid w:val="00D417E2"/>
    <w:rsid w:val="00D51EAB"/>
    <w:rsid w:val="00D60CBD"/>
    <w:rsid w:val="00D7032B"/>
    <w:rsid w:val="00D8404A"/>
    <w:rsid w:val="00D978B1"/>
    <w:rsid w:val="00DA2411"/>
    <w:rsid w:val="00DB4A7F"/>
    <w:rsid w:val="00DB5E19"/>
    <w:rsid w:val="00DC45AE"/>
    <w:rsid w:val="00DD09F5"/>
    <w:rsid w:val="00DD7B49"/>
    <w:rsid w:val="00DE7947"/>
    <w:rsid w:val="00E108E6"/>
    <w:rsid w:val="00E10908"/>
    <w:rsid w:val="00E220B6"/>
    <w:rsid w:val="00E413AD"/>
    <w:rsid w:val="00E433C6"/>
    <w:rsid w:val="00E57E70"/>
    <w:rsid w:val="00E64C5A"/>
    <w:rsid w:val="00E67286"/>
    <w:rsid w:val="00E81C7F"/>
    <w:rsid w:val="00E8586A"/>
    <w:rsid w:val="00E94E02"/>
    <w:rsid w:val="00EA75C0"/>
    <w:rsid w:val="00EC556F"/>
    <w:rsid w:val="00EC567B"/>
    <w:rsid w:val="00EC62CC"/>
    <w:rsid w:val="00ED07A3"/>
    <w:rsid w:val="00EE37B9"/>
    <w:rsid w:val="00F14729"/>
    <w:rsid w:val="00F23B32"/>
    <w:rsid w:val="00F324A8"/>
    <w:rsid w:val="00F410E9"/>
    <w:rsid w:val="00F47AE2"/>
    <w:rsid w:val="00F51893"/>
    <w:rsid w:val="00F56151"/>
    <w:rsid w:val="00F56AF7"/>
    <w:rsid w:val="00F64E80"/>
    <w:rsid w:val="00F67CA4"/>
    <w:rsid w:val="00F93F1C"/>
    <w:rsid w:val="00FB1642"/>
    <w:rsid w:val="00FC6B23"/>
    <w:rsid w:val="00FF0626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D3D8"/>
  <w15:chartTrackingRefBased/>
  <w15:docId w15:val="{2B5EF7AF-E845-4744-8518-06F532F7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66B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B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6B0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80"/>
  </w:style>
  <w:style w:type="paragraph" w:styleId="Footer">
    <w:name w:val="footer"/>
    <w:basedOn w:val="Normal"/>
    <w:link w:val="FooterChar"/>
    <w:uiPriority w:val="99"/>
    <w:unhideWhenUsed/>
    <w:rsid w:val="00BE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9EFD-9FBB-4D0E-8896-C553CCB2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25</cp:revision>
  <dcterms:created xsi:type="dcterms:W3CDTF">2020-10-22T11:52:00Z</dcterms:created>
  <dcterms:modified xsi:type="dcterms:W3CDTF">2020-10-22T12:09:00Z</dcterms:modified>
</cp:coreProperties>
</file>