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384E7" w14:textId="61221D92" w:rsidR="006221FB" w:rsidRPr="00B458CC" w:rsidRDefault="006221FB" w:rsidP="00B458CC">
      <w:pPr>
        <w:pStyle w:val="BodyText"/>
        <w:rPr>
          <w:rFonts w:asciiTheme="minorHAnsi" w:eastAsia="Lucida Fax" w:hAnsiTheme="minorHAnsi" w:cstheme="minorHAnsi"/>
          <w:b/>
          <w:bCs/>
          <w:color w:val="000090"/>
          <w:szCs w:val="24"/>
        </w:rPr>
      </w:pPr>
    </w:p>
    <w:p w14:paraId="6E2159E1" w14:textId="41C2F7E0" w:rsidR="009E418B" w:rsidRPr="00367DB3" w:rsidRDefault="002F5F1C" w:rsidP="4332E20D">
      <w:pPr>
        <w:pStyle w:val="BodyText"/>
        <w:tabs>
          <w:tab w:val="clear" w:pos="1440"/>
          <w:tab w:val="clear" w:pos="3600"/>
        </w:tabs>
        <w:spacing w:line="240" w:lineRule="auto"/>
        <w:jc w:val="center"/>
        <w:rPr>
          <w:rFonts w:asciiTheme="minorHAnsi" w:eastAsia="Lucida Fax" w:hAnsiTheme="minorHAnsi" w:cstheme="minorHAnsi"/>
          <w:b/>
          <w:bCs/>
          <w:color w:val="000090"/>
          <w:sz w:val="32"/>
          <w:szCs w:val="32"/>
        </w:rPr>
      </w:pPr>
      <w:r w:rsidRPr="00367DB3">
        <w:rPr>
          <w:rFonts w:asciiTheme="minorHAnsi" w:hAnsiTheme="minorHAnsi" w:cstheme="minorHAnsi"/>
          <w:b/>
          <w:color w:val="000090"/>
          <w:szCs w:val="24"/>
        </w:rPr>
        <w:tab/>
      </w:r>
      <w:r w:rsidR="00B066BB" w:rsidRPr="003E3F68">
        <w:rPr>
          <w:rFonts w:asciiTheme="minorHAnsi" w:hAnsiTheme="minorHAnsi" w:cstheme="minorHAnsi"/>
          <w:b/>
          <w:color w:val="000090"/>
          <w:sz w:val="32"/>
          <w:szCs w:val="32"/>
        </w:rPr>
        <w:t xml:space="preserve">CHASE Equipment </w:t>
      </w:r>
      <w:r w:rsidR="003E3F68" w:rsidRPr="003E3F68">
        <w:rPr>
          <w:rFonts w:asciiTheme="minorHAnsi" w:hAnsiTheme="minorHAnsi" w:cstheme="minorHAnsi"/>
          <w:b/>
          <w:color w:val="000090"/>
          <w:sz w:val="32"/>
          <w:szCs w:val="32"/>
        </w:rPr>
        <w:t>-</w:t>
      </w:r>
      <w:r w:rsidR="003E3F68">
        <w:rPr>
          <w:rFonts w:asciiTheme="minorHAnsi" w:hAnsiTheme="minorHAnsi" w:cstheme="minorHAnsi"/>
          <w:b/>
          <w:color w:val="000090"/>
          <w:szCs w:val="24"/>
        </w:rPr>
        <w:t xml:space="preserve"> </w:t>
      </w:r>
      <w:r w:rsidR="009E418B" w:rsidRPr="00367DB3">
        <w:rPr>
          <w:rFonts w:asciiTheme="minorHAnsi" w:eastAsia="Lucida Fax" w:hAnsiTheme="minorHAnsi" w:cstheme="minorHAnsi"/>
          <w:b/>
          <w:bCs/>
          <w:color w:val="000090"/>
          <w:sz w:val="32"/>
          <w:szCs w:val="32"/>
        </w:rPr>
        <w:t xml:space="preserve">Historic Modsports &amp; </w:t>
      </w:r>
      <w:r w:rsidR="0012319E" w:rsidRPr="00367DB3">
        <w:rPr>
          <w:rFonts w:asciiTheme="minorHAnsi" w:eastAsia="Lucida Fax" w:hAnsiTheme="minorHAnsi" w:cstheme="minorHAnsi"/>
          <w:b/>
          <w:bCs/>
          <w:color w:val="000090"/>
          <w:sz w:val="32"/>
          <w:szCs w:val="32"/>
        </w:rPr>
        <w:t xml:space="preserve">Special </w:t>
      </w:r>
      <w:r w:rsidR="009E418B" w:rsidRPr="00367DB3">
        <w:rPr>
          <w:rFonts w:asciiTheme="minorHAnsi" w:eastAsia="Lucida Fax" w:hAnsiTheme="minorHAnsi" w:cstheme="minorHAnsi"/>
          <w:b/>
          <w:bCs/>
          <w:color w:val="000090"/>
          <w:sz w:val="32"/>
          <w:szCs w:val="32"/>
        </w:rPr>
        <w:t>Saloons</w:t>
      </w:r>
    </w:p>
    <w:p w14:paraId="329625EB" w14:textId="133238A9" w:rsidR="00FB2B08" w:rsidRPr="00367DB3" w:rsidRDefault="004C35BB" w:rsidP="009E418B">
      <w:pPr>
        <w:pStyle w:val="BodyText"/>
        <w:tabs>
          <w:tab w:val="clear" w:pos="1440"/>
          <w:tab w:val="clear" w:pos="3600"/>
        </w:tabs>
        <w:spacing w:line="240" w:lineRule="auto"/>
        <w:jc w:val="center"/>
        <w:rPr>
          <w:rFonts w:asciiTheme="minorHAnsi" w:eastAsia="Lucida Fax" w:hAnsiTheme="minorHAnsi" w:cstheme="minorHAnsi"/>
          <w:b/>
          <w:bCs/>
          <w:color w:val="000090"/>
          <w:sz w:val="32"/>
          <w:szCs w:val="32"/>
        </w:rPr>
      </w:pPr>
      <w:r w:rsidRPr="00367DB3">
        <w:rPr>
          <w:rFonts w:asciiTheme="minorHAnsi" w:eastAsia="Lucida Fax" w:hAnsiTheme="minorHAnsi" w:cstheme="minorHAnsi"/>
          <w:b/>
          <w:bCs/>
          <w:color w:val="000090"/>
          <w:sz w:val="32"/>
          <w:szCs w:val="32"/>
        </w:rPr>
        <w:t>Series</w:t>
      </w:r>
      <w:r w:rsidR="009E418B" w:rsidRPr="00367DB3">
        <w:rPr>
          <w:rFonts w:asciiTheme="minorHAnsi" w:eastAsia="Lucida Fax" w:hAnsiTheme="minorHAnsi" w:cstheme="minorHAnsi"/>
          <w:b/>
          <w:bCs/>
          <w:color w:val="000090"/>
          <w:sz w:val="32"/>
          <w:szCs w:val="32"/>
        </w:rPr>
        <w:t xml:space="preserve"> </w:t>
      </w:r>
      <w:r w:rsidR="00FB2B08" w:rsidRPr="00367DB3">
        <w:rPr>
          <w:rFonts w:asciiTheme="minorHAnsi" w:eastAsia="Lucida Fax" w:hAnsiTheme="minorHAnsi" w:cstheme="minorHAnsi"/>
          <w:b/>
          <w:bCs/>
          <w:color w:val="000090"/>
          <w:sz w:val="32"/>
          <w:szCs w:val="32"/>
        </w:rPr>
        <w:t xml:space="preserve">Regulations </w:t>
      </w:r>
      <w:r w:rsidR="00B1412E" w:rsidRPr="00367DB3">
        <w:rPr>
          <w:rFonts w:asciiTheme="minorHAnsi" w:eastAsia="Lucida Fax" w:hAnsiTheme="minorHAnsi" w:cstheme="minorHAnsi"/>
          <w:b/>
          <w:bCs/>
          <w:color w:val="000090"/>
          <w:sz w:val="32"/>
          <w:szCs w:val="32"/>
        </w:rPr>
        <w:t>20</w:t>
      </w:r>
      <w:r w:rsidR="00421B1B" w:rsidRPr="00367DB3">
        <w:rPr>
          <w:rFonts w:asciiTheme="minorHAnsi" w:eastAsia="Lucida Fax" w:hAnsiTheme="minorHAnsi" w:cstheme="minorHAnsi"/>
          <w:b/>
          <w:bCs/>
          <w:color w:val="000090"/>
          <w:sz w:val="32"/>
          <w:szCs w:val="32"/>
        </w:rPr>
        <w:t>2</w:t>
      </w:r>
      <w:r w:rsidR="0061089F">
        <w:rPr>
          <w:rFonts w:asciiTheme="minorHAnsi" w:eastAsia="Lucida Fax" w:hAnsiTheme="minorHAnsi" w:cstheme="minorHAnsi"/>
          <w:b/>
          <w:bCs/>
          <w:color w:val="000090"/>
          <w:sz w:val="32"/>
          <w:szCs w:val="32"/>
        </w:rPr>
        <w:t>5</w:t>
      </w:r>
    </w:p>
    <w:p w14:paraId="2FA33330" w14:textId="77777777" w:rsidR="007329BF" w:rsidRPr="00367DB3" w:rsidRDefault="007329BF" w:rsidP="009E418B">
      <w:pPr>
        <w:pStyle w:val="BodyText"/>
        <w:tabs>
          <w:tab w:val="clear" w:pos="1440"/>
          <w:tab w:val="clear" w:pos="3600"/>
        </w:tabs>
        <w:spacing w:line="240" w:lineRule="auto"/>
        <w:jc w:val="center"/>
        <w:rPr>
          <w:rFonts w:asciiTheme="minorHAnsi" w:eastAsia="Lucida Fax" w:hAnsiTheme="minorHAnsi" w:cstheme="minorHAnsi"/>
          <w:b/>
          <w:bCs/>
          <w:color w:val="000090"/>
          <w:sz w:val="22"/>
          <w:szCs w:val="22"/>
        </w:rPr>
      </w:pPr>
    </w:p>
    <w:p w14:paraId="5C53BCD5" w14:textId="77777777" w:rsidR="00FB2B08" w:rsidRPr="00367DB3" w:rsidRDefault="00FB2B08" w:rsidP="00955A49">
      <w:pPr>
        <w:pStyle w:val="Convert005"/>
        <w:tabs>
          <w:tab w:val="clear" w:pos="720"/>
          <w:tab w:val="left" w:pos="709"/>
        </w:tabs>
        <w:spacing w:before="120" w:after="120"/>
        <w:rPr>
          <w:rFonts w:asciiTheme="minorHAnsi" w:eastAsia="Lucida Fax" w:hAnsiTheme="minorHAnsi" w:cstheme="minorHAnsi"/>
          <w:b/>
          <w:bCs/>
          <w:color w:val="000090"/>
          <w:sz w:val="22"/>
          <w:szCs w:val="22"/>
        </w:rPr>
      </w:pPr>
      <w:r w:rsidRPr="00367DB3">
        <w:rPr>
          <w:rFonts w:asciiTheme="minorHAnsi" w:eastAsia="Lucida Fax" w:hAnsiTheme="minorHAnsi" w:cstheme="minorHAnsi"/>
          <w:b/>
          <w:bCs/>
          <w:color w:val="000090"/>
          <w:sz w:val="22"/>
          <w:szCs w:val="22"/>
        </w:rPr>
        <w:t>5.</w:t>
      </w:r>
      <w:r w:rsidRPr="00367DB3">
        <w:rPr>
          <w:rFonts w:asciiTheme="minorHAnsi" w:hAnsiTheme="minorHAnsi" w:cstheme="minorHAnsi"/>
          <w:color w:val="000090"/>
          <w:sz w:val="22"/>
          <w:szCs w:val="22"/>
        </w:rPr>
        <w:tab/>
      </w:r>
      <w:r w:rsidRPr="00724929">
        <w:rPr>
          <w:rFonts w:asciiTheme="minorHAnsi" w:eastAsia="Lucida Fax" w:hAnsiTheme="minorHAnsi" w:cstheme="minorHAnsi"/>
          <w:b/>
          <w:bCs/>
          <w:color w:val="000090"/>
          <w:sz w:val="28"/>
          <w:szCs w:val="28"/>
          <w:u w:val="single"/>
        </w:rPr>
        <w:t>TECHNICAL REGULATIONS</w:t>
      </w:r>
      <w:r w:rsidRPr="00724929">
        <w:rPr>
          <w:rFonts w:asciiTheme="minorHAnsi" w:eastAsia="Lucida Fax" w:hAnsiTheme="minorHAnsi" w:cstheme="minorHAnsi"/>
          <w:color w:val="000090"/>
          <w:sz w:val="28"/>
          <w:szCs w:val="28"/>
          <w:u w:val="single"/>
        </w:rPr>
        <w:t>:</w:t>
      </w:r>
    </w:p>
    <w:p w14:paraId="13800DC6" w14:textId="38102472" w:rsidR="0051126C" w:rsidRPr="00367DB3" w:rsidRDefault="0051126C" w:rsidP="4332E20D">
      <w:pPr>
        <w:pStyle w:val="BodyTextIndent2"/>
        <w:spacing w:before="0" w:after="60"/>
        <w:rPr>
          <w:rFonts w:asciiTheme="minorHAnsi" w:eastAsia="Lucida Fax" w:hAnsiTheme="minorHAnsi" w:cstheme="minorHAnsi"/>
          <w:color w:val="000090"/>
          <w:sz w:val="22"/>
          <w:szCs w:val="22"/>
        </w:rPr>
      </w:pPr>
      <w:r w:rsidRPr="00367DB3">
        <w:rPr>
          <w:rFonts w:asciiTheme="minorHAnsi" w:eastAsia="Lucida Fax" w:hAnsiTheme="minorHAnsi" w:cstheme="minorHAnsi"/>
          <w:b/>
          <w:bCs/>
          <w:color w:val="000090"/>
          <w:sz w:val="22"/>
          <w:szCs w:val="22"/>
        </w:rPr>
        <w:t>Organising Club:</w:t>
      </w:r>
      <w:r w:rsidR="009B6F7F">
        <w:rPr>
          <w:rFonts w:asciiTheme="minorHAnsi" w:eastAsia="Lucida Fax" w:hAnsiTheme="minorHAnsi" w:cstheme="minorHAnsi"/>
          <w:b/>
          <w:bCs/>
          <w:color w:val="000090"/>
          <w:sz w:val="22"/>
          <w:szCs w:val="22"/>
        </w:rPr>
        <w:t xml:space="preserve"> See 6.1</w:t>
      </w:r>
    </w:p>
    <w:p w14:paraId="4AD4A204" w14:textId="77777777" w:rsidR="007329BF" w:rsidRPr="00367DB3" w:rsidRDefault="007329BF" w:rsidP="4332E20D">
      <w:pPr>
        <w:pStyle w:val="BodyTextIndent2"/>
        <w:spacing w:before="0" w:after="60"/>
        <w:rPr>
          <w:rFonts w:asciiTheme="minorHAnsi" w:eastAsia="Lucida Fax" w:hAnsiTheme="minorHAnsi" w:cstheme="minorHAnsi"/>
          <w:color w:val="000090"/>
          <w:sz w:val="22"/>
          <w:szCs w:val="22"/>
        </w:rPr>
      </w:pPr>
    </w:p>
    <w:p w14:paraId="523962DF" w14:textId="36ED3917" w:rsidR="005F4B1D" w:rsidRDefault="0051126C" w:rsidP="00AD0932">
      <w:pPr>
        <w:spacing w:after="60"/>
        <w:ind w:left="709" w:hanging="709"/>
        <w:rPr>
          <w:rFonts w:asciiTheme="minorHAnsi" w:eastAsia="Lucida Fax" w:hAnsiTheme="minorHAnsi" w:cstheme="minorHAnsi"/>
          <w:color w:val="000090"/>
          <w:sz w:val="22"/>
          <w:szCs w:val="22"/>
        </w:rPr>
      </w:pPr>
      <w:r w:rsidRPr="00367DB3">
        <w:rPr>
          <w:rFonts w:asciiTheme="minorHAnsi" w:eastAsia="Lucida Fax" w:hAnsiTheme="minorHAnsi" w:cstheme="minorHAnsi"/>
          <w:b/>
          <w:bCs/>
          <w:color w:val="000090"/>
          <w:sz w:val="22"/>
          <w:szCs w:val="22"/>
        </w:rPr>
        <w:t>5.1</w:t>
      </w:r>
      <w:r w:rsidRPr="00367DB3">
        <w:rPr>
          <w:rFonts w:asciiTheme="minorHAnsi" w:hAnsiTheme="minorHAnsi" w:cstheme="minorHAnsi"/>
          <w:color w:val="000090"/>
          <w:sz w:val="22"/>
          <w:szCs w:val="22"/>
        </w:rPr>
        <w:tab/>
      </w:r>
      <w:r w:rsidR="005F4B1D" w:rsidRPr="00367DB3">
        <w:rPr>
          <w:rFonts w:asciiTheme="minorHAnsi" w:eastAsia="Lucida Fax" w:hAnsiTheme="minorHAnsi" w:cstheme="minorHAnsi"/>
          <w:color w:val="000090"/>
          <w:sz w:val="22"/>
          <w:szCs w:val="22"/>
        </w:rPr>
        <w:t xml:space="preserve">The following Technical Regulations are set out in accordance with the </w:t>
      </w:r>
      <w:r w:rsidR="006A2B81" w:rsidRPr="00367DB3">
        <w:rPr>
          <w:rFonts w:asciiTheme="minorHAnsi" w:eastAsia="Lucida Fax" w:hAnsiTheme="minorHAnsi" w:cstheme="minorHAnsi"/>
          <w:color w:val="000090"/>
          <w:sz w:val="22"/>
          <w:szCs w:val="22"/>
        </w:rPr>
        <w:t xml:space="preserve">Motorsport UK </w:t>
      </w:r>
      <w:r w:rsidR="005F4B1D" w:rsidRPr="00367DB3">
        <w:rPr>
          <w:rFonts w:asciiTheme="minorHAnsi" w:eastAsia="Lucida Fax" w:hAnsiTheme="minorHAnsi" w:cstheme="minorHAnsi"/>
          <w:color w:val="000090"/>
          <w:sz w:val="22"/>
          <w:szCs w:val="22"/>
        </w:rPr>
        <w:t>specified format and it should be clearly understood that if the following texts do not clearly specify that you can do it you should work on the principle that you cannot.</w:t>
      </w:r>
    </w:p>
    <w:p w14:paraId="20A17B95" w14:textId="482C4B33" w:rsidR="009B6F7F" w:rsidRPr="009B6F7F" w:rsidRDefault="009B6F7F" w:rsidP="009B6F7F">
      <w:pPr>
        <w:pStyle w:val="NormalWeb"/>
        <w:rPr>
          <w:rFonts w:eastAsia="Times New Roman"/>
          <w:color w:val="000090"/>
        </w:rPr>
      </w:pPr>
      <w:r>
        <w:rPr>
          <w:rFonts w:asciiTheme="minorHAnsi" w:eastAsia="Lucida Fax" w:hAnsiTheme="minorHAnsi" w:cstheme="minorHAnsi"/>
          <w:b/>
          <w:bCs/>
          <w:color w:val="000090"/>
          <w:sz w:val="22"/>
          <w:szCs w:val="22"/>
        </w:rPr>
        <w:tab/>
      </w:r>
      <w:r w:rsidRPr="009B6F7F">
        <w:rPr>
          <w:rFonts w:ascii="Calibri" w:eastAsia="Times New Roman" w:hAnsi="Calibri"/>
          <w:b/>
          <w:bCs/>
          <w:color w:val="000090"/>
          <w:sz w:val="22"/>
          <w:szCs w:val="22"/>
        </w:rPr>
        <w:t>If you are in any doubt check wi</w:t>
      </w:r>
      <w:r>
        <w:rPr>
          <w:rFonts w:ascii="Calibri" w:eastAsia="Times New Roman" w:hAnsi="Calibri"/>
          <w:b/>
          <w:bCs/>
          <w:color w:val="000090"/>
          <w:sz w:val="22"/>
          <w:szCs w:val="22"/>
        </w:rPr>
        <w:t>th the</w:t>
      </w:r>
      <w:r w:rsidRPr="009B6F7F">
        <w:rPr>
          <w:rFonts w:ascii="Calibri" w:eastAsia="Times New Roman" w:hAnsi="Calibri"/>
          <w:b/>
          <w:bCs/>
          <w:color w:val="000090"/>
          <w:sz w:val="22"/>
          <w:szCs w:val="22"/>
        </w:rPr>
        <w:t xml:space="preserve"> Eligibility Scrutineer. </w:t>
      </w:r>
    </w:p>
    <w:p w14:paraId="51037737" w14:textId="77777777" w:rsidR="006E1C85" w:rsidRPr="00367DB3" w:rsidRDefault="006E1C85" w:rsidP="009B6F7F">
      <w:pPr>
        <w:spacing w:after="60"/>
        <w:rPr>
          <w:rFonts w:asciiTheme="minorHAnsi" w:eastAsia="Lucida Fax" w:hAnsiTheme="minorHAnsi" w:cstheme="minorHAnsi"/>
          <w:color w:val="000090"/>
          <w:sz w:val="22"/>
          <w:szCs w:val="22"/>
        </w:rPr>
      </w:pPr>
    </w:p>
    <w:p w14:paraId="7E92E85D" w14:textId="26E37E39" w:rsidR="00FB2B08" w:rsidRPr="00E24A34" w:rsidRDefault="005F4B1D" w:rsidP="4332E20D">
      <w:pPr>
        <w:spacing w:after="60"/>
        <w:ind w:left="709" w:hanging="709"/>
        <w:rPr>
          <w:rFonts w:asciiTheme="minorHAnsi" w:eastAsia="Lucida Fax" w:hAnsiTheme="minorHAnsi" w:cstheme="minorHAnsi"/>
          <w:b/>
          <w:bCs/>
          <w:color w:val="000090"/>
          <w:sz w:val="22"/>
          <w:szCs w:val="22"/>
        </w:rPr>
      </w:pPr>
      <w:r w:rsidRPr="00E24A34">
        <w:rPr>
          <w:rFonts w:asciiTheme="minorHAnsi" w:eastAsia="Lucida Fax" w:hAnsiTheme="minorHAnsi" w:cstheme="minorHAnsi"/>
          <w:b/>
          <w:bCs/>
          <w:color w:val="000090"/>
          <w:sz w:val="22"/>
          <w:szCs w:val="22"/>
        </w:rPr>
        <w:t>5.2</w:t>
      </w:r>
      <w:r w:rsidRPr="00E24A34">
        <w:rPr>
          <w:rFonts w:asciiTheme="minorHAnsi" w:hAnsiTheme="minorHAnsi" w:cstheme="minorHAnsi"/>
          <w:color w:val="000090"/>
          <w:sz w:val="22"/>
          <w:szCs w:val="22"/>
        </w:rPr>
        <w:tab/>
      </w:r>
      <w:r w:rsidR="00AD0932" w:rsidRPr="00E24A34">
        <w:rPr>
          <w:rFonts w:asciiTheme="minorHAnsi" w:eastAsia="Lucida Fax" w:hAnsiTheme="minorHAnsi" w:cstheme="minorHAnsi"/>
          <w:b/>
          <w:bCs/>
          <w:color w:val="000090"/>
          <w:sz w:val="22"/>
          <w:szCs w:val="22"/>
        </w:rPr>
        <w:t>GENERAL</w:t>
      </w:r>
      <w:r w:rsidR="00FB2B08" w:rsidRPr="00E24A34">
        <w:rPr>
          <w:rFonts w:asciiTheme="minorHAnsi" w:eastAsia="Lucida Fax" w:hAnsiTheme="minorHAnsi" w:cstheme="minorHAnsi"/>
          <w:b/>
          <w:bCs/>
          <w:color w:val="000090"/>
          <w:sz w:val="22"/>
          <w:szCs w:val="22"/>
        </w:rPr>
        <w:t>:</w:t>
      </w:r>
    </w:p>
    <w:p w14:paraId="07CC5239" w14:textId="242FB2E9" w:rsidR="00903CE0" w:rsidRPr="00E24A34" w:rsidRDefault="00903CE0" w:rsidP="00903CE0">
      <w:pPr>
        <w:ind w:left="709"/>
        <w:rPr>
          <w:rFonts w:asciiTheme="minorHAnsi" w:hAnsiTheme="minorHAnsi"/>
          <w:color w:val="000090"/>
          <w:sz w:val="22"/>
          <w:szCs w:val="22"/>
        </w:rPr>
      </w:pPr>
      <w:r w:rsidRPr="00E24A34">
        <w:rPr>
          <w:rFonts w:asciiTheme="minorHAnsi" w:hAnsiTheme="minorHAnsi"/>
          <w:color w:val="000090"/>
          <w:sz w:val="22"/>
          <w:szCs w:val="22"/>
        </w:rPr>
        <w:t>These regulations are based significantly on the origina</w:t>
      </w:r>
      <w:r w:rsidR="00B41A7D" w:rsidRPr="00E24A34">
        <w:rPr>
          <w:rFonts w:asciiTheme="minorHAnsi" w:hAnsiTheme="minorHAnsi"/>
          <w:color w:val="000090"/>
          <w:sz w:val="22"/>
          <w:szCs w:val="22"/>
        </w:rPr>
        <w:t>l regulations from the 1979 version</w:t>
      </w:r>
      <w:r w:rsidRPr="00E24A34">
        <w:rPr>
          <w:rFonts w:asciiTheme="minorHAnsi" w:hAnsiTheme="minorHAnsi"/>
          <w:color w:val="000090"/>
          <w:sz w:val="22"/>
          <w:szCs w:val="22"/>
        </w:rPr>
        <w:t xml:space="preserve"> of the RAC Motor Sport TECHNICAL MANUAL.</w:t>
      </w:r>
    </w:p>
    <w:p w14:paraId="447B07E2" w14:textId="77777777" w:rsidR="00903CE0" w:rsidRPr="00E24A34" w:rsidRDefault="00903CE0" w:rsidP="00903CE0">
      <w:pPr>
        <w:rPr>
          <w:rFonts w:asciiTheme="minorHAnsi" w:hAnsiTheme="minorHAnsi"/>
          <w:color w:val="000090"/>
          <w:sz w:val="22"/>
          <w:szCs w:val="22"/>
        </w:rPr>
      </w:pPr>
    </w:p>
    <w:p w14:paraId="3EEA4544" w14:textId="00D63B1E" w:rsidR="00903CE0" w:rsidRPr="00E24A34" w:rsidRDefault="001855D8" w:rsidP="006E1C85">
      <w:pPr>
        <w:ind w:left="709"/>
        <w:rPr>
          <w:rFonts w:asciiTheme="minorHAnsi" w:hAnsiTheme="minorHAnsi"/>
          <w:color w:val="000090"/>
          <w:sz w:val="22"/>
          <w:szCs w:val="22"/>
        </w:rPr>
      </w:pPr>
      <w:r w:rsidRPr="00E24A34">
        <w:rPr>
          <w:rFonts w:asciiTheme="minorHAnsi" w:hAnsiTheme="minorHAnsi"/>
          <w:color w:val="000090"/>
          <w:sz w:val="22"/>
          <w:szCs w:val="22"/>
        </w:rPr>
        <w:t>There are two</w:t>
      </w:r>
      <w:r w:rsidR="00903CE0" w:rsidRPr="00E24A34">
        <w:rPr>
          <w:rFonts w:asciiTheme="minorHAnsi" w:hAnsiTheme="minorHAnsi"/>
          <w:color w:val="000090"/>
          <w:sz w:val="22"/>
          <w:szCs w:val="22"/>
        </w:rPr>
        <w:t xml:space="preserve"> separate, distinctive set</w:t>
      </w:r>
      <w:r w:rsidRPr="00E24A34">
        <w:rPr>
          <w:rFonts w:asciiTheme="minorHAnsi" w:hAnsiTheme="minorHAnsi"/>
          <w:color w:val="000090"/>
          <w:sz w:val="22"/>
          <w:szCs w:val="22"/>
        </w:rPr>
        <w:t>s</w:t>
      </w:r>
      <w:r w:rsidR="00903CE0" w:rsidRPr="00E24A34">
        <w:rPr>
          <w:rFonts w:asciiTheme="minorHAnsi" w:hAnsiTheme="minorHAnsi"/>
          <w:color w:val="000090"/>
          <w:sz w:val="22"/>
          <w:szCs w:val="22"/>
        </w:rPr>
        <w:t xml:space="preserve"> of regulations, one for </w:t>
      </w:r>
      <w:r w:rsidR="00867671" w:rsidRPr="00E24A34">
        <w:rPr>
          <w:rFonts w:asciiTheme="minorHAnsi" w:hAnsiTheme="minorHAnsi"/>
          <w:color w:val="000090"/>
          <w:sz w:val="22"/>
          <w:szCs w:val="22"/>
        </w:rPr>
        <w:t>‘Modsports’,</w:t>
      </w:r>
      <w:r w:rsidR="006E1C85" w:rsidRPr="00E24A34">
        <w:rPr>
          <w:rFonts w:asciiTheme="minorHAnsi" w:hAnsiTheme="minorHAnsi"/>
          <w:color w:val="000090"/>
          <w:sz w:val="22"/>
          <w:szCs w:val="22"/>
        </w:rPr>
        <w:t xml:space="preserve"> one for </w:t>
      </w:r>
      <w:r w:rsidR="00867671" w:rsidRPr="00E24A34">
        <w:rPr>
          <w:rFonts w:asciiTheme="minorHAnsi" w:hAnsiTheme="minorHAnsi"/>
          <w:color w:val="000090"/>
          <w:sz w:val="22"/>
          <w:szCs w:val="22"/>
        </w:rPr>
        <w:t>‘Special Saloon</w:t>
      </w:r>
      <w:r w:rsidR="006E1C85" w:rsidRPr="00E24A34">
        <w:rPr>
          <w:rFonts w:asciiTheme="minorHAnsi" w:hAnsiTheme="minorHAnsi"/>
          <w:color w:val="000090"/>
          <w:sz w:val="22"/>
          <w:szCs w:val="22"/>
        </w:rPr>
        <w:t>s</w:t>
      </w:r>
      <w:r w:rsidRPr="00E24A34">
        <w:rPr>
          <w:rFonts w:asciiTheme="minorHAnsi" w:hAnsiTheme="minorHAnsi"/>
          <w:color w:val="000090"/>
          <w:sz w:val="22"/>
          <w:szCs w:val="22"/>
        </w:rPr>
        <w:t>’</w:t>
      </w:r>
      <w:r w:rsidR="006E1C85" w:rsidRPr="00E24A34">
        <w:rPr>
          <w:rFonts w:asciiTheme="minorHAnsi" w:hAnsiTheme="minorHAnsi"/>
          <w:color w:val="000090"/>
          <w:sz w:val="22"/>
          <w:szCs w:val="22"/>
        </w:rPr>
        <w:t>, with some common regulations relating to both categories.</w:t>
      </w:r>
    </w:p>
    <w:p w14:paraId="3C700537" w14:textId="77777777" w:rsidR="00903CE0" w:rsidRPr="00E24A34" w:rsidRDefault="00903CE0" w:rsidP="00903CE0">
      <w:pPr>
        <w:rPr>
          <w:rFonts w:asciiTheme="minorHAnsi" w:hAnsiTheme="minorHAnsi"/>
          <w:color w:val="000090"/>
          <w:sz w:val="22"/>
          <w:szCs w:val="22"/>
        </w:rPr>
      </w:pPr>
    </w:p>
    <w:p w14:paraId="31599C03" w14:textId="659A82BF" w:rsidR="00432953" w:rsidRPr="00E24A34" w:rsidRDefault="00903CE0" w:rsidP="00B41A7D">
      <w:pPr>
        <w:ind w:left="709"/>
        <w:rPr>
          <w:rFonts w:asciiTheme="minorHAnsi" w:hAnsiTheme="minorHAnsi"/>
          <w:color w:val="000090"/>
          <w:sz w:val="22"/>
          <w:szCs w:val="22"/>
        </w:rPr>
      </w:pPr>
      <w:r w:rsidRPr="00E24A34">
        <w:rPr>
          <w:rFonts w:asciiTheme="minorHAnsi" w:hAnsiTheme="minorHAnsi"/>
          <w:color w:val="000090"/>
          <w:sz w:val="22"/>
          <w:szCs w:val="22"/>
        </w:rPr>
        <w:t>NB:  Cars which were originally homologated with a 4 valves per cylinder</w:t>
      </w:r>
      <w:r w:rsidR="00FA11C9" w:rsidRPr="00E24A34">
        <w:rPr>
          <w:rFonts w:asciiTheme="minorHAnsi" w:hAnsiTheme="minorHAnsi"/>
          <w:color w:val="000090"/>
          <w:sz w:val="22"/>
          <w:szCs w:val="22"/>
        </w:rPr>
        <w:t xml:space="preserve"> (VPC)</w:t>
      </w:r>
      <w:r w:rsidRPr="00E24A34">
        <w:rPr>
          <w:rFonts w:asciiTheme="minorHAnsi" w:hAnsiTheme="minorHAnsi"/>
          <w:color w:val="000090"/>
          <w:sz w:val="22"/>
          <w:szCs w:val="22"/>
        </w:rPr>
        <w:t xml:space="preserve"> engine, are permitted to run these engines, but </w:t>
      </w:r>
      <w:r w:rsidR="00FA11C9" w:rsidRPr="00E24A34">
        <w:rPr>
          <w:rFonts w:asciiTheme="minorHAnsi" w:hAnsiTheme="minorHAnsi"/>
          <w:color w:val="000090"/>
          <w:sz w:val="22"/>
          <w:szCs w:val="22"/>
        </w:rPr>
        <w:t>no 4 VPC engines</w:t>
      </w:r>
      <w:r w:rsidRPr="00E24A34">
        <w:rPr>
          <w:rFonts w:asciiTheme="minorHAnsi" w:hAnsiTheme="minorHAnsi"/>
          <w:color w:val="000090"/>
          <w:sz w:val="22"/>
          <w:szCs w:val="22"/>
        </w:rPr>
        <w:t xml:space="preserve"> can be transplanted into other vehicles. It is for the competitor to detai</w:t>
      </w:r>
      <w:r w:rsidR="009B6F7F" w:rsidRPr="00E24A34">
        <w:rPr>
          <w:rFonts w:asciiTheme="minorHAnsi" w:hAnsiTheme="minorHAnsi"/>
          <w:color w:val="000090"/>
          <w:sz w:val="22"/>
          <w:szCs w:val="22"/>
        </w:rPr>
        <w:t>l the engine origin</w:t>
      </w:r>
      <w:r w:rsidRPr="00E24A34">
        <w:rPr>
          <w:rFonts w:asciiTheme="minorHAnsi" w:hAnsiTheme="minorHAnsi"/>
          <w:color w:val="000090"/>
          <w:sz w:val="22"/>
          <w:szCs w:val="22"/>
        </w:rPr>
        <w:t>.</w:t>
      </w:r>
      <w:r w:rsidR="00BB0BE0">
        <w:rPr>
          <w:rFonts w:asciiTheme="minorHAnsi" w:hAnsiTheme="minorHAnsi"/>
          <w:color w:val="000090"/>
          <w:sz w:val="22"/>
          <w:szCs w:val="22"/>
        </w:rPr>
        <w:t xml:space="preserve">  All 4 VPC </w:t>
      </w:r>
      <w:r w:rsidR="00FB4C53">
        <w:rPr>
          <w:rFonts w:asciiTheme="minorHAnsi" w:hAnsiTheme="minorHAnsi"/>
          <w:color w:val="000090"/>
          <w:sz w:val="22"/>
          <w:szCs w:val="22"/>
        </w:rPr>
        <w:t xml:space="preserve">will compete in </w:t>
      </w:r>
      <w:r w:rsidR="00BB0BE0">
        <w:rPr>
          <w:rFonts w:asciiTheme="minorHAnsi" w:hAnsiTheme="minorHAnsi"/>
          <w:color w:val="000090"/>
          <w:sz w:val="22"/>
          <w:szCs w:val="22"/>
        </w:rPr>
        <w:t>Class D.</w:t>
      </w:r>
    </w:p>
    <w:p w14:paraId="4DF58D6A" w14:textId="77777777" w:rsidR="00CC2EAA" w:rsidRDefault="00CC2EAA" w:rsidP="00B41A7D">
      <w:pPr>
        <w:ind w:left="709"/>
        <w:rPr>
          <w:rFonts w:asciiTheme="minorHAnsi" w:hAnsiTheme="minorHAnsi"/>
          <w:color w:val="000090"/>
          <w:sz w:val="22"/>
          <w:szCs w:val="22"/>
          <w:highlight w:val="yellow"/>
        </w:rPr>
      </w:pPr>
    </w:p>
    <w:p w14:paraId="6CAA39B2" w14:textId="0ECCED3C" w:rsidR="00CC2EAA" w:rsidRPr="0061089F" w:rsidRDefault="00916BB8" w:rsidP="00B41A7D">
      <w:pPr>
        <w:ind w:left="709"/>
        <w:rPr>
          <w:rFonts w:asciiTheme="minorHAnsi" w:hAnsiTheme="minorHAnsi"/>
          <w:b/>
          <w:bCs/>
          <w:color w:val="000090"/>
          <w:sz w:val="22"/>
          <w:szCs w:val="22"/>
        </w:rPr>
      </w:pPr>
      <w:r w:rsidRPr="0061089F">
        <w:rPr>
          <w:rFonts w:asciiTheme="minorHAnsi" w:hAnsiTheme="minorHAnsi"/>
          <w:b/>
          <w:bCs/>
          <w:color w:val="000090"/>
          <w:sz w:val="22"/>
          <w:szCs w:val="22"/>
        </w:rPr>
        <w:t xml:space="preserve">Original cars which ran in </w:t>
      </w:r>
      <w:proofErr w:type="spellStart"/>
      <w:r w:rsidR="0061089F" w:rsidRPr="00DD4E79">
        <w:rPr>
          <w:rFonts w:asciiTheme="minorHAnsi" w:hAnsiTheme="minorHAnsi"/>
          <w:b/>
          <w:bCs/>
          <w:color w:val="000090"/>
          <w:sz w:val="22"/>
          <w:szCs w:val="22"/>
        </w:rPr>
        <w:t>Modsports</w:t>
      </w:r>
      <w:proofErr w:type="spellEnd"/>
      <w:r w:rsidR="0061089F" w:rsidRPr="00DD4E79">
        <w:rPr>
          <w:rFonts w:asciiTheme="minorHAnsi" w:hAnsiTheme="minorHAnsi"/>
          <w:b/>
          <w:bCs/>
          <w:color w:val="000090"/>
          <w:sz w:val="22"/>
          <w:szCs w:val="22"/>
        </w:rPr>
        <w:t xml:space="preserve"> &amp; Special Saloons</w:t>
      </w:r>
      <w:r w:rsidR="0061089F">
        <w:rPr>
          <w:rFonts w:asciiTheme="minorHAnsi" w:hAnsiTheme="minorHAnsi"/>
          <w:b/>
          <w:bCs/>
          <w:color w:val="000090"/>
          <w:sz w:val="22"/>
          <w:szCs w:val="22"/>
        </w:rPr>
        <w:t xml:space="preserve"> in </w:t>
      </w:r>
      <w:r w:rsidR="00B846C5" w:rsidRPr="0061089F">
        <w:rPr>
          <w:rFonts w:asciiTheme="minorHAnsi" w:hAnsiTheme="minorHAnsi"/>
          <w:b/>
          <w:bCs/>
          <w:color w:val="000090"/>
          <w:sz w:val="22"/>
          <w:szCs w:val="22"/>
        </w:rPr>
        <w:t>period and</w:t>
      </w:r>
      <w:r w:rsidR="00142A32" w:rsidRPr="0061089F">
        <w:rPr>
          <w:rFonts w:asciiTheme="minorHAnsi" w:hAnsiTheme="minorHAnsi"/>
          <w:b/>
          <w:bCs/>
          <w:color w:val="000090"/>
          <w:sz w:val="22"/>
          <w:szCs w:val="22"/>
        </w:rPr>
        <w:t xml:space="preserve"> are outside the regulations</w:t>
      </w:r>
      <w:r w:rsidRPr="0061089F">
        <w:rPr>
          <w:rFonts w:asciiTheme="minorHAnsi" w:hAnsiTheme="minorHAnsi"/>
          <w:b/>
          <w:bCs/>
          <w:color w:val="000090"/>
          <w:sz w:val="22"/>
          <w:szCs w:val="22"/>
        </w:rPr>
        <w:t xml:space="preserve"> will be reviewed on an individual basis </w:t>
      </w:r>
      <w:r w:rsidR="00D90338" w:rsidRPr="0061089F">
        <w:rPr>
          <w:rFonts w:asciiTheme="minorHAnsi" w:hAnsiTheme="minorHAnsi"/>
          <w:b/>
          <w:bCs/>
          <w:color w:val="000090"/>
          <w:sz w:val="22"/>
          <w:szCs w:val="22"/>
        </w:rPr>
        <w:t xml:space="preserve">and </w:t>
      </w:r>
      <w:r w:rsidR="00D90338" w:rsidRPr="0061089F">
        <w:rPr>
          <w:rFonts w:asciiTheme="minorHAnsi" w:hAnsiTheme="minorHAnsi"/>
          <w:b/>
          <w:bCs/>
          <w:color w:val="000090"/>
          <w:sz w:val="22"/>
          <w:szCs w:val="22"/>
          <w:u w:val="single"/>
        </w:rPr>
        <w:t>will be allowed</w:t>
      </w:r>
      <w:r w:rsidR="00D90338" w:rsidRPr="0061089F">
        <w:rPr>
          <w:rFonts w:asciiTheme="minorHAnsi" w:hAnsiTheme="minorHAnsi"/>
          <w:b/>
          <w:bCs/>
          <w:color w:val="000090"/>
          <w:sz w:val="22"/>
          <w:szCs w:val="22"/>
        </w:rPr>
        <w:t xml:space="preserve"> to enter the series, if they prove to be outside of the performance envelope </w:t>
      </w:r>
      <w:r w:rsidR="0046474C" w:rsidRPr="0061089F">
        <w:rPr>
          <w:rFonts w:asciiTheme="minorHAnsi" w:hAnsiTheme="minorHAnsi"/>
          <w:b/>
          <w:bCs/>
          <w:color w:val="000090"/>
          <w:sz w:val="22"/>
          <w:szCs w:val="22"/>
        </w:rPr>
        <w:t>all other cars are operating within, th</w:t>
      </w:r>
      <w:r w:rsidR="00575F8C" w:rsidRPr="0061089F">
        <w:rPr>
          <w:rFonts w:asciiTheme="minorHAnsi" w:hAnsiTheme="minorHAnsi"/>
          <w:b/>
          <w:bCs/>
          <w:color w:val="000090"/>
          <w:sz w:val="22"/>
          <w:szCs w:val="22"/>
        </w:rPr>
        <w:t xml:space="preserve">eir eligibility will be reviewed </w:t>
      </w:r>
      <w:r w:rsidR="00084591" w:rsidRPr="0061089F">
        <w:rPr>
          <w:rFonts w:asciiTheme="minorHAnsi" w:hAnsiTheme="minorHAnsi"/>
          <w:b/>
          <w:bCs/>
          <w:color w:val="000090"/>
          <w:sz w:val="22"/>
          <w:szCs w:val="22"/>
        </w:rPr>
        <w:t xml:space="preserve">a second </w:t>
      </w:r>
      <w:r w:rsidR="003F509E" w:rsidRPr="0061089F">
        <w:rPr>
          <w:rFonts w:asciiTheme="minorHAnsi" w:hAnsiTheme="minorHAnsi"/>
          <w:b/>
          <w:bCs/>
          <w:color w:val="000090"/>
          <w:sz w:val="22"/>
          <w:szCs w:val="22"/>
        </w:rPr>
        <w:t>time,</w:t>
      </w:r>
      <w:r w:rsidR="00575F8C" w:rsidRPr="0061089F">
        <w:rPr>
          <w:rFonts w:asciiTheme="minorHAnsi" w:hAnsiTheme="minorHAnsi"/>
          <w:b/>
          <w:bCs/>
          <w:color w:val="000090"/>
          <w:sz w:val="22"/>
          <w:szCs w:val="22"/>
        </w:rPr>
        <w:t xml:space="preserve"> and they may be asked to </w:t>
      </w:r>
      <w:r w:rsidR="002B1A52" w:rsidRPr="00DD4E79">
        <w:rPr>
          <w:rFonts w:asciiTheme="minorHAnsi" w:hAnsiTheme="minorHAnsi"/>
          <w:b/>
          <w:bCs/>
          <w:color w:val="000090"/>
          <w:sz w:val="22"/>
          <w:szCs w:val="22"/>
        </w:rPr>
        <w:t>operate a rev limit</w:t>
      </w:r>
      <w:r w:rsidR="00084591" w:rsidRPr="0061089F">
        <w:rPr>
          <w:rFonts w:asciiTheme="minorHAnsi" w:hAnsiTheme="minorHAnsi"/>
          <w:b/>
          <w:bCs/>
          <w:color w:val="000090"/>
          <w:sz w:val="22"/>
          <w:szCs w:val="22"/>
        </w:rPr>
        <w:t>.  However, all newly built cars must comply strictly with these regulations.</w:t>
      </w:r>
    </w:p>
    <w:p w14:paraId="4E1390D0" w14:textId="77777777" w:rsidR="00B41A7D" w:rsidRPr="00E173A9" w:rsidRDefault="00B41A7D" w:rsidP="00B41A7D">
      <w:pPr>
        <w:ind w:left="709"/>
        <w:rPr>
          <w:rFonts w:asciiTheme="minorHAnsi" w:hAnsiTheme="minorHAnsi"/>
          <w:color w:val="000090"/>
          <w:sz w:val="22"/>
          <w:szCs w:val="22"/>
          <w:highlight w:val="yellow"/>
        </w:rPr>
      </w:pPr>
    </w:p>
    <w:p w14:paraId="5FA75420" w14:textId="3153444A" w:rsidR="00B41A7D" w:rsidRPr="00E24A34" w:rsidRDefault="00B41A7D" w:rsidP="00B41A7D">
      <w:pPr>
        <w:ind w:left="709"/>
        <w:rPr>
          <w:rFonts w:asciiTheme="minorHAnsi" w:hAnsiTheme="minorHAnsi"/>
          <w:color w:val="000090"/>
          <w:sz w:val="22"/>
          <w:szCs w:val="22"/>
        </w:rPr>
      </w:pPr>
      <w:r w:rsidRPr="00E24A34">
        <w:rPr>
          <w:rFonts w:asciiTheme="minorHAnsi" w:hAnsiTheme="minorHAnsi"/>
          <w:color w:val="000090"/>
          <w:sz w:val="22"/>
          <w:szCs w:val="22"/>
        </w:rPr>
        <w:t>Period liveries are encouraged.</w:t>
      </w:r>
    </w:p>
    <w:p w14:paraId="5F143472" w14:textId="77777777" w:rsidR="003A6FAB" w:rsidRPr="00E24A34" w:rsidRDefault="003A6FAB" w:rsidP="00ED15E4">
      <w:pPr>
        <w:pStyle w:val="Convert005"/>
        <w:spacing w:after="60"/>
        <w:rPr>
          <w:rFonts w:asciiTheme="minorHAnsi" w:eastAsia="Lucida Fax" w:hAnsiTheme="minorHAnsi" w:cstheme="minorHAnsi"/>
          <w:b/>
          <w:bCs/>
          <w:color w:val="000090"/>
          <w:sz w:val="22"/>
          <w:szCs w:val="22"/>
        </w:rPr>
      </w:pPr>
    </w:p>
    <w:p w14:paraId="3AA3177F" w14:textId="0F7BEB78" w:rsidR="00117F04" w:rsidRPr="00E24A34" w:rsidRDefault="00EA1D3C" w:rsidP="4332E20D">
      <w:pPr>
        <w:pStyle w:val="Convert005"/>
        <w:spacing w:after="60"/>
        <w:ind w:left="851" w:hanging="851"/>
        <w:rPr>
          <w:rFonts w:asciiTheme="minorHAnsi" w:eastAsia="Lucida Fax" w:hAnsiTheme="minorHAnsi" w:cstheme="minorHAnsi"/>
          <w:b/>
          <w:bCs/>
          <w:color w:val="000090"/>
          <w:sz w:val="22"/>
          <w:szCs w:val="22"/>
        </w:rPr>
      </w:pPr>
      <w:r w:rsidRPr="00E24A34">
        <w:rPr>
          <w:rFonts w:asciiTheme="minorHAnsi" w:eastAsia="Lucida Fax" w:hAnsiTheme="minorHAnsi" w:cstheme="minorHAnsi"/>
          <w:b/>
          <w:bCs/>
          <w:color w:val="000090"/>
          <w:sz w:val="22"/>
          <w:szCs w:val="22"/>
        </w:rPr>
        <w:tab/>
      </w:r>
      <w:r w:rsidR="00117F04" w:rsidRPr="00E24A34">
        <w:rPr>
          <w:rFonts w:asciiTheme="minorHAnsi" w:eastAsia="Lucida Fax" w:hAnsiTheme="minorHAnsi" w:cstheme="minorHAnsi"/>
          <w:b/>
          <w:bCs/>
          <w:color w:val="000090"/>
          <w:sz w:val="22"/>
          <w:szCs w:val="22"/>
        </w:rPr>
        <w:t xml:space="preserve">Class Structure </w:t>
      </w:r>
    </w:p>
    <w:p w14:paraId="2005103F" w14:textId="66B5DDE7" w:rsidR="0005278B" w:rsidRPr="002B1A52" w:rsidRDefault="00AE0E31" w:rsidP="00D103E5">
      <w:pPr>
        <w:ind w:left="720"/>
        <w:rPr>
          <w:rFonts w:asciiTheme="minorHAnsi" w:hAnsiTheme="minorHAnsi" w:cstheme="minorHAnsi"/>
          <w:bCs/>
          <w:strike/>
          <w:color w:val="000090"/>
          <w:sz w:val="22"/>
          <w:szCs w:val="22"/>
        </w:rPr>
      </w:pPr>
      <w:r w:rsidRPr="00E24A34">
        <w:rPr>
          <w:rFonts w:asciiTheme="minorHAnsi" w:hAnsiTheme="minorHAnsi" w:cstheme="minorHAnsi"/>
          <w:bCs/>
          <w:color w:val="000090"/>
          <w:sz w:val="22"/>
          <w:szCs w:val="22"/>
        </w:rPr>
        <w:t xml:space="preserve">Four classes, taken from the original 1979 Blue Book regulations with Modsports and Saloons combined in each class.  </w:t>
      </w:r>
    </w:p>
    <w:p w14:paraId="2582313E" w14:textId="77777777" w:rsidR="00AE0E31" w:rsidRPr="00E24A34" w:rsidRDefault="00AE0E31" w:rsidP="00D103E5">
      <w:pPr>
        <w:ind w:left="720"/>
        <w:rPr>
          <w:rFonts w:asciiTheme="minorHAnsi" w:hAnsiTheme="minorHAnsi" w:cstheme="minorHAnsi"/>
          <w:bCs/>
          <w:color w:val="000090"/>
          <w:sz w:val="22"/>
          <w:szCs w:val="22"/>
        </w:rPr>
      </w:pPr>
    </w:p>
    <w:tbl>
      <w:tblPr>
        <w:tblStyle w:val="TableGrid"/>
        <w:tblW w:w="0" w:type="auto"/>
        <w:tblInd w:w="2660" w:type="dxa"/>
        <w:tblLook w:val="04A0" w:firstRow="1" w:lastRow="0" w:firstColumn="1" w:lastColumn="0" w:noHBand="0" w:noVBand="1"/>
      </w:tblPr>
      <w:tblGrid>
        <w:gridCol w:w="1386"/>
        <w:gridCol w:w="1874"/>
        <w:gridCol w:w="2126"/>
      </w:tblGrid>
      <w:tr w:rsidR="00AE0E31" w:rsidRPr="00E24A34" w14:paraId="313FEEA9" w14:textId="77777777" w:rsidTr="00E173A9">
        <w:tc>
          <w:tcPr>
            <w:tcW w:w="1386" w:type="dxa"/>
            <w:tcBorders>
              <w:bottom w:val="single" w:sz="4" w:space="0" w:color="auto"/>
            </w:tcBorders>
            <w:shd w:val="clear" w:color="auto" w:fill="FF9900"/>
          </w:tcPr>
          <w:p w14:paraId="5FEB77C6" w14:textId="525EFCDD" w:rsidR="00AE0E31" w:rsidRPr="00E24A34" w:rsidRDefault="00AE0E31" w:rsidP="00AE0E31">
            <w:pPr>
              <w:jc w:val="center"/>
              <w:rPr>
                <w:rFonts w:asciiTheme="minorHAnsi" w:hAnsiTheme="minorHAnsi" w:cstheme="minorHAnsi"/>
                <w:b/>
                <w:bCs/>
                <w:color w:val="000090"/>
                <w:sz w:val="22"/>
                <w:szCs w:val="22"/>
              </w:rPr>
            </w:pPr>
            <w:r w:rsidRPr="00E24A34">
              <w:rPr>
                <w:rFonts w:asciiTheme="minorHAnsi" w:hAnsiTheme="minorHAnsi" w:cstheme="minorHAnsi"/>
                <w:b/>
                <w:bCs/>
                <w:color w:val="000090"/>
                <w:sz w:val="22"/>
                <w:szCs w:val="22"/>
              </w:rPr>
              <w:t>Class</w:t>
            </w:r>
          </w:p>
        </w:tc>
        <w:tc>
          <w:tcPr>
            <w:tcW w:w="1874" w:type="dxa"/>
            <w:tcBorders>
              <w:bottom w:val="single" w:sz="4" w:space="0" w:color="auto"/>
            </w:tcBorders>
            <w:shd w:val="clear" w:color="auto" w:fill="FF9900"/>
          </w:tcPr>
          <w:p w14:paraId="675EC0B1" w14:textId="21178780" w:rsidR="00AE0E31" w:rsidRPr="00E24A34" w:rsidRDefault="00AE0E31" w:rsidP="00AE0E31">
            <w:pPr>
              <w:jc w:val="center"/>
              <w:rPr>
                <w:rFonts w:asciiTheme="minorHAnsi" w:hAnsiTheme="minorHAnsi" w:cstheme="minorHAnsi"/>
                <w:b/>
                <w:bCs/>
                <w:color w:val="000090"/>
                <w:sz w:val="22"/>
                <w:szCs w:val="22"/>
              </w:rPr>
            </w:pPr>
            <w:r w:rsidRPr="00E24A34">
              <w:rPr>
                <w:rFonts w:asciiTheme="minorHAnsi" w:hAnsiTheme="minorHAnsi" w:cstheme="minorHAnsi"/>
                <w:b/>
                <w:bCs/>
                <w:color w:val="000090"/>
                <w:sz w:val="22"/>
                <w:szCs w:val="22"/>
              </w:rPr>
              <w:t>Modsports Cars</w:t>
            </w:r>
          </w:p>
        </w:tc>
        <w:tc>
          <w:tcPr>
            <w:tcW w:w="2126" w:type="dxa"/>
            <w:tcBorders>
              <w:bottom w:val="single" w:sz="4" w:space="0" w:color="auto"/>
            </w:tcBorders>
            <w:shd w:val="clear" w:color="auto" w:fill="FF9900"/>
          </w:tcPr>
          <w:p w14:paraId="3913375E" w14:textId="1EB5EB7B" w:rsidR="00AE0E31" w:rsidRPr="00E24A34" w:rsidRDefault="00AE0E31" w:rsidP="00AE0E31">
            <w:pPr>
              <w:jc w:val="center"/>
              <w:rPr>
                <w:rFonts w:asciiTheme="minorHAnsi" w:hAnsiTheme="minorHAnsi" w:cstheme="minorHAnsi"/>
                <w:b/>
                <w:bCs/>
                <w:color w:val="000090"/>
                <w:sz w:val="22"/>
                <w:szCs w:val="22"/>
              </w:rPr>
            </w:pPr>
            <w:r w:rsidRPr="00E24A34">
              <w:rPr>
                <w:rFonts w:asciiTheme="minorHAnsi" w:hAnsiTheme="minorHAnsi" w:cstheme="minorHAnsi"/>
                <w:b/>
                <w:bCs/>
                <w:color w:val="000090"/>
                <w:sz w:val="22"/>
                <w:szCs w:val="22"/>
              </w:rPr>
              <w:t>Special Saloon Cars</w:t>
            </w:r>
          </w:p>
        </w:tc>
      </w:tr>
      <w:tr w:rsidR="00AE0E31" w:rsidRPr="00E24A34" w14:paraId="67FDEB12" w14:textId="77777777" w:rsidTr="00AE0E31">
        <w:tc>
          <w:tcPr>
            <w:tcW w:w="1386" w:type="dxa"/>
            <w:tcBorders>
              <w:bottom w:val="single" w:sz="4" w:space="0" w:color="auto"/>
            </w:tcBorders>
            <w:shd w:val="clear" w:color="auto" w:fill="FFFF99"/>
          </w:tcPr>
          <w:p w14:paraId="7CB3973E" w14:textId="44178714"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A</w:t>
            </w:r>
          </w:p>
        </w:tc>
        <w:tc>
          <w:tcPr>
            <w:tcW w:w="1874" w:type="dxa"/>
            <w:tcBorders>
              <w:bottom w:val="single" w:sz="4" w:space="0" w:color="auto"/>
            </w:tcBorders>
            <w:shd w:val="clear" w:color="auto" w:fill="FFFF99"/>
          </w:tcPr>
          <w:p w14:paraId="10BE1B2A" w14:textId="346549B9"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Up to 1150cc</w:t>
            </w:r>
          </w:p>
        </w:tc>
        <w:tc>
          <w:tcPr>
            <w:tcW w:w="2126" w:type="dxa"/>
            <w:tcBorders>
              <w:bottom w:val="single" w:sz="4" w:space="0" w:color="auto"/>
            </w:tcBorders>
            <w:shd w:val="clear" w:color="auto" w:fill="FFFF99"/>
          </w:tcPr>
          <w:p w14:paraId="6824D4A0" w14:textId="2CCA0132"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Up to 1000cc</w:t>
            </w:r>
          </w:p>
        </w:tc>
      </w:tr>
      <w:tr w:rsidR="00AE0E31" w:rsidRPr="00E24A34" w14:paraId="650C8771" w14:textId="77777777" w:rsidTr="00AE0E31">
        <w:tc>
          <w:tcPr>
            <w:tcW w:w="1386" w:type="dxa"/>
            <w:tcBorders>
              <w:bottom w:val="single" w:sz="4" w:space="0" w:color="auto"/>
            </w:tcBorders>
            <w:shd w:val="clear" w:color="auto" w:fill="CCFFCC"/>
          </w:tcPr>
          <w:p w14:paraId="132FEF6D" w14:textId="55A5E959"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B</w:t>
            </w:r>
          </w:p>
        </w:tc>
        <w:tc>
          <w:tcPr>
            <w:tcW w:w="1874" w:type="dxa"/>
            <w:tcBorders>
              <w:bottom w:val="single" w:sz="4" w:space="0" w:color="auto"/>
            </w:tcBorders>
            <w:shd w:val="clear" w:color="auto" w:fill="CCFFCC"/>
          </w:tcPr>
          <w:p w14:paraId="3100F2EE" w14:textId="5C9C9D79"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1151 to 1500cc</w:t>
            </w:r>
          </w:p>
        </w:tc>
        <w:tc>
          <w:tcPr>
            <w:tcW w:w="2126" w:type="dxa"/>
            <w:tcBorders>
              <w:bottom w:val="single" w:sz="4" w:space="0" w:color="auto"/>
            </w:tcBorders>
            <w:shd w:val="clear" w:color="auto" w:fill="CCFFCC"/>
          </w:tcPr>
          <w:p w14:paraId="0C744F22" w14:textId="7F5221A4"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1000 to 1300cc</w:t>
            </w:r>
          </w:p>
        </w:tc>
      </w:tr>
      <w:tr w:rsidR="00AE0E31" w:rsidRPr="00E24A34" w14:paraId="454FE536" w14:textId="77777777" w:rsidTr="00AE0E31">
        <w:tc>
          <w:tcPr>
            <w:tcW w:w="1386" w:type="dxa"/>
            <w:tcBorders>
              <w:bottom w:val="single" w:sz="4" w:space="0" w:color="auto"/>
            </w:tcBorders>
            <w:shd w:val="clear" w:color="auto" w:fill="CCFFFF"/>
          </w:tcPr>
          <w:p w14:paraId="2CB4EDD1" w14:textId="58F5E86D"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C</w:t>
            </w:r>
          </w:p>
        </w:tc>
        <w:tc>
          <w:tcPr>
            <w:tcW w:w="1874" w:type="dxa"/>
            <w:tcBorders>
              <w:bottom w:val="single" w:sz="4" w:space="0" w:color="auto"/>
            </w:tcBorders>
            <w:shd w:val="clear" w:color="auto" w:fill="CCFFFF"/>
          </w:tcPr>
          <w:p w14:paraId="341436C1" w14:textId="0CE185FF"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1501cc to 2000cc</w:t>
            </w:r>
          </w:p>
        </w:tc>
        <w:tc>
          <w:tcPr>
            <w:tcW w:w="2126" w:type="dxa"/>
            <w:tcBorders>
              <w:bottom w:val="single" w:sz="4" w:space="0" w:color="auto"/>
            </w:tcBorders>
            <w:shd w:val="clear" w:color="auto" w:fill="CCFFFF"/>
          </w:tcPr>
          <w:p w14:paraId="06855D10" w14:textId="42DE2D07"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1301cc to 2500cc</w:t>
            </w:r>
          </w:p>
        </w:tc>
      </w:tr>
      <w:tr w:rsidR="00AE0E31" w:rsidRPr="00E24A34" w14:paraId="3B58A281" w14:textId="77777777" w:rsidTr="00AE0E31">
        <w:tc>
          <w:tcPr>
            <w:tcW w:w="1386" w:type="dxa"/>
            <w:shd w:val="clear" w:color="auto" w:fill="99CCFF"/>
          </w:tcPr>
          <w:p w14:paraId="25191D83" w14:textId="6CE2896B"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D</w:t>
            </w:r>
          </w:p>
        </w:tc>
        <w:tc>
          <w:tcPr>
            <w:tcW w:w="1874" w:type="dxa"/>
            <w:shd w:val="clear" w:color="auto" w:fill="99CCFF"/>
          </w:tcPr>
          <w:p w14:paraId="4F8DFCB6" w14:textId="6D8D1300"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Over 2000cc</w:t>
            </w:r>
          </w:p>
        </w:tc>
        <w:tc>
          <w:tcPr>
            <w:tcW w:w="2126" w:type="dxa"/>
            <w:shd w:val="clear" w:color="auto" w:fill="99CCFF"/>
          </w:tcPr>
          <w:p w14:paraId="1524AEF5" w14:textId="17E29C34" w:rsidR="00AE0E31" w:rsidRPr="00E24A34" w:rsidRDefault="00AE0E31" w:rsidP="00AE0E31">
            <w:pPr>
              <w:jc w:val="center"/>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Over 2500cc</w:t>
            </w:r>
          </w:p>
        </w:tc>
      </w:tr>
    </w:tbl>
    <w:p w14:paraId="2862C99D" w14:textId="77777777" w:rsidR="00653598" w:rsidRPr="00E24A34" w:rsidRDefault="00653598" w:rsidP="00D103E5">
      <w:pPr>
        <w:ind w:left="720"/>
        <w:rPr>
          <w:rFonts w:asciiTheme="minorHAnsi" w:hAnsiTheme="minorHAnsi" w:cstheme="minorHAnsi"/>
          <w:bCs/>
          <w:color w:val="000090"/>
          <w:sz w:val="22"/>
          <w:szCs w:val="22"/>
        </w:rPr>
      </w:pPr>
    </w:p>
    <w:p w14:paraId="6B7F6AD8" w14:textId="4F8D7582" w:rsidR="00AE0E31" w:rsidRPr="00D103E5" w:rsidRDefault="00AE0E31" w:rsidP="00D103E5">
      <w:pPr>
        <w:ind w:left="720"/>
        <w:rPr>
          <w:rFonts w:asciiTheme="minorHAnsi" w:hAnsiTheme="minorHAnsi" w:cstheme="minorHAnsi"/>
          <w:bCs/>
          <w:color w:val="000090"/>
          <w:sz w:val="22"/>
          <w:szCs w:val="22"/>
        </w:rPr>
      </w:pPr>
      <w:r w:rsidRPr="00E24A34">
        <w:rPr>
          <w:rFonts w:asciiTheme="minorHAnsi" w:hAnsiTheme="minorHAnsi" w:cstheme="minorHAnsi"/>
          <w:bCs/>
          <w:color w:val="000090"/>
          <w:sz w:val="22"/>
          <w:szCs w:val="22"/>
        </w:rPr>
        <w:t>On occasion, cars may be ‘invited’ to compete, but they will not be eligible for awards.</w:t>
      </w:r>
    </w:p>
    <w:p w14:paraId="412AE848" w14:textId="77777777" w:rsidR="00A37F31" w:rsidRDefault="00A37F31" w:rsidP="00724929">
      <w:pPr>
        <w:spacing w:after="60"/>
        <w:rPr>
          <w:rFonts w:asciiTheme="minorHAnsi" w:eastAsia="Lucida Fax" w:hAnsiTheme="minorHAnsi" w:cstheme="minorHAnsi"/>
          <w:b/>
          <w:bCs/>
          <w:color w:val="000090"/>
          <w:sz w:val="22"/>
          <w:szCs w:val="22"/>
        </w:rPr>
      </w:pPr>
    </w:p>
    <w:p w14:paraId="6141003A" w14:textId="3C7EF09B" w:rsidR="00FB2B08" w:rsidRPr="00367DB3" w:rsidRDefault="00FB2B08" w:rsidP="4332E20D">
      <w:pPr>
        <w:spacing w:after="60"/>
        <w:ind w:left="709" w:hanging="709"/>
        <w:rPr>
          <w:rFonts w:asciiTheme="minorHAnsi" w:eastAsia="Lucida Fax" w:hAnsiTheme="minorHAnsi" w:cstheme="minorHAnsi"/>
          <w:b/>
          <w:bCs/>
          <w:color w:val="000090"/>
          <w:sz w:val="22"/>
          <w:szCs w:val="22"/>
        </w:rPr>
      </w:pPr>
      <w:r w:rsidRPr="00367DB3">
        <w:rPr>
          <w:rFonts w:asciiTheme="minorHAnsi" w:eastAsia="Lucida Fax" w:hAnsiTheme="minorHAnsi" w:cstheme="minorHAnsi"/>
          <w:b/>
          <w:bCs/>
          <w:color w:val="000090"/>
          <w:sz w:val="22"/>
          <w:szCs w:val="22"/>
        </w:rPr>
        <w:t>5.</w:t>
      </w:r>
      <w:r w:rsidR="005F4B1D" w:rsidRPr="00367DB3">
        <w:rPr>
          <w:rFonts w:asciiTheme="minorHAnsi" w:eastAsia="Lucida Fax" w:hAnsiTheme="minorHAnsi" w:cstheme="minorHAnsi"/>
          <w:b/>
          <w:bCs/>
          <w:color w:val="000090"/>
          <w:sz w:val="22"/>
          <w:szCs w:val="22"/>
        </w:rPr>
        <w:t>3</w:t>
      </w:r>
      <w:r w:rsidRPr="00367DB3">
        <w:rPr>
          <w:rFonts w:asciiTheme="minorHAnsi" w:hAnsiTheme="minorHAnsi" w:cstheme="minorHAnsi"/>
          <w:color w:val="000090"/>
          <w:sz w:val="22"/>
          <w:szCs w:val="22"/>
        </w:rPr>
        <w:tab/>
      </w:r>
      <w:r w:rsidRPr="00367DB3">
        <w:rPr>
          <w:rFonts w:asciiTheme="minorHAnsi" w:eastAsia="Lucida Fax" w:hAnsiTheme="minorHAnsi" w:cstheme="minorHAnsi"/>
          <w:b/>
          <w:bCs/>
          <w:color w:val="000090"/>
          <w:sz w:val="22"/>
          <w:szCs w:val="22"/>
        </w:rPr>
        <w:t>SAFETY REQUIREMENTS:</w:t>
      </w:r>
    </w:p>
    <w:p w14:paraId="41911306" w14:textId="5812EF69" w:rsidR="006E1C85" w:rsidRPr="00D103E5" w:rsidRDefault="00FB2B08" w:rsidP="00D103E5">
      <w:pPr>
        <w:pStyle w:val="BodyTextIndent2"/>
        <w:spacing w:before="0" w:after="60"/>
        <w:rPr>
          <w:rFonts w:asciiTheme="minorHAnsi" w:eastAsia="Lucida Fax" w:hAnsiTheme="minorHAnsi" w:cstheme="minorHAnsi"/>
          <w:color w:val="000090"/>
          <w:sz w:val="22"/>
          <w:szCs w:val="22"/>
        </w:rPr>
      </w:pPr>
      <w:r w:rsidRPr="00367DB3">
        <w:rPr>
          <w:rFonts w:asciiTheme="minorHAnsi" w:eastAsia="Lucida Fax" w:hAnsiTheme="minorHAnsi" w:cstheme="minorHAnsi"/>
          <w:color w:val="000090"/>
          <w:sz w:val="22"/>
          <w:szCs w:val="22"/>
        </w:rPr>
        <w:t xml:space="preserve">All </w:t>
      </w:r>
      <w:r w:rsidR="006A2B81" w:rsidRPr="00367DB3">
        <w:rPr>
          <w:rFonts w:asciiTheme="minorHAnsi" w:eastAsia="Lucida Fax" w:hAnsiTheme="minorHAnsi" w:cstheme="minorHAnsi"/>
          <w:b/>
          <w:bCs/>
          <w:color w:val="000090"/>
          <w:sz w:val="22"/>
          <w:szCs w:val="22"/>
        </w:rPr>
        <w:t>Motorsport UK</w:t>
      </w:r>
      <w:r w:rsidRPr="00367DB3">
        <w:rPr>
          <w:rFonts w:asciiTheme="minorHAnsi" w:eastAsia="Lucida Fax" w:hAnsiTheme="minorHAnsi" w:cstheme="minorHAnsi"/>
          <w:color w:val="000090"/>
          <w:sz w:val="22"/>
          <w:szCs w:val="22"/>
        </w:rPr>
        <w:t xml:space="preserve"> </w:t>
      </w:r>
      <w:r w:rsidR="00F675AE" w:rsidRPr="00367DB3">
        <w:rPr>
          <w:rFonts w:asciiTheme="minorHAnsi" w:eastAsia="Lucida Fax" w:hAnsiTheme="minorHAnsi" w:cstheme="minorHAnsi"/>
          <w:color w:val="000090"/>
          <w:sz w:val="22"/>
          <w:szCs w:val="22"/>
        </w:rPr>
        <w:t>Section K</w:t>
      </w:r>
      <w:r w:rsidRPr="00367DB3">
        <w:rPr>
          <w:rFonts w:asciiTheme="minorHAnsi" w:eastAsia="Lucida Fax" w:hAnsiTheme="minorHAnsi" w:cstheme="minorHAnsi"/>
          <w:color w:val="000090"/>
          <w:sz w:val="22"/>
          <w:szCs w:val="22"/>
        </w:rPr>
        <w:t xml:space="preserve"> safety criteria regulations apply a</w:t>
      </w:r>
      <w:r w:rsidR="00C7421B" w:rsidRPr="00367DB3">
        <w:rPr>
          <w:rFonts w:asciiTheme="minorHAnsi" w:eastAsia="Lucida Fax" w:hAnsiTheme="minorHAnsi" w:cstheme="minorHAnsi"/>
          <w:color w:val="000090"/>
          <w:sz w:val="22"/>
          <w:szCs w:val="22"/>
        </w:rPr>
        <w:t>s relevant.</w:t>
      </w:r>
    </w:p>
    <w:p w14:paraId="220C98C0" w14:textId="2CC4021C" w:rsidR="00EC41A7" w:rsidRPr="00367DB3" w:rsidRDefault="00EC41A7" w:rsidP="00EC41A7">
      <w:pPr>
        <w:ind w:firstLine="709"/>
        <w:rPr>
          <w:rFonts w:asciiTheme="minorHAnsi" w:hAnsiTheme="minorHAnsi" w:cstheme="minorHAnsi"/>
          <w:color w:val="000090"/>
          <w:sz w:val="22"/>
          <w:szCs w:val="22"/>
        </w:rPr>
      </w:pPr>
      <w:r w:rsidRPr="00367DB3">
        <w:rPr>
          <w:rFonts w:asciiTheme="minorHAnsi" w:hAnsiTheme="minorHAnsi" w:cstheme="minorHAnsi"/>
          <w:color w:val="000090"/>
          <w:sz w:val="22"/>
          <w:szCs w:val="22"/>
        </w:rPr>
        <w:t>Cars</w:t>
      </w:r>
      <w:r w:rsidR="00903CE0" w:rsidRPr="00367DB3">
        <w:rPr>
          <w:rFonts w:asciiTheme="minorHAnsi" w:hAnsiTheme="minorHAnsi" w:cstheme="minorHAnsi"/>
          <w:color w:val="000090"/>
          <w:sz w:val="22"/>
          <w:szCs w:val="22"/>
        </w:rPr>
        <w:t xml:space="preserve"> must comply fully with the 2023</w:t>
      </w:r>
      <w:r w:rsidRPr="00367DB3">
        <w:rPr>
          <w:rFonts w:asciiTheme="minorHAnsi" w:hAnsiTheme="minorHAnsi" w:cstheme="minorHAnsi"/>
          <w:color w:val="000090"/>
          <w:sz w:val="22"/>
          <w:szCs w:val="22"/>
        </w:rPr>
        <w:t xml:space="preserve"> MSUK safety regulations.</w:t>
      </w:r>
    </w:p>
    <w:p w14:paraId="584CB772" w14:textId="77777777" w:rsidR="00EC41A7" w:rsidRPr="00367DB3" w:rsidRDefault="00EC41A7" w:rsidP="00EC41A7">
      <w:pPr>
        <w:ind w:firstLine="709"/>
        <w:rPr>
          <w:rFonts w:asciiTheme="minorHAnsi" w:hAnsiTheme="minorHAnsi" w:cstheme="minorHAnsi"/>
          <w:color w:val="000090"/>
          <w:sz w:val="22"/>
          <w:szCs w:val="22"/>
        </w:rPr>
      </w:pPr>
      <w:r w:rsidRPr="00367DB3">
        <w:rPr>
          <w:rFonts w:asciiTheme="minorHAnsi" w:hAnsiTheme="minorHAnsi" w:cstheme="minorHAnsi"/>
          <w:color w:val="000090"/>
          <w:sz w:val="22"/>
          <w:szCs w:val="22"/>
        </w:rPr>
        <w:t>A Roll-Over Protection System (ROPS) must be fitted compliant with all relevant regulations in MSUK K1.</w:t>
      </w:r>
    </w:p>
    <w:p w14:paraId="5BECAF44" w14:textId="12266503" w:rsidR="00EC41A7" w:rsidRPr="00367DB3" w:rsidRDefault="00EC41A7" w:rsidP="00EC41A7">
      <w:pPr>
        <w:pStyle w:val="BodyTextIndent2"/>
        <w:spacing w:before="0" w:after="60"/>
        <w:rPr>
          <w:rFonts w:asciiTheme="minorHAnsi" w:eastAsia="Lucida Fax" w:hAnsiTheme="minorHAnsi" w:cstheme="minorHAnsi"/>
          <w:color w:val="000090"/>
          <w:sz w:val="22"/>
          <w:szCs w:val="22"/>
        </w:rPr>
      </w:pPr>
      <w:r w:rsidRPr="00367DB3">
        <w:rPr>
          <w:rFonts w:asciiTheme="minorHAnsi" w:hAnsiTheme="minorHAnsi" w:cstheme="minorHAnsi"/>
          <w:color w:val="000090"/>
          <w:sz w:val="22"/>
          <w:szCs w:val="22"/>
        </w:rPr>
        <w:t>A plumbed-in fire extinguisher system must be fitted compliant with all relevant regulations in MSUK K3.1</w:t>
      </w:r>
    </w:p>
    <w:p w14:paraId="3D65C101" w14:textId="77777777" w:rsidR="00781E2D" w:rsidRPr="00367DB3" w:rsidRDefault="00781E2D" w:rsidP="4332E20D">
      <w:pPr>
        <w:pStyle w:val="BodyTextIndent2"/>
        <w:spacing w:before="0" w:after="60"/>
        <w:rPr>
          <w:rFonts w:asciiTheme="minorHAnsi" w:eastAsia="Lucida Fax" w:hAnsiTheme="minorHAnsi" w:cstheme="minorHAnsi"/>
          <w:color w:val="000090"/>
          <w:sz w:val="22"/>
          <w:szCs w:val="22"/>
        </w:rPr>
      </w:pPr>
    </w:p>
    <w:p w14:paraId="2E7FCF77" w14:textId="77777777" w:rsidR="003F509E" w:rsidRDefault="003F509E" w:rsidP="4332E20D">
      <w:pPr>
        <w:spacing w:after="60"/>
        <w:ind w:left="709" w:hanging="709"/>
        <w:rPr>
          <w:rFonts w:asciiTheme="minorHAnsi" w:eastAsia="Lucida Fax" w:hAnsiTheme="minorHAnsi" w:cstheme="minorHAnsi"/>
          <w:b/>
          <w:bCs/>
          <w:color w:val="000090"/>
          <w:sz w:val="22"/>
          <w:szCs w:val="22"/>
        </w:rPr>
      </w:pPr>
    </w:p>
    <w:p w14:paraId="5C33209A" w14:textId="77777777" w:rsidR="003F509E" w:rsidRDefault="003F509E" w:rsidP="4332E20D">
      <w:pPr>
        <w:spacing w:after="60"/>
        <w:ind w:left="709" w:hanging="709"/>
        <w:rPr>
          <w:rFonts w:asciiTheme="minorHAnsi" w:eastAsia="Lucida Fax" w:hAnsiTheme="minorHAnsi" w:cstheme="minorHAnsi"/>
          <w:b/>
          <w:bCs/>
          <w:color w:val="000090"/>
          <w:sz w:val="22"/>
          <w:szCs w:val="22"/>
        </w:rPr>
      </w:pPr>
    </w:p>
    <w:p w14:paraId="4EE0DCF3" w14:textId="77777777" w:rsidR="003F509E" w:rsidRDefault="003F509E" w:rsidP="4332E20D">
      <w:pPr>
        <w:spacing w:after="60"/>
        <w:ind w:left="709" w:hanging="709"/>
        <w:rPr>
          <w:rFonts w:asciiTheme="minorHAnsi" w:eastAsia="Lucida Fax" w:hAnsiTheme="minorHAnsi" w:cstheme="minorHAnsi"/>
          <w:b/>
          <w:bCs/>
          <w:color w:val="000090"/>
          <w:sz w:val="22"/>
          <w:szCs w:val="22"/>
        </w:rPr>
      </w:pPr>
    </w:p>
    <w:p w14:paraId="64B0D668" w14:textId="77777777" w:rsidR="003F509E" w:rsidRDefault="003F509E" w:rsidP="4332E20D">
      <w:pPr>
        <w:spacing w:after="60"/>
        <w:ind w:left="709" w:hanging="709"/>
        <w:rPr>
          <w:rFonts w:asciiTheme="minorHAnsi" w:eastAsia="Lucida Fax" w:hAnsiTheme="minorHAnsi" w:cstheme="minorHAnsi"/>
          <w:b/>
          <w:bCs/>
          <w:color w:val="000090"/>
          <w:sz w:val="22"/>
          <w:szCs w:val="22"/>
        </w:rPr>
      </w:pPr>
    </w:p>
    <w:p w14:paraId="7E37366D" w14:textId="2389488C" w:rsidR="00FB2B08" w:rsidRPr="00367DB3" w:rsidRDefault="0051126C" w:rsidP="4332E20D">
      <w:pPr>
        <w:spacing w:after="60"/>
        <w:ind w:left="709" w:hanging="709"/>
        <w:rPr>
          <w:rFonts w:asciiTheme="minorHAnsi" w:eastAsia="Lucida Fax" w:hAnsiTheme="minorHAnsi" w:cstheme="minorHAnsi"/>
          <w:b/>
          <w:bCs/>
          <w:color w:val="000090"/>
          <w:sz w:val="22"/>
          <w:szCs w:val="22"/>
        </w:rPr>
      </w:pPr>
      <w:r w:rsidRPr="00367DB3">
        <w:rPr>
          <w:rFonts w:asciiTheme="minorHAnsi" w:eastAsia="Lucida Fax" w:hAnsiTheme="minorHAnsi" w:cstheme="minorHAnsi"/>
          <w:b/>
          <w:bCs/>
          <w:color w:val="000090"/>
          <w:sz w:val="22"/>
          <w:szCs w:val="22"/>
        </w:rPr>
        <w:t>5.</w:t>
      </w:r>
      <w:r w:rsidR="005F4B1D" w:rsidRPr="00367DB3">
        <w:rPr>
          <w:rFonts w:asciiTheme="minorHAnsi" w:eastAsia="Lucida Fax" w:hAnsiTheme="minorHAnsi" w:cstheme="minorHAnsi"/>
          <w:b/>
          <w:bCs/>
          <w:color w:val="000090"/>
          <w:sz w:val="22"/>
          <w:szCs w:val="22"/>
        </w:rPr>
        <w:t>4</w:t>
      </w:r>
      <w:r w:rsidRPr="00367DB3">
        <w:rPr>
          <w:rFonts w:asciiTheme="minorHAnsi" w:hAnsiTheme="minorHAnsi" w:cstheme="minorHAnsi"/>
          <w:color w:val="000090"/>
          <w:sz w:val="22"/>
          <w:szCs w:val="22"/>
        </w:rPr>
        <w:tab/>
      </w:r>
      <w:r w:rsidR="00FB2B08" w:rsidRPr="00367DB3">
        <w:rPr>
          <w:rFonts w:asciiTheme="minorHAnsi" w:eastAsia="Lucida Fax" w:hAnsiTheme="minorHAnsi" w:cstheme="minorHAnsi"/>
          <w:b/>
          <w:bCs/>
          <w:color w:val="000090"/>
          <w:sz w:val="22"/>
          <w:szCs w:val="22"/>
        </w:rPr>
        <w:t>GENERAL TECHNICAL REQUIREMENTS &amp; EXCEPTIONS:</w:t>
      </w:r>
    </w:p>
    <w:p w14:paraId="0BB0890E" w14:textId="7B4BE843" w:rsidR="00742138" w:rsidRPr="00367DB3" w:rsidRDefault="00FB2B08" w:rsidP="00742138">
      <w:pPr>
        <w:spacing w:after="60"/>
        <w:ind w:left="709" w:hanging="709"/>
        <w:rPr>
          <w:rFonts w:asciiTheme="minorHAnsi" w:eastAsia="Lucida Fax" w:hAnsiTheme="minorHAnsi" w:cstheme="minorHAnsi"/>
          <w:color w:val="000090"/>
          <w:sz w:val="22"/>
          <w:szCs w:val="22"/>
        </w:rPr>
      </w:pPr>
      <w:r w:rsidRPr="00367DB3">
        <w:rPr>
          <w:rFonts w:asciiTheme="minorHAnsi" w:eastAsia="Lucida Fax" w:hAnsiTheme="minorHAnsi" w:cstheme="minorHAnsi"/>
          <w:color w:val="000090"/>
          <w:sz w:val="22"/>
          <w:szCs w:val="22"/>
        </w:rPr>
        <w:t>5.</w:t>
      </w:r>
      <w:r w:rsidR="005F4B1D" w:rsidRPr="00367DB3">
        <w:rPr>
          <w:rFonts w:asciiTheme="minorHAnsi" w:eastAsia="Lucida Fax" w:hAnsiTheme="minorHAnsi" w:cstheme="minorHAnsi"/>
          <w:color w:val="000090"/>
          <w:sz w:val="22"/>
          <w:szCs w:val="22"/>
        </w:rPr>
        <w:t>4</w:t>
      </w:r>
      <w:r w:rsidRPr="00367DB3">
        <w:rPr>
          <w:rFonts w:asciiTheme="minorHAnsi" w:eastAsia="Lucida Fax" w:hAnsiTheme="minorHAnsi" w:cstheme="minorHAnsi"/>
          <w:color w:val="000090"/>
          <w:sz w:val="22"/>
          <w:szCs w:val="22"/>
        </w:rPr>
        <w:t>.1</w:t>
      </w:r>
      <w:r w:rsidRPr="00367DB3">
        <w:rPr>
          <w:rFonts w:asciiTheme="minorHAnsi" w:hAnsiTheme="minorHAnsi" w:cstheme="minorHAnsi"/>
          <w:color w:val="000090"/>
          <w:sz w:val="22"/>
          <w:szCs w:val="22"/>
        </w:rPr>
        <w:tab/>
      </w:r>
      <w:r w:rsidRPr="00367DB3">
        <w:rPr>
          <w:rFonts w:asciiTheme="minorHAnsi" w:eastAsia="Lucida Fax" w:hAnsiTheme="minorHAnsi" w:cstheme="minorHAnsi"/>
          <w:color w:val="000090"/>
          <w:sz w:val="22"/>
          <w:szCs w:val="22"/>
        </w:rPr>
        <w:t>All vehic</w:t>
      </w:r>
      <w:r w:rsidR="00FB4C53">
        <w:rPr>
          <w:rFonts w:asciiTheme="minorHAnsi" w:eastAsia="Lucida Fax" w:hAnsiTheme="minorHAnsi" w:cstheme="minorHAnsi"/>
          <w:color w:val="000090"/>
          <w:sz w:val="22"/>
          <w:szCs w:val="22"/>
        </w:rPr>
        <w:t xml:space="preserve">les must comply with their </w:t>
      </w:r>
      <w:r w:rsidRPr="00367DB3">
        <w:rPr>
          <w:rFonts w:asciiTheme="minorHAnsi" w:eastAsia="Lucida Fax" w:hAnsiTheme="minorHAnsi" w:cstheme="minorHAnsi"/>
          <w:color w:val="000090"/>
          <w:sz w:val="22"/>
          <w:szCs w:val="22"/>
        </w:rPr>
        <w:t>Identity Documents</w:t>
      </w:r>
      <w:r w:rsidR="00FB4C53">
        <w:rPr>
          <w:rFonts w:asciiTheme="minorHAnsi" w:eastAsia="Lucida Fax" w:hAnsiTheme="minorHAnsi" w:cstheme="minorHAnsi"/>
          <w:color w:val="000090"/>
          <w:sz w:val="22"/>
          <w:szCs w:val="22"/>
        </w:rPr>
        <w:t xml:space="preserve"> (</w:t>
      </w:r>
      <w:bookmarkStart w:id="0" w:name="_GoBack"/>
      <w:bookmarkEnd w:id="0"/>
      <w:r w:rsidR="00FB4C53">
        <w:rPr>
          <w:rFonts w:asciiTheme="minorHAnsi" w:eastAsia="Lucida Fax" w:hAnsiTheme="minorHAnsi" w:cstheme="minorHAnsi"/>
          <w:color w:val="000090"/>
          <w:sz w:val="22"/>
          <w:szCs w:val="22"/>
        </w:rPr>
        <w:t>if existing)</w:t>
      </w:r>
      <w:r w:rsidR="005B4B16" w:rsidRPr="00367DB3">
        <w:rPr>
          <w:rFonts w:asciiTheme="minorHAnsi" w:eastAsia="Lucida Fax" w:hAnsiTheme="minorHAnsi" w:cstheme="minorHAnsi"/>
          <w:color w:val="000090"/>
          <w:sz w:val="22"/>
          <w:szCs w:val="22"/>
        </w:rPr>
        <w:t xml:space="preserve">. </w:t>
      </w:r>
    </w:p>
    <w:p w14:paraId="37221D1E" w14:textId="50AD92AA" w:rsidR="005B5652" w:rsidRPr="00367DB3" w:rsidRDefault="00D07275" w:rsidP="00540EC2">
      <w:pPr>
        <w:spacing w:after="60"/>
        <w:ind w:left="709" w:hanging="709"/>
        <w:rPr>
          <w:rFonts w:asciiTheme="minorHAnsi" w:eastAsia="Lucida Fax" w:hAnsiTheme="minorHAnsi" w:cstheme="minorHAnsi"/>
          <w:color w:val="000090"/>
          <w:sz w:val="22"/>
          <w:szCs w:val="22"/>
        </w:rPr>
      </w:pPr>
      <w:r w:rsidRPr="00367DB3">
        <w:rPr>
          <w:rFonts w:asciiTheme="minorHAnsi" w:eastAsia="Lucida Fax" w:hAnsiTheme="minorHAnsi" w:cstheme="minorHAnsi"/>
          <w:color w:val="000090"/>
          <w:sz w:val="22"/>
          <w:szCs w:val="22"/>
        </w:rPr>
        <w:t>5.4.2</w:t>
      </w:r>
      <w:r w:rsidRPr="00367DB3">
        <w:rPr>
          <w:rFonts w:asciiTheme="minorHAnsi" w:eastAsia="Lucida Fax" w:hAnsiTheme="minorHAnsi" w:cstheme="minorHAnsi"/>
          <w:color w:val="000090"/>
          <w:sz w:val="22"/>
          <w:szCs w:val="22"/>
        </w:rPr>
        <w:tab/>
      </w:r>
      <w:r w:rsidR="00FB2B08" w:rsidRPr="00367DB3">
        <w:rPr>
          <w:rFonts w:asciiTheme="minorHAnsi" w:eastAsia="Lucida Fax" w:hAnsiTheme="minorHAnsi" w:cstheme="minorHAnsi"/>
          <w:color w:val="000090"/>
          <w:sz w:val="22"/>
          <w:szCs w:val="22"/>
        </w:rPr>
        <w:t xml:space="preserve">Competitors are requested to contact the registrar or any member of the </w:t>
      </w:r>
      <w:r w:rsidR="00C81594" w:rsidRPr="00367DB3">
        <w:rPr>
          <w:rFonts w:asciiTheme="minorHAnsi" w:eastAsia="Lucida Fax" w:hAnsiTheme="minorHAnsi" w:cstheme="minorHAnsi"/>
          <w:color w:val="000090"/>
          <w:sz w:val="22"/>
          <w:szCs w:val="22"/>
        </w:rPr>
        <w:t xml:space="preserve">Series </w:t>
      </w:r>
      <w:r w:rsidR="00FB2B08" w:rsidRPr="00367DB3">
        <w:rPr>
          <w:rFonts w:asciiTheme="minorHAnsi" w:eastAsia="Lucida Fax" w:hAnsiTheme="minorHAnsi" w:cstheme="minorHAnsi"/>
          <w:color w:val="000090"/>
          <w:sz w:val="22"/>
          <w:szCs w:val="22"/>
        </w:rPr>
        <w:t>Technical Committee if they have any questions regarding the acceptable specification of their car.</w:t>
      </w:r>
    </w:p>
    <w:p w14:paraId="1F276720" w14:textId="3F59D24E" w:rsidR="00903CE0" w:rsidRPr="00367DB3" w:rsidRDefault="00FB2B08" w:rsidP="00903CE0">
      <w:pPr>
        <w:pStyle w:val="BodyTextIndent"/>
        <w:numPr>
          <w:ilvl w:val="2"/>
          <w:numId w:val="38"/>
        </w:numPr>
        <w:tabs>
          <w:tab w:val="left" w:pos="993"/>
        </w:tabs>
        <w:rPr>
          <w:rFonts w:asciiTheme="minorHAnsi" w:eastAsia="Lucida Fax" w:hAnsiTheme="minorHAnsi" w:cstheme="minorHAnsi"/>
          <w:color w:val="000090"/>
          <w:sz w:val="22"/>
          <w:szCs w:val="22"/>
        </w:rPr>
      </w:pPr>
      <w:r w:rsidRPr="00367DB3">
        <w:rPr>
          <w:rFonts w:asciiTheme="minorHAnsi" w:eastAsia="Lucida Fax" w:hAnsiTheme="minorHAnsi" w:cstheme="minorHAnsi"/>
          <w:color w:val="000090"/>
          <w:sz w:val="22"/>
          <w:szCs w:val="22"/>
        </w:rPr>
        <w:t xml:space="preserve">In any issues relating to the acceptability of cars presented for a race, the </w:t>
      </w:r>
      <w:r w:rsidR="00C81594" w:rsidRPr="00367DB3">
        <w:rPr>
          <w:rFonts w:asciiTheme="minorHAnsi" w:eastAsia="Lucida Fax" w:hAnsiTheme="minorHAnsi" w:cstheme="minorHAnsi"/>
          <w:color w:val="000090"/>
          <w:sz w:val="22"/>
          <w:szCs w:val="22"/>
        </w:rPr>
        <w:t>Series</w:t>
      </w:r>
      <w:r w:rsidRPr="00367DB3">
        <w:rPr>
          <w:rFonts w:asciiTheme="minorHAnsi" w:eastAsia="Lucida Fax" w:hAnsiTheme="minorHAnsi" w:cstheme="minorHAnsi"/>
          <w:color w:val="000090"/>
          <w:sz w:val="22"/>
          <w:szCs w:val="22"/>
        </w:rPr>
        <w:t xml:space="preserve"> </w:t>
      </w:r>
      <w:r w:rsidR="0094746D" w:rsidRPr="00367DB3">
        <w:rPr>
          <w:rFonts w:asciiTheme="minorHAnsi" w:eastAsia="Lucida Fax" w:hAnsiTheme="minorHAnsi" w:cstheme="minorHAnsi"/>
          <w:color w:val="000090"/>
          <w:sz w:val="22"/>
          <w:szCs w:val="22"/>
        </w:rPr>
        <w:t>Eligibility Scrutineer will be the Arbiter</w:t>
      </w:r>
      <w:r w:rsidRPr="00367DB3">
        <w:rPr>
          <w:rFonts w:asciiTheme="minorHAnsi" w:eastAsia="Lucida Fax" w:hAnsiTheme="minorHAnsi" w:cstheme="minorHAnsi"/>
          <w:color w:val="000090"/>
          <w:sz w:val="22"/>
          <w:szCs w:val="22"/>
        </w:rPr>
        <w:t>. Any such decisions shall be final.</w:t>
      </w:r>
    </w:p>
    <w:p w14:paraId="45AC0812" w14:textId="77777777" w:rsidR="00903CE0" w:rsidRPr="00367DB3" w:rsidRDefault="00903CE0" w:rsidP="00903CE0">
      <w:pPr>
        <w:rPr>
          <w:rFonts w:asciiTheme="minorHAnsi" w:hAnsiTheme="minorHAnsi"/>
          <w:b/>
          <w:color w:val="000090"/>
          <w:sz w:val="22"/>
          <w:szCs w:val="22"/>
          <w:u w:val="single"/>
        </w:rPr>
      </w:pPr>
    </w:p>
    <w:p w14:paraId="6C19E25E" w14:textId="4D12195F" w:rsidR="00903CE0" w:rsidRPr="00F8649E" w:rsidRDefault="00F8649E" w:rsidP="00903CE0">
      <w:pPr>
        <w:rPr>
          <w:color w:val="000090"/>
          <w:sz w:val="32"/>
          <w:szCs w:val="32"/>
          <w:u w:val="single"/>
        </w:rPr>
      </w:pPr>
      <w:r>
        <w:rPr>
          <w:b/>
          <w:color w:val="000090"/>
          <w:sz w:val="32"/>
          <w:szCs w:val="32"/>
          <w:u w:val="single"/>
        </w:rPr>
        <w:t>Modsports</w:t>
      </w:r>
      <w:r w:rsidR="00903CE0" w:rsidRPr="00F8649E">
        <w:rPr>
          <w:b/>
          <w:color w:val="000090"/>
          <w:sz w:val="32"/>
          <w:szCs w:val="32"/>
          <w:u w:val="single"/>
        </w:rPr>
        <w:t xml:space="preserve"> Cars</w:t>
      </w:r>
    </w:p>
    <w:p w14:paraId="380E22F0" w14:textId="77777777" w:rsidR="00903CE0" w:rsidRPr="00367DB3" w:rsidRDefault="00903CE0" w:rsidP="00903CE0">
      <w:pPr>
        <w:rPr>
          <w:rFonts w:asciiTheme="minorHAnsi" w:hAnsiTheme="minorHAnsi"/>
          <w:color w:val="000090"/>
          <w:sz w:val="22"/>
          <w:szCs w:val="22"/>
        </w:rPr>
      </w:pPr>
      <w:r w:rsidRPr="00367DB3">
        <w:rPr>
          <w:rFonts w:asciiTheme="minorHAnsi" w:hAnsiTheme="minorHAnsi"/>
          <w:color w:val="000090"/>
          <w:sz w:val="22"/>
          <w:szCs w:val="22"/>
        </w:rPr>
        <w:t>Regulations based on RAC Motor Sport TECHNICAL MANUAL 1979.</w:t>
      </w:r>
    </w:p>
    <w:p w14:paraId="6F10018D" w14:textId="77777777" w:rsidR="00903CE0" w:rsidRPr="00367DB3" w:rsidRDefault="00903CE0" w:rsidP="00903CE0">
      <w:pPr>
        <w:rPr>
          <w:rFonts w:asciiTheme="minorHAnsi" w:hAnsiTheme="minorHAnsi"/>
          <w:color w:val="000090"/>
          <w:sz w:val="22"/>
          <w:szCs w:val="22"/>
        </w:rPr>
      </w:pPr>
    </w:p>
    <w:p w14:paraId="4BE6B0CF" w14:textId="09966F07" w:rsidR="00903CE0" w:rsidRPr="00367DB3" w:rsidRDefault="00903CE0" w:rsidP="00FC722F">
      <w:pPr>
        <w:rPr>
          <w:rFonts w:asciiTheme="minorHAnsi" w:hAnsiTheme="minorHAnsi"/>
          <w:color w:val="000090"/>
          <w:sz w:val="22"/>
          <w:szCs w:val="22"/>
        </w:rPr>
      </w:pPr>
      <w:r w:rsidRPr="00367DB3">
        <w:rPr>
          <w:rFonts w:asciiTheme="minorHAnsi" w:hAnsiTheme="minorHAnsi"/>
          <w:color w:val="000090"/>
          <w:sz w:val="22"/>
          <w:szCs w:val="22"/>
        </w:rPr>
        <w:t xml:space="preserve">Modified sports cars derived from vehicles produced in minimum </w:t>
      </w:r>
      <w:r w:rsidR="00FA11C9">
        <w:rPr>
          <w:rFonts w:asciiTheme="minorHAnsi" w:hAnsiTheme="minorHAnsi"/>
          <w:color w:val="000090"/>
          <w:sz w:val="22"/>
          <w:szCs w:val="22"/>
        </w:rPr>
        <w:t xml:space="preserve">manufacturer </w:t>
      </w:r>
      <w:r w:rsidRPr="00367DB3">
        <w:rPr>
          <w:rFonts w:asciiTheme="minorHAnsi" w:hAnsiTheme="minorHAnsi"/>
          <w:color w:val="000090"/>
          <w:sz w:val="22"/>
          <w:szCs w:val="22"/>
        </w:rPr>
        <w:t>homologation quantities.  Mechanical modification, are only limited by the following regulations.</w:t>
      </w:r>
    </w:p>
    <w:p w14:paraId="254B7F83" w14:textId="77777777" w:rsidR="00781E2D" w:rsidRPr="00367DB3" w:rsidRDefault="00781E2D" w:rsidP="00781E2D">
      <w:pPr>
        <w:pStyle w:val="BodyTextIndent"/>
        <w:tabs>
          <w:tab w:val="left" w:pos="993"/>
        </w:tabs>
        <w:ind w:firstLine="0"/>
        <w:rPr>
          <w:rFonts w:asciiTheme="minorHAnsi" w:eastAsia="Lucida Fax" w:hAnsiTheme="minorHAnsi" w:cstheme="minorHAnsi"/>
          <w:color w:val="000090"/>
          <w:sz w:val="22"/>
          <w:szCs w:val="22"/>
        </w:rPr>
      </w:pPr>
    </w:p>
    <w:p w14:paraId="0E580ABD" w14:textId="480DDA27" w:rsidR="00FB2B08" w:rsidRPr="00367DB3" w:rsidRDefault="003B680B" w:rsidP="003B680B">
      <w:pPr>
        <w:pStyle w:val="ListParagraph"/>
        <w:numPr>
          <w:ilvl w:val="1"/>
          <w:numId w:val="27"/>
        </w:numPr>
        <w:tabs>
          <w:tab w:val="left" w:pos="993"/>
        </w:tabs>
        <w:spacing w:after="60"/>
        <w:rPr>
          <w:rFonts w:asciiTheme="minorHAnsi" w:eastAsia="Lucida Fax" w:hAnsiTheme="minorHAnsi" w:cstheme="minorHAnsi"/>
          <w:color w:val="000090"/>
          <w:sz w:val="22"/>
          <w:szCs w:val="22"/>
        </w:rPr>
      </w:pPr>
      <w:r w:rsidRPr="00367DB3">
        <w:rPr>
          <w:rFonts w:asciiTheme="minorHAnsi" w:eastAsia="Lucida Fax" w:hAnsiTheme="minorHAnsi" w:cstheme="minorHAnsi"/>
          <w:b/>
          <w:bCs/>
          <w:color w:val="000090"/>
          <w:sz w:val="22"/>
          <w:szCs w:val="22"/>
        </w:rPr>
        <w:t xml:space="preserve">       </w:t>
      </w:r>
      <w:r w:rsidR="00FB2B08" w:rsidRPr="00367DB3">
        <w:rPr>
          <w:rFonts w:asciiTheme="minorHAnsi" w:eastAsia="Lucida Fax" w:hAnsiTheme="minorHAnsi" w:cstheme="minorHAnsi"/>
          <w:b/>
          <w:bCs/>
          <w:color w:val="000090"/>
          <w:sz w:val="22"/>
          <w:szCs w:val="22"/>
        </w:rPr>
        <w:t>CHASSIS:</w:t>
      </w:r>
      <w:r w:rsidR="00FB2B08" w:rsidRPr="00367DB3">
        <w:rPr>
          <w:rFonts w:asciiTheme="minorHAnsi" w:eastAsia="Lucida Fax" w:hAnsiTheme="minorHAnsi" w:cstheme="minorHAnsi"/>
          <w:color w:val="000090"/>
          <w:sz w:val="22"/>
          <w:szCs w:val="22"/>
        </w:rPr>
        <w:t xml:space="preserve"> </w:t>
      </w:r>
    </w:p>
    <w:p w14:paraId="35E7182F" w14:textId="3A0697AB" w:rsidR="005227B3" w:rsidRPr="00367DB3" w:rsidRDefault="005227B3" w:rsidP="00F10B20">
      <w:pPr>
        <w:pStyle w:val="ListParagraph"/>
        <w:numPr>
          <w:ilvl w:val="2"/>
          <w:numId w:val="27"/>
        </w:numPr>
        <w:rPr>
          <w:rFonts w:asciiTheme="minorHAnsi" w:hAnsiTheme="minorHAnsi" w:cstheme="minorHAnsi"/>
          <w:bCs/>
          <w:color w:val="000090"/>
          <w:sz w:val="22"/>
          <w:szCs w:val="22"/>
        </w:rPr>
      </w:pPr>
      <w:r w:rsidRPr="00367DB3">
        <w:rPr>
          <w:rFonts w:asciiTheme="minorHAnsi" w:hAnsiTheme="minorHAnsi"/>
          <w:color w:val="000090"/>
          <w:sz w:val="22"/>
          <w:szCs w:val="22"/>
        </w:rPr>
        <w:t xml:space="preserve">The chassis or unitary construction must remain as produced by the manufacturer in construction and material within the wheel hub centres.  The chassis may be reinforced. </w:t>
      </w:r>
      <w:r w:rsidRPr="00367DB3">
        <w:rPr>
          <w:rFonts w:asciiTheme="minorHAnsi" w:hAnsiTheme="minorHAnsi" w:cstheme="minorHAnsi"/>
          <w:color w:val="000090"/>
          <w:sz w:val="22"/>
          <w:szCs w:val="22"/>
        </w:rPr>
        <w:t xml:space="preserve">Bulkheads may be modified but must remain sealed as per MSUK regulation J5.2.2.  </w:t>
      </w:r>
    </w:p>
    <w:p w14:paraId="69A0C182" w14:textId="5B508472" w:rsidR="00D9366F" w:rsidRPr="00367DB3" w:rsidRDefault="00D9366F" w:rsidP="00A66DCF">
      <w:pPr>
        <w:pStyle w:val="ListParagraph"/>
        <w:numPr>
          <w:ilvl w:val="2"/>
          <w:numId w:val="27"/>
        </w:numPr>
        <w:rPr>
          <w:rFonts w:asciiTheme="minorHAnsi" w:hAnsiTheme="minorHAnsi" w:cstheme="minorHAnsi"/>
          <w:bCs/>
          <w:color w:val="000090"/>
          <w:sz w:val="22"/>
          <w:szCs w:val="22"/>
        </w:rPr>
      </w:pPr>
      <w:r w:rsidRPr="00367DB3">
        <w:rPr>
          <w:rFonts w:asciiTheme="minorHAnsi" w:hAnsiTheme="minorHAnsi" w:cstheme="minorHAnsi"/>
          <w:color w:val="000090"/>
          <w:sz w:val="22"/>
          <w:szCs w:val="22"/>
        </w:rPr>
        <w:t>Minimum ground clearance, excluding suspension components, is 40mm.</w:t>
      </w:r>
    </w:p>
    <w:p w14:paraId="608CC89A" w14:textId="77777777" w:rsidR="00A66DCF" w:rsidRPr="00367DB3" w:rsidRDefault="00A66DCF" w:rsidP="00A66DCF">
      <w:pPr>
        <w:pStyle w:val="ListParagraph"/>
        <w:rPr>
          <w:rFonts w:asciiTheme="minorHAnsi" w:hAnsiTheme="minorHAnsi" w:cstheme="minorHAnsi"/>
          <w:bCs/>
          <w:color w:val="000090"/>
          <w:sz w:val="22"/>
          <w:szCs w:val="22"/>
        </w:rPr>
      </w:pPr>
    </w:p>
    <w:p w14:paraId="4F645C7D" w14:textId="4E61D488" w:rsidR="005227B3" w:rsidRPr="00367DB3" w:rsidRDefault="003B680B" w:rsidP="003B680B">
      <w:pPr>
        <w:pStyle w:val="ListParagraph"/>
        <w:numPr>
          <w:ilvl w:val="1"/>
          <w:numId w:val="27"/>
        </w:numPr>
        <w:rPr>
          <w:rFonts w:asciiTheme="minorHAnsi" w:hAnsiTheme="minorHAnsi" w:cstheme="minorHAnsi"/>
          <w:bCs/>
          <w:color w:val="000090"/>
          <w:sz w:val="22"/>
          <w:szCs w:val="22"/>
        </w:rPr>
      </w:pPr>
      <w:r w:rsidRPr="00367DB3">
        <w:rPr>
          <w:rFonts w:asciiTheme="minorHAnsi" w:hAnsiTheme="minorHAnsi"/>
          <w:b/>
          <w:color w:val="000090"/>
          <w:sz w:val="22"/>
          <w:szCs w:val="22"/>
        </w:rPr>
        <w:t xml:space="preserve">       </w:t>
      </w:r>
      <w:r w:rsidR="00A66DCF" w:rsidRPr="00367DB3">
        <w:rPr>
          <w:rFonts w:asciiTheme="minorHAnsi" w:hAnsiTheme="minorHAnsi"/>
          <w:b/>
          <w:color w:val="000090"/>
          <w:sz w:val="22"/>
          <w:szCs w:val="22"/>
        </w:rPr>
        <w:t>BODYWORK INCLUDING AEROFOILS</w:t>
      </w:r>
    </w:p>
    <w:p w14:paraId="583D0093" w14:textId="0D48962F" w:rsidR="005227B3" w:rsidRPr="00367DB3" w:rsidRDefault="00A66DCF" w:rsidP="00A66DCF">
      <w:pPr>
        <w:ind w:left="720" w:hanging="720"/>
        <w:rPr>
          <w:rFonts w:asciiTheme="minorHAnsi" w:hAnsiTheme="minorHAnsi" w:cstheme="minorHAnsi"/>
          <w:bCs/>
          <w:color w:val="000090"/>
          <w:sz w:val="22"/>
          <w:szCs w:val="22"/>
        </w:rPr>
      </w:pPr>
      <w:r w:rsidRPr="00367DB3">
        <w:rPr>
          <w:rFonts w:asciiTheme="minorHAnsi" w:hAnsiTheme="minorHAnsi" w:cstheme="minorHAnsi"/>
          <w:bCs/>
          <w:color w:val="000090"/>
          <w:sz w:val="22"/>
          <w:szCs w:val="22"/>
        </w:rPr>
        <w:t>5.6.1</w:t>
      </w:r>
      <w:r w:rsidRPr="00367DB3">
        <w:rPr>
          <w:rFonts w:asciiTheme="minorHAnsi" w:hAnsiTheme="minorHAnsi" w:cstheme="minorHAnsi"/>
          <w:bCs/>
          <w:color w:val="000090"/>
          <w:sz w:val="22"/>
          <w:szCs w:val="22"/>
        </w:rPr>
        <w:tab/>
      </w:r>
      <w:r w:rsidR="005227B3" w:rsidRPr="00367DB3">
        <w:rPr>
          <w:rFonts w:asciiTheme="minorHAnsi" w:hAnsiTheme="minorHAnsi"/>
          <w:color w:val="000090"/>
          <w:sz w:val="22"/>
          <w:szCs w:val="22"/>
        </w:rPr>
        <w:t>The silhouette as seen in side elevation must remain unaltered above the road wheel hub centres of the original production car at normal ride height, except for engine boot/cover, boot lid/rear deck.</w:t>
      </w:r>
    </w:p>
    <w:p w14:paraId="75ED0F1B" w14:textId="23201147" w:rsidR="005227B3" w:rsidRPr="00367DB3" w:rsidRDefault="00944614" w:rsidP="00944614">
      <w:pPr>
        <w:ind w:left="709" w:hanging="709"/>
        <w:rPr>
          <w:rFonts w:asciiTheme="minorHAnsi" w:hAnsiTheme="minorHAnsi"/>
          <w:color w:val="000090"/>
          <w:sz w:val="22"/>
          <w:szCs w:val="22"/>
        </w:rPr>
      </w:pPr>
      <w:r w:rsidRPr="00367DB3">
        <w:rPr>
          <w:rFonts w:asciiTheme="minorHAnsi" w:hAnsiTheme="minorHAnsi"/>
          <w:color w:val="000090"/>
          <w:sz w:val="22"/>
          <w:szCs w:val="22"/>
        </w:rPr>
        <w:t>5.6.2</w:t>
      </w:r>
      <w:r w:rsidRPr="00367DB3">
        <w:rPr>
          <w:rFonts w:asciiTheme="minorHAnsi" w:hAnsiTheme="minorHAnsi"/>
          <w:color w:val="000090"/>
          <w:sz w:val="22"/>
          <w:szCs w:val="22"/>
        </w:rPr>
        <w:tab/>
      </w:r>
      <w:r w:rsidR="005227B3" w:rsidRPr="00367DB3">
        <w:rPr>
          <w:rFonts w:asciiTheme="minorHAnsi" w:hAnsiTheme="minorHAnsi"/>
          <w:color w:val="000090"/>
          <w:sz w:val="22"/>
          <w:szCs w:val="22"/>
        </w:rPr>
        <w:t xml:space="preserve">The doors, roof, engine bonnet/cover, luggage compartment boot lid/rear deck may be changed for different material of the same shape and dimensions.  Alternative materials may be used for external wings. Detachable hard tops are </w:t>
      </w:r>
      <w:r w:rsidR="00B41A7D">
        <w:rPr>
          <w:rFonts w:asciiTheme="minorHAnsi" w:hAnsiTheme="minorHAnsi"/>
          <w:color w:val="000090"/>
          <w:sz w:val="22"/>
          <w:szCs w:val="22"/>
        </w:rPr>
        <w:t>permitted.</w:t>
      </w:r>
    </w:p>
    <w:p w14:paraId="42099C18" w14:textId="10796D6B" w:rsidR="00451603" w:rsidRPr="00367DB3" w:rsidRDefault="00944614" w:rsidP="00A66DCF">
      <w:pPr>
        <w:ind w:left="709" w:hanging="709"/>
        <w:rPr>
          <w:rFonts w:asciiTheme="minorHAnsi" w:hAnsiTheme="minorHAnsi" w:cstheme="minorHAnsi"/>
          <w:color w:val="000090"/>
          <w:sz w:val="22"/>
          <w:szCs w:val="22"/>
        </w:rPr>
      </w:pPr>
      <w:r w:rsidRPr="00367DB3">
        <w:rPr>
          <w:rFonts w:asciiTheme="minorHAnsi" w:hAnsiTheme="minorHAnsi"/>
          <w:color w:val="000090"/>
          <w:sz w:val="22"/>
          <w:szCs w:val="22"/>
        </w:rPr>
        <w:t>5.6.3</w:t>
      </w:r>
      <w:r w:rsidR="00A66DCF" w:rsidRPr="00367DB3">
        <w:rPr>
          <w:rFonts w:asciiTheme="minorHAnsi" w:hAnsiTheme="minorHAnsi"/>
          <w:color w:val="000090"/>
          <w:sz w:val="22"/>
          <w:szCs w:val="22"/>
        </w:rPr>
        <w:tab/>
      </w:r>
      <w:r w:rsidR="00451603" w:rsidRPr="00367DB3">
        <w:rPr>
          <w:rFonts w:asciiTheme="minorHAnsi" w:hAnsiTheme="minorHAnsi" w:cstheme="minorHAnsi"/>
          <w:color w:val="000090"/>
          <w:sz w:val="22"/>
          <w:szCs w:val="22"/>
        </w:rPr>
        <w:t xml:space="preserve">Windows in the side and rear of the car may be replaced with </w:t>
      </w:r>
      <w:r w:rsidR="00A66DCF" w:rsidRPr="00367DB3">
        <w:rPr>
          <w:rFonts w:asciiTheme="minorHAnsi" w:hAnsiTheme="minorHAnsi" w:cstheme="minorHAnsi"/>
          <w:color w:val="000090"/>
          <w:sz w:val="22"/>
          <w:szCs w:val="22"/>
        </w:rPr>
        <w:t xml:space="preserve">polycarbonate or Perspex with a nominal   </w:t>
      </w:r>
      <w:r w:rsidR="00451603" w:rsidRPr="00367DB3">
        <w:rPr>
          <w:rFonts w:asciiTheme="minorHAnsi" w:hAnsiTheme="minorHAnsi" w:cstheme="minorHAnsi"/>
          <w:color w:val="000090"/>
          <w:sz w:val="22"/>
          <w:szCs w:val="22"/>
        </w:rPr>
        <w:t>minimum thickness of 4mm, per MSUK regulation J5.20.8.  Open cars car run an aero screen and a tonneau compliant with MSUK regulation Q13.2.3 or hardtop.  If a hardtop is fitted the full windscreen must be in place.</w:t>
      </w:r>
    </w:p>
    <w:p w14:paraId="34F61A2F" w14:textId="1D6768D5" w:rsidR="00451603" w:rsidRPr="00367DB3" w:rsidRDefault="00944614" w:rsidP="00944614">
      <w:pPr>
        <w:ind w:left="709" w:hanging="709"/>
        <w:rPr>
          <w:rFonts w:asciiTheme="minorHAnsi" w:hAnsiTheme="minorHAnsi" w:cstheme="minorHAnsi"/>
          <w:color w:val="000090"/>
          <w:sz w:val="22"/>
          <w:szCs w:val="22"/>
        </w:rPr>
      </w:pPr>
      <w:r w:rsidRPr="00367DB3">
        <w:rPr>
          <w:rFonts w:asciiTheme="minorHAnsi" w:hAnsiTheme="minorHAnsi" w:cstheme="minorHAnsi"/>
          <w:color w:val="000090"/>
          <w:sz w:val="22"/>
          <w:szCs w:val="22"/>
        </w:rPr>
        <w:t>5.6.4</w:t>
      </w:r>
      <w:r w:rsidRPr="00367DB3">
        <w:rPr>
          <w:rFonts w:asciiTheme="minorHAnsi" w:hAnsiTheme="minorHAnsi" w:cstheme="minorHAnsi"/>
          <w:color w:val="000090"/>
          <w:sz w:val="22"/>
          <w:szCs w:val="22"/>
        </w:rPr>
        <w:tab/>
      </w:r>
      <w:r w:rsidR="00451603" w:rsidRPr="00367DB3">
        <w:rPr>
          <w:rFonts w:asciiTheme="minorHAnsi" w:hAnsiTheme="minorHAnsi" w:cstheme="minorHAnsi"/>
          <w:color w:val="000090"/>
          <w:sz w:val="22"/>
          <w:szCs w:val="22"/>
        </w:rPr>
        <w:t>Windscreens must be of laminated glass per MSUK regulation Q13.2.1(a) or Perspex or polycarbonate with a nominal minimum thickness of 4mm per MSUK regulation J5.20.8.</w:t>
      </w:r>
    </w:p>
    <w:p w14:paraId="79408023" w14:textId="1FE3D054" w:rsidR="009806CA" w:rsidRPr="00367DB3" w:rsidRDefault="00944614" w:rsidP="009806CA">
      <w:pPr>
        <w:ind w:left="709" w:hanging="709"/>
        <w:rPr>
          <w:rFonts w:asciiTheme="minorHAnsi" w:hAnsiTheme="minorHAnsi"/>
          <w:color w:val="000090"/>
          <w:sz w:val="22"/>
          <w:szCs w:val="22"/>
        </w:rPr>
      </w:pPr>
      <w:r w:rsidRPr="00367DB3">
        <w:rPr>
          <w:rFonts w:asciiTheme="minorHAnsi" w:hAnsiTheme="minorHAnsi" w:cstheme="minorHAnsi"/>
          <w:color w:val="000090"/>
          <w:sz w:val="22"/>
          <w:szCs w:val="22"/>
        </w:rPr>
        <w:t>5.6.5</w:t>
      </w:r>
      <w:r w:rsidR="00A66DCF" w:rsidRPr="00367DB3">
        <w:rPr>
          <w:rFonts w:asciiTheme="minorHAnsi" w:hAnsiTheme="minorHAnsi" w:cstheme="minorHAnsi"/>
          <w:color w:val="000090"/>
          <w:sz w:val="22"/>
          <w:szCs w:val="22"/>
        </w:rPr>
        <w:tab/>
      </w:r>
      <w:r w:rsidR="005227B3" w:rsidRPr="00367DB3">
        <w:rPr>
          <w:rFonts w:asciiTheme="minorHAnsi" w:hAnsiTheme="minorHAnsi"/>
          <w:color w:val="000090"/>
          <w:sz w:val="22"/>
          <w:szCs w:val="22"/>
        </w:rPr>
        <w:t>Air dams / splitters are permitted below the level of the road wheel centres, providing they do not protrude beyond the original coachwork in plan view, including bumpers grille etc., by more than 2”.</w:t>
      </w:r>
    </w:p>
    <w:p w14:paraId="68ABA2F7" w14:textId="01BBE310" w:rsidR="005227B3" w:rsidRPr="00367DB3" w:rsidRDefault="00944614" w:rsidP="00944614">
      <w:pPr>
        <w:ind w:left="709" w:hanging="709"/>
        <w:rPr>
          <w:rFonts w:asciiTheme="minorHAnsi" w:hAnsiTheme="minorHAnsi"/>
          <w:color w:val="000090"/>
          <w:sz w:val="22"/>
          <w:szCs w:val="22"/>
        </w:rPr>
      </w:pPr>
      <w:r w:rsidRPr="00367DB3">
        <w:rPr>
          <w:rFonts w:asciiTheme="minorHAnsi" w:hAnsiTheme="minorHAnsi"/>
          <w:color w:val="000090"/>
          <w:sz w:val="22"/>
          <w:szCs w:val="22"/>
        </w:rPr>
        <w:t>5.6.6</w:t>
      </w:r>
      <w:r w:rsidRPr="00367DB3">
        <w:rPr>
          <w:rFonts w:asciiTheme="minorHAnsi" w:hAnsiTheme="minorHAnsi"/>
          <w:color w:val="000090"/>
          <w:sz w:val="22"/>
          <w:szCs w:val="22"/>
        </w:rPr>
        <w:tab/>
      </w:r>
      <w:r w:rsidR="005227B3" w:rsidRPr="00367DB3">
        <w:rPr>
          <w:rFonts w:asciiTheme="minorHAnsi" w:hAnsiTheme="minorHAnsi"/>
          <w:color w:val="000090"/>
          <w:sz w:val="22"/>
          <w:szCs w:val="22"/>
        </w:rPr>
        <w:t>Spoilers are permitted within the overall plan periphery of the engine cover/luggage compartment lid.  “A spoiler is a raised surface of opaque material integral with the rear deck with no gaps or openings in the surface, front or rear, and not exceeding in height half the vertical height of the original rear window of the original car at its centre point.</w:t>
      </w:r>
    </w:p>
    <w:p w14:paraId="539EBD02" w14:textId="2F8225CD" w:rsidR="00021C0D" w:rsidRPr="00367DB3" w:rsidRDefault="00021C0D" w:rsidP="00021C0D">
      <w:pPr>
        <w:ind w:left="709" w:hanging="709"/>
        <w:rPr>
          <w:rFonts w:asciiTheme="minorHAnsi" w:hAnsiTheme="minorHAnsi"/>
          <w:color w:val="000090"/>
          <w:sz w:val="22"/>
          <w:szCs w:val="22"/>
        </w:rPr>
      </w:pPr>
      <w:r w:rsidRPr="00367DB3">
        <w:rPr>
          <w:rFonts w:asciiTheme="minorHAnsi" w:hAnsiTheme="minorHAnsi"/>
          <w:color w:val="000090"/>
          <w:sz w:val="22"/>
          <w:szCs w:val="22"/>
        </w:rPr>
        <w:t>5.6.7</w:t>
      </w:r>
      <w:r w:rsidRPr="00367DB3">
        <w:rPr>
          <w:rFonts w:asciiTheme="minorHAnsi" w:hAnsiTheme="minorHAnsi"/>
          <w:color w:val="000090"/>
          <w:sz w:val="22"/>
          <w:szCs w:val="22"/>
        </w:rPr>
        <w:tab/>
      </w:r>
      <w:r w:rsidR="005227B3" w:rsidRPr="00367DB3">
        <w:rPr>
          <w:rFonts w:asciiTheme="minorHAnsi" w:hAnsiTheme="minorHAnsi"/>
          <w:color w:val="000090"/>
          <w:sz w:val="22"/>
          <w:szCs w:val="22"/>
        </w:rPr>
        <w:t>Rear wings are permitted.  They must not be wider than the</w:t>
      </w:r>
      <w:r w:rsidR="00E4647B">
        <w:rPr>
          <w:rFonts w:asciiTheme="minorHAnsi" w:hAnsiTheme="minorHAnsi"/>
          <w:color w:val="000090"/>
          <w:sz w:val="22"/>
          <w:szCs w:val="22"/>
        </w:rPr>
        <w:t xml:space="preserve"> rear wheel arches, can comprise of twin</w:t>
      </w:r>
      <w:r w:rsidR="003B680B" w:rsidRPr="00367DB3">
        <w:rPr>
          <w:rFonts w:asciiTheme="minorHAnsi" w:hAnsiTheme="minorHAnsi"/>
          <w:color w:val="000090"/>
          <w:sz w:val="22"/>
          <w:szCs w:val="22"/>
        </w:rPr>
        <w:t xml:space="preserve"> element</w:t>
      </w:r>
      <w:r w:rsidR="00E4647B">
        <w:rPr>
          <w:rFonts w:asciiTheme="minorHAnsi" w:hAnsiTheme="minorHAnsi"/>
          <w:color w:val="000090"/>
          <w:sz w:val="22"/>
          <w:szCs w:val="22"/>
        </w:rPr>
        <w:t>s</w:t>
      </w:r>
      <w:r w:rsidR="003B680B" w:rsidRPr="00367DB3">
        <w:rPr>
          <w:rFonts w:asciiTheme="minorHAnsi" w:hAnsiTheme="minorHAnsi"/>
          <w:color w:val="000090"/>
          <w:sz w:val="22"/>
          <w:szCs w:val="22"/>
        </w:rPr>
        <w:t xml:space="preserve"> and </w:t>
      </w:r>
      <w:r w:rsidR="005227B3" w:rsidRPr="00367DB3">
        <w:rPr>
          <w:rFonts w:asciiTheme="minorHAnsi" w:hAnsiTheme="minorHAnsi"/>
          <w:color w:val="000090"/>
          <w:sz w:val="22"/>
          <w:szCs w:val="22"/>
        </w:rPr>
        <w:t xml:space="preserve">no part of the wing structure can be higher than the original height of the roof of the car at its highest point.  Wings cannot protrude beyond the original coachwork in plan view, including bumpers etc., by more than 2”.  </w:t>
      </w:r>
      <w:r w:rsidR="001C5ED4">
        <w:rPr>
          <w:rFonts w:asciiTheme="minorHAnsi" w:hAnsiTheme="minorHAnsi"/>
          <w:color w:val="000090"/>
          <w:sz w:val="22"/>
          <w:szCs w:val="22"/>
        </w:rPr>
        <w:t>Wings must be of period appearance, no modern style wings</w:t>
      </w:r>
      <w:r w:rsidR="00AB21C0">
        <w:rPr>
          <w:rFonts w:asciiTheme="minorHAnsi" w:hAnsiTheme="minorHAnsi"/>
          <w:color w:val="000090"/>
          <w:sz w:val="22"/>
          <w:szCs w:val="22"/>
        </w:rPr>
        <w:t>.</w:t>
      </w:r>
    </w:p>
    <w:p w14:paraId="26410AC1" w14:textId="32C3D440" w:rsidR="00A37F31" w:rsidRDefault="00021C0D" w:rsidP="005B5652">
      <w:pPr>
        <w:ind w:left="709" w:hanging="709"/>
        <w:rPr>
          <w:rFonts w:asciiTheme="minorHAnsi" w:hAnsiTheme="minorHAnsi"/>
          <w:color w:val="000090"/>
          <w:sz w:val="22"/>
          <w:szCs w:val="22"/>
        </w:rPr>
      </w:pPr>
      <w:r w:rsidRPr="00367DB3">
        <w:rPr>
          <w:rFonts w:asciiTheme="minorHAnsi" w:hAnsiTheme="minorHAnsi"/>
          <w:color w:val="000090"/>
          <w:sz w:val="22"/>
          <w:szCs w:val="22"/>
        </w:rPr>
        <w:t>5.6.8</w:t>
      </w:r>
      <w:r w:rsidRPr="00367DB3">
        <w:rPr>
          <w:rFonts w:asciiTheme="minorHAnsi" w:hAnsiTheme="minorHAnsi"/>
          <w:color w:val="000090"/>
          <w:sz w:val="22"/>
          <w:szCs w:val="22"/>
        </w:rPr>
        <w:tab/>
      </w:r>
      <w:r w:rsidR="005227B3" w:rsidRPr="00367DB3">
        <w:rPr>
          <w:rFonts w:asciiTheme="minorHAnsi" w:hAnsiTheme="minorHAnsi"/>
          <w:color w:val="000090"/>
          <w:sz w:val="22"/>
          <w:szCs w:val="22"/>
        </w:rPr>
        <w:t>Venturis are permitted.</w:t>
      </w:r>
    </w:p>
    <w:p w14:paraId="28464E54" w14:textId="77777777" w:rsidR="00A37F31" w:rsidRDefault="00A37F31" w:rsidP="00021C0D">
      <w:pPr>
        <w:ind w:left="709" w:hanging="709"/>
        <w:rPr>
          <w:rFonts w:asciiTheme="minorHAnsi" w:hAnsiTheme="minorHAnsi"/>
          <w:color w:val="000090"/>
          <w:sz w:val="22"/>
          <w:szCs w:val="22"/>
        </w:rPr>
      </w:pPr>
    </w:p>
    <w:p w14:paraId="401350DD" w14:textId="16B72199" w:rsidR="005227B3" w:rsidRPr="00367DB3" w:rsidRDefault="00021C0D" w:rsidP="00021C0D">
      <w:pPr>
        <w:ind w:left="709" w:hanging="709"/>
        <w:rPr>
          <w:rFonts w:asciiTheme="minorHAnsi" w:hAnsiTheme="minorHAnsi"/>
          <w:color w:val="000090"/>
          <w:sz w:val="22"/>
          <w:szCs w:val="22"/>
        </w:rPr>
      </w:pPr>
      <w:r w:rsidRPr="00367DB3">
        <w:rPr>
          <w:rFonts w:asciiTheme="minorHAnsi" w:hAnsiTheme="minorHAnsi"/>
          <w:color w:val="000090"/>
          <w:sz w:val="22"/>
          <w:szCs w:val="22"/>
        </w:rPr>
        <w:t>5.6.9</w:t>
      </w:r>
      <w:r w:rsidRPr="00367DB3">
        <w:rPr>
          <w:rFonts w:asciiTheme="minorHAnsi" w:hAnsiTheme="minorHAnsi"/>
          <w:color w:val="000090"/>
          <w:sz w:val="22"/>
          <w:szCs w:val="22"/>
        </w:rPr>
        <w:tab/>
      </w:r>
      <w:r w:rsidR="005227B3" w:rsidRPr="00367DB3">
        <w:rPr>
          <w:rFonts w:asciiTheme="minorHAnsi" w:hAnsiTheme="minorHAnsi"/>
          <w:color w:val="000090"/>
          <w:sz w:val="22"/>
          <w:szCs w:val="22"/>
        </w:rPr>
        <w:t xml:space="preserve">On rear engine cars the engine and cover </w:t>
      </w:r>
      <w:r w:rsidR="00A66DCF" w:rsidRPr="00367DB3">
        <w:rPr>
          <w:rFonts w:asciiTheme="minorHAnsi" w:hAnsiTheme="minorHAnsi"/>
          <w:color w:val="000090"/>
          <w:sz w:val="22"/>
          <w:szCs w:val="22"/>
        </w:rPr>
        <w:t>ancillaries</w:t>
      </w:r>
      <w:r w:rsidR="005227B3" w:rsidRPr="00367DB3">
        <w:rPr>
          <w:rFonts w:asciiTheme="minorHAnsi" w:hAnsiTheme="minorHAnsi"/>
          <w:color w:val="000090"/>
          <w:sz w:val="22"/>
          <w:szCs w:val="22"/>
        </w:rPr>
        <w:t xml:space="preserve"> must not extend above the level of t</w:t>
      </w:r>
      <w:r w:rsidR="003B680B" w:rsidRPr="00367DB3">
        <w:rPr>
          <w:rFonts w:asciiTheme="minorHAnsi" w:hAnsiTheme="minorHAnsi"/>
          <w:color w:val="000090"/>
          <w:sz w:val="22"/>
          <w:szCs w:val="22"/>
        </w:rPr>
        <w:t xml:space="preserve">he bottom of the rear window of </w:t>
      </w:r>
      <w:r w:rsidR="005227B3" w:rsidRPr="00367DB3">
        <w:rPr>
          <w:rFonts w:asciiTheme="minorHAnsi" w:hAnsiTheme="minorHAnsi"/>
          <w:color w:val="000090"/>
          <w:sz w:val="22"/>
          <w:szCs w:val="22"/>
        </w:rPr>
        <w:t xml:space="preserve">the original car at its </w:t>
      </w:r>
      <w:r w:rsidR="00A66DCF" w:rsidRPr="00367DB3">
        <w:rPr>
          <w:rFonts w:asciiTheme="minorHAnsi" w:hAnsiTheme="minorHAnsi"/>
          <w:color w:val="000090"/>
          <w:sz w:val="22"/>
          <w:szCs w:val="22"/>
        </w:rPr>
        <w:t>center</w:t>
      </w:r>
      <w:r w:rsidR="005227B3" w:rsidRPr="00367DB3">
        <w:rPr>
          <w:rFonts w:asciiTheme="minorHAnsi" w:hAnsiTheme="minorHAnsi"/>
          <w:color w:val="000090"/>
          <w:sz w:val="22"/>
          <w:szCs w:val="22"/>
        </w:rPr>
        <w:t xml:space="preserve"> point.</w:t>
      </w:r>
      <w:r w:rsidR="003B680B" w:rsidRPr="00367DB3">
        <w:rPr>
          <w:rFonts w:asciiTheme="minorHAnsi" w:hAnsiTheme="minorHAnsi"/>
          <w:color w:val="000090"/>
          <w:sz w:val="22"/>
          <w:szCs w:val="22"/>
        </w:rPr>
        <w:t xml:space="preserve"> </w:t>
      </w:r>
      <w:r w:rsidR="005227B3" w:rsidRPr="00367DB3">
        <w:rPr>
          <w:rFonts w:asciiTheme="minorHAnsi" w:hAnsiTheme="minorHAnsi"/>
          <w:color w:val="000090"/>
          <w:sz w:val="22"/>
          <w:szCs w:val="22"/>
        </w:rPr>
        <w:t xml:space="preserve">On front engine cars the engine and engine cover and its </w:t>
      </w:r>
      <w:r w:rsidR="00A66DCF" w:rsidRPr="00367DB3">
        <w:rPr>
          <w:rFonts w:asciiTheme="minorHAnsi" w:hAnsiTheme="minorHAnsi"/>
          <w:color w:val="000090"/>
          <w:sz w:val="22"/>
          <w:szCs w:val="22"/>
        </w:rPr>
        <w:t>ancillaries’</w:t>
      </w:r>
      <w:r w:rsidR="005227B3" w:rsidRPr="00367DB3">
        <w:rPr>
          <w:rFonts w:asciiTheme="minorHAnsi" w:hAnsiTheme="minorHAnsi"/>
          <w:color w:val="000090"/>
          <w:sz w:val="22"/>
          <w:szCs w:val="22"/>
        </w:rPr>
        <w:t xml:space="preserve"> must not be more than 4” above the highest point of the original bonnet.</w:t>
      </w:r>
    </w:p>
    <w:p w14:paraId="0DD0D713" w14:textId="77777777" w:rsidR="00C01E32" w:rsidRPr="00367DB3" w:rsidRDefault="00C01E32" w:rsidP="003B680B">
      <w:pPr>
        <w:rPr>
          <w:rFonts w:asciiTheme="minorHAnsi" w:hAnsiTheme="minorHAnsi"/>
          <w:color w:val="000090"/>
          <w:sz w:val="22"/>
          <w:szCs w:val="22"/>
        </w:rPr>
      </w:pPr>
    </w:p>
    <w:p w14:paraId="0E1F2D30" w14:textId="1E8794C1" w:rsidR="005227B3" w:rsidRPr="00690377" w:rsidRDefault="009806CA" w:rsidP="009806CA">
      <w:pPr>
        <w:pStyle w:val="ListParagraph"/>
        <w:numPr>
          <w:ilvl w:val="1"/>
          <w:numId w:val="27"/>
        </w:numPr>
        <w:rPr>
          <w:rFonts w:asciiTheme="minorHAnsi" w:hAnsiTheme="minorHAnsi"/>
          <w:b/>
          <w:color w:val="000090"/>
          <w:sz w:val="22"/>
          <w:szCs w:val="22"/>
        </w:rPr>
      </w:pPr>
      <w:r w:rsidRPr="00690377">
        <w:rPr>
          <w:rFonts w:asciiTheme="minorHAnsi" w:hAnsiTheme="minorHAnsi"/>
          <w:b/>
          <w:color w:val="000090"/>
          <w:sz w:val="22"/>
          <w:szCs w:val="22"/>
        </w:rPr>
        <w:t xml:space="preserve">       </w:t>
      </w:r>
      <w:r w:rsidR="003B680B" w:rsidRPr="00690377">
        <w:rPr>
          <w:rFonts w:asciiTheme="minorHAnsi" w:hAnsiTheme="minorHAnsi"/>
          <w:b/>
          <w:color w:val="000090"/>
          <w:sz w:val="22"/>
          <w:szCs w:val="22"/>
        </w:rPr>
        <w:t>ENGINE</w:t>
      </w:r>
    </w:p>
    <w:p w14:paraId="5D1552AB" w14:textId="04AD9BB0" w:rsidR="005227B3" w:rsidRPr="00E24A34" w:rsidRDefault="003C21C5" w:rsidP="003B680B">
      <w:pPr>
        <w:pStyle w:val="ListParagraph"/>
        <w:numPr>
          <w:ilvl w:val="2"/>
          <w:numId w:val="27"/>
        </w:numPr>
        <w:rPr>
          <w:rFonts w:asciiTheme="minorHAnsi" w:hAnsiTheme="minorHAnsi" w:cstheme="minorHAnsi"/>
          <w:b/>
          <w:color w:val="000090"/>
          <w:sz w:val="22"/>
          <w:szCs w:val="22"/>
        </w:rPr>
      </w:pPr>
      <w:r w:rsidRPr="00E24A34">
        <w:rPr>
          <w:rFonts w:asciiTheme="minorHAnsi" w:hAnsiTheme="minorHAnsi" w:cstheme="minorHAnsi"/>
          <w:color w:val="000090"/>
          <w:sz w:val="22"/>
          <w:szCs w:val="22"/>
        </w:rPr>
        <w:t>Change of power unit is</w:t>
      </w:r>
      <w:r w:rsidRPr="00E24A34">
        <w:rPr>
          <w:rFonts w:asciiTheme="minorHAnsi" w:hAnsiTheme="minorHAnsi" w:cstheme="minorHAnsi"/>
          <w:b/>
          <w:color w:val="000090"/>
          <w:sz w:val="22"/>
          <w:szCs w:val="22"/>
        </w:rPr>
        <w:t xml:space="preserve"> </w:t>
      </w:r>
      <w:r w:rsidR="007955CA" w:rsidRPr="00E24A34">
        <w:rPr>
          <w:rFonts w:asciiTheme="minorHAnsi" w:hAnsiTheme="minorHAnsi" w:cstheme="minorHAnsi"/>
          <w:b/>
          <w:color w:val="000090"/>
          <w:sz w:val="22"/>
          <w:szCs w:val="22"/>
          <w:u w:val="single"/>
        </w:rPr>
        <w:t>not</w:t>
      </w:r>
      <w:r w:rsidR="007955CA" w:rsidRPr="00E24A34">
        <w:rPr>
          <w:rFonts w:asciiTheme="minorHAnsi" w:hAnsiTheme="minorHAnsi" w:cstheme="minorHAnsi"/>
          <w:color w:val="000090"/>
          <w:sz w:val="22"/>
          <w:szCs w:val="22"/>
        </w:rPr>
        <w:t xml:space="preserve"> </w:t>
      </w:r>
      <w:r w:rsidRPr="00E24A34">
        <w:rPr>
          <w:rFonts w:asciiTheme="minorHAnsi" w:hAnsiTheme="minorHAnsi" w:cstheme="minorHAnsi"/>
          <w:color w:val="000090"/>
          <w:sz w:val="22"/>
          <w:szCs w:val="22"/>
        </w:rPr>
        <w:t>permitted</w:t>
      </w:r>
      <w:r w:rsidR="00AB6DFD" w:rsidRPr="00E24A34">
        <w:rPr>
          <w:rFonts w:asciiTheme="minorHAnsi" w:hAnsiTheme="minorHAnsi" w:cstheme="minorHAnsi"/>
          <w:color w:val="000090"/>
          <w:sz w:val="22"/>
          <w:szCs w:val="22"/>
        </w:rPr>
        <w:t xml:space="preserve">.  </w:t>
      </w:r>
      <w:r w:rsidR="007955CA" w:rsidRPr="00E24A34">
        <w:rPr>
          <w:rFonts w:asciiTheme="minorHAnsi" w:hAnsiTheme="minorHAnsi" w:cstheme="minorHAnsi"/>
          <w:color w:val="000090"/>
          <w:sz w:val="22"/>
          <w:szCs w:val="22"/>
        </w:rPr>
        <w:t>All engines must be of the type installed in the original road car by the</w:t>
      </w:r>
      <w:r w:rsidR="005227B3" w:rsidRPr="00E24A34">
        <w:rPr>
          <w:rFonts w:asciiTheme="minorHAnsi" w:hAnsiTheme="minorHAnsi" w:cstheme="minorHAnsi"/>
          <w:color w:val="000090"/>
          <w:sz w:val="22"/>
          <w:szCs w:val="22"/>
        </w:rPr>
        <w:t xml:space="preserve"> manufacturer available on general sale to the public before 31.12.1979.  The engines</w:t>
      </w:r>
      <w:r w:rsidR="005227B3" w:rsidRPr="00E24A34">
        <w:rPr>
          <w:rFonts w:asciiTheme="minorHAnsi" w:hAnsiTheme="minorHAnsi" w:cstheme="minorHAnsi"/>
          <w:b/>
          <w:color w:val="000090"/>
          <w:sz w:val="22"/>
          <w:szCs w:val="22"/>
        </w:rPr>
        <w:t xml:space="preserve"> must be a maximum of 2 valves per cylinder. </w:t>
      </w:r>
      <w:r w:rsidR="003B680B" w:rsidRPr="00E24A34">
        <w:rPr>
          <w:rFonts w:asciiTheme="minorHAnsi" w:hAnsiTheme="minorHAnsi" w:cstheme="minorHAnsi"/>
          <w:b/>
          <w:color w:val="000090"/>
          <w:sz w:val="22"/>
          <w:szCs w:val="22"/>
        </w:rPr>
        <w:t>(Except 5.7.4</w:t>
      </w:r>
      <w:r w:rsidR="005227B3" w:rsidRPr="00E24A34">
        <w:rPr>
          <w:rFonts w:asciiTheme="minorHAnsi" w:hAnsiTheme="minorHAnsi" w:cstheme="minorHAnsi"/>
          <w:b/>
          <w:color w:val="000090"/>
          <w:sz w:val="22"/>
          <w:szCs w:val="22"/>
        </w:rPr>
        <w:t>)</w:t>
      </w:r>
    </w:p>
    <w:p w14:paraId="6162F0E1" w14:textId="2065F0DF" w:rsidR="005B5652" w:rsidRPr="00955A49" w:rsidRDefault="005227B3" w:rsidP="005B5652">
      <w:pPr>
        <w:pStyle w:val="ListParagraph"/>
        <w:numPr>
          <w:ilvl w:val="2"/>
          <w:numId w:val="27"/>
        </w:numPr>
        <w:rPr>
          <w:rFonts w:asciiTheme="minorHAnsi" w:hAnsiTheme="minorHAnsi"/>
          <w:color w:val="000090"/>
          <w:sz w:val="22"/>
          <w:szCs w:val="22"/>
        </w:rPr>
      </w:pPr>
      <w:r w:rsidRPr="00367DB3">
        <w:rPr>
          <w:rFonts w:asciiTheme="minorHAnsi" w:hAnsiTheme="minorHAnsi" w:cstheme="minorHAnsi"/>
          <w:color w:val="000090"/>
          <w:sz w:val="22"/>
          <w:szCs w:val="22"/>
        </w:rPr>
        <w:lastRenderedPageBreak/>
        <w:t>Manifolds and carbure</w:t>
      </w:r>
      <w:r w:rsidR="00A44E5B">
        <w:rPr>
          <w:rFonts w:asciiTheme="minorHAnsi" w:hAnsiTheme="minorHAnsi" w:cstheme="minorHAnsi"/>
          <w:color w:val="000090"/>
          <w:sz w:val="22"/>
          <w:szCs w:val="22"/>
        </w:rPr>
        <w:t>t</w:t>
      </w:r>
      <w:r w:rsidRPr="00367DB3">
        <w:rPr>
          <w:rFonts w:asciiTheme="minorHAnsi" w:hAnsiTheme="minorHAnsi" w:cstheme="minorHAnsi"/>
          <w:color w:val="000090"/>
          <w:sz w:val="22"/>
          <w:szCs w:val="22"/>
        </w:rPr>
        <w:t>tors are unrestricted, providing manifolds fit directly on to the original port faces of the cylinder head.</w:t>
      </w:r>
      <w:r w:rsidR="003A0829">
        <w:rPr>
          <w:rFonts w:asciiTheme="minorHAnsi" w:hAnsiTheme="minorHAnsi" w:cstheme="minorHAnsi"/>
          <w:color w:val="000090"/>
          <w:sz w:val="22"/>
          <w:szCs w:val="22"/>
        </w:rPr>
        <w:t xml:space="preserve">  Original mechanical fuel injection is permitted.</w:t>
      </w:r>
    </w:p>
    <w:p w14:paraId="63668B75" w14:textId="77777777" w:rsidR="00E173A9" w:rsidRPr="005B5652" w:rsidRDefault="00E173A9" w:rsidP="005B5652">
      <w:pPr>
        <w:rPr>
          <w:rFonts w:asciiTheme="minorHAnsi" w:hAnsiTheme="minorHAnsi"/>
          <w:color w:val="000090"/>
          <w:sz w:val="22"/>
          <w:szCs w:val="22"/>
        </w:rPr>
      </w:pPr>
    </w:p>
    <w:p w14:paraId="78DE09F2" w14:textId="44F827BA" w:rsidR="005227B3" w:rsidRPr="00367DB3" w:rsidRDefault="005227B3" w:rsidP="003B680B">
      <w:pPr>
        <w:pStyle w:val="ListParagraph"/>
        <w:numPr>
          <w:ilvl w:val="2"/>
          <w:numId w:val="27"/>
        </w:numPr>
        <w:rPr>
          <w:rFonts w:asciiTheme="minorHAnsi" w:hAnsiTheme="minorHAnsi"/>
          <w:color w:val="000090"/>
          <w:sz w:val="22"/>
          <w:szCs w:val="22"/>
        </w:rPr>
      </w:pPr>
      <w:r w:rsidRPr="00367DB3">
        <w:rPr>
          <w:rFonts w:asciiTheme="minorHAnsi" w:hAnsiTheme="minorHAnsi" w:cstheme="minorHAnsi"/>
          <w:color w:val="000090"/>
          <w:sz w:val="22"/>
          <w:szCs w:val="22"/>
        </w:rPr>
        <w:t>Period downdraught heads are permitted.</w:t>
      </w:r>
      <w:r w:rsidR="003B680B" w:rsidRPr="00367DB3">
        <w:rPr>
          <w:rFonts w:asciiTheme="minorHAnsi" w:hAnsiTheme="minorHAnsi" w:cstheme="minorHAnsi"/>
          <w:color w:val="000090"/>
          <w:sz w:val="22"/>
          <w:szCs w:val="22"/>
        </w:rPr>
        <w:t xml:space="preserve">  </w:t>
      </w:r>
      <w:r w:rsidRPr="00367DB3">
        <w:rPr>
          <w:rFonts w:asciiTheme="minorHAnsi" w:hAnsiTheme="minorHAnsi" w:cstheme="minorHAnsi"/>
          <w:color w:val="000090"/>
          <w:sz w:val="22"/>
          <w:szCs w:val="22"/>
        </w:rPr>
        <w:t>BMC 8 port heads are permitted</w:t>
      </w:r>
      <w:r w:rsidR="003B680B" w:rsidRPr="00367DB3">
        <w:rPr>
          <w:rFonts w:asciiTheme="minorHAnsi" w:hAnsiTheme="minorHAnsi" w:cstheme="minorHAnsi"/>
          <w:color w:val="000090"/>
          <w:sz w:val="22"/>
          <w:szCs w:val="22"/>
        </w:rPr>
        <w:t xml:space="preserve">. </w:t>
      </w:r>
      <w:r w:rsidR="00D4415E">
        <w:rPr>
          <w:rFonts w:asciiTheme="minorHAnsi" w:hAnsiTheme="minorHAnsi" w:cstheme="minorHAnsi"/>
          <w:color w:val="000090"/>
          <w:sz w:val="22"/>
          <w:szCs w:val="22"/>
        </w:rPr>
        <w:t xml:space="preserve"> Weslake 7 port heads are permitted.  </w:t>
      </w:r>
      <w:r w:rsidRPr="00367DB3">
        <w:rPr>
          <w:rFonts w:asciiTheme="minorHAnsi" w:hAnsiTheme="minorHAnsi" w:cstheme="minorHAnsi"/>
          <w:color w:val="000090"/>
          <w:sz w:val="22"/>
          <w:szCs w:val="22"/>
        </w:rPr>
        <w:t xml:space="preserve">Engine internals are free.  Dry sump systems are permitted. </w:t>
      </w:r>
      <w:r w:rsidR="00130006">
        <w:rPr>
          <w:rFonts w:asciiTheme="minorHAnsi" w:hAnsiTheme="minorHAnsi" w:cstheme="minorHAnsi"/>
          <w:color w:val="000090"/>
          <w:sz w:val="22"/>
          <w:szCs w:val="22"/>
        </w:rPr>
        <w:t>Change of engine block material is permitted.</w:t>
      </w:r>
    </w:p>
    <w:p w14:paraId="793083B8" w14:textId="47B875EB" w:rsidR="005227B3" w:rsidRPr="00367DB3" w:rsidRDefault="005227B3" w:rsidP="003B680B">
      <w:pPr>
        <w:pStyle w:val="ListParagraph"/>
        <w:numPr>
          <w:ilvl w:val="2"/>
          <w:numId w:val="27"/>
        </w:numPr>
        <w:rPr>
          <w:rFonts w:asciiTheme="minorHAnsi" w:hAnsiTheme="minorHAnsi"/>
          <w:color w:val="000090"/>
          <w:sz w:val="22"/>
          <w:szCs w:val="22"/>
        </w:rPr>
      </w:pPr>
      <w:r w:rsidRPr="00367DB3">
        <w:rPr>
          <w:rFonts w:asciiTheme="minorHAnsi" w:hAnsiTheme="minorHAnsi" w:cstheme="minorHAnsi"/>
          <w:b/>
          <w:color w:val="000090"/>
          <w:sz w:val="22"/>
          <w:szCs w:val="22"/>
        </w:rPr>
        <w:t xml:space="preserve">4 valve per cylinder engines are permitted but cannot be transplanted into other vehicles; they can only run in the original vehicle the manufacturer homologated them for.  Lotus Elite, </w:t>
      </w:r>
      <w:r w:rsidR="00FA11C9">
        <w:rPr>
          <w:rFonts w:asciiTheme="minorHAnsi" w:hAnsiTheme="minorHAnsi" w:cstheme="minorHAnsi"/>
          <w:b/>
          <w:color w:val="000090"/>
          <w:sz w:val="22"/>
          <w:szCs w:val="22"/>
        </w:rPr>
        <w:t>Eclat, Espirit,</w:t>
      </w:r>
      <w:r w:rsidRPr="00367DB3">
        <w:rPr>
          <w:rFonts w:asciiTheme="minorHAnsi" w:hAnsiTheme="minorHAnsi" w:cstheme="minorHAnsi"/>
          <w:b/>
          <w:color w:val="000090"/>
          <w:sz w:val="22"/>
          <w:szCs w:val="22"/>
        </w:rPr>
        <w:t xml:space="preserve"> Jensen Healey etc</w:t>
      </w:r>
      <w:proofErr w:type="gramStart"/>
      <w:r w:rsidRPr="00367DB3">
        <w:rPr>
          <w:rFonts w:asciiTheme="minorHAnsi" w:hAnsiTheme="minorHAnsi" w:cstheme="minorHAnsi"/>
          <w:b/>
          <w:color w:val="000090"/>
          <w:sz w:val="22"/>
          <w:szCs w:val="22"/>
        </w:rPr>
        <w:t>..</w:t>
      </w:r>
      <w:proofErr w:type="gramEnd"/>
      <w:r w:rsidRPr="00367DB3">
        <w:rPr>
          <w:rFonts w:asciiTheme="minorHAnsi" w:hAnsiTheme="minorHAnsi" w:cstheme="minorHAnsi"/>
          <w:b/>
          <w:color w:val="000090"/>
          <w:sz w:val="22"/>
          <w:szCs w:val="22"/>
        </w:rPr>
        <w:t xml:space="preserve">  </w:t>
      </w:r>
      <w:r w:rsidR="003A0829">
        <w:rPr>
          <w:rFonts w:asciiTheme="minorHAnsi" w:hAnsiTheme="minorHAnsi" w:cstheme="minorHAnsi"/>
          <w:b/>
          <w:color w:val="000090"/>
          <w:sz w:val="22"/>
          <w:szCs w:val="22"/>
        </w:rPr>
        <w:t>Original fitment fuel injection is permitted, but no modern throttle bodies / management, (if in doubt please speak to the organisers)</w:t>
      </w:r>
      <w:r w:rsidRPr="00367DB3">
        <w:rPr>
          <w:rFonts w:asciiTheme="minorHAnsi" w:hAnsiTheme="minorHAnsi" w:cstheme="minorHAnsi"/>
          <w:b/>
          <w:color w:val="000090"/>
          <w:sz w:val="22"/>
          <w:szCs w:val="22"/>
        </w:rPr>
        <w:t xml:space="preserve"> </w:t>
      </w:r>
      <w:proofErr w:type="gramStart"/>
      <w:r w:rsidRPr="00367DB3">
        <w:rPr>
          <w:rFonts w:asciiTheme="minorHAnsi" w:hAnsiTheme="minorHAnsi" w:cstheme="minorHAnsi"/>
          <w:b/>
          <w:color w:val="000090"/>
          <w:sz w:val="22"/>
          <w:szCs w:val="22"/>
        </w:rPr>
        <w:t>They</w:t>
      </w:r>
      <w:proofErr w:type="gramEnd"/>
      <w:r w:rsidRPr="00367DB3">
        <w:rPr>
          <w:rFonts w:asciiTheme="minorHAnsi" w:hAnsiTheme="minorHAnsi" w:cstheme="minorHAnsi"/>
          <w:b/>
          <w:color w:val="000090"/>
          <w:sz w:val="22"/>
          <w:szCs w:val="22"/>
        </w:rPr>
        <w:t xml:space="preserve"> cannot run any form of engine management but can ru</w:t>
      </w:r>
      <w:r w:rsidR="003B680B" w:rsidRPr="00367DB3">
        <w:rPr>
          <w:rFonts w:asciiTheme="minorHAnsi" w:hAnsiTheme="minorHAnsi" w:cstheme="minorHAnsi"/>
          <w:b/>
          <w:color w:val="000090"/>
          <w:sz w:val="22"/>
          <w:szCs w:val="22"/>
        </w:rPr>
        <w:t xml:space="preserve">n electronic ignition provided </w:t>
      </w:r>
      <w:r w:rsidRPr="00367DB3">
        <w:rPr>
          <w:rFonts w:asciiTheme="minorHAnsi" w:hAnsiTheme="minorHAnsi" w:cstheme="minorHAnsi"/>
          <w:b/>
          <w:color w:val="000090"/>
          <w:sz w:val="22"/>
          <w:szCs w:val="22"/>
        </w:rPr>
        <w:t>the</w:t>
      </w:r>
      <w:r w:rsidR="003B680B" w:rsidRPr="00367DB3">
        <w:rPr>
          <w:rFonts w:asciiTheme="minorHAnsi" w:hAnsiTheme="minorHAnsi" w:cstheme="minorHAnsi"/>
          <w:b/>
          <w:color w:val="000090"/>
          <w:sz w:val="22"/>
          <w:szCs w:val="22"/>
        </w:rPr>
        <w:t xml:space="preserve"> only form of</w:t>
      </w:r>
      <w:r w:rsidRPr="00367DB3">
        <w:rPr>
          <w:rFonts w:asciiTheme="minorHAnsi" w:hAnsiTheme="minorHAnsi" w:cstheme="minorHAnsi"/>
          <w:b/>
          <w:color w:val="000090"/>
          <w:sz w:val="22"/>
          <w:szCs w:val="22"/>
        </w:rPr>
        <w:t xml:space="preserve"> triggering mechanism is the distributor.</w:t>
      </w:r>
      <w:r w:rsidR="00591E02">
        <w:rPr>
          <w:rFonts w:asciiTheme="minorHAnsi" w:hAnsiTheme="minorHAnsi" w:cstheme="minorHAnsi"/>
          <w:b/>
          <w:color w:val="000090"/>
          <w:sz w:val="22"/>
          <w:szCs w:val="22"/>
        </w:rPr>
        <w:t xml:space="preserve">  No BD type engines allowed in Modsports cars.</w:t>
      </w:r>
    </w:p>
    <w:p w14:paraId="0EB2244C" w14:textId="77777777" w:rsidR="00FC722F" w:rsidRPr="00367DB3" w:rsidRDefault="00FC722F" w:rsidP="005227B3">
      <w:pPr>
        <w:rPr>
          <w:rFonts w:asciiTheme="minorHAnsi" w:hAnsiTheme="minorHAnsi" w:cstheme="minorHAnsi"/>
          <w:color w:val="000090"/>
          <w:sz w:val="22"/>
          <w:szCs w:val="22"/>
        </w:rPr>
      </w:pPr>
    </w:p>
    <w:p w14:paraId="0BCC145A" w14:textId="2E3B7F9F" w:rsidR="005227B3" w:rsidRPr="00367DB3" w:rsidRDefault="003B680B" w:rsidP="005227B3">
      <w:pPr>
        <w:rPr>
          <w:rFonts w:asciiTheme="minorHAnsi" w:hAnsiTheme="minorHAnsi" w:cstheme="minorHAnsi"/>
          <w:b/>
          <w:color w:val="000090"/>
          <w:sz w:val="22"/>
          <w:szCs w:val="22"/>
        </w:rPr>
      </w:pPr>
      <w:r w:rsidRPr="00367DB3">
        <w:rPr>
          <w:rFonts w:asciiTheme="minorHAnsi" w:hAnsiTheme="minorHAnsi" w:cstheme="minorHAnsi"/>
          <w:b/>
          <w:color w:val="000090"/>
          <w:sz w:val="22"/>
          <w:szCs w:val="22"/>
        </w:rPr>
        <w:t>5.8</w:t>
      </w:r>
      <w:r w:rsidRPr="00367DB3">
        <w:rPr>
          <w:rFonts w:asciiTheme="minorHAnsi" w:hAnsiTheme="minorHAnsi" w:cstheme="minorHAnsi"/>
          <w:b/>
          <w:color w:val="000090"/>
          <w:sz w:val="22"/>
          <w:szCs w:val="22"/>
        </w:rPr>
        <w:tab/>
        <w:t>SUSPENSION</w:t>
      </w:r>
    </w:p>
    <w:p w14:paraId="2F3579B8" w14:textId="691DE5ED" w:rsidR="005227B3" w:rsidRPr="00367DB3" w:rsidRDefault="00B301D5" w:rsidP="00FC722F">
      <w:pPr>
        <w:ind w:left="720" w:hanging="720"/>
        <w:rPr>
          <w:rFonts w:asciiTheme="minorHAnsi" w:hAnsiTheme="minorHAnsi" w:cstheme="minorHAnsi"/>
          <w:color w:val="000090"/>
          <w:sz w:val="22"/>
          <w:szCs w:val="22"/>
        </w:rPr>
      </w:pPr>
      <w:r>
        <w:rPr>
          <w:rFonts w:asciiTheme="minorHAnsi" w:hAnsiTheme="minorHAnsi" w:cstheme="minorHAnsi"/>
          <w:color w:val="000090"/>
          <w:sz w:val="22"/>
          <w:szCs w:val="22"/>
        </w:rPr>
        <w:t>5.8.1</w:t>
      </w:r>
      <w:r>
        <w:rPr>
          <w:rFonts w:asciiTheme="minorHAnsi" w:hAnsiTheme="minorHAnsi" w:cstheme="minorHAnsi"/>
          <w:color w:val="000090"/>
          <w:sz w:val="22"/>
          <w:szCs w:val="22"/>
        </w:rPr>
        <w:tab/>
        <w:t>T</w:t>
      </w:r>
      <w:r w:rsidR="005227B3" w:rsidRPr="00367DB3">
        <w:rPr>
          <w:rFonts w:asciiTheme="minorHAnsi" w:hAnsiTheme="minorHAnsi" w:cstheme="minorHAnsi"/>
          <w:color w:val="000090"/>
          <w:sz w:val="22"/>
          <w:szCs w:val="22"/>
        </w:rPr>
        <w:t>ype of suspe</w:t>
      </w:r>
      <w:r w:rsidR="00CD2F34">
        <w:rPr>
          <w:rFonts w:asciiTheme="minorHAnsi" w:hAnsiTheme="minorHAnsi" w:cstheme="minorHAnsi"/>
          <w:color w:val="000090"/>
          <w:sz w:val="22"/>
          <w:szCs w:val="22"/>
        </w:rPr>
        <w:t>nsion must be the type</w:t>
      </w:r>
      <w:r w:rsidR="005227B3" w:rsidRPr="00367DB3">
        <w:rPr>
          <w:rFonts w:asciiTheme="minorHAnsi" w:hAnsiTheme="minorHAnsi" w:cstheme="minorHAnsi"/>
          <w:color w:val="000090"/>
          <w:sz w:val="22"/>
          <w:szCs w:val="22"/>
        </w:rPr>
        <w:t xml:space="preserve"> offered by the original manufacturer in period.  The suspension and springing system may be modified, but components / systems must have been available in period.</w:t>
      </w:r>
    </w:p>
    <w:p w14:paraId="318B4416" w14:textId="7CC714DD" w:rsidR="005227B3" w:rsidRPr="00367DB3" w:rsidRDefault="00FC722F" w:rsidP="00FC722F">
      <w:pPr>
        <w:rPr>
          <w:rFonts w:asciiTheme="minorHAnsi" w:hAnsiTheme="minorHAnsi" w:cstheme="minorHAnsi"/>
          <w:color w:val="000090"/>
          <w:sz w:val="22"/>
          <w:szCs w:val="22"/>
        </w:rPr>
      </w:pPr>
      <w:r w:rsidRPr="00367DB3">
        <w:rPr>
          <w:rFonts w:asciiTheme="minorHAnsi" w:hAnsiTheme="minorHAnsi" w:cstheme="minorHAnsi"/>
          <w:color w:val="000090"/>
          <w:sz w:val="22"/>
          <w:szCs w:val="22"/>
        </w:rPr>
        <w:t>5.8.2</w:t>
      </w:r>
      <w:r w:rsidRPr="00367DB3">
        <w:rPr>
          <w:rFonts w:asciiTheme="minorHAnsi" w:hAnsiTheme="minorHAnsi" w:cstheme="minorHAnsi"/>
          <w:color w:val="000090"/>
          <w:sz w:val="22"/>
          <w:szCs w:val="22"/>
        </w:rPr>
        <w:tab/>
      </w:r>
      <w:r w:rsidR="005227B3" w:rsidRPr="00367DB3">
        <w:rPr>
          <w:rFonts w:asciiTheme="minorHAnsi" w:hAnsiTheme="minorHAnsi" w:cstheme="minorHAnsi"/>
          <w:color w:val="000090"/>
          <w:sz w:val="22"/>
          <w:szCs w:val="22"/>
        </w:rPr>
        <w:t>The wheelbase must be to the dimensions of the original vehicle ± 2% or 2” whichever is the greater</w:t>
      </w:r>
    </w:p>
    <w:p w14:paraId="285BF270" w14:textId="77777777" w:rsidR="009806CA" w:rsidRPr="00367DB3" w:rsidRDefault="009806CA" w:rsidP="009806CA">
      <w:pPr>
        <w:rPr>
          <w:rFonts w:asciiTheme="minorHAnsi" w:hAnsiTheme="minorHAnsi" w:cstheme="minorHAnsi"/>
          <w:color w:val="000090"/>
          <w:sz w:val="22"/>
          <w:szCs w:val="22"/>
        </w:rPr>
      </w:pPr>
    </w:p>
    <w:p w14:paraId="7DADD469" w14:textId="1809FDAE" w:rsidR="009806CA" w:rsidRPr="00CF3580" w:rsidRDefault="009806CA" w:rsidP="009806CA">
      <w:pPr>
        <w:rPr>
          <w:rFonts w:asciiTheme="minorHAnsi" w:hAnsiTheme="minorHAnsi" w:cstheme="minorHAnsi"/>
          <w:b/>
          <w:color w:val="000090"/>
          <w:sz w:val="22"/>
          <w:szCs w:val="22"/>
        </w:rPr>
      </w:pPr>
      <w:r w:rsidRPr="00CF3580">
        <w:rPr>
          <w:rFonts w:asciiTheme="minorHAnsi" w:hAnsiTheme="minorHAnsi" w:cstheme="minorHAnsi"/>
          <w:b/>
          <w:color w:val="000090"/>
          <w:sz w:val="22"/>
          <w:szCs w:val="22"/>
        </w:rPr>
        <w:t>5.9</w:t>
      </w:r>
      <w:r w:rsidRPr="00CF3580">
        <w:rPr>
          <w:rFonts w:asciiTheme="minorHAnsi" w:hAnsiTheme="minorHAnsi" w:cstheme="minorHAnsi"/>
          <w:b/>
          <w:color w:val="000090"/>
          <w:sz w:val="22"/>
          <w:szCs w:val="22"/>
        </w:rPr>
        <w:tab/>
        <w:t>TRANSMISSION</w:t>
      </w:r>
    </w:p>
    <w:p w14:paraId="6680D756" w14:textId="1DE6608D" w:rsidR="00D4415E" w:rsidRPr="00367DB3" w:rsidRDefault="009806CA" w:rsidP="00D4415E">
      <w:pPr>
        <w:ind w:left="720" w:hanging="720"/>
        <w:rPr>
          <w:rFonts w:asciiTheme="minorHAnsi" w:hAnsiTheme="minorHAnsi" w:cstheme="minorHAnsi"/>
          <w:bCs/>
          <w:color w:val="000090"/>
          <w:sz w:val="22"/>
          <w:szCs w:val="22"/>
        </w:rPr>
      </w:pPr>
      <w:r w:rsidRPr="00367DB3">
        <w:rPr>
          <w:rFonts w:asciiTheme="minorHAnsi" w:hAnsiTheme="minorHAnsi"/>
          <w:color w:val="000090"/>
          <w:sz w:val="22"/>
          <w:szCs w:val="22"/>
        </w:rPr>
        <w:t xml:space="preserve">5.9.1  </w:t>
      </w:r>
      <w:r w:rsidRPr="00367DB3">
        <w:rPr>
          <w:rFonts w:asciiTheme="minorHAnsi" w:hAnsiTheme="minorHAnsi"/>
          <w:color w:val="000090"/>
          <w:sz w:val="22"/>
          <w:szCs w:val="22"/>
        </w:rPr>
        <w:tab/>
      </w:r>
      <w:r w:rsidR="005227B3" w:rsidRPr="00367DB3">
        <w:rPr>
          <w:rFonts w:asciiTheme="minorHAnsi" w:hAnsiTheme="minorHAnsi"/>
          <w:color w:val="000090"/>
          <w:sz w:val="22"/>
          <w:szCs w:val="22"/>
        </w:rPr>
        <w:t>Change of gearbox is permitted but must have the same number of forward gears as the original (overdrive is counted as a gear).  Gearbox must have been available on general supply prior to 31.12.19</w:t>
      </w:r>
      <w:r w:rsidR="00055B65">
        <w:rPr>
          <w:rFonts w:asciiTheme="minorHAnsi" w:hAnsiTheme="minorHAnsi"/>
          <w:color w:val="000090"/>
          <w:sz w:val="22"/>
          <w:szCs w:val="22"/>
        </w:rPr>
        <w:t>79</w:t>
      </w:r>
      <w:r w:rsidR="005227B3" w:rsidRPr="00367DB3">
        <w:rPr>
          <w:rFonts w:asciiTheme="minorHAnsi" w:hAnsiTheme="minorHAnsi"/>
          <w:color w:val="000090"/>
          <w:sz w:val="22"/>
          <w:szCs w:val="22"/>
        </w:rPr>
        <w:t>.</w:t>
      </w:r>
      <w:r w:rsidR="00D4415E">
        <w:rPr>
          <w:rFonts w:asciiTheme="minorHAnsi" w:hAnsiTheme="minorHAnsi" w:cstheme="minorHAnsi"/>
          <w:bCs/>
          <w:color w:val="000090"/>
          <w:sz w:val="22"/>
          <w:szCs w:val="22"/>
        </w:rPr>
        <w:t xml:space="preserve">  Internals are free.  No sequential gearboxes or gear change mechanisms allowed.  Period homologated gearbox’s ZF etc</w:t>
      </w:r>
      <w:proofErr w:type="gramStart"/>
      <w:r w:rsidR="00D4415E">
        <w:rPr>
          <w:rFonts w:asciiTheme="minorHAnsi" w:hAnsiTheme="minorHAnsi" w:cstheme="minorHAnsi"/>
          <w:bCs/>
          <w:color w:val="000090"/>
          <w:sz w:val="22"/>
          <w:szCs w:val="22"/>
        </w:rPr>
        <w:t>.,</w:t>
      </w:r>
      <w:proofErr w:type="gramEnd"/>
      <w:r w:rsidR="00D4415E">
        <w:rPr>
          <w:rFonts w:asciiTheme="minorHAnsi" w:hAnsiTheme="minorHAnsi" w:cstheme="minorHAnsi"/>
          <w:bCs/>
          <w:color w:val="000090"/>
          <w:sz w:val="22"/>
          <w:szCs w:val="22"/>
        </w:rPr>
        <w:t xml:space="preserve"> are permitted.</w:t>
      </w:r>
    </w:p>
    <w:p w14:paraId="354AABF9" w14:textId="70DFFE4B" w:rsidR="005227B3" w:rsidRPr="00367DB3" w:rsidRDefault="005227B3" w:rsidP="009806CA">
      <w:pPr>
        <w:pStyle w:val="ListParagraph"/>
        <w:numPr>
          <w:ilvl w:val="2"/>
          <w:numId w:val="43"/>
        </w:numPr>
        <w:rPr>
          <w:rFonts w:asciiTheme="minorHAnsi" w:hAnsiTheme="minorHAnsi" w:cstheme="minorHAnsi"/>
          <w:bCs/>
          <w:color w:val="000090"/>
          <w:sz w:val="22"/>
          <w:szCs w:val="22"/>
        </w:rPr>
      </w:pPr>
      <w:r w:rsidRPr="00367DB3">
        <w:rPr>
          <w:rFonts w:asciiTheme="minorHAnsi" w:hAnsiTheme="minorHAnsi"/>
          <w:color w:val="000090"/>
          <w:sz w:val="22"/>
          <w:szCs w:val="22"/>
        </w:rPr>
        <w:t>Final drive and its position is free.</w:t>
      </w:r>
      <w:r w:rsidR="009806CA" w:rsidRPr="00367DB3">
        <w:rPr>
          <w:rFonts w:asciiTheme="minorHAnsi" w:hAnsiTheme="minorHAnsi" w:cstheme="minorHAnsi"/>
          <w:bCs/>
          <w:color w:val="000090"/>
          <w:sz w:val="22"/>
          <w:szCs w:val="22"/>
        </w:rPr>
        <w:t xml:space="preserve"> </w:t>
      </w:r>
      <w:r w:rsidRPr="00367DB3">
        <w:rPr>
          <w:rFonts w:asciiTheme="minorHAnsi" w:hAnsiTheme="minorHAnsi"/>
          <w:color w:val="000090"/>
          <w:sz w:val="22"/>
          <w:szCs w:val="22"/>
        </w:rPr>
        <w:t>LSD’s are permitted.</w:t>
      </w:r>
    </w:p>
    <w:p w14:paraId="075B3E44" w14:textId="77777777" w:rsidR="009806CA" w:rsidRPr="00367DB3" w:rsidRDefault="009806CA" w:rsidP="005227B3">
      <w:pPr>
        <w:rPr>
          <w:rFonts w:asciiTheme="minorHAnsi" w:hAnsiTheme="minorHAnsi"/>
          <w:b/>
          <w:color w:val="000090"/>
          <w:sz w:val="22"/>
          <w:szCs w:val="22"/>
        </w:rPr>
      </w:pPr>
    </w:p>
    <w:p w14:paraId="7AD46122" w14:textId="4A5DB0FA" w:rsidR="005227B3" w:rsidRPr="00367DB3" w:rsidRDefault="009806CA" w:rsidP="005227B3">
      <w:pPr>
        <w:rPr>
          <w:rFonts w:asciiTheme="minorHAnsi" w:hAnsiTheme="minorHAnsi"/>
          <w:b/>
          <w:color w:val="000090"/>
          <w:sz w:val="22"/>
          <w:szCs w:val="22"/>
        </w:rPr>
      </w:pPr>
      <w:r w:rsidRPr="00367DB3">
        <w:rPr>
          <w:rFonts w:asciiTheme="minorHAnsi" w:hAnsiTheme="minorHAnsi"/>
          <w:b/>
          <w:color w:val="000090"/>
          <w:sz w:val="22"/>
          <w:szCs w:val="22"/>
        </w:rPr>
        <w:t>5.10.</w:t>
      </w:r>
      <w:r w:rsidRPr="00367DB3">
        <w:rPr>
          <w:rFonts w:asciiTheme="minorHAnsi" w:hAnsiTheme="minorHAnsi"/>
          <w:b/>
          <w:color w:val="000090"/>
          <w:sz w:val="22"/>
          <w:szCs w:val="22"/>
        </w:rPr>
        <w:tab/>
        <w:t>BRAKES</w:t>
      </w:r>
    </w:p>
    <w:p w14:paraId="409F4957" w14:textId="7A6CA4FF" w:rsidR="005227B3" w:rsidRPr="00367DB3" w:rsidRDefault="009806CA" w:rsidP="005227B3">
      <w:pPr>
        <w:rPr>
          <w:rFonts w:asciiTheme="minorHAnsi" w:hAnsiTheme="minorHAnsi"/>
          <w:color w:val="000090"/>
          <w:sz w:val="22"/>
          <w:szCs w:val="22"/>
        </w:rPr>
      </w:pPr>
      <w:r w:rsidRPr="00367DB3">
        <w:rPr>
          <w:rFonts w:asciiTheme="minorHAnsi" w:hAnsiTheme="minorHAnsi"/>
          <w:color w:val="000090"/>
          <w:sz w:val="22"/>
          <w:szCs w:val="22"/>
        </w:rPr>
        <w:t>5.10.1</w:t>
      </w:r>
      <w:r w:rsidRPr="00367DB3">
        <w:rPr>
          <w:rFonts w:asciiTheme="minorHAnsi" w:hAnsiTheme="minorHAnsi"/>
          <w:color w:val="000090"/>
          <w:sz w:val="22"/>
          <w:szCs w:val="22"/>
        </w:rPr>
        <w:tab/>
      </w:r>
      <w:r w:rsidR="005227B3" w:rsidRPr="00367DB3">
        <w:rPr>
          <w:rFonts w:asciiTheme="minorHAnsi" w:hAnsiTheme="minorHAnsi"/>
          <w:color w:val="000090"/>
          <w:sz w:val="22"/>
          <w:szCs w:val="22"/>
        </w:rPr>
        <w:t>No carbon materials permitted.</w:t>
      </w:r>
      <w:r w:rsidR="00F8649E">
        <w:rPr>
          <w:rFonts w:asciiTheme="minorHAnsi" w:hAnsiTheme="minorHAnsi"/>
          <w:color w:val="000090"/>
          <w:sz w:val="22"/>
          <w:szCs w:val="22"/>
        </w:rPr>
        <w:t xml:space="preserve">  Must </w:t>
      </w:r>
      <w:r w:rsidR="00F8649E" w:rsidRPr="00367DB3">
        <w:rPr>
          <w:rFonts w:asciiTheme="minorHAnsi" w:hAnsiTheme="minorHAnsi" w:cstheme="minorHAnsi"/>
          <w:color w:val="000090"/>
          <w:sz w:val="22"/>
          <w:szCs w:val="22"/>
        </w:rPr>
        <w:t xml:space="preserve">comply with MSUK regulation Q 13.4.  </w:t>
      </w:r>
    </w:p>
    <w:p w14:paraId="632730B4" w14:textId="77777777" w:rsidR="00FC722F" w:rsidRPr="00367DB3" w:rsidRDefault="00FC722F" w:rsidP="005227B3">
      <w:pPr>
        <w:rPr>
          <w:rFonts w:asciiTheme="minorHAnsi" w:hAnsiTheme="minorHAnsi"/>
          <w:color w:val="000090"/>
          <w:sz w:val="22"/>
          <w:szCs w:val="22"/>
        </w:rPr>
      </w:pPr>
    </w:p>
    <w:p w14:paraId="19352331" w14:textId="79B57506" w:rsidR="005227B3" w:rsidRPr="00367DB3" w:rsidRDefault="009806CA" w:rsidP="005227B3">
      <w:pPr>
        <w:rPr>
          <w:rFonts w:asciiTheme="minorHAnsi" w:hAnsiTheme="minorHAnsi"/>
          <w:b/>
          <w:color w:val="000090"/>
          <w:sz w:val="22"/>
          <w:szCs w:val="22"/>
        </w:rPr>
      </w:pPr>
      <w:r w:rsidRPr="00367DB3">
        <w:rPr>
          <w:rFonts w:asciiTheme="minorHAnsi" w:hAnsiTheme="minorHAnsi"/>
          <w:b/>
          <w:color w:val="000090"/>
          <w:sz w:val="22"/>
          <w:szCs w:val="22"/>
        </w:rPr>
        <w:t>5.11</w:t>
      </w:r>
      <w:r w:rsidR="005227B3" w:rsidRPr="00367DB3">
        <w:rPr>
          <w:rFonts w:asciiTheme="minorHAnsi" w:hAnsiTheme="minorHAnsi"/>
          <w:b/>
          <w:color w:val="000090"/>
          <w:sz w:val="22"/>
          <w:szCs w:val="22"/>
        </w:rPr>
        <w:t>.</w:t>
      </w:r>
      <w:r w:rsidRPr="00367DB3">
        <w:rPr>
          <w:rFonts w:asciiTheme="minorHAnsi" w:hAnsiTheme="minorHAnsi"/>
          <w:b/>
          <w:color w:val="000090"/>
          <w:sz w:val="22"/>
          <w:szCs w:val="22"/>
        </w:rPr>
        <w:tab/>
        <w:t>WHEELS</w:t>
      </w:r>
      <w:r w:rsidR="00C84E8E" w:rsidRPr="00367DB3">
        <w:rPr>
          <w:rFonts w:asciiTheme="minorHAnsi" w:hAnsiTheme="minorHAnsi"/>
          <w:b/>
          <w:color w:val="000090"/>
          <w:sz w:val="22"/>
          <w:szCs w:val="22"/>
        </w:rPr>
        <w:t xml:space="preserve"> &amp; TYRES</w:t>
      </w:r>
    </w:p>
    <w:p w14:paraId="33D45507" w14:textId="41F84FC9" w:rsidR="00C84E8E" w:rsidRPr="00B41A7D" w:rsidRDefault="009806CA" w:rsidP="00C84E8E">
      <w:pPr>
        <w:pStyle w:val="Convert005"/>
        <w:spacing w:after="60"/>
        <w:ind w:left="851" w:hanging="851"/>
        <w:rPr>
          <w:rFonts w:asciiTheme="minorHAnsi" w:hAnsiTheme="minorHAnsi"/>
          <w:color w:val="000090"/>
          <w:sz w:val="22"/>
          <w:szCs w:val="22"/>
        </w:rPr>
      </w:pPr>
      <w:r w:rsidRPr="00367DB3">
        <w:rPr>
          <w:rFonts w:asciiTheme="minorHAnsi" w:hAnsiTheme="minorHAnsi"/>
          <w:color w:val="000090"/>
          <w:sz w:val="22"/>
          <w:szCs w:val="22"/>
        </w:rPr>
        <w:t>5.11.1</w:t>
      </w:r>
      <w:r w:rsidRPr="00367DB3">
        <w:rPr>
          <w:rFonts w:asciiTheme="minorHAnsi" w:hAnsiTheme="minorHAnsi"/>
          <w:color w:val="000090"/>
          <w:sz w:val="22"/>
          <w:szCs w:val="22"/>
        </w:rPr>
        <w:tab/>
      </w:r>
      <w:r w:rsidR="005227B3" w:rsidRPr="00367DB3">
        <w:rPr>
          <w:rFonts w:asciiTheme="minorHAnsi" w:hAnsiTheme="minorHAnsi"/>
          <w:color w:val="000090"/>
          <w:sz w:val="22"/>
          <w:szCs w:val="22"/>
        </w:rPr>
        <w:t>Wheels must be of period appearance and mu</w:t>
      </w:r>
      <w:r w:rsidR="00411F06">
        <w:rPr>
          <w:rFonts w:asciiTheme="minorHAnsi" w:hAnsiTheme="minorHAnsi"/>
          <w:color w:val="000090"/>
          <w:sz w:val="22"/>
          <w:szCs w:val="22"/>
        </w:rPr>
        <w:t>st be of</w:t>
      </w:r>
      <w:r w:rsidR="00C84E8E" w:rsidRPr="00367DB3">
        <w:rPr>
          <w:rFonts w:asciiTheme="minorHAnsi" w:hAnsiTheme="minorHAnsi"/>
          <w:color w:val="000090"/>
          <w:sz w:val="22"/>
          <w:szCs w:val="22"/>
        </w:rPr>
        <w:t xml:space="preserve"> </w:t>
      </w:r>
      <w:r w:rsidR="00CD2F34">
        <w:rPr>
          <w:rFonts w:asciiTheme="minorHAnsi" w:hAnsiTheme="minorHAnsi"/>
          <w:color w:val="000090"/>
          <w:sz w:val="22"/>
          <w:szCs w:val="22"/>
        </w:rPr>
        <w:t>o</w:t>
      </w:r>
      <w:r w:rsidR="00B41A7D">
        <w:rPr>
          <w:rFonts w:asciiTheme="minorHAnsi" w:hAnsiTheme="minorHAnsi"/>
          <w:color w:val="000090"/>
          <w:sz w:val="22"/>
          <w:szCs w:val="22"/>
        </w:rPr>
        <w:t>verall maximum diameter 15”</w:t>
      </w:r>
      <w:r w:rsidR="007955CA">
        <w:rPr>
          <w:rFonts w:asciiTheme="minorHAnsi" w:hAnsiTheme="minorHAnsi"/>
          <w:color w:val="000090"/>
          <w:sz w:val="22"/>
          <w:szCs w:val="22"/>
        </w:rPr>
        <w:t xml:space="preserve">. </w:t>
      </w:r>
      <w:r w:rsidR="007955CA" w:rsidRPr="00FA11C9">
        <w:rPr>
          <w:rFonts w:asciiTheme="minorHAnsi" w:hAnsiTheme="minorHAnsi"/>
          <w:b/>
          <w:color w:val="FF0000"/>
          <w:sz w:val="22"/>
          <w:szCs w:val="22"/>
        </w:rPr>
        <w:t>Variation by agreement.</w:t>
      </w:r>
      <w:r w:rsidR="007955CA">
        <w:rPr>
          <w:rFonts w:asciiTheme="minorHAnsi" w:hAnsiTheme="minorHAnsi"/>
          <w:b/>
          <w:color w:val="000090"/>
          <w:sz w:val="22"/>
          <w:szCs w:val="22"/>
        </w:rPr>
        <w:t xml:space="preserve"> </w:t>
      </w:r>
      <w:r w:rsidR="007955CA">
        <w:rPr>
          <w:rFonts w:asciiTheme="minorHAnsi" w:hAnsiTheme="minorHAnsi"/>
          <w:color w:val="000090"/>
          <w:sz w:val="22"/>
          <w:szCs w:val="22"/>
        </w:rPr>
        <w:t xml:space="preserve"> </w:t>
      </w:r>
    </w:p>
    <w:p w14:paraId="6618AA52" w14:textId="670C2E5E" w:rsidR="00C84E8E" w:rsidRPr="00367DB3" w:rsidRDefault="00C84E8E" w:rsidP="00C84E8E">
      <w:pPr>
        <w:pStyle w:val="Convert005"/>
        <w:spacing w:after="60"/>
        <w:ind w:left="851" w:hanging="851"/>
        <w:rPr>
          <w:rFonts w:asciiTheme="minorHAnsi" w:hAnsiTheme="minorHAnsi" w:cstheme="minorHAnsi"/>
          <w:color w:val="000090"/>
          <w:sz w:val="22"/>
          <w:szCs w:val="22"/>
        </w:rPr>
      </w:pPr>
      <w:r w:rsidRPr="00367DB3">
        <w:rPr>
          <w:rFonts w:asciiTheme="minorHAnsi" w:hAnsiTheme="minorHAnsi" w:cstheme="minorHAnsi"/>
          <w:color w:val="000090"/>
          <w:sz w:val="22"/>
          <w:szCs w:val="22"/>
        </w:rPr>
        <w:t>5.11.2</w:t>
      </w:r>
      <w:r w:rsidRPr="00367DB3">
        <w:rPr>
          <w:rFonts w:asciiTheme="minorHAnsi" w:hAnsiTheme="minorHAnsi" w:cstheme="minorHAnsi"/>
          <w:color w:val="000090"/>
          <w:sz w:val="22"/>
          <w:szCs w:val="22"/>
        </w:rPr>
        <w:tab/>
        <w:t>Tyres are free</w:t>
      </w:r>
    </w:p>
    <w:p w14:paraId="0E2C287C" w14:textId="77777777" w:rsidR="005227B3" w:rsidRPr="00367DB3" w:rsidRDefault="005227B3" w:rsidP="005227B3">
      <w:pPr>
        <w:ind w:left="1440" w:hanging="720"/>
        <w:rPr>
          <w:rFonts w:asciiTheme="minorHAnsi" w:hAnsiTheme="minorHAnsi"/>
          <w:color w:val="000090"/>
          <w:sz w:val="22"/>
          <w:szCs w:val="22"/>
        </w:rPr>
      </w:pPr>
    </w:p>
    <w:p w14:paraId="4F19D7B7" w14:textId="4D87125E" w:rsidR="005227B3" w:rsidRPr="00367DB3" w:rsidRDefault="009806CA" w:rsidP="005227B3">
      <w:pPr>
        <w:rPr>
          <w:rFonts w:asciiTheme="minorHAnsi" w:hAnsiTheme="minorHAnsi"/>
          <w:b/>
          <w:color w:val="000090"/>
          <w:sz w:val="22"/>
          <w:szCs w:val="22"/>
        </w:rPr>
      </w:pPr>
      <w:r w:rsidRPr="00367DB3">
        <w:rPr>
          <w:rFonts w:asciiTheme="minorHAnsi" w:hAnsiTheme="minorHAnsi"/>
          <w:b/>
          <w:color w:val="000090"/>
          <w:sz w:val="22"/>
          <w:szCs w:val="22"/>
        </w:rPr>
        <w:t>5.12</w:t>
      </w:r>
      <w:r w:rsidRPr="00367DB3">
        <w:rPr>
          <w:rFonts w:asciiTheme="minorHAnsi" w:hAnsiTheme="minorHAnsi"/>
          <w:b/>
          <w:color w:val="000090"/>
          <w:sz w:val="22"/>
          <w:szCs w:val="22"/>
        </w:rPr>
        <w:tab/>
        <w:t>MISCELLANEOUS RESTRICTIONS</w:t>
      </w:r>
    </w:p>
    <w:p w14:paraId="2D7569F0" w14:textId="72C4BCD3" w:rsidR="005227B3" w:rsidRPr="00367DB3" w:rsidRDefault="009806CA" w:rsidP="005227B3">
      <w:pPr>
        <w:rPr>
          <w:rFonts w:asciiTheme="minorHAnsi" w:hAnsiTheme="minorHAnsi"/>
          <w:color w:val="000090"/>
          <w:sz w:val="22"/>
          <w:szCs w:val="22"/>
        </w:rPr>
      </w:pPr>
      <w:r w:rsidRPr="00367DB3">
        <w:rPr>
          <w:rFonts w:asciiTheme="minorHAnsi" w:hAnsiTheme="minorHAnsi"/>
          <w:color w:val="000090"/>
          <w:sz w:val="22"/>
          <w:szCs w:val="22"/>
        </w:rPr>
        <w:t>5.12.1</w:t>
      </w:r>
      <w:r w:rsidRPr="00367DB3">
        <w:rPr>
          <w:rFonts w:asciiTheme="minorHAnsi" w:hAnsiTheme="minorHAnsi"/>
          <w:color w:val="000090"/>
          <w:sz w:val="22"/>
          <w:szCs w:val="22"/>
        </w:rPr>
        <w:tab/>
      </w:r>
      <w:r w:rsidR="005227B3" w:rsidRPr="00367DB3">
        <w:rPr>
          <w:rFonts w:asciiTheme="minorHAnsi" w:hAnsiTheme="minorHAnsi"/>
          <w:color w:val="000090"/>
          <w:sz w:val="22"/>
          <w:szCs w:val="22"/>
        </w:rPr>
        <w:t>No forced induction</w:t>
      </w:r>
    </w:p>
    <w:p w14:paraId="0C6DE998" w14:textId="32A1C0E2" w:rsidR="005227B3" w:rsidRPr="00367DB3" w:rsidRDefault="009806CA" w:rsidP="005227B3">
      <w:pPr>
        <w:rPr>
          <w:rFonts w:asciiTheme="minorHAnsi" w:hAnsiTheme="minorHAnsi"/>
          <w:color w:val="000090"/>
          <w:sz w:val="22"/>
          <w:szCs w:val="22"/>
        </w:rPr>
      </w:pPr>
      <w:r w:rsidRPr="00367DB3">
        <w:rPr>
          <w:rFonts w:asciiTheme="minorHAnsi" w:hAnsiTheme="minorHAnsi"/>
          <w:color w:val="000090"/>
          <w:sz w:val="22"/>
          <w:szCs w:val="22"/>
        </w:rPr>
        <w:t>5.12.2</w:t>
      </w:r>
      <w:r w:rsidRPr="00367DB3">
        <w:rPr>
          <w:rFonts w:asciiTheme="minorHAnsi" w:hAnsiTheme="minorHAnsi"/>
          <w:color w:val="000090"/>
          <w:sz w:val="22"/>
          <w:szCs w:val="22"/>
        </w:rPr>
        <w:tab/>
      </w:r>
      <w:r w:rsidR="005227B3" w:rsidRPr="00367DB3">
        <w:rPr>
          <w:rFonts w:asciiTheme="minorHAnsi" w:hAnsiTheme="minorHAnsi"/>
          <w:color w:val="000090"/>
          <w:sz w:val="22"/>
          <w:szCs w:val="22"/>
        </w:rPr>
        <w:t>No motorcycle engines</w:t>
      </w:r>
    </w:p>
    <w:p w14:paraId="6FA711AE" w14:textId="7000FBDD" w:rsidR="005227B3" w:rsidRPr="00367DB3" w:rsidRDefault="009806CA" w:rsidP="005227B3">
      <w:pPr>
        <w:rPr>
          <w:rFonts w:asciiTheme="minorHAnsi" w:hAnsiTheme="minorHAnsi"/>
          <w:color w:val="000090"/>
          <w:sz w:val="22"/>
          <w:szCs w:val="22"/>
        </w:rPr>
      </w:pPr>
      <w:r w:rsidRPr="00367DB3">
        <w:rPr>
          <w:rFonts w:asciiTheme="minorHAnsi" w:hAnsiTheme="minorHAnsi"/>
          <w:color w:val="000090"/>
          <w:sz w:val="22"/>
          <w:szCs w:val="22"/>
        </w:rPr>
        <w:t>5.12.3</w:t>
      </w:r>
      <w:r w:rsidRPr="00367DB3">
        <w:rPr>
          <w:rFonts w:asciiTheme="minorHAnsi" w:hAnsiTheme="minorHAnsi"/>
          <w:color w:val="000090"/>
          <w:sz w:val="22"/>
          <w:szCs w:val="22"/>
        </w:rPr>
        <w:tab/>
      </w:r>
      <w:r w:rsidR="005227B3" w:rsidRPr="00367DB3">
        <w:rPr>
          <w:rFonts w:asciiTheme="minorHAnsi" w:hAnsiTheme="minorHAnsi"/>
          <w:color w:val="000090"/>
          <w:sz w:val="22"/>
          <w:szCs w:val="22"/>
        </w:rPr>
        <w:t>No fuel injection</w:t>
      </w:r>
      <w:r w:rsidR="007955CA">
        <w:rPr>
          <w:rFonts w:asciiTheme="minorHAnsi" w:hAnsiTheme="minorHAnsi"/>
          <w:color w:val="000090"/>
          <w:sz w:val="22"/>
          <w:szCs w:val="22"/>
        </w:rPr>
        <w:t xml:space="preserve"> </w:t>
      </w:r>
      <w:r w:rsidR="00E173A9" w:rsidRPr="00E24A34">
        <w:rPr>
          <w:rFonts w:asciiTheme="minorHAnsi" w:hAnsiTheme="minorHAnsi"/>
          <w:color w:val="000090"/>
          <w:sz w:val="22"/>
          <w:szCs w:val="22"/>
        </w:rPr>
        <w:t>other than original fitment mechanical fuel injection.</w:t>
      </w:r>
    </w:p>
    <w:p w14:paraId="775E3984" w14:textId="6C901D82" w:rsidR="005227B3" w:rsidRPr="00367DB3" w:rsidRDefault="009806CA" w:rsidP="009806CA">
      <w:pPr>
        <w:rPr>
          <w:rFonts w:asciiTheme="minorHAnsi" w:hAnsiTheme="minorHAnsi"/>
          <w:color w:val="000090"/>
          <w:sz w:val="22"/>
          <w:szCs w:val="22"/>
        </w:rPr>
      </w:pPr>
      <w:r w:rsidRPr="00367DB3">
        <w:rPr>
          <w:rFonts w:asciiTheme="minorHAnsi" w:hAnsiTheme="minorHAnsi"/>
          <w:color w:val="000090"/>
          <w:sz w:val="22"/>
          <w:szCs w:val="22"/>
        </w:rPr>
        <w:t>5.12.4</w:t>
      </w:r>
      <w:r w:rsidRPr="00367DB3">
        <w:rPr>
          <w:rFonts w:asciiTheme="minorHAnsi" w:hAnsiTheme="minorHAnsi"/>
          <w:color w:val="000090"/>
          <w:sz w:val="22"/>
          <w:szCs w:val="22"/>
        </w:rPr>
        <w:tab/>
      </w:r>
      <w:r w:rsidR="005227B3" w:rsidRPr="00367DB3">
        <w:rPr>
          <w:rFonts w:asciiTheme="minorHAnsi" w:hAnsiTheme="minorHAnsi"/>
          <w:color w:val="000090"/>
          <w:sz w:val="22"/>
          <w:szCs w:val="22"/>
        </w:rPr>
        <w:t>No engine management of any kind. No crank triggers</w:t>
      </w:r>
    </w:p>
    <w:p w14:paraId="74D18026" w14:textId="69245C61" w:rsidR="005227B3" w:rsidRPr="00367DB3" w:rsidRDefault="009806CA" w:rsidP="009806CA">
      <w:pPr>
        <w:rPr>
          <w:rFonts w:asciiTheme="minorHAnsi" w:hAnsiTheme="minorHAnsi"/>
          <w:color w:val="000090"/>
          <w:sz w:val="22"/>
          <w:szCs w:val="22"/>
        </w:rPr>
      </w:pPr>
      <w:r w:rsidRPr="00367DB3">
        <w:rPr>
          <w:rFonts w:asciiTheme="minorHAnsi" w:hAnsiTheme="minorHAnsi"/>
          <w:color w:val="000090"/>
          <w:sz w:val="22"/>
          <w:szCs w:val="22"/>
        </w:rPr>
        <w:t>5.12.5</w:t>
      </w:r>
      <w:r w:rsidRPr="00367DB3">
        <w:rPr>
          <w:rFonts w:asciiTheme="minorHAnsi" w:hAnsiTheme="minorHAnsi"/>
          <w:color w:val="000090"/>
          <w:sz w:val="22"/>
          <w:szCs w:val="22"/>
        </w:rPr>
        <w:tab/>
      </w:r>
      <w:r w:rsidR="005227B3" w:rsidRPr="00367DB3">
        <w:rPr>
          <w:rFonts w:asciiTheme="minorHAnsi" w:hAnsiTheme="minorHAnsi"/>
          <w:color w:val="000090"/>
          <w:sz w:val="22"/>
          <w:szCs w:val="22"/>
        </w:rPr>
        <w:t>No 4 valves per cylinder eng</w:t>
      </w:r>
      <w:r w:rsidR="001D3534">
        <w:rPr>
          <w:rFonts w:asciiTheme="minorHAnsi" w:hAnsiTheme="minorHAnsi"/>
          <w:color w:val="000090"/>
          <w:sz w:val="22"/>
          <w:szCs w:val="22"/>
        </w:rPr>
        <w:t>ines. (Except as described</w:t>
      </w:r>
      <w:r w:rsidR="00B407F4" w:rsidRPr="00367DB3">
        <w:rPr>
          <w:rFonts w:asciiTheme="minorHAnsi" w:hAnsiTheme="minorHAnsi"/>
          <w:color w:val="000090"/>
          <w:sz w:val="22"/>
          <w:szCs w:val="22"/>
        </w:rPr>
        <w:t xml:space="preserve"> in 5.7.4</w:t>
      </w:r>
      <w:r w:rsidR="005227B3" w:rsidRPr="00367DB3">
        <w:rPr>
          <w:rFonts w:asciiTheme="minorHAnsi" w:hAnsiTheme="minorHAnsi"/>
          <w:color w:val="000090"/>
          <w:sz w:val="22"/>
          <w:szCs w:val="22"/>
        </w:rPr>
        <w:t>.)</w:t>
      </w:r>
    </w:p>
    <w:p w14:paraId="242E341B" w14:textId="77777777" w:rsidR="005227B3" w:rsidRPr="00367DB3" w:rsidRDefault="005227B3" w:rsidP="005227B3">
      <w:pPr>
        <w:ind w:left="1440" w:hanging="720"/>
        <w:rPr>
          <w:rFonts w:asciiTheme="minorHAnsi" w:hAnsiTheme="minorHAnsi"/>
          <w:color w:val="000090"/>
          <w:sz w:val="22"/>
          <w:szCs w:val="22"/>
        </w:rPr>
      </w:pPr>
    </w:p>
    <w:p w14:paraId="3C6AF535" w14:textId="7FCBCE45" w:rsidR="005227B3" w:rsidRPr="00F8649E" w:rsidRDefault="00F8649E" w:rsidP="005227B3">
      <w:pPr>
        <w:rPr>
          <w:b/>
          <w:color w:val="000090"/>
          <w:sz w:val="32"/>
          <w:szCs w:val="32"/>
          <w:u w:val="single"/>
        </w:rPr>
      </w:pPr>
      <w:r>
        <w:rPr>
          <w:b/>
          <w:color w:val="000090"/>
          <w:sz w:val="32"/>
          <w:szCs w:val="32"/>
          <w:u w:val="single"/>
        </w:rPr>
        <w:t>Special Saloon Cars</w:t>
      </w:r>
    </w:p>
    <w:p w14:paraId="6E4DCEDD" w14:textId="77777777" w:rsidR="005227B3" w:rsidRPr="00367DB3" w:rsidRDefault="005227B3" w:rsidP="005227B3">
      <w:pPr>
        <w:rPr>
          <w:rFonts w:asciiTheme="minorHAnsi" w:hAnsiTheme="minorHAnsi"/>
          <w:color w:val="000090"/>
          <w:sz w:val="22"/>
          <w:szCs w:val="22"/>
        </w:rPr>
      </w:pPr>
      <w:r w:rsidRPr="00367DB3">
        <w:rPr>
          <w:rFonts w:asciiTheme="minorHAnsi" w:hAnsiTheme="minorHAnsi"/>
          <w:color w:val="000090"/>
          <w:sz w:val="22"/>
          <w:szCs w:val="22"/>
        </w:rPr>
        <w:t>Regulations based on RAC Motor Sport TECHNICAL MANUAL 1979.</w:t>
      </w:r>
    </w:p>
    <w:p w14:paraId="3A05E19B" w14:textId="77777777" w:rsidR="005227B3" w:rsidRPr="00367DB3" w:rsidRDefault="005227B3" w:rsidP="005227B3">
      <w:pPr>
        <w:rPr>
          <w:rFonts w:asciiTheme="minorHAnsi" w:hAnsiTheme="minorHAnsi"/>
          <w:color w:val="000090"/>
          <w:sz w:val="22"/>
          <w:szCs w:val="22"/>
        </w:rPr>
      </w:pPr>
    </w:p>
    <w:p w14:paraId="16F76F72" w14:textId="77777777" w:rsidR="005227B3" w:rsidRPr="00367DB3" w:rsidRDefault="005227B3" w:rsidP="005227B3">
      <w:pPr>
        <w:rPr>
          <w:rFonts w:asciiTheme="minorHAnsi" w:hAnsiTheme="minorHAnsi"/>
          <w:color w:val="000090"/>
          <w:sz w:val="22"/>
          <w:szCs w:val="22"/>
        </w:rPr>
      </w:pPr>
      <w:r w:rsidRPr="00367DB3">
        <w:rPr>
          <w:rFonts w:asciiTheme="minorHAnsi" w:hAnsiTheme="minorHAnsi"/>
          <w:color w:val="000090"/>
          <w:sz w:val="22"/>
          <w:szCs w:val="22"/>
        </w:rPr>
        <w:t>Any cars the RAC have verified as having been produced in minimum homologation quantities.  Mechanical modification, are only limited by the following regulations.</w:t>
      </w:r>
    </w:p>
    <w:p w14:paraId="2C55C9E7" w14:textId="77777777" w:rsidR="005227B3" w:rsidRPr="00367DB3" w:rsidRDefault="005227B3" w:rsidP="005227B3">
      <w:pPr>
        <w:rPr>
          <w:rFonts w:asciiTheme="minorHAnsi" w:hAnsiTheme="minorHAnsi"/>
          <w:color w:val="000090"/>
          <w:sz w:val="22"/>
          <w:szCs w:val="22"/>
        </w:rPr>
      </w:pPr>
    </w:p>
    <w:p w14:paraId="722F6082" w14:textId="1570D2DF" w:rsidR="005227B3" w:rsidRPr="00367DB3" w:rsidRDefault="00FC722F" w:rsidP="005227B3">
      <w:pPr>
        <w:rPr>
          <w:rFonts w:asciiTheme="minorHAnsi" w:hAnsiTheme="minorHAnsi"/>
          <w:b/>
          <w:color w:val="000090"/>
          <w:sz w:val="22"/>
          <w:szCs w:val="22"/>
        </w:rPr>
      </w:pPr>
      <w:r w:rsidRPr="00367DB3">
        <w:rPr>
          <w:rFonts w:asciiTheme="minorHAnsi" w:hAnsiTheme="minorHAnsi"/>
          <w:b/>
          <w:color w:val="000090"/>
          <w:sz w:val="22"/>
          <w:szCs w:val="22"/>
        </w:rPr>
        <w:t>5.13</w:t>
      </w:r>
      <w:r w:rsidRPr="00367DB3">
        <w:rPr>
          <w:rFonts w:asciiTheme="minorHAnsi" w:hAnsiTheme="minorHAnsi"/>
          <w:b/>
          <w:color w:val="000090"/>
          <w:sz w:val="22"/>
          <w:szCs w:val="22"/>
        </w:rPr>
        <w:tab/>
        <w:t>CHASSIS</w:t>
      </w:r>
    </w:p>
    <w:p w14:paraId="1E9640E8" w14:textId="43C89C87" w:rsidR="005227B3" w:rsidRPr="00367DB3" w:rsidRDefault="00FC722F" w:rsidP="00FC722F">
      <w:pPr>
        <w:ind w:left="720" w:hanging="720"/>
        <w:rPr>
          <w:rFonts w:asciiTheme="minorHAnsi" w:hAnsiTheme="minorHAnsi"/>
          <w:color w:val="000090"/>
          <w:sz w:val="22"/>
          <w:szCs w:val="22"/>
        </w:rPr>
      </w:pPr>
      <w:r w:rsidRPr="00367DB3">
        <w:rPr>
          <w:rFonts w:asciiTheme="minorHAnsi" w:hAnsiTheme="minorHAnsi"/>
          <w:color w:val="000090"/>
          <w:sz w:val="22"/>
          <w:szCs w:val="22"/>
        </w:rPr>
        <w:t>5.13.1</w:t>
      </w:r>
      <w:r w:rsidRPr="00367DB3">
        <w:rPr>
          <w:rFonts w:asciiTheme="minorHAnsi" w:hAnsiTheme="minorHAnsi"/>
          <w:color w:val="000090"/>
          <w:sz w:val="22"/>
          <w:szCs w:val="22"/>
        </w:rPr>
        <w:tab/>
      </w:r>
      <w:r w:rsidR="00EF3685">
        <w:rPr>
          <w:rFonts w:asciiTheme="minorHAnsi" w:hAnsiTheme="minorHAnsi"/>
          <w:color w:val="000090"/>
          <w:sz w:val="22"/>
          <w:szCs w:val="22"/>
        </w:rPr>
        <w:t>T</w:t>
      </w:r>
      <w:r w:rsidR="00C671E8" w:rsidRPr="00367DB3">
        <w:rPr>
          <w:rFonts w:asciiTheme="minorHAnsi" w:hAnsiTheme="minorHAnsi"/>
          <w:color w:val="000090"/>
          <w:sz w:val="22"/>
          <w:szCs w:val="22"/>
        </w:rPr>
        <w:t>he</w:t>
      </w:r>
      <w:r w:rsidR="005227B3" w:rsidRPr="00367DB3">
        <w:rPr>
          <w:rFonts w:asciiTheme="minorHAnsi" w:hAnsiTheme="minorHAnsi"/>
          <w:color w:val="000090"/>
          <w:sz w:val="22"/>
          <w:szCs w:val="22"/>
        </w:rPr>
        <w:t xml:space="preserve"> engine clutch and gearbox casing must remain at the same end of the vehicle as envisaged by the manufacturer of the body / silhouette of the car used.</w:t>
      </w:r>
    </w:p>
    <w:p w14:paraId="5A031C37" w14:textId="445E5AE6" w:rsidR="000816AB" w:rsidRPr="00367DB3" w:rsidRDefault="00FC722F" w:rsidP="000816AB">
      <w:pPr>
        <w:ind w:left="720" w:hanging="720"/>
        <w:rPr>
          <w:rFonts w:asciiTheme="minorHAnsi" w:hAnsiTheme="minorHAnsi"/>
          <w:color w:val="000090"/>
          <w:sz w:val="22"/>
          <w:szCs w:val="22"/>
        </w:rPr>
      </w:pPr>
      <w:r w:rsidRPr="00367DB3">
        <w:rPr>
          <w:rFonts w:asciiTheme="minorHAnsi" w:hAnsiTheme="minorHAnsi"/>
          <w:color w:val="000090"/>
          <w:sz w:val="22"/>
          <w:szCs w:val="22"/>
        </w:rPr>
        <w:t>5.13.2</w:t>
      </w:r>
      <w:r w:rsidRPr="00367DB3">
        <w:rPr>
          <w:rFonts w:asciiTheme="minorHAnsi" w:hAnsiTheme="minorHAnsi"/>
          <w:color w:val="000090"/>
          <w:sz w:val="22"/>
          <w:szCs w:val="22"/>
        </w:rPr>
        <w:tab/>
      </w:r>
      <w:r w:rsidR="005227B3" w:rsidRPr="00367DB3">
        <w:rPr>
          <w:rFonts w:asciiTheme="minorHAnsi" w:hAnsiTheme="minorHAnsi"/>
          <w:color w:val="000090"/>
          <w:sz w:val="22"/>
          <w:szCs w:val="22"/>
        </w:rPr>
        <w:t xml:space="preserve">On front engine cars the rear of the gearbox casing (not including </w:t>
      </w:r>
      <w:r w:rsidR="00055B65" w:rsidRPr="00367DB3">
        <w:rPr>
          <w:rFonts w:asciiTheme="minorHAnsi" w:hAnsiTheme="minorHAnsi"/>
          <w:color w:val="000090"/>
          <w:sz w:val="22"/>
          <w:szCs w:val="22"/>
        </w:rPr>
        <w:t>tail shaft</w:t>
      </w:r>
      <w:r w:rsidR="005227B3" w:rsidRPr="00367DB3">
        <w:rPr>
          <w:rFonts w:asciiTheme="minorHAnsi" w:hAnsiTheme="minorHAnsi"/>
          <w:color w:val="000090"/>
          <w:sz w:val="22"/>
          <w:szCs w:val="22"/>
        </w:rPr>
        <w:t xml:space="preserve"> and gear lever extensions) must not pass the centre line of the original car.  Conversely on rear engine cars the most forward point of the engine casting must not pass the centre line of the original car.</w:t>
      </w:r>
    </w:p>
    <w:p w14:paraId="3B18FED1" w14:textId="74F8E960" w:rsidR="005227B3" w:rsidRPr="00367DB3" w:rsidRDefault="00FC722F" w:rsidP="00FC722F">
      <w:pPr>
        <w:ind w:left="720" w:hanging="720"/>
        <w:rPr>
          <w:rFonts w:asciiTheme="minorHAnsi" w:hAnsiTheme="minorHAnsi"/>
          <w:color w:val="000090"/>
          <w:sz w:val="22"/>
          <w:szCs w:val="22"/>
        </w:rPr>
      </w:pPr>
      <w:r w:rsidRPr="00367DB3">
        <w:rPr>
          <w:rFonts w:asciiTheme="minorHAnsi" w:hAnsiTheme="minorHAnsi"/>
          <w:color w:val="000090"/>
          <w:sz w:val="22"/>
          <w:szCs w:val="22"/>
        </w:rPr>
        <w:t>5.13.3</w:t>
      </w:r>
      <w:r w:rsidRPr="00367DB3">
        <w:rPr>
          <w:rFonts w:asciiTheme="minorHAnsi" w:hAnsiTheme="minorHAnsi"/>
          <w:color w:val="000090"/>
          <w:sz w:val="22"/>
          <w:szCs w:val="22"/>
        </w:rPr>
        <w:tab/>
      </w:r>
      <w:r w:rsidR="005227B3" w:rsidRPr="00367DB3">
        <w:rPr>
          <w:rFonts w:asciiTheme="minorHAnsi" w:hAnsiTheme="minorHAnsi"/>
          <w:color w:val="000090"/>
          <w:sz w:val="22"/>
          <w:szCs w:val="22"/>
        </w:rPr>
        <w:t>The wheelbase to be as stated in the manufacturers buyers’ guide for the original car with a tolerance of ± 2% or 2”, which ever is the greater.</w:t>
      </w:r>
    </w:p>
    <w:p w14:paraId="48F476DC" w14:textId="76626202" w:rsidR="005227B3" w:rsidRPr="00367DB3" w:rsidRDefault="00FC722F" w:rsidP="00FC722F">
      <w:pPr>
        <w:rPr>
          <w:rFonts w:asciiTheme="minorHAnsi" w:hAnsiTheme="minorHAnsi"/>
          <w:color w:val="000090"/>
          <w:sz w:val="22"/>
          <w:szCs w:val="22"/>
        </w:rPr>
      </w:pPr>
      <w:r w:rsidRPr="00367DB3">
        <w:rPr>
          <w:rFonts w:asciiTheme="minorHAnsi" w:hAnsiTheme="minorHAnsi"/>
          <w:color w:val="000090"/>
          <w:sz w:val="22"/>
          <w:szCs w:val="22"/>
        </w:rPr>
        <w:t>5.13.4</w:t>
      </w:r>
      <w:r w:rsidRPr="00367DB3">
        <w:rPr>
          <w:rFonts w:asciiTheme="minorHAnsi" w:hAnsiTheme="minorHAnsi"/>
          <w:color w:val="000090"/>
          <w:sz w:val="22"/>
          <w:szCs w:val="22"/>
        </w:rPr>
        <w:tab/>
      </w:r>
      <w:r w:rsidR="005227B3" w:rsidRPr="00367DB3">
        <w:rPr>
          <w:rFonts w:asciiTheme="minorHAnsi" w:hAnsiTheme="minorHAnsi"/>
          <w:color w:val="000090"/>
          <w:sz w:val="22"/>
          <w:szCs w:val="22"/>
        </w:rPr>
        <w:t>The driver must sit on the same side as in the original car.</w:t>
      </w:r>
    </w:p>
    <w:p w14:paraId="02F37766" w14:textId="07DD424D" w:rsidR="00944614" w:rsidRPr="00367DB3" w:rsidRDefault="00944614" w:rsidP="00944614">
      <w:pPr>
        <w:rPr>
          <w:rFonts w:asciiTheme="minorHAnsi" w:hAnsiTheme="minorHAnsi" w:cstheme="minorHAnsi"/>
          <w:bCs/>
          <w:color w:val="000090"/>
          <w:sz w:val="22"/>
          <w:szCs w:val="22"/>
        </w:rPr>
      </w:pPr>
      <w:r w:rsidRPr="00367DB3">
        <w:rPr>
          <w:rFonts w:asciiTheme="minorHAnsi" w:hAnsiTheme="minorHAnsi" w:cstheme="minorHAnsi"/>
          <w:color w:val="000090"/>
          <w:sz w:val="22"/>
          <w:szCs w:val="22"/>
        </w:rPr>
        <w:lastRenderedPageBreak/>
        <w:t>5.13.5</w:t>
      </w:r>
      <w:r w:rsidRPr="00367DB3">
        <w:rPr>
          <w:rFonts w:asciiTheme="minorHAnsi" w:hAnsiTheme="minorHAnsi" w:cstheme="minorHAnsi"/>
          <w:color w:val="000090"/>
          <w:sz w:val="22"/>
          <w:szCs w:val="22"/>
        </w:rPr>
        <w:tab/>
        <w:t xml:space="preserve">Bulkheads may be modified but must remain sealed as per MSUK regulation J5.2.2.  </w:t>
      </w:r>
    </w:p>
    <w:p w14:paraId="51383B20" w14:textId="4BB0AFC3" w:rsidR="00944614" w:rsidRDefault="00944614" w:rsidP="00944614">
      <w:pPr>
        <w:rPr>
          <w:rFonts w:asciiTheme="minorHAnsi" w:hAnsiTheme="minorHAnsi" w:cstheme="minorHAnsi"/>
          <w:color w:val="000090"/>
          <w:sz w:val="22"/>
          <w:szCs w:val="22"/>
        </w:rPr>
      </w:pPr>
      <w:r w:rsidRPr="00367DB3">
        <w:rPr>
          <w:rFonts w:asciiTheme="minorHAnsi" w:hAnsiTheme="minorHAnsi" w:cstheme="minorHAnsi"/>
          <w:color w:val="000090"/>
          <w:sz w:val="22"/>
          <w:szCs w:val="22"/>
        </w:rPr>
        <w:t xml:space="preserve">5.13.6  </w:t>
      </w:r>
      <w:r w:rsidRPr="00367DB3">
        <w:rPr>
          <w:rFonts w:asciiTheme="minorHAnsi" w:hAnsiTheme="minorHAnsi" w:cstheme="minorHAnsi"/>
          <w:color w:val="000090"/>
          <w:sz w:val="22"/>
          <w:szCs w:val="22"/>
        </w:rPr>
        <w:tab/>
        <w:t>Minimum ground clearance, excluding suspension components, is 40mm.</w:t>
      </w:r>
    </w:p>
    <w:p w14:paraId="72D1F920" w14:textId="567CBF5D" w:rsidR="000816AB" w:rsidRPr="00367DB3" w:rsidRDefault="000816AB" w:rsidP="00944614">
      <w:pPr>
        <w:rPr>
          <w:rFonts w:asciiTheme="minorHAnsi" w:hAnsiTheme="minorHAnsi" w:cstheme="minorHAnsi"/>
          <w:bCs/>
          <w:color w:val="000090"/>
          <w:sz w:val="22"/>
          <w:szCs w:val="22"/>
        </w:rPr>
      </w:pPr>
      <w:r w:rsidRPr="00E24A34">
        <w:rPr>
          <w:rFonts w:asciiTheme="minorHAnsi" w:hAnsiTheme="minorHAnsi" w:cstheme="minorHAnsi"/>
          <w:color w:val="000090"/>
          <w:sz w:val="22"/>
          <w:szCs w:val="22"/>
        </w:rPr>
        <w:t>5.13.7    Spaceframes are permitted.</w:t>
      </w:r>
    </w:p>
    <w:p w14:paraId="6580B514" w14:textId="77777777" w:rsidR="005227B3" w:rsidRPr="00367DB3" w:rsidRDefault="005227B3" w:rsidP="00ED273B">
      <w:pPr>
        <w:rPr>
          <w:rFonts w:asciiTheme="minorHAnsi" w:hAnsiTheme="minorHAnsi"/>
          <w:color w:val="000090"/>
          <w:sz w:val="22"/>
          <w:szCs w:val="22"/>
        </w:rPr>
      </w:pPr>
    </w:p>
    <w:p w14:paraId="15AFB455" w14:textId="52E8005F" w:rsidR="005227B3" w:rsidRPr="00367DB3" w:rsidRDefault="00944614" w:rsidP="005227B3">
      <w:pPr>
        <w:ind w:left="720" w:hanging="720"/>
        <w:rPr>
          <w:rFonts w:asciiTheme="minorHAnsi" w:hAnsiTheme="minorHAnsi"/>
          <w:b/>
          <w:color w:val="000090"/>
          <w:sz w:val="22"/>
          <w:szCs w:val="22"/>
        </w:rPr>
      </w:pPr>
      <w:r w:rsidRPr="00367DB3">
        <w:rPr>
          <w:rFonts w:asciiTheme="minorHAnsi" w:hAnsiTheme="minorHAnsi"/>
          <w:b/>
          <w:color w:val="000090"/>
          <w:sz w:val="22"/>
          <w:szCs w:val="22"/>
        </w:rPr>
        <w:t>5.14</w:t>
      </w:r>
      <w:r w:rsidRPr="00367DB3">
        <w:rPr>
          <w:rFonts w:asciiTheme="minorHAnsi" w:hAnsiTheme="minorHAnsi"/>
          <w:b/>
          <w:color w:val="000090"/>
          <w:sz w:val="22"/>
          <w:szCs w:val="22"/>
        </w:rPr>
        <w:tab/>
        <w:t>BODYWORK INCLUDING AEROFOILS</w:t>
      </w:r>
    </w:p>
    <w:p w14:paraId="10A5E238" w14:textId="7DCB9070" w:rsidR="005227B3" w:rsidRPr="00367DB3" w:rsidRDefault="006C5FB5" w:rsidP="006C5FB5">
      <w:pPr>
        <w:ind w:left="720" w:hanging="720"/>
        <w:rPr>
          <w:rFonts w:asciiTheme="minorHAnsi" w:hAnsiTheme="minorHAnsi"/>
          <w:color w:val="000090"/>
          <w:sz w:val="22"/>
          <w:szCs w:val="22"/>
        </w:rPr>
      </w:pPr>
      <w:r w:rsidRPr="00367DB3">
        <w:rPr>
          <w:rFonts w:asciiTheme="minorHAnsi" w:hAnsiTheme="minorHAnsi"/>
          <w:color w:val="000090"/>
          <w:sz w:val="22"/>
          <w:szCs w:val="22"/>
        </w:rPr>
        <w:t>5.14.1</w:t>
      </w:r>
      <w:r w:rsidRPr="00367DB3">
        <w:rPr>
          <w:rFonts w:asciiTheme="minorHAnsi" w:hAnsiTheme="minorHAnsi"/>
          <w:color w:val="000090"/>
          <w:sz w:val="22"/>
          <w:szCs w:val="22"/>
        </w:rPr>
        <w:tab/>
      </w:r>
      <w:r w:rsidR="005227B3" w:rsidRPr="00367DB3">
        <w:rPr>
          <w:rFonts w:asciiTheme="minorHAnsi" w:hAnsiTheme="minorHAnsi"/>
          <w:color w:val="000090"/>
          <w:sz w:val="22"/>
          <w:szCs w:val="22"/>
        </w:rPr>
        <w:t>The silhouette in the side elevation must remain unaltered above the road wheel hub centres of the original production car at normal ride height, except for engine boot/cover, boot lid/rear deck.</w:t>
      </w:r>
    </w:p>
    <w:p w14:paraId="46E440CE" w14:textId="5D5945A5" w:rsidR="005227B3" w:rsidRPr="00367DB3" w:rsidRDefault="006C5FB5" w:rsidP="006C5FB5">
      <w:pPr>
        <w:rPr>
          <w:rFonts w:asciiTheme="minorHAnsi" w:hAnsiTheme="minorHAnsi"/>
          <w:color w:val="000090"/>
          <w:sz w:val="22"/>
          <w:szCs w:val="22"/>
        </w:rPr>
      </w:pPr>
      <w:r w:rsidRPr="00367DB3">
        <w:rPr>
          <w:rFonts w:asciiTheme="minorHAnsi" w:hAnsiTheme="minorHAnsi"/>
          <w:color w:val="000090"/>
          <w:sz w:val="22"/>
          <w:szCs w:val="22"/>
        </w:rPr>
        <w:t>5.14.2</w:t>
      </w:r>
      <w:r w:rsidRPr="00367DB3">
        <w:rPr>
          <w:rFonts w:asciiTheme="minorHAnsi" w:hAnsiTheme="minorHAnsi"/>
          <w:color w:val="000090"/>
          <w:sz w:val="22"/>
          <w:szCs w:val="22"/>
        </w:rPr>
        <w:tab/>
      </w:r>
      <w:r w:rsidR="005227B3" w:rsidRPr="00367DB3">
        <w:rPr>
          <w:rFonts w:asciiTheme="minorHAnsi" w:hAnsiTheme="minorHAnsi"/>
          <w:color w:val="000090"/>
          <w:sz w:val="22"/>
          <w:szCs w:val="22"/>
        </w:rPr>
        <w:t>The material of the bodywork may be changed as long as original structural strength is maintained.</w:t>
      </w:r>
    </w:p>
    <w:p w14:paraId="3D96FD19" w14:textId="3BADE72E" w:rsidR="005227B3" w:rsidRPr="00367DB3" w:rsidRDefault="006C5FB5" w:rsidP="006C5FB5">
      <w:pPr>
        <w:rPr>
          <w:rFonts w:asciiTheme="minorHAnsi" w:hAnsiTheme="minorHAnsi"/>
          <w:color w:val="000090"/>
          <w:sz w:val="22"/>
          <w:szCs w:val="22"/>
        </w:rPr>
      </w:pPr>
      <w:r w:rsidRPr="00367DB3">
        <w:rPr>
          <w:rFonts w:asciiTheme="minorHAnsi" w:hAnsiTheme="minorHAnsi"/>
          <w:color w:val="000090"/>
          <w:sz w:val="22"/>
          <w:szCs w:val="22"/>
        </w:rPr>
        <w:t>5.14.3</w:t>
      </w:r>
      <w:r w:rsidRPr="00367DB3">
        <w:rPr>
          <w:rFonts w:asciiTheme="minorHAnsi" w:hAnsiTheme="minorHAnsi"/>
          <w:color w:val="000090"/>
          <w:sz w:val="22"/>
          <w:szCs w:val="22"/>
        </w:rPr>
        <w:tab/>
      </w:r>
      <w:r w:rsidR="005227B3" w:rsidRPr="00367DB3">
        <w:rPr>
          <w:rFonts w:asciiTheme="minorHAnsi" w:hAnsiTheme="minorHAnsi"/>
          <w:color w:val="000090"/>
          <w:sz w:val="22"/>
          <w:szCs w:val="22"/>
        </w:rPr>
        <w:t>No part of the engine cover or luggage compartment lid may be lowered.</w:t>
      </w:r>
    </w:p>
    <w:p w14:paraId="64786EE3" w14:textId="7635C7CC" w:rsidR="005227B3" w:rsidRPr="00367DB3" w:rsidRDefault="006C5FB5" w:rsidP="006C5FB5">
      <w:pPr>
        <w:ind w:left="720" w:hanging="720"/>
        <w:rPr>
          <w:rFonts w:asciiTheme="minorHAnsi" w:hAnsiTheme="minorHAnsi"/>
          <w:color w:val="000090"/>
          <w:sz w:val="22"/>
          <w:szCs w:val="22"/>
        </w:rPr>
      </w:pPr>
      <w:r w:rsidRPr="00367DB3">
        <w:rPr>
          <w:rFonts w:asciiTheme="minorHAnsi" w:hAnsiTheme="minorHAnsi"/>
          <w:color w:val="000090"/>
          <w:sz w:val="22"/>
          <w:szCs w:val="22"/>
        </w:rPr>
        <w:t>5.14.4</w:t>
      </w:r>
      <w:r w:rsidRPr="00367DB3">
        <w:rPr>
          <w:rFonts w:asciiTheme="minorHAnsi" w:hAnsiTheme="minorHAnsi"/>
          <w:color w:val="000090"/>
          <w:sz w:val="22"/>
          <w:szCs w:val="22"/>
        </w:rPr>
        <w:tab/>
      </w:r>
      <w:r w:rsidR="005227B3" w:rsidRPr="00367DB3">
        <w:rPr>
          <w:rFonts w:asciiTheme="minorHAnsi" w:hAnsiTheme="minorHAnsi"/>
          <w:color w:val="000090"/>
          <w:sz w:val="22"/>
          <w:szCs w:val="22"/>
        </w:rPr>
        <w:t>Air dams / splitters are permitted below the level of the road wheel centres, providing they do not protrude beyond the original coachwork in plan view, including bumpers grille etc., by more than 2”.</w:t>
      </w:r>
    </w:p>
    <w:p w14:paraId="7B42ED40" w14:textId="757F26FA" w:rsidR="005227B3" w:rsidRPr="00367DB3" w:rsidRDefault="006C5FB5" w:rsidP="006C5FB5">
      <w:pPr>
        <w:ind w:left="720" w:hanging="720"/>
        <w:rPr>
          <w:rFonts w:asciiTheme="minorHAnsi" w:hAnsiTheme="minorHAnsi"/>
          <w:color w:val="000090"/>
          <w:sz w:val="22"/>
          <w:szCs w:val="22"/>
        </w:rPr>
      </w:pPr>
      <w:r w:rsidRPr="00367DB3">
        <w:rPr>
          <w:rFonts w:asciiTheme="minorHAnsi" w:hAnsiTheme="minorHAnsi"/>
          <w:color w:val="000090"/>
          <w:sz w:val="22"/>
          <w:szCs w:val="22"/>
        </w:rPr>
        <w:t>5.14.5</w:t>
      </w:r>
      <w:r w:rsidRPr="00367DB3">
        <w:rPr>
          <w:rFonts w:asciiTheme="minorHAnsi" w:hAnsiTheme="minorHAnsi"/>
          <w:color w:val="000090"/>
          <w:sz w:val="22"/>
          <w:szCs w:val="22"/>
        </w:rPr>
        <w:tab/>
      </w:r>
      <w:r w:rsidR="005227B3" w:rsidRPr="00367DB3">
        <w:rPr>
          <w:rFonts w:asciiTheme="minorHAnsi" w:hAnsiTheme="minorHAnsi"/>
          <w:color w:val="000090"/>
          <w:sz w:val="22"/>
          <w:szCs w:val="22"/>
        </w:rPr>
        <w:t>Spoilers are permitted within the overall plan periphery of the engine cover/luggage compartment lid.  “A spoiler is a raised surface of opaque material integral with the rear deck with no gaps or openings in the surface, front or rear, and not exceeding in height half the vertical height of the original rear window of the original car at its centre point.</w:t>
      </w:r>
    </w:p>
    <w:p w14:paraId="651BDAED" w14:textId="3F20DC47" w:rsidR="006C5FB5" w:rsidRPr="00367DB3" w:rsidRDefault="006C5FB5" w:rsidP="006C5FB5">
      <w:pPr>
        <w:ind w:left="720" w:hanging="720"/>
        <w:rPr>
          <w:rFonts w:asciiTheme="minorHAnsi" w:hAnsiTheme="minorHAnsi"/>
          <w:color w:val="000090"/>
          <w:sz w:val="22"/>
          <w:szCs w:val="22"/>
        </w:rPr>
      </w:pPr>
      <w:r w:rsidRPr="00367DB3">
        <w:rPr>
          <w:rFonts w:asciiTheme="minorHAnsi" w:hAnsiTheme="minorHAnsi"/>
          <w:color w:val="000090"/>
          <w:sz w:val="22"/>
          <w:szCs w:val="22"/>
        </w:rPr>
        <w:t>5.14.6</w:t>
      </w:r>
      <w:r w:rsidRPr="00367DB3">
        <w:rPr>
          <w:rFonts w:asciiTheme="minorHAnsi" w:hAnsiTheme="minorHAnsi"/>
          <w:color w:val="000090"/>
          <w:sz w:val="22"/>
          <w:szCs w:val="22"/>
        </w:rPr>
        <w:tab/>
      </w:r>
      <w:r w:rsidR="005227B3" w:rsidRPr="00367DB3">
        <w:rPr>
          <w:rFonts w:asciiTheme="minorHAnsi" w:hAnsiTheme="minorHAnsi"/>
          <w:color w:val="000090"/>
          <w:sz w:val="22"/>
          <w:szCs w:val="22"/>
        </w:rPr>
        <w:t>Rear wings are permitted.  They must not be wider th</w:t>
      </w:r>
      <w:r w:rsidR="00E4647B">
        <w:rPr>
          <w:rFonts w:asciiTheme="minorHAnsi" w:hAnsiTheme="minorHAnsi"/>
          <w:color w:val="000090"/>
          <w:sz w:val="22"/>
          <w:szCs w:val="22"/>
        </w:rPr>
        <w:t>an the rear wheel arches, can comprise of a twin</w:t>
      </w:r>
      <w:r w:rsidR="00EF3685">
        <w:rPr>
          <w:rFonts w:asciiTheme="minorHAnsi" w:hAnsiTheme="minorHAnsi"/>
          <w:color w:val="000090"/>
          <w:sz w:val="22"/>
          <w:szCs w:val="22"/>
        </w:rPr>
        <w:t xml:space="preserve"> element</w:t>
      </w:r>
      <w:r w:rsidR="005227B3" w:rsidRPr="00367DB3">
        <w:rPr>
          <w:rFonts w:asciiTheme="minorHAnsi" w:hAnsiTheme="minorHAnsi"/>
          <w:color w:val="000090"/>
          <w:sz w:val="22"/>
          <w:szCs w:val="22"/>
        </w:rPr>
        <w:t xml:space="preserve"> and no part of the wing structure can be higher than the original height of the roof of the car at its highest point.  Wings cannot protrude beyond the original coachwork in plan view, including bumpers etc., by more than 2”.  </w:t>
      </w:r>
    </w:p>
    <w:p w14:paraId="5194BAF1" w14:textId="440A28B8" w:rsidR="005227B3" w:rsidRPr="00367DB3" w:rsidRDefault="006C5FB5" w:rsidP="006C5FB5">
      <w:pPr>
        <w:ind w:left="720" w:hanging="720"/>
        <w:rPr>
          <w:rFonts w:asciiTheme="minorHAnsi" w:hAnsiTheme="minorHAnsi"/>
          <w:color w:val="000090"/>
          <w:sz w:val="22"/>
          <w:szCs w:val="22"/>
        </w:rPr>
      </w:pPr>
      <w:r w:rsidRPr="00367DB3">
        <w:rPr>
          <w:rFonts w:asciiTheme="minorHAnsi" w:hAnsiTheme="minorHAnsi"/>
          <w:color w:val="000090"/>
          <w:sz w:val="22"/>
          <w:szCs w:val="22"/>
        </w:rPr>
        <w:t>5.14.7</w:t>
      </w:r>
      <w:r w:rsidRPr="00367DB3">
        <w:rPr>
          <w:rFonts w:asciiTheme="minorHAnsi" w:hAnsiTheme="minorHAnsi"/>
          <w:color w:val="000090"/>
          <w:sz w:val="22"/>
          <w:szCs w:val="22"/>
        </w:rPr>
        <w:tab/>
      </w:r>
      <w:r w:rsidR="005227B3" w:rsidRPr="00367DB3">
        <w:rPr>
          <w:rFonts w:asciiTheme="minorHAnsi" w:hAnsiTheme="minorHAnsi"/>
          <w:color w:val="000090"/>
          <w:sz w:val="22"/>
          <w:szCs w:val="22"/>
        </w:rPr>
        <w:t>Venturi’s are permitted.</w:t>
      </w:r>
    </w:p>
    <w:p w14:paraId="51D491C8" w14:textId="7BCEC4BF" w:rsidR="005227B3" w:rsidRPr="00367DB3" w:rsidRDefault="006C5FB5" w:rsidP="005E4035">
      <w:pPr>
        <w:ind w:left="720" w:hanging="720"/>
        <w:rPr>
          <w:rFonts w:asciiTheme="minorHAnsi" w:hAnsiTheme="minorHAnsi"/>
          <w:color w:val="000090"/>
          <w:sz w:val="22"/>
          <w:szCs w:val="22"/>
        </w:rPr>
      </w:pPr>
      <w:r w:rsidRPr="00367DB3">
        <w:rPr>
          <w:rFonts w:asciiTheme="minorHAnsi" w:hAnsiTheme="minorHAnsi"/>
          <w:color w:val="000090"/>
          <w:sz w:val="22"/>
          <w:szCs w:val="22"/>
        </w:rPr>
        <w:t>5.14.8</w:t>
      </w:r>
      <w:r w:rsidRPr="00367DB3">
        <w:rPr>
          <w:rFonts w:asciiTheme="minorHAnsi" w:hAnsiTheme="minorHAnsi"/>
          <w:color w:val="000090"/>
          <w:sz w:val="22"/>
          <w:szCs w:val="22"/>
        </w:rPr>
        <w:tab/>
      </w:r>
      <w:r w:rsidR="005227B3" w:rsidRPr="00367DB3">
        <w:rPr>
          <w:rFonts w:asciiTheme="minorHAnsi" w:hAnsiTheme="minorHAnsi"/>
          <w:color w:val="000090"/>
          <w:sz w:val="22"/>
          <w:szCs w:val="22"/>
        </w:rPr>
        <w:t xml:space="preserve">On rear engine cars the engine and cover </w:t>
      </w:r>
      <w:r w:rsidRPr="00367DB3">
        <w:rPr>
          <w:rFonts w:asciiTheme="minorHAnsi" w:hAnsiTheme="minorHAnsi"/>
          <w:color w:val="000090"/>
          <w:sz w:val="22"/>
          <w:szCs w:val="22"/>
        </w:rPr>
        <w:t>ancillaries’</w:t>
      </w:r>
      <w:r w:rsidR="005227B3" w:rsidRPr="00367DB3">
        <w:rPr>
          <w:rFonts w:asciiTheme="minorHAnsi" w:hAnsiTheme="minorHAnsi"/>
          <w:color w:val="000090"/>
          <w:sz w:val="22"/>
          <w:szCs w:val="22"/>
        </w:rPr>
        <w:t xml:space="preserve"> must not extend above the level of the bottom of the rear window of the original car at its centre point.</w:t>
      </w:r>
    </w:p>
    <w:p w14:paraId="62E98483" w14:textId="6535B1CE" w:rsidR="005227B3" w:rsidRPr="00367DB3" w:rsidRDefault="005E4035" w:rsidP="005E4035">
      <w:pPr>
        <w:ind w:left="720" w:hanging="720"/>
        <w:rPr>
          <w:rFonts w:asciiTheme="minorHAnsi" w:hAnsiTheme="minorHAnsi"/>
          <w:color w:val="000090"/>
          <w:sz w:val="22"/>
          <w:szCs w:val="22"/>
        </w:rPr>
      </w:pPr>
      <w:r w:rsidRPr="00367DB3">
        <w:rPr>
          <w:rFonts w:asciiTheme="minorHAnsi" w:hAnsiTheme="minorHAnsi"/>
          <w:color w:val="000090"/>
          <w:sz w:val="22"/>
          <w:szCs w:val="22"/>
        </w:rPr>
        <w:t>5.14.9</w:t>
      </w:r>
      <w:r w:rsidRPr="00367DB3">
        <w:rPr>
          <w:rFonts w:asciiTheme="minorHAnsi" w:hAnsiTheme="minorHAnsi"/>
          <w:color w:val="000090"/>
          <w:sz w:val="22"/>
          <w:szCs w:val="22"/>
        </w:rPr>
        <w:tab/>
      </w:r>
      <w:r w:rsidR="005227B3" w:rsidRPr="00367DB3">
        <w:rPr>
          <w:rFonts w:asciiTheme="minorHAnsi" w:hAnsiTheme="minorHAnsi"/>
          <w:color w:val="000090"/>
          <w:sz w:val="22"/>
          <w:szCs w:val="22"/>
        </w:rPr>
        <w:t xml:space="preserve">On front engine cars the engine and engine cover and its </w:t>
      </w:r>
      <w:r w:rsidR="003D1F83" w:rsidRPr="00367DB3">
        <w:rPr>
          <w:rFonts w:asciiTheme="minorHAnsi" w:hAnsiTheme="minorHAnsi"/>
          <w:color w:val="000090"/>
          <w:sz w:val="22"/>
          <w:szCs w:val="22"/>
        </w:rPr>
        <w:t>ancillaries</w:t>
      </w:r>
      <w:r w:rsidR="005227B3" w:rsidRPr="00367DB3">
        <w:rPr>
          <w:rFonts w:asciiTheme="minorHAnsi" w:hAnsiTheme="minorHAnsi"/>
          <w:color w:val="000090"/>
          <w:sz w:val="22"/>
          <w:szCs w:val="22"/>
        </w:rPr>
        <w:t xml:space="preserve"> must not be more than 4” above the highest point of the original bonnet.</w:t>
      </w:r>
    </w:p>
    <w:p w14:paraId="338D9425" w14:textId="77777777" w:rsidR="005227B3" w:rsidRPr="00367DB3" w:rsidRDefault="005227B3" w:rsidP="005227B3">
      <w:pPr>
        <w:rPr>
          <w:rFonts w:asciiTheme="minorHAnsi" w:hAnsiTheme="minorHAnsi"/>
          <w:color w:val="000090"/>
          <w:sz w:val="22"/>
          <w:szCs w:val="22"/>
        </w:rPr>
      </w:pPr>
    </w:p>
    <w:p w14:paraId="59792143" w14:textId="5BB23D07" w:rsidR="005227B3" w:rsidRPr="00367DB3" w:rsidRDefault="005E4035" w:rsidP="005227B3">
      <w:pPr>
        <w:rPr>
          <w:rFonts w:asciiTheme="minorHAnsi" w:hAnsiTheme="minorHAnsi"/>
          <w:b/>
          <w:color w:val="000090"/>
          <w:sz w:val="22"/>
          <w:szCs w:val="22"/>
        </w:rPr>
      </w:pPr>
      <w:r w:rsidRPr="00367DB3">
        <w:rPr>
          <w:rFonts w:asciiTheme="minorHAnsi" w:hAnsiTheme="minorHAnsi"/>
          <w:b/>
          <w:color w:val="000090"/>
          <w:sz w:val="22"/>
          <w:szCs w:val="22"/>
        </w:rPr>
        <w:t>5.15</w:t>
      </w:r>
      <w:r w:rsidRPr="00367DB3">
        <w:rPr>
          <w:rFonts w:asciiTheme="minorHAnsi" w:hAnsiTheme="minorHAnsi"/>
          <w:b/>
          <w:color w:val="000090"/>
          <w:sz w:val="22"/>
          <w:szCs w:val="22"/>
        </w:rPr>
        <w:tab/>
        <w:t>ENGINE</w:t>
      </w:r>
    </w:p>
    <w:p w14:paraId="16FDEEAB" w14:textId="5086799A" w:rsidR="005227B3" w:rsidRPr="00367DB3" w:rsidRDefault="005E4035" w:rsidP="005E4035">
      <w:pPr>
        <w:rPr>
          <w:rFonts w:asciiTheme="minorHAnsi" w:hAnsiTheme="minorHAnsi"/>
          <w:color w:val="000090"/>
          <w:sz w:val="22"/>
          <w:szCs w:val="22"/>
        </w:rPr>
      </w:pPr>
      <w:r w:rsidRPr="00367DB3">
        <w:rPr>
          <w:rFonts w:asciiTheme="minorHAnsi" w:hAnsiTheme="minorHAnsi"/>
          <w:color w:val="000090"/>
          <w:sz w:val="22"/>
          <w:szCs w:val="22"/>
        </w:rPr>
        <w:t>5.15.1</w:t>
      </w:r>
      <w:r w:rsidRPr="00367DB3">
        <w:rPr>
          <w:rFonts w:asciiTheme="minorHAnsi" w:hAnsiTheme="minorHAnsi"/>
          <w:color w:val="000090"/>
          <w:sz w:val="22"/>
          <w:szCs w:val="22"/>
        </w:rPr>
        <w:tab/>
      </w:r>
      <w:r w:rsidR="005227B3" w:rsidRPr="00367DB3">
        <w:rPr>
          <w:rFonts w:asciiTheme="minorHAnsi" w:hAnsiTheme="minorHAnsi"/>
          <w:color w:val="000090"/>
          <w:sz w:val="22"/>
          <w:szCs w:val="22"/>
        </w:rPr>
        <w:t xml:space="preserve">Change of power unit </w:t>
      </w:r>
      <w:r w:rsidR="005227B3" w:rsidRPr="00FA11C9">
        <w:rPr>
          <w:rFonts w:asciiTheme="minorHAnsi" w:hAnsiTheme="minorHAnsi"/>
          <w:b/>
          <w:color w:val="000090"/>
          <w:sz w:val="22"/>
          <w:szCs w:val="22"/>
          <w:u w:val="single"/>
        </w:rPr>
        <w:t>is</w:t>
      </w:r>
      <w:r w:rsidR="005227B3" w:rsidRPr="00367DB3">
        <w:rPr>
          <w:rFonts w:asciiTheme="minorHAnsi" w:hAnsiTheme="minorHAnsi"/>
          <w:color w:val="000090"/>
          <w:sz w:val="22"/>
          <w:szCs w:val="22"/>
        </w:rPr>
        <w:t xml:space="preserve"> permit</w:t>
      </w:r>
      <w:r w:rsidRPr="00367DB3">
        <w:rPr>
          <w:rFonts w:asciiTheme="minorHAnsi" w:hAnsiTheme="minorHAnsi"/>
          <w:color w:val="000090"/>
          <w:sz w:val="22"/>
          <w:szCs w:val="22"/>
        </w:rPr>
        <w:t>ted.  (With the exception of 5.15.7</w:t>
      </w:r>
      <w:r w:rsidR="005227B3" w:rsidRPr="00367DB3">
        <w:rPr>
          <w:rFonts w:asciiTheme="minorHAnsi" w:hAnsiTheme="minorHAnsi"/>
          <w:color w:val="000090"/>
          <w:sz w:val="22"/>
          <w:szCs w:val="22"/>
        </w:rPr>
        <w:t>)</w:t>
      </w:r>
    </w:p>
    <w:p w14:paraId="26B9DC1B" w14:textId="240D6871" w:rsidR="005227B3" w:rsidRPr="00367DB3" w:rsidRDefault="005E4035" w:rsidP="005E4035">
      <w:pPr>
        <w:ind w:left="720" w:hanging="720"/>
        <w:rPr>
          <w:rFonts w:asciiTheme="minorHAnsi" w:hAnsiTheme="minorHAnsi"/>
          <w:color w:val="000090"/>
          <w:sz w:val="22"/>
          <w:szCs w:val="22"/>
        </w:rPr>
      </w:pPr>
      <w:r w:rsidRPr="00367DB3">
        <w:rPr>
          <w:rFonts w:asciiTheme="minorHAnsi" w:hAnsiTheme="minorHAnsi"/>
          <w:color w:val="000090"/>
          <w:sz w:val="22"/>
          <w:szCs w:val="22"/>
        </w:rPr>
        <w:t>5.15.2</w:t>
      </w:r>
      <w:r w:rsidRPr="00367DB3">
        <w:rPr>
          <w:rFonts w:asciiTheme="minorHAnsi" w:hAnsiTheme="minorHAnsi"/>
          <w:color w:val="000090"/>
          <w:sz w:val="22"/>
          <w:szCs w:val="22"/>
        </w:rPr>
        <w:tab/>
      </w:r>
      <w:proofErr w:type="gramStart"/>
      <w:r w:rsidR="005227B3" w:rsidRPr="00367DB3">
        <w:rPr>
          <w:rFonts w:asciiTheme="minorHAnsi" w:hAnsiTheme="minorHAnsi" w:cstheme="minorHAnsi"/>
          <w:color w:val="000090"/>
          <w:sz w:val="22"/>
          <w:szCs w:val="22"/>
        </w:rPr>
        <w:t>All</w:t>
      </w:r>
      <w:proofErr w:type="gramEnd"/>
      <w:r w:rsidR="005227B3" w:rsidRPr="00367DB3">
        <w:rPr>
          <w:rFonts w:asciiTheme="minorHAnsi" w:hAnsiTheme="minorHAnsi" w:cstheme="minorHAnsi"/>
          <w:color w:val="000090"/>
          <w:sz w:val="22"/>
          <w:szCs w:val="22"/>
        </w:rPr>
        <w:t xml:space="preserve"> engines must be of a type installed in an original road car by a manufacturer available on general sale to the public before 31.12.1979.  </w:t>
      </w:r>
      <w:r w:rsidR="009067D8" w:rsidRPr="00367DB3">
        <w:rPr>
          <w:rFonts w:asciiTheme="minorHAnsi" w:hAnsiTheme="minorHAnsi" w:cstheme="minorHAnsi"/>
          <w:color w:val="000090"/>
          <w:sz w:val="22"/>
          <w:szCs w:val="22"/>
        </w:rPr>
        <w:t>The engines</w:t>
      </w:r>
      <w:r w:rsidR="009067D8" w:rsidRPr="00367DB3">
        <w:rPr>
          <w:rFonts w:asciiTheme="minorHAnsi" w:hAnsiTheme="minorHAnsi" w:cstheme="minorHAnsi"/>
          <w:b/>
          <w:color w:val="000090"/>
          <w:sz w:val="22"/>
          <w:szCs w:val="22"/>
        </w:rPr>
        <w:t xml:space="preserve"> must be a maximum of 2 </w:t>
      </w:r>
      <w:r w:rsidR="00FD361B">
        <w:rPr>
          <w:rFonts w:asciiTheme="minorHAnsi" w:hAnsiTheme="minorHAnsi" w:cstheme="minorHAnsi"/>
          <w:b/>
          <w:color w:val="000090"/>
          <w:sz w:val="22"/>
          <w:szCs w:val="22"/>
        </w:rPr>
        <w:t>valves per cylinder. (Except 5.15.7</w:t>
      </w:r>
      <w:r w:rsidR="009067D8" w:rsidRPr="00367DB3">
        <w:rPr>
          <w:rFonts w:asciiTheme="minorHAnsi" w:hAnsiTheme="minorHAnsi" w:cstheme="minorHAnsi"/>
          <w:b/>
          <w:color w:val="000090"/>
          <w:sz w:val="22"/>
          <w:szCs w:val="22"/>
        </w:rPr>
        <w:t>)</w:t>
      </w:r>
    </w:p>
    <w:p w14:paraId="433DC44F" w14:textId="4337E221" w:rsidR="005227B3" w:rsidRPr="00367DB3" w:rsidRDefault="005E4035" w:rsidP="005E4035">
      <w:pPr>
        <w:rPr>
          <w:rFonts w:asciiTheme="minorHAnsi" w:hAnsiTheme="minorHAnsi"/>
          <w:color w:val="000090"/>
          <w:sz w:val="22"/>
          <w:szCs w:val="22"/>
        </w:rPr>
      </w:pPr>
      <w:r w:rsidRPr="00367DB3">
        <w:rPr>
          <w:rFonts w:asciiTheme="minorHAnsi" w:hAnsiTheme="minorHAnsi"/>
          <w:color w:val="000090"/>
          <w:sz w:val="22"/>
          <w:szCs w:val="22"/>
        </w:rPr>
        <w:t>5.15.3</w:t>
      </w:r>
      <w:r w:rsidRPr="00367DB3">
        <w:rPr>
          <w:rFonts w:asciiTheme="minorHAnsi" w:hAnsiTheme="minorHAnsi"/>
          <w:color w:val="000090"/>
          <w:sz w:val="22"/>
          <w:szCs w:val="22"/>
        </w:rPr>
        <w:tab/>
      </w:r>
      <w:r w:rsidR="005227B3" w:rsidRPr="00367DB3">
        <w:rPr>
          <w:rFonts w:asciiTheme="minorHAnsi" w:hAnsiTheme="minorHAnsi"/>
          <w:color w:val="000090"/>
          <w:sz w:val="22"/>
          <w:szCs w:val="22"/>
        </w:rPr>
        <w:t xml:space="preserve">Electronic ignition is permitted as long as the only source of triggering is the distributor.  </w:t>
      </w:r>
    </w:p>
    <w:p w14:paraId="33A0F5FF" w14:textId="3ADC0610" w:rsidR="005227B3" w:rsidRPr="00367DB3" w:rsidRDefault="005E4035" w:rsidP="005E4035">
      <w:pPr>
        <w:rPr>
          <w:rFonts w:asciiTheme="minorHAnsi" w:hAnsiTheme="minorHAnsi" w:cstheme="minorHAnsi"/>
          <w:color w:val="000090"/>
          <w:sz w:val="22"/>
          <w:szCs w:val="22"/>
        </w:rPr>
      </w:pPr>
      <w:r w:rsidRPr="00367DB3">
        <w:rPr>
          <w:rFonts w:asciiTheme="minorHAnsi" w:hAnsiTheme="minorHAnsi"/>
          <w:color w:val="000090"/>
          <w:sz w:val="22"/>
          <w:szCs w:val="22"/>
        </w:rPr>
        <w:t>5.15.4</w:t>
      </w:r>
      <w:r w:rsidRPr="00367DB3">
        <w:rPr>
          <w:rFonts w:asciiTheme="minorHAnsi" w:hAnsiTheme="minorHAnsi"/>
          <w:color w:val="000090"/>
          <w:sz w:val="22"/>
          <w:szCs w:val="22"/>
        </w:rPr>
        <w:tab/>
      </w:r>
      <w:r w:rsidR="005227B3" w:rsidRPr="00367DB3">
        <w:rPr>
          <w:rFonts w:asciiTheme="minorHAnsi" w:hAnsiTheme="minorHAnsi" w:cstheme="minorHAnsi"/>
          <w:color w:val="000090"/>
          <w:sz w:val="22"/>
          <w:szCs w:val="22"/>
        </w:rPr>
        <w:t>Period downdraught heads are permitted.</w:t>
      </w:r>
    </w:p>
    <w:p w14:paraId="410A15AC" w14:textId="39E63F2B" w:rsidR="005227B3" w:rsidRPr="00367DB3" w:rsidRDefault="005E4035" w:rsidP="005E4035">
      <w:pPr>
        <w:rPr>
          <w:rFonts w:asciiTheme="minorHAnsi" w:hAnsiTheme="minorHAnsi" w:cstheme="minorHAnsi"/>
          <w:color w:val="000090"/>
          <w:sz w:val="22"/>
          <w:szCs w:val="22"/>
        </w:rPr>
      </w:pPr>
      <w:r w:rsidRPr="00367DB3">
        <w:rPr>
          <w:rFonts w:asciiTheme="minorHAnsi" w:hAnsiTheme="minorHAnsi" w:cstheme="minorHAnsi"/>
          <w:color w:val="000090"/>
          <w:sz w:val="22"/>
          <w:szCs w:val="22"/>
        </w:rPr>
        <w:t>5.15.5</w:t>
      </w:r>
      <w:r w:rsidRPr="00367DB3">
        <w:rPr>
          <w:rFonts w:asciiTheme="minorHAnsi" w:hAnsiTheme="minorHAnsi" w:cstheme="minorHAnsi"/>
          <w:color w:val="000090"/>
          <w:sz w:val="22"/>
          <w:szCs w:val="22"/>
        </w:rPr>
        <w:tab/>
      </w:r>
      <w:r w:rsidR="005227B3" w:rsidRPr="00367DB3">
        <w:rPr>
          <w:rFonts w:asciiTheme="minorHAnsi" w:hAnsiTheme="minorHAnsi" w:cstheme="minorHAnsi"/>
          <w:color w:val="000090"/>
          <w:sz w:val="22"/>
          <w:szCs w:val="22"/>
        </w:rPr>
        <w:t>BMC 8 port heads are permitted</w:t>
      </w:r>
      <w:r w:rsidR="00D4415E">
        <w:rPr>
          <w:rFonts w:asciiTheme="minorHAnsi" w:hAnsiTheme="minorHAnsi" w:cstheme="minorHAnsi"/>
          <w:color w:val="000090"/>
          <w:sz w:val="22"/>
          <w:szCs w:val="22"/>
        </w:rPr>
        <w:t>.  Weslake 7 port heads permitted.</w:t>
      </w:r>
    </w:p>
    <w:p w14:paraId="3AEE3FC0" w14:textId="5380799E" w:rsidR="005227B3" w:rsidRPr="00367DB3" w:rsidRDefault="005E4035" w:rsidP="005E4035">
      <w:pPr>
        <w:rPr>
          <w:rFonts w:asciiTheme="minorHAnsi" w:hAnsiTheme="minorHAnsi" w:cstheme="minorHAnsi"/>
          <w:color w:val="000090"/>
          <w:sz w:val="22"/>
          <w:szCs w:val="22"/>
        </w:rPr>
      </w:pPr>
      <w:r w:rsidRPr="00367DB3">
        <w:rPr>
          <w:rFonts w:asciiTheme="minorHAnsi" w:hAnsiTheme="minorHAnsi" w:cstheme="minorHAnsi"/>
          <w:color w:val="000090"/>
          <w:sz w:val="22"/>
          <w:szCs w:val="22"/>
        </w:rPr>
        <w:t>5.15.6</w:t>
      </w:r>
      <w:r w:rsidRPr="00367DB3">
        <w:rPr>
          <w:rFonts w:asciiTheme="minorHAnsi" w:hAnsiTheme="minorHAnsi" w:cstheme="minorHAnsi"/>
          <w:color w:val="000090"/>
          <w:sz w:val="22"/>
          <w:szCs w:val="22"/>
        </w:rPr>
        <w:tab/>
      </w:r>
      <w:r w:rsidR="005227B3" w:rsidRPr="00367DB3">
        <w:rPr>
          <w:rFonts w:asciiTheme="minorHAnsi" w:hAnsiTheme="minorHAnsi" w:cstheme="minorHAnsi"/>
          <w:color w:val="000090"/>
          <w:sz w:val="22"/>
          <w:szCs w:val="22"/>
        </w:rPr>
        <w:t xml:space="preserve">Engine internals are free.  Dry sump systems are permitted. </w:t>
      </w:r>
    </w:p>
    <w:p w14:paraId="7A5F3FD8" w14:textId="01D667E4" w:rsidR="005E4035" w:rsidRPr="00367DB3" w:rsidRDefault="005E4035" w:rsidP="00955A49">
      <w:pPr>
        <w:ind w:left="720" w:hanging="720"/>
        <w:rPr>
          <w:rFonts w:asciiTheme="minorHAnsi" w:hAnsiTheme="minorHAnsi" w:cstheme="minorHAnsi"/>
          <w:b/>
          <w:color w:val="000090"/>
          <w:sz w:val="22"/>
          <w:szCs w:val="22"/>
        </w:rPr>
      </w:pPr>
      <w:r w:rsidRPr="00367DB3">
        <w:rPr>
          <w:rFonts w:asciiTheme="minorHAnsi" w:hAnsiTheme="minorHAnsi" w:cstheme="minorHAnsi"/>
          <w:b/>
          <w:color w:val="000090"/>
          <w:sz w:val="22"/>
          <w:szCs w:val="22"/>
        </w:rPr>
        <w:t>5.15.7</w:t>
      </w:r>
      <w:r w:rsidRPr="00367DB3">
        <w:rPr>
          <w:rFonts w:asciiTheme="minorHAnsi" w:hAnsiTheme="minorHAnsi" w:cstheme="minorHAnsi"/>
          <w:b/>
          <w:color w:val="000090"/>
          <w:sz w:val="22"/>
          <w:szCs w:val="22"/>
        </w:rPr>
        <w:tab/>
      </w:r>
      <w:r w:rsidR="005227B3" w:rsidRPr="00367DB3">
        <w:rPr>
          <w:rFonts w:asciiTheme="minorHAnsi" w:hAnsiTheme="minorHAnsi" w:cstheme="minorHAnsi"/>
          <w:b/>
          <w:color w:val="000090"/>
          <w:sz w:val="22"/>
          <w:szCs w:val="22"/>
        </w:rPr>
        <w:t>4 valve per cylinder engines are permitted but cannot be transplanted into other vehicles</w:t>
      </w:r>
      <w:r w:rsidR="009067D8">
        <w:rPr>
          <w:rFonts w:asciiTheme="minorHAnsi" w:hAnsiTheme="minorHAnsi" w:cstheme="minorHAnsi"/>
          <w:b/>
          <w:color w:val="000090"/>
          <w:sz w:val="22"/>
          <w:szCs w:val="22"/>
        </w:rPr>
        <w:t>, they can only run in the</w:t>
      </w:r>
      <w:r w:rsidRPr="00367DB3">
        <w:rPr>
          <w:rFonts w:asciiTheme="minorHAnsi" w:hAnsiTheme="minorHAnsi" w:cstheme="minorHAnsi"/>
          <w:b/>
          <w:color w:val="000090"/>
          <w:sz w:val="22"/>
          <w:szCs w:val="22"/>
        </w:rPr>
        <w:t xml:space="preserve"> original vehicle the manufacturer homologated them for.  Ford Escort Mk1 and Mk2.  Lotus Sunbeam etc</w:t>
      </w:r>
      <w:proofErr w:type="gramStart"/>
      <w:r w:rsidRPr="00367DB3">
        <w:rPr>
          <w:rFonts w:asciiTheme="minorHAnsi" w:hAnsiTheme="minorHAnsi" w:cstheme="minorHAnsi"/>
          <w:b/>
          <w:color w:val="000090"/>
          <w:sz w:val="22"/>
          <w:szCs w:val="22"/>
        </w:rPr>
        <w:t>..</w:t>
      </w:r>
      <w:proofErr w:type="gramEnd"/>
      <w:r w:rsidRPr="00367DB3">
        <w:rPr>
          <w:rFonts w:asciiTheme="minorHAnsi" w:hAnsiTheme="minorHAnsi" w:cstheme="minorHAnsi"/>
          <w:b/>
          <w:color w:val="000090"/>
          <w:sz w:val="22"/>
          <w:szCs w:val="22"/>
        </w:rPr>
        <w:t xml:space="preserve">  </w:t>
      </w:r>
      <w:r w:rsidR="00AD567F">
        <w:rPr>
          <w:rFonts w:asciiTheme="minorHAnsi" w:hAnsiTheme="minorHAnsi" w:cstheme="minorHAnsi"/>
          <w:b/>
          <w:color w:val="000090"/>
          <w:sz w:val="22"/>
          <w:szCs w:val="22"/>
        </w:rPr>
        <w:t>Original mechanical fuel injection is permitted</w:t>
      </w:r>
      <w:r w:rsidRPr="00367DB3">
        <w:rPr>
          <w:rFonts w:asciiTheme="minorHAnsi" w:hAnsiTheme="minorHAnsi" w:cstheme="minorHAnsi"/>
          <w:b/>
          <w:color w:val="000090"/>
          <w:sz w:val="22"/>
          <w:szCs w:val="22"/>
        </w:rPr>
        <w:t>.  They cannot run a</w:t>
      </w:r>
      <w:r w:rsidR="00F8649E">
        <w:rPr>
          <w:rFonts w:asciiTheme="minorHAnsi" w:hAnsiTheme="minorHAnsi" w:cstheme="minorHAnsi"/>
          <w:b/>
          <w:color w:val="000090"/>
          <w:sz w:val="22"/>
          <w:szCs w:val="22"/>
        </w:rPr>
        <w:t>ny form of engine management.  C</w:t>
      </w:r>
      <w:r w:rsidRPr="00367DB3">
        <w:rPr>
          <w:rFonts w:asciiTheme="minorHAnsi" w:hAnsiTheme="minorHAnsi" w:cstheme="minorHAnsi"/>
          <w:b/>
          <w:color w:val="000090"/>
          <w:sz w:val="22"/>
          <w:szCs w:val="22"/>
        </w:rPr>
        <w:t>an run electronic ignition as long as the only triggering mechanism is the distributor.</w:t>
      </w:r>
    </w:p>
    <w:p w14:paraId="33213DB3" w14:textId="77777777" w:rsidR="005E4035" w:rsidRPr="00367DB3" w:rsidRDefault="005E4035" w:rsidP="005E4035">
      <w:pPr>
        <w:rPr>
          <w:rFonts w:asciiTheme="minorHAnsi" w:hAnsiTheme="minorHAnsi"/>
          <w:color w:val="000090"/>
          <w:sz w:val="22"/>
          <w:szCs w:val="22"/>
        </w:rPr>
      </w:pPr>
    </w:p>
    <w:p w14:paraId="32418E0C" w14:textId="5371D377" w:rsidR="00B407F4" w:rsidRPr="00367DB3" w:rsidRDefault="00B407F4" w:rsidP="00B407F4">
      <w:pPr>
        <w:rPr>
          <w:rFonts w:asciiTheme="minorHAnsi" w:hAnsiTheme="minorHAnsi" w:cstheme="minorHAnsi"/>
          <w:b/>
          <w:color w:val="000090"/>
          <w:sz w:val="22"/>
          <w:szCs w:val="22"/>
        </w:rPr>
      </w:pPr>
      <w:r w:rsidRPr="00367DB3">
        <w:rPr>
          <w:rFonts w:asciiTheme="minorHAnsi" w:hAnsiTheme="minorHAnsi" w:cstheme="minorHAnsi"/>
          <w:b/>
          <w:color w:val="000090"/>
          <w:sz w:val="22"/>
          <w:szCs w:val="22"/>
        </w:rPr>
        <w:t xml:space="preserve">5.16. </w:t>
      </w:r>
      <w:r w:rsidR="00690377">
        <w:rPr>
          <w:rFonts w:asciiTheme="minorHAnsi" w:hAnsiTheme="minorHAnsi" w:cstheme="minorHAnsi"/>
          <w:b/>
          <w:color w:val="000090"/>
          <w:sz w:val="22"/>
          <w:szCs w:val="22"/>
        </w:rPr>
        <w:t xml:space="preserve">    </w:t>
      </w:r>
      <w:r w:rsidRPr="00367DB3">
        <w:rPr>
          <w:rFonts w:asciiTheme="minorHAnsi" w:hAnsiTheme="minorHAnsi" w:cstheme="minorHAnsi"/>
          <w:b/>
          <w:color w:val="000090"/>
          <w:sz w:val="22"/>
          <w:szCs w:val="22"/>
        </w:rPr>
        <w:t>SUSPENSION</w:t>
      </w:r>
    </w:p>
    <w:p w14:paraId="17F33E86" w14:textId="6E2FB806" w:rsidR="00B407F4" w:rsidRPr="00367DB3" w:rsidRDefault="00B407F4" w:rsidP="00915978">
      <w:pPr>
        <w:ind w:left="1440" w:hanging="1440"/>
        <w:rPr>
          <w:rFonts w:asciiTheme="minorHAnsi" w:hAnsiTheme="minorHAnsi" w:cstheme="minorHAnsi"/>
          <w:color w:val="000090"/>
          <w:sz w:val="22"/>
          <w:szCs w:val="22"/>
        </w:rPr>
      </w:pPr>
      <w:r w:rsidRPr="00367DB3">
        <w:rPr>
          <w:rFonts w:asciiTheme="minorHAnsi" w:hAnsiTheme="minorHAnsi" w:cstheme="minorHAnsi"/>
          <w:color w:val="000090"/>
          <w:sz w:val="22"/>
          <w:szCs w:val="22"/>
        </w:rPr>
        <w:t>5.16.1</w:t>
      </w:r>
      <w:r w:rsidR="00915978">
        <w:rPr>
          <w:rFonts w:asciiTheme="minorHAnsi" w:hAnsiTheme="minorHAnsi" w:cstheme="minorHAnsi"/>
          <w:color w:val="000090"/>
          <w:sz w:val="22"/>
          <w:szCs w:val="22"/>
        </w:rPr>
        <w:t xml:space="preserve">   </w:t>
      </w:r>
      <w:r w:rsidR="00FA11C9">
        <w:rPr>
          <w:rFonts w:asciiTheme="minorHAnsi" w:hAnsiTheme="minorHAnsi" w:cstheme="minorHAnsi"/>
          <w:color w:val="000090"/>
          <w:sz w:val="22"/>
          <w:szCs w:val="22"/>
        </w:rPr>
        <w:t>S</w:t>
      </w:r>
      <w:r w:rsidRPr="00367DB3">
        <w:rPr>
          <w:rFonts w:asciiTheme="minorHAnsi" w:hAnsiTheme="minorHAnsi" w:cstheme="minorHAnsi"/>
          <w:color w:val="000090"/>
          <w:sz w:val="22"/>
          <w:szCs w:val="22"/>
        </w:rPr>
        <w:t>uspension and springing system</w:t>
      </w:r>
      <w:r w:rsidR="00FA11C9">
        <w:rPr>
          <w:rFonts w:asciiTheme="minorHAnsi" w:hAnsiTheme="minorHAnsi" w:cstheme="minorHAnsi"/>
          <w:color w:val="000090"/>
          <w:sz w:val="22"/>
          <w:szCs w:val="22"/>
        </w:rPr>
        <w:t>s</w:t>
      </w:r>
      <w:r w:rsidRPr="00367DB3">
        <w:rPr>
          <w:rFonts w:asciiTheme="minorHAnsi" w:hAnsiTheme="minorHAnsi" w:cstheme="minorHAnsi"/>
          <w:color w:val="000090"/>
          <w:sz w:val="22"/>
          <w:szCs w:val="22"/>
        </w:rPr>
        <w:t xml:space="preserve"> may be modified, but components / sy</w:t>
      </w:r>
      <w:r w:rsidR="00915978">
        <w:rPr>
          <w:rFonts w:asciiTheme="minorHAnsi" w:hAnsiTheme="minorHAnsi" w:cstheme="minorHAnsi"/>
          <w:color w:val="000090"/>
          <w:sz w:val="22"/>
          <w:szCs w:val="22"/>
        </w:rPr>
        <w:t xml:space="preserve">stems must have been available </w:t>
      </w:r>
      <w:r w:rsidR="00ED273B" w:rsidRPr="00367DB3">
        <w:rPr>
          <w:rFonts w:asciiTheme="minorHAnsi" w:hAnsiTheme="minorHAnsi" w:cstheme="minorHAnsi"/>
          <w:color w:val="000090"/>
          <w:sz w:val="22"/>
          <w:szCs w:val="22"/>
        </w:rPr>
        <w:t xml:space="preserve">in </w:t>
      </w:r>
      <w:r w:rsidRPr="00367DB3">
        <w:rPr>
          <w:rFonts w:asciiTheme="minorHAnsi" w:hAnsiTheme="minorHAnsi" w:cstheme="minorHAnsi"/>
          <w:color w:val="000090"/>
          <w:sz w:val="22"/>
          <w:szCs w:val="22"/>
        </w:rPr>
        <w:t>period.</w:t>
      </w:r>
    </w:p>
    <w:p w14:paraId="711303D5" w14:textId="4E09EA47" w:rsidR="00B407F4" w:rsidRPr="00367DB3" w:rsidRDefault="00B407F4" w:rsidP="00ED273B">
      <w:pPr>
        <w:rPr>
          <w:rFonts w:asciiTheme="minorHAnsi" w:hAnsiTheme="minorHAnsi" w:cstheme="minorHAnsi"/>
          <w:color w:val="000090"/>
          <w:sz w:val="22"/>
          <w:szCs w:val="22"/>
        </w:rPr>
      </w:pPr>
      <w:r w:rsidRPr="00367DB3">
        <w:rPr>
          <w:rFonts w:asciiTheme="minorHAnsi" w:hAnsiTheme="minorHAnsi" w:cstheme="minorHAnsi"/>
          <w:color w:val="000090"/>
          <w:sz w:val="22"/>
          <w:szCs w:val="22"/>
        </w:rPr>
        <w:t>5.16.2</w:t>
      </w:r>
      <w:r w:rsidRPr="00367DB3">
        <w:rPr>
          <w:rFonts w:asciiTheme="minorHAnsi" w:hAnsiTheme="minorHAnsi" w:cstheme="minorHAnsi"/>
          <w:color w:val="000090"/>
          <w:sz w:val="22"/>
          <w:szCs w:val="22"/>
        </w:rPr>
        <w:tab/>
        <w:t>The wheelbase must be to the dimensions of the original vehicle ± 2% or 2” whichever is the greater</w:t>
      </w:r>
    </w:p>
    <w:p w14:paraId="0186FA6B" w14:textId="77777777" w:rsidR="00B407F4" w:rsidRPr="00367DB3" w:rsidRDefault="00B407F4" w:rsidP="005E4035">
      <w:pPr>
        <w:rPr>
          <w:rFonts w:asciiTheme="minorHAnsi" w:hAnsiTheme="minorHAnsi"/>
          <w:b/>
          <w:color w:val="000090"/>
          <w:sz w:val="22"/>
          <w:szCs w:val="22"/>
        </w:rPr>
      </w:pPr>
    </w:p>
    <w:p w14:paraId="1D48DC2A" w14:textId="1D8D5E92" w:rsidR="005E4035" w:rsidRPr="00367DB3" w:rsidRDefault="005E4035" w:rsidP="005E4035">
      <w:pPr>
        <w:rPr>
          <w:rFonts w:asciiTheme="minorHAnsi" w:hAnsiTheme="minorHAnsi"/>
          <w:b/>
          <w:color w:val="000090"/>
          <w:sz w:val="22"/>
          <w:szCs w:val="22"/>
        </w:rPr>
      </w:pPr>
      <w:r w:rsidRPr="00367DB3">
        <w:rPr>
          <w:rFonts w:asciiTheme="minorHAnsi" w:hAnsiTheme="minorHAnsi"/>
          <w:b/>
          <w:color w:val="000090"/>
          <w:sz w:val="22"/>
          <w:szCs w:val="22"/>
        </w:rPr>
        <w:t>5.</w:t>
      </w:r>
      <w:r w:rsidR="00B407F4" w:rsidRPr="00367DB3">
        <w:rPr>
          <w:rFonts w:asciiTheme="minorHAnsi" w:hAnsiTheme="minorHAnsi"/>
          <w:b/>
          <w:color w:val="000090"/>
          <w:sz w:val="22"/>
          <w:szCs w:val="22"/>
        </w:rPr>
        <w:t>17</w:t>
      </w:r>
      <w:r w:rsidRPr="00367DB3">
        <w:rPr>
          <w:rFonts w:asciiTheme="minorHAnsi" w:hAnsiTheme="minorHAnsi"/>
          <w:b/>
          <w:color w:val="000090"/>
          <w:sz w:val="22"/>
          <w:szCs w:val="22"/>
        </w:rPr>
        <w:t xml:space="preserve"> </w:t>
      </w:r>
      <w:r w:rsidR="00690377">
        <w:rPr>
          <w:rFonts w:asciiTheme="minorHAnsi" w:hAnsiTheme="minorHAnsi"/>
          <w:b/>
          <w:color w:val="000090"/>
          <w:sz w:val="22"/>
          <w:szCs w:val="22"/>
        </w:rPr>
        <w:t xml:space="preserve">     </w:t>
      </w:r>
      <w:r w:rsidRPr="00367DB3">
        <w:rPr>
          <w:rFonts w:asciiTheme="minorHAnsi" w:hAnsiTheme="minorHAnsi"/>
          <w:b/>
          <w:color w:val="000090"/>
          <w:sz w:val="22"/>
          <w:szCs w:val="22"/>
        </w:rPr>
        <w:t>TRANSMISSION</w:t>
      </w:r>
    </w:p>
    <w:p w14:paraId="0F32EC76" w14:textId="45D00DA4" w:rsidR="005E4035" w:rsidRPr="00367DB3" w:rsidRDefault="00B407F4" w:rsidP="00ED273B">
      <w:pPr>
        <w:rPr>
          <w:rFonts w:asciiTheme="minorHAnsi" w:hAnsiTheme="minorHAnsi"/>
          <w:color w:val="000090"/>
          <w:sz w:val="22"/>
          <w:szCs w:val="22"/>
        </w:rPr>
      </w:pPr>
      <w:r w:rsidRPr="00367DB3">
        <w:rPr>
          <w:rFonts w:asciiTheme="minorHAnsi" w:hAnsiTheme="minorHAnsi"/>
          <w:color w:val="000090"/>
          <w:sz w:val="22"/>
          <w:szCs w:val="22"/>
        </w:rPr>
        <w:t>5.17</w:t>
      </w:r>
      <w:r w:rsidR="005E4035" w:rsidRPr="00367DB3">
        <w:rPr>
          <w:rFonts w:asciiTheme="minorHAnsi" w:hAnsiTheme="minorHAnsi"/>
          <w:color w:val="000090"/>
          <w:sz w:val="22"/>
          <w:szCs w:val="22"/>
        </w:rPr>
        <w:t>.1</w:t>
      </w:r>
      <w:r w:rsidR="005E4035" w:rsidRPr="00367DB3">
        <w:rPr>
          <w:rFonts w:asciiTheme="minorHAnsi" w:hAnsiTheme="minorHAnsi"/>
          <w:color w:val="000090"/>
          <w:sz w:val="22"/>
          <w:szCs w:val="22"/>
        </w:rPr>
        <w:tab/>
        <w:t>Transaxles are permitted</w:t>
      </w:r>
    </w:p>
    <w:p w14:paraId="2FA61CFF" w14:textId="25494C5A" w:rsidR="005E4035" w:rsidRPr="00367DB3" w:rsidRDefault="00B407F4" w:rsidP="00ED273B">
      <w:pPr>
        <w:rPr>
          <w:rFonts w:asciiTheme="minorHAnsi" w:hAnsiTheme="minorHAnsi"/>
          <w:color w:val="000090"/>
          <w:sz w:val="22"/>
          <w:szCs w:val="22"/>
        </w:rPr>
      </w:pPr>
      <w:r w:rsidRPr="00367DB3">
        <w:rPr>
          <w:rFonts w:asciiTheme="minorHAnsi" w:hAnsiTheme="minorHAnsi"/>
          <w:color w:val="000090"/>
          <w:sz w:val="22"/>
          <w:szCs w:val="22"/>
        </w:rPr>
        <w:t>5.17</w:t>
      </w:r>
      <w:r w:rsidR="005E4035" w:rsidRPr="00367DB3">
        <w:rPr>
          <w:rFonts w:asciiTheme="minorHAnsi" w:hAnsiTheme="minorHAnsi"/>
          <w:color w:val="000090"/>
          <w:sz w:val="22"/>
          <w:szCs w:val="22"/>
        </w:rPr>
        <w:t>.2</w:t>
      </w:r>
      <w:r w:rsidR="005E4035" w:rsidRPr="00367DB3">
        <w:rPr>
          <w:rFonts w:asciiTheme="minorHAnsi" w:hAnsiTheme="minorHAnsi"/>
          <w:color w:val="000090"/>
          <w:sz w:val="22"/>
          <w:szCs w:val="22"/>
        </w:rPr>
        <w:tab/>
        <w:t xml:space="preserve">Final drive and its position </w:t>
      </w:r>
      <w:proofErr w:type="gramStart"/>
      <w:r w:rsidR="005E4035" w:rsidRPr="00367DB3">
        <w:rPr>
          <w:rFonts w:asciiTheme="minorHAnsi" w:hAnsiTheme="minorHAnsi"/>
          <w:color w:val="000090"/>
          <w:sz w:val="22"/>
          <w:szCs w:val="22"/>
        </w:rPr>
        <w:t>is</w:t>
      </w:r>
      <w:proofErr w:type="gramEnd"/>
      <w:r w:rsidR="005E4035" w:rsidRPr="00367DB3">
        <w:rPr>
          <w:rFonts w:asciiTheme="minorHAnsi" w:hAnsiTheme="minorHAnsi"/>
          <w:color w:val="000090"/>
          <w:sz w:val="22"/>
          <w:szCs w:val="22"/>
        </w:rPr>
        <w:t xml:space="preserve"> free.</w:t>
      </w:r>
    </w:p>
    <w:p w14:paraId="12B329F9" w14:textId="4A4A236E" w:rsidR="005E4035" w:rsidRPr="00D4415E" w:rsidRDefault="00B407F4" w:rsidP="00D4415E">
      <w:pPr>
        <w:ind w:left="720" w:hanging="720"/>
        <w:rPr>
          <w:rFonts w:asciiTheme="minorHAnsi" w:hAnsiTheme="minorHAnsi" w:cstheme="minorHAnsi"/>
          <w:bCs/>
          <w:color w:val="000090"/>
          <w:sz w:val="22"/>
          <w:szCs w:val="22"/>
        </w:rPr>
      </w:pPr>
      <w:r w:rsidRPr="00367DB3">
        <w:rPr>
          <w:rFonts w:asciiTheme="minorHAnsi" w:hAnsiTheme="minorHAnsi"/>
          <w:color w:val="000090"/>
          <w:sz w:val="22"/>
          <w:szCs w:val="22"/>
        </w:rPr>
        <w:t>5.17</w:t>
      </w:r>
      <w:r w:rsidR="005E4035" w:rsidRPr="00367DB3">
        <w:rPr>
          <w:rFonts w:asciiTheme="minorHAnsi" w:hAnsiTheme="minorHAnsi"/>
          <w:color w:val="000090"/>
          <w:sz w:val="22"/>
          <w:szCs w:val="22"/>
        </w:rPr>
        <w:t>.3</w:t>
      </w:r>
      <w:r w:rsidR="005E4035" w:rsidRPr="00367DB3">
        <w:rPr>
          <w:rFonts w:asciiTheme="minorHAnsi" w:hAnsiTheme="minorHAnsi"/>
          <w:color w:val="000090"/>
          <w:sz w:val="22"/>
          <w:szCs w:val="22"/>
        </w:rPr>
        <w:tab/>
        <w:t>Change of gearbox is permitted but must have the same number of forward gear as the original (overdrive is counted as a gear).  Gearbox must have been available on general supply prior to 31.12.1979.  Internals are free</w:t>
      </w:r>
      <w:r w:rsidR="00D4415E">
        <w:rPr>
          <w:rFonts w:asciiTheme="minorHAnsi" w:hAnsiTheme="minorHAnsi"/>
          <w:color w:val="000090"/>
          <w:sz w:val="22"/>
          <w:szCs w:val="22"/>
        </w:rPr>
        <w:t xml:space="preserve">.  </w:t>
      </w:r>
      <w:r w:rsidR="00D4415E">
        <w:rPr>
          <w:rFonts w:asciiTheme="minorHAnsi" w:hAnsiTheme="minorHAnsi" w:cstheme="minorHAnsi"/>
          <w:bCs/>
          <w:color w:val="000090"/>
          <w:sz w:val="22"/>
          <w:szCs w:val="22"/>
        </w:rPr>
        <w:t>No sequential gearboxes or gear change mechanisms allowed.  Period homologated gearbox’s ZF etc</w:t>
      </w:r>
      <w:proofErr w:type="gramStart"/>
      <w:r w:rsidR="00D4415E">
        <w:rPr>
          <w:rFonts w:asciiTheme="minorHAnsi" w:hAnsiTheme="minorHAnsi" w:cstheme="minorHAnsi"/>
          <w:bCs/>
          <w:color w:val="000090"/>
          <w:sz w:val="22"/>
          <w:szCs w:val="22"/>
        </w:rPr>
        <w:t>.,</w:t>
      </w:r>
      <w:proofErr w:type="gramEnd"/>
      <w:r w:rsidR="00D4415E">
        <w:rPr>
          <w:rFonts w:asciiTheme="minorHAnsi" w:hAnsiTheme="minorHAnsi" w:cstheme="minorHAnsi"/>
          <w:bCs/>
          <w:color w:val="000090"/>
          <w:sz w:val="22"/>
          <w:szCs w:val="22"/>
        </w:rPr>
        <w:t xml:space="preserve"> are permitted.</w:t>
      </w:r>
    </w:p>
    <w:p w14:paraId="01638724" w14:textId="77777777" w:rsidR="00B407F4" w:rsidRPr="00367DB3" w:rsidRDefault="00B407F4" w:rsidP="005E4035">
      <w:pPr>
        <w:rPr>
          <w:rFonts w:asciiTheme="minorHAnsi" w:hAnsiTheme="minorHAnsi"/>
          <w:b/>
          <w:color w:val="000090"/>
          <w:sz w:val="22"/>
          <w:szCs w:val="22"/>
        </w:rPr>
      </w:pPr>
    </w:p>
    <w:p w14:paraId="7E5DE5EF" w14:textId="490D13BE" w:rsidR="005E4035" w:rsidRPr="00367DB3" w:rsidRDefault="00B407F4" w:rsidP="005E4035">
      <w:pPr>
        <w:rPr>
          <w:rFonts w:asciiTheme="minorHAnsi" w:hAnsiTheme="minorHAnsi"/>
          <w:b/>
          <w:color w:val="000090"/>
          <w:sz w:val="22"/>
          <w:szCs w:val="22"/>
        </w:rPr>
      </w:pPr>
      <w:r w:rsidRPr="00367DB3">
        <w:rPr>
          <w:rFonts w:asciiTheme="minorHAnsi" w:hAnsiTheme="minorHAnsi"/>
          <w:b/>
          <w:color w:val="000090"/>
          <w:sz w:val="22"/>
          <w:szCs w:val="22"/>
        </w:rPr>
        <w:t>5</w:t>
      </w:r>
      <w:r w:rsidR="005E4035" w:rsidRPr="00367DB3">
        <w:rPr>
          <w:rFonts w:asciiTheme="minorHAnsi" w:hAnsiTheme="minorHAnsi"/>
          <w:b/>
          <w:color w:val="000090"/>
          <w:sz w:val="22"/>
          <w:szCs w:val="22"/>
        </w:rPr>
        <w:t>.</w:t>
      </w:r>
      <w:r w:rsidRPr="00367DB3">
        <w:rPr>
          <w:rFonts w:asciiTheme="minorHAnsi" w:hAnsiTheme="minorHAnsi"/>
          <w:b/>
          <w:color w:val="000090"/>
          <w:sz w:val="22"/>
          <w:szCs w:val="22"/>
        </w:rPr>
        <w:t>18</w:t>
      </w:r>
      <w:r w:rsidRPr="00367DB3">
        <w:rPr>
          <w:rFonts w:asciiTheme="minorHAnsi" w:hAnsiTheme="minorHAnsi"/>
          <w:b/>
          <w:color w:val="000090"/>
          <w:sz w:val="22"/>
          <w:szCs w:val="22"/>
        </w:rPr>
        <w:tab/>
        <w:t>BRAKES</w:t>
      </w:r>
    </w:p>
    <w:p w14:paraId="0CFC1913" w14:textId="1D31F510" w:rsidR="00F40FAB" w:rsidRPr="00367DB3" w:rsidRDefault="00B407F4" w:rsidP="005E4035">
      <w:pPr>
        <w:rPr>
          <w:rFonts w:asciiTheme="minorHAnsi" w:hAnsiTheme="minorHAnsi"/>
          <w:color w:val="000090"/>
          <w:sz w:val="22"/>
          <w:szCs w:val="22"/>
        </w:rPr>
      </w:pPr>
      <w:r w:rsidRPr="00367DB3">
        <w:rPr>
          <w:rFonts w:asciiTheme="minorHAnsi" w:hAnsiTheme="minorHAnsi"/>
          <w:color w:val="000090"/>
          <w:sz w:val="22"/>
          <w:szCs w:val="22"/>
        </w:rPr>
        <w:t>5.18.1</w:t>
      </w:r>
      <w:r w:rsidRPr="00367DB3">
        <w:rPr>
          <w:rFonts w:asciiTheme="minorHAnsi" w:hAnsiTheme="minorHAnsi"/>
          <w:color w:val="000090"/>
          <w:sz w:val="22"/>
          <w:szCs w:val="22"/>
        </w:rPr>
        <w:tab/>
      </w:r>
      <w:r w:rsidR="005E4035" w:rsidRPr="00367DB3">
        <w:rPr>
          <w:rFonts w:asciiTheme="minorHAnsi" w:hAnsiTheme="minorHAnsi"/>
          <w:color w:val="000090"/>
          <w:sz w:val="22"/>
          <w:szCs w:val="22"/>
        </w:rPr>
        <w:t>No carbon materials permitted.</w:t>
      </w:r>
      <w:r w:rsidR="00F8649E">
        <w:rPr>
          <w:rFonts w:asciiTheme="minorHAnsi" w:hAnsiTheme="minorHAnsi"/>
          <w:color w:val="000090"/>
          <w:sz w:val="22"/>
          <w:szCs w:val="22"/>
        </w:rPr>
        <w:t xml:space="preserve">  Must </w:t>
      </w:r>
      <w:r w:rsidR="00F8649E" w:rsidRPr="00367DB3">
        <w:rPr>
          <w:rFonts w:asciiTheme="minorHAnsi" w:hAnsiTheme="minorHAnsi" w:cstheme="minorHAnsi"/>
          <w:color w:val="000090"/>
          <w:sz w:val="22"/>
          <w:szCs w:val="22"/>
        </w:rPr>
        <w:t xml:space="preserve">comply with MSUK regulation Q 13.4.  </w:t>
      </w:r>
    </w:p>
    <w:p w14:paraId="1CD9580D" w14:textId="77777777" w:rsidR="005E4035" w:rsidRPr="00367DB3" w:rsidRDefault="005E4035" w:rsidP="005E4035">
      <w:pPr>
        <w:rPr>
          <w:rFonts w:asciiTheme="minorHAnsi" w:hAnsiTheme="minorHAnsi"/>
          <w:color w:val="000090"/>
          <w:sz w:val="22"/>
          <w:szCs w:val="22"/>
        </w:rPr>
      </w:pPr>
    </w:p>
    <w:p w14:paraId="5913B7F9" w14:textId="6DCE70AA" w:rsidR="005E4035" w:rsidRPr="00367DB3" w:rsidRDefault="00B407F4" w:rsidP="005E4035">
      <w:pPr>
        <w:rPr>
          <w:rFonts w:asciiTheme="minorHAnsi" w:hAnsiTheme="minorHAnsi"/>
          <w:b/>
          <w:color w:val="000090"/>
          <w:sz w:val="22"/>
          <w:szCs w:val="22"/>
        </w:rPr>
      </w:pPr>
      <w:r w:rsidRPr="00367DB3">
        <w:rPr>
          <w:rFonts w:asciiTheme="minorHAnsi" w:hAnsiTheme="minorHAnsi"/>
          <w:b/>
          <w:color w:val="000090"/>
          <w:sz w:val="22"/>
          <w:szCs w:val="22"/>
        </w:rPr>
        <w:t>5.19</w:t>
      </w:r>
      <w:r w:rsidR="005E4035" w:rsidRPr="00367DB3">
        <w:rPr>
          <w:rFonts w:asciiTheme="minorHAnsi" w:hAnsiTheme="minorHAnsi"/>
          <w:b/>
          <w:color w:val="000090"/>
          <w:sz w:val="22"/>
          <w:szCs w:val="22"/>
        </w:rPr>
        <w:t xml:space="preserve">. </w:t>
      </w:r>
      <w:r w:rsidRPr="00367DB3">
        <w:rPr>
          <w:rFonts w:asciiTheme="minorHAnsi" w:hAnsiTheme="minorHAnsi"/>
          <w:b/>
          <w:color w:val="000090"/>
          <w:sz w:val="22"/>
          <w:szCs w:val="22"/>
        </w:rPr>
        <w:tab/>
        <w:t>WHEELS</w:t>
      </w:r>
      <w:r w:rsidR="00C84E8E" w:rsidRPr="00367DB3">
        <w:rPr>
          <w:rFonts w:asciiTheme="minorHAnsi" w:hAnsiTheme="minorHAnsi"/>
          <w:b/>
          <w:color w:val="000090"/>
          <w:sz w:val="22"/>
          <w:szCs w:val="22"/>
        </w:rPr>
        <w:t xml:space="preserve"> &amp; TYRES</w:t>
      </w:r>
    </w:p>
    <w:p w14:paraId="77B2B44D" w14:textId="18B5C96E" w:rsidR="005E4035" w:rsidRPr="00E173A9" w:rsidRDefault="00B407F4" w:rsidP="00F40FAB">
      <w:pPr>
        <w:rPr>
          <w:rFonts w:asciiTheme="minorHAnsi" w:hAnsiTheme="minorHAnsi"/>
          <w:b/>
          <w:color w:val="FF0000"/>
          <w:sz w:val="22"/>
          <w:szCs w:val="22"/>
        </w:rPr>
      </w:pPr>
      <w:r w:rsidRPr="00367DB3">
        <w:rPr>
          <w:rFonts w:asciiTheme="minorHAnsi" w:hAnsiTheme="minorHAnsi"/>
          <w:color w:val="000090"/>
          <w:sz w:val="22"/>
          <w:szCs w:val="22"/>
        </w:rPr>
        <w:lastRenderedPageBreak/>
        <w:t>5.19.1</w:t>
      </w:r>
      <w:r w:rsidRPr="00367DB3">
        <w:rPr>
          <w:rFonts w:asciiTheme="minorHAnsi" w:hAnsiTheme="minorHAnsi"/>
          <w:color w:val="000090"/>
          <w:sz w:val="22"/>
          <w:szCs w:val="22"/>
        </w:rPr>
        <w:tab/>
      </w:r>
      <w:r w:rsidR="005E4035" w:rsidRPr="00367DB3">
        <w:rPr>
          <w:rFonts w:asciiTheme="minorHAnsi" w:hAnsiTheme="minorHAnsi"/>
          <w:color w:val="000090"/>
          <w:sz w:val="22"/>
          <w:szCs w:val="22"/>
        </w:rPr>
        <w:t>Wheels must be of period appearance and must be of o</w:t>
      </w:r>
      <w:r w:rsidR="00B41A7D">
        <w:rPr>
          <w:rFonts w:asciiTheme="minorHAnsi" w:hAnsiTheme="minorHAnsi"/>
          <w:color w:val="000090"/>
          <w:sz w:val="22"/>
          <w:szCs w:val="22"/>
        </w:rPr>
        <w:t xml:space="preserve">verall maximum diameter 15”.  </w:t>
      </w:r>
      <w:r w:rsidR="00411F06" w:rsidRPr="00E173A9">
        <w:rPr>
          <w:rFonts w:asciiTheme="minorHAnsi" w:hAnsiTheme="minorHAnsi"/>
          <w:b/>
          <w:color w:val="FF0000"/>
          <w:sz w:val="22"/>
          <w:szCs w:val="22"/>
        </w:rPr>
        <w:t xml:space="preserve">Variation by </w:t>
      </w:r>
      <w:r w:rsidR="000D6786" w:rsidRPr="00E173A9">
        <w:rPr>
          <w:rFonts w:asciiTheme="minorHAnsi" w:hAnsiTheme="minorHAnsi"/>
          <w:b/>
          <w:color w:val="FF0000"/>
          <w:sz w:val="22"/>
          <w:szCs w:val="22"/>
        </w:rPr>
        <w:t>agree</w:t>
      </w:r>
      <w:r w:rsidR="00411F06" w:rsidRPr="00E173A9">
        <w:rPr>
          <w:rFonts w:asciiTheme="minorHAnsi" w:hAnsiTheme="minorHAnsi"/>
          <w:b/>
          <w:color w:val="FF0000"/>
          <w:sz w:val="22"/>
          <w:szCs w:val="22"/>
        </w:rPr>
        <w:t>ment.</w:t>
      </w:r>
    </w:p>
    <w:p w14:paraId="492E628C" w14:textId="3502C96B" w:rsidR="00F40FAB" w:rsidRPr="00367DB3" w:rsidRDefault="00C84E8E" w:rsidP="00F8649E">
      <w:pPr>
        <w:pStyle w:val="Convert005"/>
        <w:spacing w:after="60"/>
        <w:ind w:left="851" w:hanging="851"/>
        <w:rPr>
          <w:rFonts w:asciiTheme="minorHAnsi" w:hAnsiTheme="minorHAnsi"/>
          <w:b/>
          <w:color w:val="000090"/>
          <w:sz w:val="22"/>
          <w:szCs w:val="22"/>
        </w:rPr>
      </w:pPr>
      <w:r w:rsidRPr="00367DB3">
        <w:rPr>
          <w:rFonts w:asciiTheme="minorHAnsi" w:hAnsiTheme="minorHAnsi" w:cstheme="minorHAnsi"/>
          <w:color w:val="000090"/>
          <w:sz w:val="22"/>
          <w:szCs w:val="22"/>
        </w:rPr>
        <w:t>5.19.2</w:t>
      </w:r>
      <w:r w:rsidRPr="00367DB3">
        <w:rPr>
          <w:rFonts w:asciiTheme="minorHAnsi" w:hAnsiTheme="minorHAnsi" w:cstheme="minorHAnsi"/>
          <w:color w:val="000090"/>
          <w:sz w:val="22"/>
          <w:szCs w:val="22"/>
        </w:rPr>
        <w:tab/>
        <w:t>Tyres are free</w:t>
      </w:r>
    </w:p>
    <w:p w14:paraId="1DBBF05A" w14:textId="77777777" w:rsidR="005E4035" w:rsidRPr="00367DB3" w:rsidRDefault="005E4035" w:rsidP="00ED273B">
      <w:pPr>
        <w:rPr>
          <w:rFonts w:asciiTheme="minorHAnsi" w:hAnsiTheme="minorHAnsi"/>
          <w:color w:val="000090"/>
          <w:sz w:val="22"/>
          <w:szCs w:val="22"/>
        </w:rPr>
      </w:pPr>
    </w:p>
    <w:p w14:paraId="4E006245" w14:textId="6C421D79" w:rsidR="005E4035" w:rsidRPr="00367DB3" w:rsidRDefault="00B407F4" w:rsidP="005E4035">
      <w:pPr>
        <w:rPr>
          <w:rFonts w:asciiTheme="minorHAnsi" w:hAnsiTheme="minorHAnsi"/>
          <w:b/>
          <w:color w:val="000090"/>
          <w:sz w:val="22"/>
          <w:szCs w:val="22"/>
        </w:rPr>
      </w:pPr>
      <w:r w:rsidRPr="00367DB3">
        <w:rPr>
          <w:rFonts w:asciiTheme="minorHAnsi" w:hAnsiTheme="minorHAnsi"/>
          <w:b/>
          <w:color w:val="000090"/>
          <w:sz w:val="22"/>
          <w:szCs w:val="22"/>
        </w:rPr>
        <w:t>5.20</w:t>
      </w:r>
      <w:r w:rsidRPr="00367DB3">
        <w:rPr>
          <w:rFonts w:asciiTheme="minorHAnsi" w:hAnsiTheme="minorHAnsi"/>
          <w:b/>
          <w:color w:val="000090"/>
          <w:sz w:val="22"/>
          <w:szCs w:val="22"/>
        </w:rPr>
        <w:tab/>
        <w:t xml:space="preserve"> MISCELLANEOUS RESTRICTIONS</w:t>
      </w:r>
    </w:p>
    <w:p w14:paraId="7FC6C608" w14:textId="06D9F468" w:rsidR="005E4035" w:rsidRPr="00367DB3" w:rsidRDefault="00B407F4" w:rsidP="005E4035">
      <w:pPr>
        <w:rPr>
          <w:rFonts w:asciiTheme="minorHAnsi" w:hAnsiTheme="minorHAnsi"/>
          <w:color w:val="000090"/>
          <w:sz w:val="22"/>
          <w:szCs w:val="22"/>
        </w:rPr>
      </w:pPr>
      <w:r w:rsidRPr="00367DB3">
        <w:rPr>
          <w:rFonts w:asciiTheme="minorHAnsi" w:hAnsiTheme="minorHAnsi"/>
          <w:color w:val="000090"/>
          <w:sz w:val="22"/>
          <w:szCs w:val="22"/>
        </w:rPr>
        <w:t>5.20.1</w:t>
      </w:r>
      <w:r w:rsidRPr="00367DB3">
        <w:rPr>
          <w:rFonts w:asciiTheme="minorHAnsi" w:hAnsiTheme="minorHAnsi"/>
          <w:color w:val="000090"/>
          <w:sz w:val="22"/>
          <w:szCs w:val="22"/>
        </w:rPr>
        <w:tab/>
      </w:r>
      <w:r w:rsidR="005E4035" w:rsidRPr="00367DB3">
        <w:rPr>
          <w:rFonts w:asciiTheme="minorHAnsi" w:hAnsiTheme="minorHAnsi"/>
          <w:color w:val="000090"/>
          <w:sz w:val="22"/>
          <w:szCs w:val="22"/>
        </w:rPr>
        <w:t>No forced induction</w:t>
      </w:r>
    </w:p>
    <w:p w14:paraId="07A8205D" w14:textId="35461C91" w:rsidR="005E4035" w:rsidRPr="00367DB3" w:rsidRDefault="00B407F4" w:rsidP="005E4035">
      <w:pPr>
        <w:rPr>
          <w:rFonts w:asciiTheme="minorHAnsi" w:hAnsiTheme="minorHAnsi"/>
          <w:color w:val="000090"/>
          <w:sz w:val="22"/>
          <w:szCs w:val="22"/>
        </w:rPr>
      </w:pPr>
      <w:r w:rsidRPr="00367DB3">
        <w:rPr>
          <w:rFonts w:asciiTheme="minorHAnsi" w:hAnsiTheme="minorHAnsi"/>
          <w:color w:val="000090"/>
          <w:sz w:val="22"/>
          <w:szCs w:val="22"/>
        </w:rPr>
        <w:t>5.20.2</w:t>
      </w:r>
      <w:r w:rsidRPr="00367DB3">
        <w:rPr>
          <w:rFonts w:asciiTheme="minorHAnsi" w:hAnsiTheme="minorHAnsi"/>
          <w:color w:val="000090"/>
          <w:sz w:val="22"/>
          <w:szCs w:val="22"/>
        </w:rPr>
        <w:tab/>
      </w:r>
      <w:r w:rsidR="005E4035" w:rsidRPr="00367DB3">
        <w:rPr>
          <w:rFonts w:asciiTheme="minorHAnsi" w:hAnsiTheme="minorHAnsi"/>
          <w:color w:val="000090"/>
          <w:sz w:val="22"/>
          <w:szCs w:val="22"/>
        </w:rPr>
        <w:t>No motorcycle engines</w:t>
      </w:r>
    </w:p>
    <w:p w14:paraId="57EE4236" w14:textId="2D23600A" w:rsidR="005E4035" w:rsidRPr="00367DB3" w:rsidRDefault="00B407F4" w:rsidP="005E4035">
      <w:pPr>
        <w:rPr>
          <w:rFonts w:asciiTheme="minorHAnsi" w:hAnsiTheme="minorHAnsi"/>
          <w:color w:val="000090"/>
          <w:sz w:val="22"/>
          <w:szCs w:val="22"/>
        </w:rPr>
      </w:pPr>
      <w:r w:rsidRPr="00367DB3">
        <w:rPr>
          <w:rFonts w:asciiTheme="minorHAnsi" w:hAnsiTheme="minorHAnsi"/>
          <w:color w:val="000090"/>
          <w:sz w:val="22"/>
          <w:szCs w:val="22"/>
        </w:rPr>
        <w:t>5.20.3</w:t>
      </w:r>
      <w:r w:rsidRPr="00367DB3">
        <w:rPr>
          <w:rFonts w:asciiTheme="minorHAnsi" w:hAnsiTheme="minorHAnsi"/>
          <w:color w:val="000090"/>
          <w:sz w:val="22"/>
          <w:szCs w:val="22"/>
        </w:rPr>
        <w:tab/>
      </w:r>
      <w:r w:rsidR="005E4035" w:rsidRPr="00367DB3">
        <w:rPr>
          <w:rFonts w:asciiTheme="minorHAnsi" w:hAnsiTheme="minorHAnsi"/>
          <w:color w:val="000090"/>
          <w:sz w:val="22"/>
          <w:szCs w:val="22"/>
        </w:rPr>
        <w:t>No fuel injection</w:t>
      </w:r>
      <w:r w:rsidR="00E173A9">
        <w:rPr>
          <w:rFonts w:asciiTheme="minorHAnsi" w:hAnsiTheme="minorHAnsi"/>
          <w:color w:val="000090"/>
          <w:sz w:val="22"/>
          <w:szCs w:val="22"/>
        </w:rPr>
        <w:t xml:space="preserve"> </w:t>
      </w:r>
      <w:r w:rsidR="00E173A9" w:rsidRPr="00E24A34">
        <w:rPr>
          <w:rFonts w:asciiTheme="minorHAnsi" w:hAnsiTheme="minorHAnsi"/>
          <w:color w:val="000090"/>
          <w:sz w:val="22"/>
          <w:szCs w:val="22"/>
        </w:rPr>
        <w:t>other than original fitment mechanical fuel injection.</w:t>
      </w:r>
    </w:p>
    <w:p w14:paraId="6A6EF4D2" w14:textId="12838A41" w:rsidR="005E4035" w:rsidRPr="00367DB3" w:rsidRDefault="00B407F4" w:rsidP="00B407F4">
      <w:pPr>
        <w:rPr>
          <w:rFonts w:asciiTheme="minorHAnsi" w:hAnsiTheme="minorHAnsi"/>
          <w:color w:val="000090"/>
          <w:sz w:val="22"/>
          <w:szCs w:val="22"/>
        </w:rPr>
      </w:pPr>
      <w:r w:rsidRPr="00367DB3">
        <w:rPr>
          <w:rFonts w:asciiTheme="minorHAnsi" w:hAnsiTheme="minorHAnsi"/>
          <w:color w:val="000090"/>
          <w:sz w:val="22"/>
          <w:szCs w:val="22"/>
        </w:rPr>
        <w:t>5.20.4</w:t>
      </w:r>
      <w:r w:rsidRPr="00367DB3">
        <w:rPr>
          <w:rFonts w:asciiTheme="minorHAnsi" w:hAnsiTheme="minorHAnsi"/>
          <w:color w:val="000090"/>
          <w:sz w:val="22"/>
          <w:szCs w:val="22"/>
        </w:rPr>
        <w:tab/>
      </w:r>
      <w:r w:rsidR="005E4035" w:rsidRPr="00367DB3">
        <w:rPr>
          <w:rFonts w:asciiTheme="minorHAnsi" w:hAnsiTheme="minorHAnsi"/>
          <w:color w:val="000090"/>
          <w:sz w:val="22"/>
          <w:szCs w:val="22"/>
        </w:rPr>
        <w:t>No engine management of any kind. No crank triggers</w:t>
      </w:r>
    </w:p>
    <w:p w14:paraId="05D17439" w14:textId="61D37402" w:rsidR="005227B3" w:rsidRPr="00367DB3" w:rsidRDefault="00B407F4" w:rsidP="005E4035">
      <w:pPr>
        <w:rPr>
          <w:rFonts w:asciiTheme="minorHAnsi" w:hAnsiTheme="minorHAnsi" w:cstheme="minorHAnsi"/>
          <w:color w:val="000090"/>
          <w:sz w:val="22"/>
          <w:szCs w:val="22"/>
        </w:rPr>
      </w:pPr>
      <w:r w:rsidRPr="00367DB3">
        <w:rPr>
          <w:rFonts w:asciiTheme="minorHAnsi" w:hAnsiTheme="minorHAnsi"/>
          <w:color w:val="000090"/>
          <w:sz w:val="22"/>
          <w:szCs w:val="22"/>
        </w:rPr>
        <w:t>5.20.5</w:t>
      </w:r>
      <w:r w:rsidRPr="00367DB3">
        <w:rPr>
          <w:rFonts w:asciiTheme="minorHAnsi" w:hAnsiTheme="minorHAnsi"/>
          <w:color w:val="000090"/>
          <w:sz w:val="22"/>
          <w:szCs w:val="22"/>
        </w:rPr>
        <w:tab/>
      </w:r>
      <w:r w:rsidR="005E4035" w:rsidRPr="00367DB3">
        <w:rPr>
          <w:rFonts w:asciiTheme="minorHAnsi" w:hAnsiTheme="minorHAnsi"/>
          <w:color w:val="000090"/>
          <w:sz w:val="22"/>
          <w:szCs w:val="22"/>
        </w:rPr>
        <w:t>No 4 valves per cylinder eng</w:t>
      </w:r>
      <w:r w:rsidR="00637157">
        <w:rPr>
          <w:rFonts w:asciiTheme="minorHAnsi" w:hAnsiTheme="minorHAnsi"/>
          <w:color w:val="000090"/>
          <w:sz w:val="22"/>
          <w:szCs w:val="22"/>
        </w:rPr>
        <w:t>ines. (Except as described</w:t>
      </w:r>
      <w:r w:rsidRPr="00367DB3">
        <w:rPr>
          <w:rFonts w:asciiTheme="minorHAnsi" w:hAnsiTheme="minorHAnsi"/>
          <w:color w:val="000090"/>
          <w:sz w:val="22"/>
          <w:szCs w:val="22"/>
        </w:rPr>
        <w:t xml:space="preserve"> in 5.15</w:t>
      </w:r>
      <w:r w:rsidR="005E4035" w:rsidRPr="00367DB3">
        <w:rPr>
          <w:rFonts w:asciiTheme="minorHAnsi" w:hAnsiTheme="minorHAnsi"/>
          <w:color w:val="000090"/>
          <w:sz w:val="22"/>
          <w:szCs w:val="22"/>
        </w:rPr>
        <w:t>.</w:t>
      </w:r>
      <w:r w:rsidRPr="00367DB3">
        <w:rPr>
          <w:rFonts w:asciiTheme="minorHAnsi" w:hAnsiTheme="minorHAnsi"/>
          <w:color w:val="000090"/>
          <w:sz w:val="22"/>
          <w:szCs w:val="22"/>
        </w:rPr>
        <w:t>7</w:t>
      </w:r>
      <w:r w:rsidR="005E4035" w:rsidRPr="00367DB3">
        <w:rPr>
          <w:rFonts w:asciiTheme="minorHAnsi" w:hAnsiTheme="minorHAnsi"/>
          <w:color w:val="000090"/>
          <w:sz w:val="22"/>
          <w:szCs w:val="22"/>
        </w:rPr>
        <w:t>)</w:t>
      </w:r>
    </w:p>
    <w:p w14:paraId="6B8712EA" w14:textId="77777777" w:rsidR="00781E2D" w:rsidRPr="00367DB3" w:rsidRDefault="00781E2D" w:rsidP="00781E2D">
      <w:pPr>
        <w:pStyle w:val="ListParagraph"/>
        <w:tabs>
          <w:tab w:val="left" w:pos="993"/>
        </w:tabs>
        <w:spacing w:after="60"/>
        <w:ind w:left="360"/>
        <w:rPr>
          <w:rFonts w:asciiTheme="minorHAnsi" w:eastAsia="Lucida Fax" w:hAnsiTheme="minorHAnsi" w:cstheme="minorHAnsi"/>
          <w:color w:val="000090"/>
          <w:sz w:val="22"/>
          <w:szCs w:val="22"/>
        </w:rPr>
      </w:pPr>
    </w:p>
    <w:p w14:paraId="1ED93A63" w14:textId="6E8DDD6A" w:rsidR="00FF2F7F" w:rsidRPr="00F8649E" w:rsidRDefault="00AD0932" w:rsidP="00FF2F7F">
      <w:pPr>
        <w:pStyle w:val="BodyText"/>
        <w:rPr>
          <w:rFonts w:ascii="Times New Roman" w:eastAsia="Lucida Fax" w:hAnsi="Times New Roman"/>
          <w:b/>
          <w:color w:val="000090"/>
          <w:sz w:val="32"/>
          <w:szCs w:val="32"/>
          <w:u w:val="single"/>
        </w:rPr>
      </w:pPr>
      <w:r w:rsidRPr="00F8649E">
        <w:rPr>
          <w:rFonts w:ascii="Times New Roman" w:eastAsia="Lucida Fax" w:hAnsi="Times New Roman"/>
          <w:b/>
          <w:color w:val="000090"/>
          <w:sz w:val="32"/>
          <w:szCs w:val="32"/>
          <w:u w:val="single"/>
        </w:rPr>
        <w:t>COMMON REGULATIONS RELATING TO BOTH MODSPORTS AND SPECIAL SALOONS</w:t>
      </w:r>
    </w:p>
    <w:p w14:paraId="595BB259" w14:textId="77777777" w:rsidR="00C84E8E" w:rsidRPr="00367DB3" w:rsidRDefault="00C84E8E" w:rsidP="00FF2F7F">
      <w:pPr>
        <w:pStyle w:val="BodyText"/>
        <w:rPr>
          <w:rFonts w:asciiTheme="minorHAnsi" w:eastAsia="Lucida Fax" w:hAnsiTheme="minorHAnsi" w:cstheme="minorHAnsi"/>
          <w:color w:val="000090"/>
          <w:sz w:val="22"/>
          <w:szCs w:val="22"/>
        </w:rPr>
      </w:pPr>
    </w:p>
    <w:p w14:paraId="047AE97B" w14:textId="638E8D49" w:rsidR="00C84E8E" w:rsidRPr="00367DB3" w:rsidRDefault="00AD0932" w:rsidP="00AD0932">
      <w:pPr>
        <w:spacing w:after="60"/>
        <w:ind w:left="709" w:hanging="709"/>
        <w:rPr>
          <w:rFonts w:asciiTheme="minorHAnsi" w:eastAsia="Lucida Fax" w:hAnsiTheme="minorHAnsi" w:cstheme="minorHAnsi"/>
          <w:color w:val="000090"/>
          <w:sz w:val="22"/>
          <w:szCs w:val="22"/>
        </w:rPr>
      </w:pPr>
      <w:r w:rsidRPr="00367DB3">
        <w:rPr>
          <w:rFonts w:asciiTheme="minorHAnsi" w:eastAsia="Lucida Fax" w:hAnsiTheme="minorHAnsi" w:cstheme="minorHAnsi"/>
          <w:b/>
          <w:bCs/>
          <w:color w:val="000090"/>
          <w:sz w:val="22"/>
          <w:szCs w:val="22"/>
        </w:rPr>
        <w:t>5.21</w:t>
      </w:r>
      <w:r w:rsidRPr="00367DB3">
        <w:rPr>
          <w:rFonts w:asciiTheme="minorHAnsi" w:hAnsiTheme="minorHAnsi" w:cstheme="minorHAnsi"/>
          <w:color w:val="000090"/>
          <w:sz w:val="22"/>
          <w:szCs w:val="22"/>
        </w:rPr>
        <w:tab/>
      </w:r>
      <w:r w:rsidR="00C84E8E" w:rsidRPr="00367DB3">
        <w:rPr>
          <w:rFonts w:asciiTheme="minorHAnsi" w:eastAsia="Lucida Fax" w:hAnsiTheme="minorHAnsi" w:cstheme="minorHAnsi"/>
          <w:b/>
          <w:bCs/>
          <w:color w:val="000090"/>
          <w:sz w:val="22"/>
          <w:szCs w:val="22"/>
        </w:rPr>
        <w:t>WEIGHTS:</w:t>
      </w:r>
      <w:r w:rsidR="00C84E8E" w:rsidRPr="00367DB3">
        <w:rPr>
          <w:rFonts w:asciiTheme="minorHAnsi" w:eastAsia="Lucida Fax" w:hAnsiTheme="minorHAnsi" w:cstheme="minorHAnsi"/>
          <w:color w:val="000090"/>
          <w:sz w:val="22"/>
          <w:szCs w:val="22"/>
        </w:rPr>
        <w:t xml:space="preserve"> </w:t>
      </w:r>
    </w:p>
    <w:p w14:paraId="7A5BD2FF" w14:textId="3B19DBD9" w:rsidR="00C84E8E" w:rsidRPr="00367DB3" w:rsidRDefault="00AD0932" w:rsidP="00C84E8E">
      <w:pPr>
        <w:ind w:left="720" w:hanging="720"/>
        <w:rPr>
          <w:rFonts w:asciiTheme="minorHAnsi" w:hAnsiTheme="minorHAnsi" w:cstheme="minorHAnsi"/>
          <w:color w:val="000090"/>
          <w:sz w:val="22"/>
          <w:szCs w:val="22"/>
        </w:rPr>
      </w:pPr>
      <w:r w:rsidRPr="00367DB3">
        <w:rPr>
          <w:rFonts w:asciiTheme="minorHAnsi" w:eastAsia="Lucida Fax" w:hAnsiTheme="minorHAnsi" w:cstheme="minorHAnsi"/>
          <w:color w:val="000090"/>
          <w:sz w:val="22"/>
          <w:szCs w:val="22"/>
        </w:rPr>
        <w:t>5.21.1</w:t>
      </w:r>
      <w:r w:rsidRPr="00367DB3">
        <w:rPr>
          <w:rFonts w:asciiTheme="minorHAnsi" w:eastAsia="Lucida Fax" w:hAnsiTheme="minorHAnsi" w:cstheme="minorHAnsi"/>
          <w:color w:val="000090"/>
          <w:sz w:val="22"/>
          <w:szCs w:val="22"/>
        </w:rPr>
        <w:tab/>
      </w:r>
      <w:r w:rsidR="00C84E8E" w:rsidRPr="00367DB3">
        <w:rPr>
          <w:rFonts w:asciiTheme="minorHAnsi" w:hAnsiTheme="minorHAnsi" w:cstheme="minorHAnsi"/>
          <w:color w:val="000090"/>
          <w:sz w:val="22"/>
          <w:szCs w:val="22"/>
        </w:rPr>
        <w:t>Weights will be monitored and penalties may be added to prevent cars winning by unacceptable margins.</w:t>
      </w:r>
    </w:p>
    <w:p w14:paraId="1DF98BCB" w14:textId="77777777" w:rsidR="00C84E8E" w:rsidRPr="00367DB3" w:rsidRDefault="00C84E8E" w:rsidP="00C84E8E">
      <w:pPr>
        <w:spacing w:after="60"/>
        <w:ind w:left="851" w:hanging="851"/>
        <w:rPr>
          <w:rFonts w:asciiTheme="minorHAnsi" w:eastAsia="Lucida Fax" w:hAnsiTheme="minorHAnsi" w:cstheme="minorHAnsi"/>
          <w:color w:val="000090"/>
          <w:sz w:val="22"/>
          <w:szCs w:val="22"/>
        </w:rPr>
      </w:pPr>
      <w:r w:rsidRPr="00367DB3">
        <w:rPr>
          <w:rFonts w:asciiTheme="minorHAnsi" w:hAnsiTheme="minorHAnsi" w:cstheme="minorHAnsi"/>
          <w:color w:val="000090"/>
          <w:sz w:val="22"/>
          <w:szCs w:val="22"/>
        </w:rPr>
        <w:tab/>
      </w:r>
    </w:p>
    <w:p w14:paraId="0974A771" w14:textId="6ECF24B3" w:rsidR="00C84E8E" w:rsidRPr="00367DB3" w:rsidRDefault="00AD0932" w:rsidP="00AD0932">
      <w:pPr>
        <w:pStyle w:val="Convert005"/>
        <w:tabs>
          <w:tab w:val="clear" w:pos="720"/>
          <w:tab w:val="left" w:pos="567"/>
        </w:tabs>
        <w:spacing w:after="60"/>
        <w:rPr>
          <w:rFonts w:asciiTheme="minorHAnsi" w:eastAsia="Lucida Fax" w:hAnsiTheme="minorHAnsi" w:cstheme="minorHAnsi"/>
          <w:color w:val="000090"/>
          <w:sz w:val="22"/>
          <w:szCs w:val="22"/>
        </w:rPr>
      </w:pPr>
      <w:r w:rsidRPr="00367DB3">
        <w:rPr>
          <w:rFonts w:asciiTheme="minorHAnsi" w:eastAsia="Lucida Fax" w:hAnsiTheme="minorHAnsi" w:cstheme="minorHAnsi"/>
          <w:b/>
          <w:bCs/>
          <w:color w:val="000090"/>
          <w:sz w:val="22"/>
          <w:szCs w:val="22"/>
        </w:rPr>
        <w:t>5.22</w:t>
      </w:r>
      <w:r w:rsidRPr="00367DB3">
        <w:rPr>
          <w:rFonts w:asciiTheme="minorHAnsi" w:eastAsia="Lucida Fax" w:hAnsiTheme="minorHAnsi" w:cstheme="minorHAnsi"/>
          <w:b/>
          <w:bCs/>
          <w:color w:val="000090"/>
          <w:sz w:val="22"/>
          <w:szCs w:val="22"/>
        </w:rPr>
        <w:tab/>
        <w:t xml:space="preserve">   </w:t>
      </w:r>
      <w:r w:rsidR="00C84E8E" w:rsidRPr="00367DB3">
        <w:rPr>
          <w:rFonts w:asciiTheme="minorHAnsi" w:eastAsia="Lucida Fax" w:hAnsiTheme="minorHAnsi" w:cstheme="minorHAnsi"/>
          <w:b/>
          <w:bCs/>
          <w:color w:val="000090"/>
          <w:sz w:val="22"/>
          <w:szCs w:val="22"/>
        </w:rPr>
        <w:t xml:space="preserve">FUEL TANK/FUEL: </w:t>
      </w:r>
    </w:p>
    <w:p w14:paraId="5B485278" w14:textId="3943F855" w:rsidR="00C84E8E" w:rsidRPr="00367DB3" w:rsidRDefault="00AD0932" w:rsidP="00C84E8E">
      <w:pPr>
        <w:rPr>
          <w:rFonts w:asciiTheme="minorHAnsi" w:hAnsiTheme="minorHAnsi" w:cstheme="minorHAnsi"/>
          <w:color w:val="000090"/>
          <w:sz w:val="22"/>
          <w:szCs w:val="22"/>
        </w:rPr>
      </w:pPr>
      <w:r w:rsidRPr="00367DB3">
        <w:rPr>
          <w:rFonts w:asciiTheme="minorHAnsi" w:eastAsia="Lucida Fax" w:hAnsiTheme="minorHAnsi" w:cstheme="minorHAnsi"/>
          <w:color w:val="000090"/>
          <w:sz w:val="22"/>
          <w:szCs w:val="22"/>
        </w:rPr>
        <w:t>5.22</w:t>
      </w:r>
      <w:r w:rsidR="00C84E8E" w:rsidRPr="00367DB3">
        <w:rPr>
          <w:rFonts w:asciiTheme="minorHAnsi" w:eastAsia="Lucida Fax" w:hAnsiTheme="minorHAnsi" w:cstheme="minorHAnsi"/>
          <w:color w:val="000090"/>
          <w:sz w:val="22"/>
          <w:szCs w:val="22"/>
        </w:rPr>
        <w:t>.1</w:t>
      </w:r>
      <w:r w:rsidR="00C84E8E" w:rsidRPr="00367DB3">
        <w:rPr>
          <w:rFonts w:asciiTheme="minorHAnsi" w:eastAsia="Lucida Fax" w:hAnsiTheme="minorHAnsi" w:cstheme="minorHAnsi"/>
          <w:color w:val="000090"/>
          <w:sz w:val="22"/>
          <w:szCs w:val="22"/>
        </w:rPr>
        <w:tab/>
      </w:r>
      <w:r w:rsidRPr="00367DB3">
        <w:rPr>
          <w:rFonts w:asciiTheme="minorHAnsi" w:hAnsiTheme="minorHAnsi" w:cstheme="minorHAnsi"/>
          <w:color w:val="000090"/>
          <w:sz w:val="22"/>
          <w:szCs w:val="22"/>
        </w:rPr>
        <w:t>Only</w:t>
      </w:r>
      <w:r w:rsidR="00C84E8E" w:rsidRPr="00367DB3">
        <w:rPr>
          <w:rFonts w:asciiTheme="minorHAnsi" w:hAnsiTheme="minorHAnsi" w:cstheme="minorHAnsi"/>
          <w:color w:val="000090"/>
          <w:sz w:val="22"/>
          <w:szCs w:val="22"/>
        </w:rPr>
        <w:t xml:space="preserve"> fuel defined by MSUK rules are permitted.</w:t>
      </w:r>
    </w:p>
    <w:p w14:paraId="254D66C7" w14:textId="4A0057A7" w:rsidR="00ED273B" w:rsidRPr="00367DB3" w:rsidRDefault="00AD0932" w:rsidP="00AD0932">
      <w:pPr>
        <w:rPr>
          <w:rFonts w:asciiTheme="minorHAnsi" w:hAnsiTheme="minorHAnsi" w:cstheme="minorHAnsi"/>
          <w:color w:val="000090"/>
          <w:sz w:val="22"/>
          <w:szCs w:val="22"/>
        </w:rPr>
      </w:pPr>
      <w:r w:rsidRPr="00367DB3">
        <w:rPr>
          <w:rFonts w:asciiTheme="minorHAnsi" w:hAnsiTheme="minorHAnsi" w:cstheme="minorHAnsi"/>
          <w:color w:val="000090"/>
          <w:sz w:val="22"/>
          <w:szCs w:val="22"/>
        </w:rPr>
        <w:t>5.22.2</w:t>
      </w:r>
      <w:r w:rsidRPr="00367DB3">
        <w:rPr>
          <w:rFonts w:asciiTheme="minorHAnsi" w:hAnsiTheme="minorHAnsi" w:cstheme="minorHAnsi"/>
          <w:color w:val="000090"/>
          <w:sz w:val="22"/>
          <w:szCs w:val="22"/>
        </w:rPr>
        <w:tab/>
      </w:r>
      <w:r w:rsidR="00C84E8E" w:rsidRPr="00367DB3">
        <w:rPr>
          <w:rFonts w:asciiTheme="minorHAnsi" w:hAnsiTheme="minorHAnsi" w:cstheme="minorHAnsi"/>
          <w:color w:val="000090"/>
          <w:sz w:val="22"/>
          <w:szCs w:val="22"/>
        </w:rPr>
        <w:t>Fuel tanks must comply with</w:t>
      </w:r>
      <w:r w:rsidR="00690377">
        <w:rPr>
          <w:rFonts w:asciiTheme="minorHAnsi" w:hAnsiTheme="minorHAnsi" w:cstheme="minorHAnsi"/>
          <w:color w:val="000090"/>
          <w:sz w:val="22"/>
          <w:szCs w:val="22"/>
        </w:rPr>
        <w:t xml:space="preserve"> MSUK regulations K6 and K14.1.</w:t>
      </w:r>
    </w:p>
    <w:p w14:paraId="2D1DBB39" w14:textId="3DBEF6AE" w:rsidR="00D4415E" w:rsidRPr="00411F06" w:rsidRDefault="00AD0932" w:rsidP="00411F06">
      <w:pPr>
        <w:rPr>
          <w:rFonts w:asciiTheme="minorHAnsi" w:hAnsiTheme="minorHAnsi" w:cstheme="minorHAnsi"/>
          <w:color w:val="000090"/>
          <w:sz w:val="22"/>
          <w:szCs w:val="22"/>
        </w:rPr>
      </w:pPr>
      <w:r w:rsidRPr="00367DB3">
        <w:rPr>
          <w:rFonts w:asciiTheme="minorHAnsi" w:hAnsiTheme="minorHAnsi" w:cstheme="minorHAnsi"/>
          <w:color w:val="000090"/>
          <w:sz w:val="22"/>
          <w:szCs w:val="22"/>
        </w:rPr>
        <w:t>5.22.3</w:t>
      </w:r>
      <w:r w:rsidRPr="00367DB3">
        <w:rPr>
          <w:rFonts w:asciiTheme="minorHAnsi" w:hAnsiTheme="minorHAnsi" w:cstheme="minorHAnsi"/>
          <w:color w:val="000090"/>
          <w:sz w:val="22"/>
          <w:szCs w:val="22"/>
        </w:rPr>
        <w:tab/>
      </w:r>
      <w:r w:rsidR="00C84E8E" w:rsidRPr="00367DB3">
        <w:rPr>
          <w:rFonts w:asciiTheme="minorHAnsi" w:hAnsiTheme="minorHAnsi" w:cstheme="minorHAnsi"/>
          <w:color w:val="000090"/>
          <w:sz w:val="22"/>
          <w:szCs w:val="22"/>
        </w:rPr>
        <w:t>Fuel delivery systems must have a cut-off facility compliant with MSUK Q13.8.</w:t>
      </w:r>
    </w:p>
    <w:p w14:paraId="2C37B98B" w14:textId="77777777" w:rsidR="00A37F31" w:rsidRDefault="00A37F31" w:rsidP="00AD0932">
      <w:pPr>
        <w:pStyle w:val="Convert005"/>
        <w:tabs>
          <w:tab w:val="clear" w:pos="720"/>
        </w:tabs>
        <w:spacing w:after="60"/>
        <w:rPr>
          <w:rFonts w:asciiTheme="minorHAnsi" w:eastAsia="Lucida Fax" w:hAnsiTheme="minorHAnsi" w:cstheme="minorHAnsi"/>
          <w:b/>
          <w:bCs/>
          <w:color w:val="000090"/>
          <w:sz w:val="22"/>
          <w:szCs w:val="22"/>
        </w:rPr>
      </w:pPr>
    </w:p>
    <w:p w14:paraId="0F647CBC" w14:textId="678E1F1E" w:rsidR="00C84E8E" w:rsidRPr="00367DB3" w:rsidRDefault="00AD0932" w:rsidP="00AD0932">
      <w:pPr>
        <w:pStyle w:val="Convert005"/>
        <w:tabs>
          <w:tab w:val="clear" w:pos="720"/>
        </w:tabs>
        <w:spacing w:after="60"/>
        <w:rPr>
          <w:rFonts w:asciiTheme="minorHAnsi" w:eastAsia="Lucida Fax" w:hAnsiTheme="minorHAnsi" w:cstheme="minorHAnsi"/>
          <w:color w:val="000090"/>
          <w:sz w:val="22"/>
          <w:szCs w:val="22"/>
        </w:rPr>
      </w:pPr>
      <w:r w:rsidRPr="00367DB3">
        <w:rPr>
          <w:rFonts w:asciiTheme="minorHAnsi" w:eastAsia="Lucida Fax" w:hAnsiTheme="minorHAnsi" w:cstheme="minorHAnsi"/>
          <w:b/>
          <w:bCs/>
          <w:color w:val="000090"/>
          <w:sz w:val="22"/>
          <w:szCs w:val="22"/>
        </w:rPr>
        <w:t xml:space="preserve">5.23      </w:t>
      </w:r>
      <w:r w:rsidR="00C84E8E" w:rsidRPr="00367DB3">
        <w:rPr>
          <w:rFonts w:asciiTheme="minorHAnsi" w:eastAsia="Lucida Fax" w:hAnsiTheme="minorHAnsi" w:cstheme="minorHAnsi"/>
          <w:b/>
          <w:bCs/>
          <w:color w:val="000090"/>
          <w:sz w:val="22"/>
          <w:szCs w:val="22"/>
        </w:rPr>
        <w:t>SILENCING</w:t>
      </w:r>
      <w:r w:rsidR="00C84E8E" w:rsidRPr="00367DB3">
        <w:rPr>
          <w:rFonts w:asciiTheme="minorHAnsi" w:eastAsia="Lucida Fax" w:hAnsiTheme="minorHAnsi" w:cstheme="minorHAnsi"/>
          <w:color w:val="000090"/>
          <w:sz w:val="22"/>
          <w:szCs w:val="22"/>
        </w:rPr>
        <w:t xml:space="preserve">: </w:t>
      </w:r>
    </w:p>
    <w:p w14:paraId="1D31F8CF" w14:textId="4D75E510" w:rsidR="00411F06" w:rsidRDefault="00C84E8E" w:rsidP="00955A49">
      <w:pPr>
        <w:ind w:left="709" w:hanging="709"/>
        <w:rPr>
          <w:rFonts w:asciiTheme="minorHAnsi" w:hAnsiTheme="minorHAnsi" w:cstheme="minorHAnsi"/>
          <w:color w:val="000090"/>
          <w:sz w:val="22"/>
          <w:szCs w:val="22"/>
        </w:rPr>
      </w:pPr>
      <w:r w:rsidRPr="00367DB3">
        <w:rPr>
          <w:rFonts w:asciiTheme="minorHAnsi" w:eastAsia="Lucida Fax" w:hAnsiTheme="minorHAnsi" w:cstheme="minorHAnsi"/>
          <w:b/>
          <w:bCs/>
          <w:color w:val="000090"/>
          <w:sz w:val="22"/>
          <w:szCs w:val="22"/>
        </w:rPr>
        <w:t>5</w:t>
      </w:r>
      <w:r w:rsidRPr="00367DB3">
        <w:rPr>
          <w:rFonts w:asciiTheme="minorHAnsi" w:eastAsia="Lucida Fax" w:hAnsiTheme="minorHAnsi" w:cstheme="minorHAnsi"/>
          <w:color w:val="000090"/>
          <w:sz w:val="22"/>
          <w:szCs w:val="22"/>
        </w:rPr>
        <w:t>.</w:t>
      </w:r>
      <w:r w:rsidR="00AD0932" w:rsidRPr="00367DB3">
        <w:rPr>
          <w:rFonts w:asciiTheme="minorHAnsi" w:eastAsia="Lucida Fax" w:hAnsiTheme="minorHAnsi" w:cstheme="minorHAnsi"/>
          <w:color w:val="000090"/>
          <w:sz w:val="22"/>
          <w:szCs w:val="22"/>
        </w:rPr>
        <w:t>23</w:t>
      </w:r>
      <w:r w:rsidRPr="00367DB3">
        <w:rPr>
          <w:rFonts w:asciiTheme="minorHAnsi" w:eastAsia="Lucida Fax" w:hAnsiTheme="minorHAnsi" w:cstheme="minorHAnsi"/>
          <w:color w:val="000090"/>
          <w:sz w:val="22"/>
          <w:szCs w:val="22"/>
        </w:rPr>
        <w:t>.1</w:t>
      </w:r>
      <w:r w:rsidRPr="00367DB3">
        <w:rPr>
          <w:rFonts w:asciiTheme="minorHAnsi" w:eastAsia="Lucida Fax" w:hAnsiTheme="minorHAnsi" w:cstheme="minorHAnsi"/>
          <w:color w:val="000090"/>
          <w:sz w:val="22"/>
          <w:szCs w:val="22"/>
        </w:rPr>
        <w:tab/>
      </w:r>
      <w:r w:rsidRPr="00367DB3">
        <w:rPr>
          <w:rFonts w:asciiTheme="minorHAnsi" w:hAnsiTheme="minorHAnsi" w:cstheme="minorHAnsi"/>
          <w:color w:val="000090"/>
          <w:sz w:val="22"/>
          <w:szCs w:val="22"/>
        </w:rPr>
        <w:t>Exhausts are free but must comply with MSUK noise requirements and also to be able comply with th</w:t>
      </w:r>
      <w:r w:rsidR="00955A49">
        <w:rPr>
          <w:rFonts w:asciiTheme="minorHAnsi" w:hAnsiTheme="minorHAnsi" w:cstheme="minorHAnsi"/>
          <w:color w:val="000090"/>
          <w:sz w:val="22"/>
          <w:szCs w:val="22"/>
        </w:rPr>
        <w:t>e relevant circuit noise limits.</w:t>
      </w:r>
    </w:p>
    <w:p w14:paraId="26380072" w14:textId="77777777" w:rsidR="00955A49" w:rsidRPr="00955A49" w:rsidRDefault="00955A49" w:rsidP="00955A49">
      <w:pPr>
        <w:ind w:left="709" w:hanging="709"/>
        <w:rPr>
          <w:rFonts w:asciiTheme="minorHAnsi" w:hAnsiTheme="minorHAnsi" w:cstheme="minorHAnsi"/>
          <w:color w:val="000090"/>
          <w:sz w:val="22"/>
          <w:szCs w:val="22"/>
        </w:rPr>
      </w:pPr>
    </w:p>
    <w:p w14:paraId="5BF1B66D" w14:textId="068BAEF6" w:rsidR="00C84E8E" w:rsidRPr="00367DB3" w:rsidRDefault="00AD0932" w:rsidP="00C84E8E">
      <w:pPr>
        <w:pStyle w:val="BodyText"/>
        <w:tabs>
          <w:tab w:val="clear" w:pos="720"/>
          <w:tab w:val="left" w:pos="567"/>
        </w:tabs>
        <w:spacing w:after="60" w:line="240" w:lineRule="auto"/>
        <w:ind w:left="709" w:hanging="709"/>
        <w:rPr>
          <w:rFonts w:asciiTheme="minorHAnsi" w:eastAsia="Lucida Fax" w:hAnsiTheme="minorHAnsi" w:cstheme="minorHAnsi"/>
          <w:color w:val="000090"/>
          <w:sz w:val="22"/>
          <w:szCs w:val="22"/>
        </w:rPr>
      </w:pPr>
      <w:r w:rsidRPr="00367DB3">
        <w:rPr>
          <w:rFonts w:asciiTheme="minorHAnsi" w:eastAsia="Lucida Fax" w:hAnsiTheme="minorHAnsi" w:cstheme="minorHAnsi"/>
          <w:b/>
          <w:color w:val="000090"/>
          <w:sz w:val="22"/>
          <w:szCs w:val="22"/>
        </w:rPr>
        <w:t>5.24</w:t>
      </w:r>
      <w:r w:rsidR="00C84E8E" w:rsidRPr="00367DB3">
        <w:rPr>
          <w:rFonts w:asciiTheme="minorHAnsi" w:hAnsiTheme="minorHAnsi" w:cstheme="minorHAnsi"/>
          <w:b/>
          <w:color w:val="000090"/>
          <w:sz w:val="22"/>
          <w:szCs w:val="22"/>
        </w:rPr>
        <w:tab/>
      </w:r>
      <w:r w:rsidRPr="00367DB3">
        <w:rPr>
          <w:rFonts w:asciiTheme="minorHAnsi" w:eastAsia="Lucida Fax" w:hAnsiTheme="minorHAnsi" w:cstheme="minorHAnsi"/>
          <w:b/>
          <w:bCs/>
          <w:color w:val="000090"/>
          <w:sz w:val="22"/>
          <w:szCs w:val="22"/>
        </w:rPr>
        <w:t xml:space="preserve">  </w:t>
      </w:r>
      <w:r w:rsidR="00C84E8E" w:rsidRPr="00367DB3">
        <w:rPr>
          <w:rFonts w:asciiTheme="minorHAnsi" w:eastAsia="Lucida Fax" w:hAnsiTheme="minorHAnsi" w:cstheme="minorHAnsi"/>
          <w:b/>
          <w:bCs/>
          <w:color w:val="000090"/>
          <w:sz w:val="22"/>
          <w:szCs w:val="22"/>
        </w:rPr>
        <w:t>NUMBERS AND DECALS</w:t>
      </w:r>
      <w:r w:rsidR="00C84E8E" w:rsidRPr="00367DB3">
        <w:rPr>
          <w:rFonts w:asciiTheme="minorHAnsi" w:eastAsia="Lucida Fax" w:hAnsiTheme="minorHAnsi" w:cstheme="minorHAnsi"/>
          <w:color w:val="000090"/>
          <w:sz w:val="22"/>
          <w:szCs w:val="22"/>
        </w:rPr>
        <w:t>:</w:t>
      </w:r>
    </w:p>
    <w:p w14:paraId="62F06470" w14:textId="5E743253" w:rsidR="00C84E8E" w:rsidRPr="00367DB3" w:rsidRDefault="00AD0932" w:rsidP="00C84E8E">
      <w:pPr>
        <w:pStyle w:val="BodyText"/>
        <w:tabs>
          <w:tab w:val="clear" w:pos="720"/>
        </w:tabs>
        <w:spacing w:after="60" w:line="240" w:lineRule="auto"/>
        <w:ind w:left="567" w:hanging="567"/>
        <w:rPr>
          <w:rFonts w:asciiTheme="minorHAnsi" w:eastAsia="Lucida Fax" w:hAnsiTheme="minorHAnsi" w:cstheme="minorHAnsi"/>
          <w:color w:val="000090"/>
          <w:sz w:val="22"/>
          <w:szCs w:val="22"/>
        </w:rPr>
      </w:pPr>
      <w:r w:rsidRPr="00367DB3">
        <w:rPr>
          <w:rFonts w:asciiTheme="minorHAnsi" w:eastAsia="Lucida Fax" w:hAnsiTheme="minorHAnsi" w:cstheme="minorHAnsi"/>
          <w:color w:val="000090"/>
          <w:sz w:val="22"/>
          <w:szCs w:val="22"/>
        </w:rPr>
        <w:t>5.24.1</w:t>
      </w:r>
      <w:r w:rsidRPr="00367DB3">
        <w:rPr>
          <w:rFonts w:asciiTheme="minorHAnsi" w:eastAsia="Lucida Fax" w:hAnsiTheme="minorHAnsi" w:cstheme="minorHAnsi"/>
          <w:color w:val="000090"/>
          <w:sz w:val="22"/>
          <w:szCs w:val="22"/>
        </w:rPr>
        <w:tab/>
        <w:t xml:space="preserve">   </w:t>
      </w:r>
      <w:r w:rsidR="00C84E8E" w:rsidRPr="00367DB3">
        <w:rPr>
          <w:rFonts w:asciiTheme="minorHAnsi" w:eastAsia="Lucida Fax" w:hAnsiTheme="minorHAnsi" w:cstheme="minorHAnsi"/>
          <w:color w:val="000090"/>
          <w:sz w:val="22"/>
          <w:szCs w:val="22"/>
        </w:rPr>
        <w:t>Positions</w:t>
      </w:r>
    </w:p>
    <w:p w14:paraId="3B4A0BA8" w14:textId="77777777" w:rsidR="00C84E8E" w:rsidRPr="00367DB3" w:rsidRDefault="00C84E8E" w:rsidP="00C84E8E">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Theme="minorHAnsi" w:eastAsia="Lucida Fax" w:hAnsiTheme="minorHAnsi" w:cstheme="minorHAnsi"/>
          <w:color w:val="000090"/>
          <w:sz w:val="22"/>
          <w:szCs w:val="22"/>
        </w:rPr>
      </w:pPr>
      <w:r w:rsidRPr="00367DB3">
        <w:rPr>
          <w:rFonts w:asciiTheme="minorHAnsi" w:eastAsia="Lucida Fax" w:hAnsiTheme="minorHAnsi" w:cstheme="minorHAnsi"/>
          <w:color w:val="000090"/>
          <w:sz w:val="22"/>
          <w:szCs w:val="22"/>
        </w:rPr>
        <w:t>As per Motorsport UK Yearbook Section J4 and drawing 4. All competing cars must display at least two HSCC badges one on each side of the car. If at any time the Series has a sponsor – sponsors decals when provided must be displayed (one each side of car) failure to comply may result in grid or race penalties being applied. Individual advertising as per Motorsport UK Regulations H28.1.1 – H28.1.6</w:t>
      </w:r>
    </w:p>
    <w:p w14:paraId="120BFA89" w14:textId="77777777" w:rsidR="00B72C4F" w:rsidRPr="00367DB3" w:rsidRDefault="00B72C4F" w:rsidP="00B72C4F">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Lucida Fax" w:hAnsiTheme="minorHAnsi" w:cstheme="minorHAnsi"/>
          <w:color w:val="000090"/>
          <w:sz w:val="22"/>
          <w:szCs w:val="22"/>
        </w:rPr>
      </w:pPr>
    </w:p>
    <w:p w14:paraId="32D02172" w14:textId="6DF0E33B" w:rsidR="00B72C4F" w:rsidRPr="00367DB3" w:rsidRDefault="00AD0932" w:rsidP="00AD0932">
      <w:pPr>
        <w:pStyle w:val="ListParagraph"/>
        <w:widowControl w:val="0"/>
        <w:numPr>
          <w:ilvl w:val="1"/>
          <w:numId w:val="44"/>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Lucida Fax" w:hAnsiTheme="minorHAnsi" w:cstheme="minorHAnsi"/>
          <w:b/>
          <w:color w:val="000090"/>
          <w:sz w:val="22"/>
          <w:szCs w:val="22"/>
        </w:rPr>
      </w:pPr>
      <w:r w:rsidRPr="00367DB3">
        <w:rPr>
          <w:rFonts w:asciiTheme="minorHAnsi" w:eastAsia="Lucida Fax" w:hAnsiTheme="minorHAnsi" w:cstheme="minorHAnsi"/>
          <w:b/>
          <w:color w:val="000090"/>
          <w:sz w:val="22"/>
          <w:szCs w:val="22"/>
        </w:rPr>
        <w:t xml:space="preserve">      IGNITION</w:t>
      </w:r>
    </w:p>
    <w:p w14:paraId="7AAFE230" w14:textId="332B2925" w:rsidR="003A0829" w:rsidRPr="003A0829" w:rsidRDefault="005A48E0" w:rsidP="003A0829">
      <w:pPr>
        <w:pStyle w:val="ListParagraph"/>
        <w:numPr>
          <w:ilvl w:val="2"/>
          <w:numId w:val="44"/>
        </w:numPr>
        <w:rPr>
          <w:rFonts w:asciiTheme="minorHAnsi" w:hAnsiTheme="minorHAnsi" w:cstheme="minorHAnsi"/>
          <w:color w:val="000090"/>
          <w:sz w:val="22"/>
          <w:szCs w:val="22"/>
        </w:rPr>
      </w:pPr>
      <w:r w:rsidRPr="00367DB3">
        <w:rPr>
          <w:rFonts w:asciiTheme="minorHAnsi" w:hAnsiTheme="minorHAnsi" w:cstheme="minorHAnsi"/>
          <w:color w:val="000090"/>
          <w:sz w:val="22"/>
          <w:szCs w:val="22"/>
        </w:rPr>
        <w:t xml:space="preserve">Electronic ignition is permitted but the triggering process must be by </w:t>
      </w:r>
      <w:r w:rsidR="00B46C8C" w:rsidRPr="00367DB3">
        <w:rPr>
          <w:rFonts w:asciiTheme="minorHAnsi" w:hAnsiTheme="minorHAnsi" w:cstheme="minorHAnsi"/>
          <w:color w:val="000090"/>
          <w:sz w:val="22"/>
          <w:szCs w:val="22"/>
        </w:rPr>
        <w:t>utilizing</w:t>
      </w:r>
      <w:r w:rsidRPr="00367DB3">
        <w:rPr>
          <w:rFonts w:asciiTheme="minorHAnsi" w:hAnsiTheme="minorHAnsi" w:cstheme="minorHAnsi"/>
          <w:color w:val="000090"/>
          <w:sz w:val="22"/>
          <w:szCs w:val="22"/>
        </w:rPr>
        <w:t xml:space="preserve"> the original distributor. No programmable systems, no crank triggers, or mapped systems are permitted.</w:t>
      </w:r>
    </w:p>
    <w:p w14:paraId="69F21482" w14:textId="77777777" w:rsidR="003A0829" w:rsidRDefault="003A0829" w:rsidP="00690377">
      <w:pPr>
        <w:spacing w:after="60"/>
        <w:ind w:left="851" w:hanging="851"/>
        <w:rPr>
          <w:rFonts w:asciiTheme="minorHAnsi" w:eastAsia="Lucida Fax" w:hAnsiTheme="minorHAnsi" w:cstheme="minorHAnsi"/>
          <w:b/>
          <w:bCs/>
          <w:color w:val="000090"/>
          <w:sz w:val="22"/>
          <w:szCs w:val="22"/>
        </w:rPr>
      </w:pPr>
    </w:p>
    <w:p w14:paraId="1ABCC03E" w14:textId="64AE5445" w:rsidR="00690377" w:rsidRPr="00367DB3" w:rsidRDefault="00690377" w:rsidP="00690377">
      <w:pPr>
        <w:spacing w:after="60"/>
        <w:ind w:left="851" w:hanging="851"/>
        <w:rPr>
          <w:rFonts w:asciiTheme="minorHAnsi" w:eastAsia="Lucida Fax" w:hAnsiTheme="minorHAnsi" w:cstheme="minorHAnsi"/>
          <w:color w:val="000090"/>
          <w:sz w:val="22"/>
          <w:szCs w:val="22"/>
        </w:rPr>
      </w:pPr>
      <w:r w:rsidRPr="00367DB3">
        <w:rPr>
          <w:rFonts w:asciiTheme="minorHAnsi" w:eastAsia="Lucida Fax" w:hAnsiTheme="minorHAnsi" w:cstheme="minorHAnsi"/>
          <w:b/>
          <w:bCs/>
          <w:color w:val="000090"/>
          <w:sz w:val="22"/>
          <w:szCs w:val="22"/>
        </w:rPr>
        <w:t>5.2</w:t>
      </w:r>
      <w:r>
        <w:rPr>
          <w:rFonts w:asciiTheme="minorHAnsi" w:eastAsia="Lucida Fax" w:hAnsiTheme="minorHAnsi" w:cstheme="minorHAnsi"/>
          <w:b/>
          <w:bCs/>
          <w:color w:val="000090"/>
          <w:sz w:val="22"/>
          <w:szCs w:val="22"/>
        </w:rPr>
        <w:t>6</w:t>
      </w:r>
      <w:r w:rsidRPr="00367DB3">
        <w:rPr>
          <w:rFonts w:asciiTheme="minorHAnsi" w:hAnsiTheme="minorHAnsi" w:cstheme="minorHAnsi"/>
          <w:color w:val="000090"/>
          <w:sz w:val="22"/>
          <w:szCs w:val="22"/>
        </w:rPr>
        <w:tab/>
      </w:r>
      <w:r w:rsidRPr="00367DB3">
        <w:rPr>
          <w:rFonts w:asciiTheme="minorHAnsi" w:eastAsia="Lucida Fax" w:hAnsiTheme="minorHAnsi" w:cstheme="minorHAnsi"/>
          <w:b/>
          <w:bCs/>
          <w:color w:val="000090"/>
          <w:sz w:val="22"/>
          <w:szCs w:val="22"/>
        </w:rPr>
        <w:t>ELECTRICS:</w:t>
      </w:r>
    </w:p>
    <w:p w14:paraId="5627BD19" w14:textId="0A6E6D94" w:rsidR="00690377" w:rsidRPr="00367DB3" w:rsidRDefault="00690377" w:rsidP="00690377">
      <w:pPr>
        <w:spacing w:after="60"/>
        <w:ind w:left="851" w:hanging="851"/>
        <w:rPr>
          <w:rFonts w:asciiTheme="minorHAnsi" w:eastAsia="Lucida Fax" w:hAnsiTheme="minorHAnsi" w:cstheme="minorHAnsi"/>
          <w:color w:val="000090"/>
          <w:sz w:val="22"/>
          <w:szCs w:val="22"/>
        </w:rPr>
      </w:pPr>
      <w:r>
        <w:rPr>
          <w:rFonts w:asciiTheme="minorHAnsi" w:eastAsia="Lucida Fax" w:hAnsiTheme="minorHAnsi" w:cstheme="minorHAnsi"/>
          <w:color w:val="000090"/>
          <w:sz w:val="22"/>
          <w:szCs w:val="22"/>
        </w:rPr>
        <w:t>5.26</w:t>
      </w:r>
      <w:r w:rsidRPr="00367DB3">
        <w:rPr>
          <w:rFonts w:asciiTheme="minorHAnsi" w:eastAsia="Lucida Fax" w:hAnsiTheme="minorHAnsi" w:cstheme="minorHAnsi"/>
          <w:color w:val="000090"/>
          <w:sz w:val="22"/>
          <w:szCs w:val="22"/>
        </w:rPr>
        <w:t>.1</w:t>
      </w:r>
      <w:r w:rsidRPr="00367DB3">
        <w:rPr>
          <w:rFonts w:asciiTheme="minorHAnsi" w:eastAsia="Lucida Fax" w:hAnsiTheme="minorHAnsi" w:cstheme="minorHAnsi"/>
          <w:color w:val="000090"/>
          <w:sz w:val="22"/>
          <w:szCs w:val="22"/>
        </w:rPr>
        <w:tab/>
      </w:r>
      <w:proofErr w:type="gramStart"/>
      <w:r w:rsidRPr="00367DB3">
        <w:rPr>
          <w:rFonts w:asciiTheme="minorHAnsi" w:hAnsiTheme="minorHAnsi" w:cstheme="minorHAnsi"/>
          <w:color w:val="000090"/>
          <w:sz w:val="22"/>
          <w:szCs w:val="22"/>
        </w:rPr>
        <w:t>The</w:t>
      </w:r>
      <w:proofErr w:type="gramEnd"/>
      <w:r w:rsidRPr="00367DB3">
        <w:rPr>
          <w:rFonts w:asciiTheme="minorHAnsi" w:hAnsiTheme="minorHAnsi" w:cstheme="minorHAnsi"/>
          <w:color w:val="000090"/>
          <w:sz w:val="22"/>
          <w:szCs w:val="22"/>
        </w:rPr>
        <w:t xml:space="preserve"> engine must be capable of making repeated starts without outside assistance.  Batteries are free but if retained in the cockpit must be securely fixed and housed in a leak proof container compliant with MSUK regulation J5.14.1 and J5.14.2.  </w:t>
      </w:r>
    </w:p>
    <w:p w14:paraId="4D8E5939" w14:textId="77777777" w:rsidR="00690377" w:rsidRPr="00367DB3" w:rsidRDefault="00690377" w:rsidP="00690377">
      <w:pPr>
        <w:ind w:left="720"/>
        <w:rPr>
          <w:rFonts w:asciiTheme="minorHAnsi" w:hAnsiTheme="minorHAnsi" w:cstheme="minorHAnsi"/>
          <w:color w:val="000090"/>
          <w:sz w:val="22"/>
          <w:szCs w:val="22"/>
        </w:rPr>
      </w:pPr>
      <w:r w:rsidRPr="00367DB3">
        <w:rPr>
          <w:rFonts w:asciiTheme="minorHAnsi" w:hAnsiTheme="minorHAnsi" w:cstheme="minorHAnsi"/>
          <w:color w:val="000090"/>
          <w:sz w:val="22"/>
          <w:szCs w:val="22"/>
        </w:rPr>
        <w:t>A rear rain light compliant with MSUK regulation K5.1 and brake lights must be operational, no other lights are required, but if removed an appropriate cover must be put in their place.</w:t>
      </w:r>
    </w:p>
    <w:p w14:paraId="6901C42F" w14:textId="77777777" w:rsidR="00690377" w:rsidRPr="00367DB3" w:rsidRDefault="00690377" w:rsidP="00690377">
      <w:pPr>
        <w:ind w:left="720"/>
        <w:rPr>
          <w:rFonts w:asciiTheme="minorHAnsi" w:hAnsiTheme="minorHAnsi" w:cstheme="minorHAnsi"/>
          <w:color w:val="000090"/>
          <w:sz w:val="22"/>
          <w:szCs w:val="22"/>
        </w:rPr>
      </w:pPr>
      <w:r w:rsidRPr="00367DB3">
        <w:rPr>
          <w:rFonts w:asciiTheme="minorHAnsi" w:hAnsiTheme="minorHAnsi" w:cstheme="minorHAnsi"/>
          <w:color w:val="000090"/>
          <w:sz w:val="22"/>
          <w:szCs w:val="22"/>
        </w:rPr>
        <w:t>A circuit breaker, with driver and external triggers, must be fitted that isolates all electrical circuits (except any fire extinguisher circuits) in compliance with MSUK regulations K8.1 to K8.5.</w:t>
      </w:r>
    </w:p>
    <w:p w14:paraId="60D472B0" w14:textId="77777777" w:rsidR="005A48E0" w:rsidRPr="00367DB3" w:rsidRDefault="005A48E0" w:rsidP="005A48E0">
      <w:pPr>
        <w:rPr>
          <w:rFonts w:asciiTheme="minorHAnsi" w:hAnsiTheme="minorHAnsi" w:cstheme="minorHAnsi"/>
          <w:color w:val="000090"/>
          <w:sz w:val="22"/>
          <w:szCs w:val="22"/>
        </w:rPr>
      </w:pPr>
    </w:p>
    <w:p w14:paraId="0620F8C0" w14:textId="59D1908F" w:rsidR="00AD0932" w:rsidRPr="00690377" w:rsidRDefault="00690377" w:rsidP="00690377">
      <w:pPr>
        <w:pStyle w:val="ListParagraph"/>
        <w:numPr>
          <w:ilvl w:val="1"/>
          <w:numId w:val="45"/>
        </w:numPr>
        <w:rPr>
          <w:rFonts w:asciiTheme="minorHAnsi" w:hAnsiTheme="minorHAnsi" w:cstheme="minorHAnsi"/>
          <w:b/>
          <w:color w:val="000090"/>
          <w:sz w:val="22"/>
          <w:szCs w:val="22"/>
        </w:rPr>
      </w:pPr>
      <w:r>
        <w:rPr>
          <w:rFonts w:asciiTheme="minorHAnsi" w:hAnsiTheme="minorHAnsi" w:cstheme="minorHAnsi"/>
          <w:b/>
          <w:color w:val="000090"/>
          <w:sz w:val="22"/>
          <w:szCs w:val="22"/>
        </w:rPr>
        <w:t xml:space="preserve"> </w:t>
      </w:r>
      <w:r w:rsidR="00AD0932" w:rsidRPr="00690377">
        <w:rPr>
          <w:rFonts w:asciiTheme="minorHAnsi" w:hAnsiTheme="minorHAnsi" w:cstheme="minorHAnsi"/>
          <w:b/>
          <w:color w:val="000090"/>
          <w:sz w:val="22"/>
          <w:szCs w:val="22"/>
        </w:rPr>
        <w:t xml:space="preserve">     COOLING</w:t>
      </w:r>
    </w:p>
    <w:p w14:paraId="58C1A9F3" w14:textId="2B62BE08" w:rsidR="00090658" w:rsidRDefault="00090658" w:rsidP="00690377">
      <w:pPr>
        <w:pStyle w:val="ListParagraph"/>
        <w:numPr>
          <w:ilvl w:val="2"/>
          <w:numId w:val="45"/>
        </w:numPr>
        <w:rPr>
          <w:rFonts w:asciiTheme="minorHAnsi" w:hAnsiTheme="minorHAnsi" w:cstheme="minorHAnsi"/>
          <w:color w:val="000090"/>
          <w:sz w:val="22"/>
          <w:szCs w:val="22"/>
        </w:rPr>
      </w:pPr>
      <w:r w:rsidRPr="00367DB3">
        <w:rPr>
          <w:rFonts w:asciiTheme="minorHAnsi" w:hAnsiTheme="minorHAnsi" w:cstheme="minorHAnsi"/>
          <w:color w:val="000090"/>
          <w:sz w:val="22"/>
          <w:szCs w:val="22"/>
        </w:rPr>
        <w:t>Water and oil cooling are free, but must remain within the confines of the bodywork of the car.  Only water based coolant such as anti-freeze is permitted.</w:t>
      </w:r>
    </w:p>
    <w:p w14:paraId="27B84A34" w14:textId="77777777" w:rsidR="00915978" w:rsidRDefault="00915978" w:rsidP="00915978">
      <w:pPr>
        <w:rPr>
          <w:rFonts w:asciiTheme="minorHAnsi" w:hAnsiTheme="minorHAnsi" w:cstheme="minorHAnsi"/>
          <w:color w:val="000090"/>
          <w:sz w:val="22"/>
          <w:szCs w:val="22"/>
        </w:rPr>
      </w:pPr>
    </w:p>
    <w:p w14:paraId="19093715" w14:textId="59E894A8" w:rsidR="00FB2B08" w:rsidRPr="00367DB3" w:rsidRDefault="000D6786" w:rsidP="4332E20D">
      <w:pPr>
        <w:pStyle w:val="Convert005"/>
        <w:tabs>
          <w:tab w:val="clear" w:pos="720"/>
          <w:tab w:val="left" w:pos="567"/>
        </w:tabs>
        <w:spacing w:before="120" w:after="120"/>
        <w:ind w:left="426" w:hanging="426"/>
        <w:rPr>
          <w:rFonts w:asciiTheme="minorHAnsi" w:eastAsia="Lucida Fax" w:hAnsiTheme="minorHAnsi" w:cstheme="minorHAnsi"/>
          <w:color w:val="000090"/>
          <w:sz w:val="22"/>
          <w:szCs w:val="22"/>
        </w:rPr>
      </w:pPr>
      <w:r>
        <w:rPr>
          <w:rFonts w:asciiTheme="minorHAnsi" w:eastAsia="Lucida Fax" w:hAnsiTheme="minorHAnsi" w:cstheme="minorHAnsi"/>
          <w:b/>
          <w:bCs/>
          <w:color w:val="000090"/>
          <w:sz w:val="22"/>
          <w:szCs w:val="22"/>
        </w:rPr>
        <w:t>6</w:t>
      </w:r>
      <w:r w:rsidR="00FB2B08" w:rsidRPr="00367DB3">
        <w:rPr>
          <w:rFonts w:asciiTheme="minorHAnsi" w:eastAsia="Lucida Fax" w:hAnsiTheme="minorHAnsi" w:cstheme="minorHAnsi"/>
          <w:b/>
          <w:bCs/>
          <w:color w:val="000090"/>
          <w:sz w:val="22"/>
          <w:szCs w:val="22"/>
        </w:rPr>
        <w:t>.</w:t>
      </w:r>
      <w:r w:rsidR="00FB2B08" w:rsidRPr="00367DB3">
        <w:rPr>
          <w:rFonts w:asciiTheme="minorHAnsi" w:eastAsia="Lucida Fax" w:hAnsiTheme="minorHAnsi" w:cstheme="minorHAnsi"/>
          <w:color w:val="000090"/>
          <w:sz w:val="22"/>
          <w:szCs w:val="22"/>
        </w:rPr>
        <w:t xml:space="preserve">  </w:t>
      </w:r>
      <w:r w:rsidR="00FB2B08" w:rsidRPr="00367DB3">
        <w:rPr>
          <w:rFonts w:asciiTheme="minorHAnsi" w:hAnsiTheme="minorHAnsi" w:cstheme="minorHAnsi"/>
          <w:color w:val="000090"/>
          <w:sz w:val="22"/>
          <w:szCs w:val="22"/>
        </w:rPr>
        <w:tab/>
      </w:r>
      <w:r w:rsidR="00FB2B08" w:rsidRPr="00367DB3">
        <w:rPr>
          <w:rFonts w:asciiTheme="minorHAnsi" w:hAnsiTheme="minorHAnsi" w:cstheme="minorHAnsi"/>
          <w:color w:val="000090"/>
          <w:sz w:val="22"/>
          <w:szCs w:val="22"/>
        </w:rPr>
        <w:tab/>
      </w:r>
      <w:r w:rsidR="00FB2B08" w:rsidRPr="00367DB3">
        <w:rPr>
          <w:rFonts w:asciiTheme="minorHAnsi" w:eastAsia="Lucida Fax" w:hAnsiTheme="minorHAnsi" w:cstheme="minorHAnsi"/>
          <w:b/>
          <w:bCs/>
          <w:color w:val="000090"/>
          <w:sz w:val="22"/>
          <w:szCs w:val="22"/>
        </w:rPr>
        <w:t>APPENDICES</w:t>
      </w:r>
    </w:p>
    <w:p w14:paraId="1192E651" w14:textId="77777777" w:rsidR="00FB2B08" w:rsidRPr="00367DB3" w:rsidRDefault="00FB2B08" w:rsidP="4332E20D">
      <w:pPr>
        <w:pStyle w:val="Convert005"/>
        <w:tabs>
          <w:tab w:val="clear" w:pos="720"/>
          <w:tab w:val="left" w:pos="567"/>
        </w:tabs>
        <w:spacing w:after="60"/>
        <w:ind w:left="567"/>
        <w:rPr>
          <w:rFonts w:asciiTheme="minorHAnsi" w:eastAsia="Lucida Fax" w:hAnsiTheme="minorHAnsi" w:cstheme="minorHAnsi"/>
          <w:color w:val="000090"/>
          <w:sz w:val="22"/>
          <w:szCs w:val="22"/>
        </w:rPr>
      </w:pPr>
      <w:r w:rsidRPr="00367DB3">
        <w:rPr>
          <w:rFonts w:asciiTheme="minorHAnsi" w:eastAsia="Lucida Fax" w:hAnsiTheme="minorHAnsi" w:cstheme="minorHAnsi"/>
          <w:color w:val="000090"/>
          <w:sz w:val="22"/>
          <w:szCs w:val="22"/>
        </w:rPr>
        <w:t xml:space="preserve">The following Commercial Undertakings are not subject to the Judicial procedures of either the Series Stewards </w:t>
      </w:r>
      <w:r w:rsidRPr="00367DB3">
        <w:rPr>
          <w:rFonts w:asciiTheme="minorHAnsi" w:eastAsia="Lucida Fax" w:hAnsiTheme="minorHAnsi" w:cstheme="minorHAnsi"/>
          <w:color w:val="000090"/>
          <w:sz w:val="22"/>
          <w:szCs w:val="22"/>
        </w:rPr>
        <w:lastRenderedPageBreak/>
        <w:t>and/or the</w:t>
      </w:r>
      <w:r w:rsidR="006A2B81" w:rsidRPr="00367DB3">
        <w:rPr>
          <w:rFonts w:asciiTheme="minorHAnsi" w:eastAsia="Lucida Fax" w:hAnsiTheme="minorHAnsi" w:cstheme="minorHAnsi"/>
          <w:color w:val="000090"/>
          <w:sz w:val="22"/>
          <w:szCs w:val="22"/>
        </w:rPr>
        <w:t xml:space="preserve"> Motorsport UK</w:t>
      </w:r>
      <w:r w:rsidRPr="00367DB3">
        <w:rPr>
          <w:rFonts w:asciiTheme="minorHAnsi" w:eastAsia="Lucida Fax" w:hAnsiTheme="minorHAnsi" w:cstheme="minorHAnsi"/>
          <w:color w:val="000090"/>
          <w:sz w:val="22"/>
          <w:szCs w:val="22"/>
        </w:rPr>
        <w:t xml:space="preserve"> /MSC</w:t>
      </w:r>
    </w:p>
    <w:p w14:paraId="5A63D80D" w14:textId="77777777" w:rsidR="007329BF" w:rsidRPr="00367DB3" w:rsidRDefault="007329BF" w:rsidP="007329BF">
      <w:pPr>
        <w:pStyle w:val="BodyText"/>
        <w:rPr>
          <w:rFonts w:asciiTheme="minorHAnsi" w:eastAsia="Lucida Fax" w:hAnsiTheme="minorHAnsi" w:cstheme="minorHAnsi"/>
          <w:color w:val="000090"/>
          <w:sz w:val="22"/>
          <w:szCs w:val="22"/>
        </w:rPr>
      </w:pPr>
    </w:p>
    <w:p w14:paraId="37670768" w14:textId="2A977EEA" w:rsidR="000D6786" w:rsidRDefault="000D6786" w:rsidP="0003761E">
      <w:pPr>
        <w:pStyle w:val="Convert005"/>
        <w:tabs>
          <w:tab w:val="clear" w:pos="720"/>
          <w:tab w:val="left" w:pos="567"/>
        </w:tabs>
        <w:spacing w:after="60"/>
        <w:ind w:left="851" w:hanging="851"/>
        <w:rPr>
          <w:rFonts w:asciiTheme="minorHAnsi" w:eastAsia="Lucida Fax" w:hAnsiTheme="minorHAnsi" w:cstheme="minorHAnsi"/>
          <w:b/>
          <w:bCs/>
          <w:color w:val="000090"/>
          <w:sz w:val="22"/>
          <w:szCs w:val="22"/>
        </w:rPr>
      </w:pPr>
      <w:r>
        <w:rPr>
          <w:rFonts w:asciiTheme="minorHAnsi" w:eastAsia="Lucida Fax" w:hAnsiTheme="minorHAnsi" w:cstheme="minorHAnsi"/>
          <w:color w:val="000090"/>
          <w:sz w:val="22"/>
          <w:szCs w:val="22"/>
        </w:rPr>
        <w:t>6</w:t>
      </w:r>
      <w:r w:rsidR="00FB2B08" w:rsidRPr="00367DB3">
        <w:rPr>
          <w:rFonts w:asciiTheme="minorHAnsi" w:eastAsia="Lucida Fax" w:hAnsiTheme="minorHAnsi" w:cstheme="minorHAnsi"/>
          <w:color w:val="000090"/>
          <w:sz w:val="22"/>
          <w:szCs w:val="22"/>
        </w:rPr>
        <w:t xml:space="preserve">.1  </w:t>
      </w:r>
      <w:r w:rsidR="00FB2B08" w:rsidRPr="00367DB3">
        <w:rPr>
          <w:rFonts w:asciiTheme="minorHAnsi" w:hAnsiTheme="minorHAnsi" w:cstheme="minorHAnsi"/>
          <w:color w:val="000090"/>
          <w:sz w:val="22"/>
          <w:szCs w:val="22"/>
        </w:rPr>
        <w:tab/>
      </w:r>
      <w:r w:rsidR="00FB2B08" w:rsidRPr="00367DB3">
        <w:rPr>
          <w:rFonts w:asciiTheme="minorHAnsi" w:eastAsia="Lucida Fax" w:hAnsiTheme="minorHAnsi" w:cstheme="minorHAnsi"/>
          <w:b/>
          <w:bCs/>
          <w:color w:val="000090"/>
          <w:sz w:val="22"/>
          <w:szCs w:val="22"/>
        </w:rPr>
        <w:t>Ra</w:t>
      </w:r>
      <w:r w:rsidR="0003761E">
        <w:rPr>
          <w:rFonts w:asciiTheme="minorHAnsi" w:eastAsia="Lucida Fax" w:hAnsiTheme="minorHAnsi" w:cstheme="minorHAnsi"/>
          <w:b/>
          <w:bCs/>
          <w:color w:val="000090"/>
          <w:sz w:val="22"/>
          <w:szCs w:val="22"/>
        </w:rPr>
        <w:t xml:space="preserve">ce </w:t>
      </w:r>
      <w:r w:rsidR="00A61C5D">
        <w:rPr>
          <w:rFonts w:asciiTheme="minorHAnsi" w:eastAsia="Lucida Fax" w:hAnsiTheme="minorHAnsi" w:cstheme="minorHAnsi"/>
          <w:b/>
          <w:bCs/>
          <w:color w:val="000090"/>
          <w:sz w:val="22"/>
          <w:szCs w:val="22"/>
        </w:rPr>
        <w:t>Organizing</w:t>
      </w:r>
      <w:r w:rsidR="0003761E">
        <w:rPr>
          <w:rFonts w:asciiTheme="minorHAnsi" w:eastAsia="Lucida Fax" w:hAnsiTheme="minorHAnsi" w:cstheme="minorHAnsi"/>
          <w:b/>
          <w:bCs/>
          <w:color w:val="000090"/>
          <w:sz w:val="22"/>
          <w:szCs w:val="22"/>
        </w:rPr>
        <w:t xml:space="preserve"> Clubs and Contact</w:t>
      </w:r>
    </w:p>
    <w:p w14:paraId="66D4C370" w14:textId="350A8A1E" w:rsidR="00E24A34" w:rsidRDefault="00FB4C53" w:rsidP="00E24A34">
      <w:pPr>
        <w:pStyle w:val="BodyText"/>
      </w:pPr>
      <w:r>
        <w:rPr>
          <w:rFonts w:asciiTheme="minorHAnsi" w:eastAsia="Lucida Fax" w:hAnsiTheme="minorHAnsi" w:cstheme="minorHAnsi"/>
          <w:color w:val="000090"/>
          <w:sz w:val="22"/>
          <w:szCs w:val="22"/>
        </w:rPr>
        <w:tab/>
        <w:t>Series Principal</w:t>
      </w:r>
      <w:r w:rsidR="00E24A34">
        <w:rPr>
          <w:rFonts w:asciiTheme="minorHAnsi" w:eastAsia="Lucida Fax" w:hAnsiTheme="minorHAnsi" w:cstheme="minorHAnsi"/>
          <w:color w:val="000090"/>
          <w:sz w:val="22"/>
          <w:szCs w:val="22"/>
        </w:rPr>
        <w:t xml:space="preserve"> Steve Watton:</w:t>
      </w:r>
      <w:r>
        <w:rPr>
          <w:rFonts w:asciiTheme="minorHAnsi" w:eastAsia="Lucida Fax" w:hAnsiTheme="minorHAnsi" w:cstheme="minorHAnsi"/>
          <w:color w:val="000090"/>
          <w:sz w:val="22"/>
          <w:szCs w:val="22"/>
        </w:rPr>
        <w:t xml:space="preserve"> 07507 134788</w:t>
      </w:r>
    </w:p>
    <w:p w14:paraId="6BB9B245" w14:textId="77777777" w:rsidR="002D5C2A" w:rsidRPr="00E24A34" w:rsidRDefault="002D5C2A" w:rsidP="00E24A34">
      <w:pPr>
        <w:pStyle w:val="BodyText"/>
        <w:rPr>
          <w:rFonts w:eastAsia="Lucida Fax"/>
        </w:rPr>
      </w:pPr>
    </w:p>
    <w:p w14:paraId="649AF2A8" w14:textId="711A093F" w:rsidR="00FB2B08" w:rsidRDefault="00955A49" w:rsidP="00955A49">
      <w:pPr>
        <w:pStyle w:val="Convert005"/>
        <w:spacing w:after="60"/>
        <w:ind w:left="851" w:hanging="851"/>
        <w:rPr>
          <w:rFonts w:asciiTheme="minorHAnsi" w:eastAsia="Lucida Fax" w:hAnsiTheme="minorHAnsi" w:cstheme="minorHAnsi"/>
          <w:color w:val="000090"/>
          <w:sz w:val="22"/>
          <w:szCs w:val="22"/>
        </w:rPr>
      </w:pPr>
      <w:r>
        <w:rPr>
          <w:rFonts w:asciiTheme="minorHAnsi" w:eastAsia="Lucida Fax" w:hAnsiTheme="minorHAnsi" w:cstheme="minorHAnsi"/>
          <w:color w:val="000090"/>
          <w:sz w:val="22"/>
          <w:szCs w:val="22"/>
        </w:rPr>
        <w:tab/>
        <w:t>E</w:t>
      </w:r>
      <w:r w:rsidR="002D5C2A">
        <w:rPr>
          <w:rFonts w:asciiTheme="minorHAnsi" w:eastAsia="Lucida Fax" w:hAnsiTheme="minorHAnsi" w:cstheme="minorHAnsi"/>
          <w:color w:val="000090"/>
          <w:sz w:val="22"/>
          <w:szCs w:val="22"/>
        </w:rPr>
        <w:t>ntries please contact</w:t>
      </w:r>
      <w:r>
        <w:rPr>
          <w:rFonts w:asciiTheme="minorHAnsi" w:eastAsia="Lucida Fax" w:hAnsiTheme="minorHAnsi" w:cstheme="minorHAnsi"/>
          <w:color w:val="000090"/>
          <w:sz w:val="22"/>
          <w:szCs w:val="22"/>
        </w:rPr>
        <w:t xml:space="preserve"> Steve Burns</w:t>
      </w:r>
      <w:r w:rsidR="002D5C2A">
        <w:rPr>
          <w:rFonts w:asciiTheme="minorHAnsi" w:eastAsia="Lucida Fax" w:hAnsiTheme="minorHAnsi" w:cstheme="minorHAnsi"/>
          <w:color w:val="000090"/>
          <w:sz w:val="22"/>
          <w:szCs w:val="22"/>
        </w:rPr>
        <w:t xml:space="preserve"> the Scottish Motor Racing Club</w:t>
      </w:r>
      <w:proofErr w:type="gramStart"/>
      <w:r>
        <w:rPr>
          <w:rFonts w:asciiTheme="minorHAnsi" w:eastAsia="Lucida Fax" w:hAnsiTheme="minorHAnsi" w:cstheme="minorHAnsi"/>
          <w:color w:val="000090"/>
          <w:sz w:val="22"/>
          <w:szCs w:val="22"/>
        </w:rPr>
        <w:t xml:space="preserve">:  </w:t>
      </w:r>
      <w:proofErr w:type="gramEnd"/>
      <w:hyperlink r:id="rId12" w:history="1">
        <w:r w:rsidRPr="0031737A">
          <w:rPr>
            <w:rStyle w:val="Hyperlink"/>
            <w:rFonts w:asciiTheme="minorHAnsi" w:eastAsia="Lucida Fax" w:hAnsiTheme="minorHAnsi" w:cstheme="minorHAnsi"/>
            <w:sz w:val="22"/>
            <w:szCs w:val="22"/>
          </w:rPr>
          <w:t>https://www.smrc.co.uk</w:t>
        </w:r>
      </w:hyperlink>
    </w:p>
    <w:p w14:paraId="424BFAA8" w14:textId="77777777" w:rsidR="00955A49" w:rsidRPr="00955A49" w:rsidRDefault="00955A49" w:rsidP="00955A49">
      <w:pPr>
        <w:pStyle w:val="BodyText"/>
        <w:rPr>
          <w:rFonts w:eastAsia="Lucida Fax"/>
        </w:rPr>
      </w:pPr>
    </w:p>
    <w:p w14:paraId="0F0337DE" w14:textId="6C0D5F94" w:rsidR="00FB2B08" w:rsidRPr="00367DB3" w:rsidRDefault="00FB2B08" w:rsidP="00955A49">
      <w:pPr>
        <w:pStyle w:val="Convert005"/>
        <w:spacing w:after="60"/>
        <w:ind w:left="851" w:hanging="851"/>
        <w:rPr>
          <w:rFonts w:asciiTheme="minorHAnsi" w:eastAsia="Lucida Fax" w:hAnsiTheme="minorHAnsi" w:cstheme="minorHAnsi"/>
          <w:color w:val="000090"/>
          <w:sz w:val="22"/>
          <w:szCs w:val="22"/>
        </w:rPr>
      </w:pPr>
    </w:p>
    <w:p w14:paraId="7DF29899" w14:textId="7826E3B9" w:rsidR="007C21DA" w:rsidRPr="006221FB" w:rsidRDefault="007C21DA" w:rsidP="007329BF">
      <w:pPr>
        <w:pStyle w:val="Convert005"/>
        <w:spacing w:after="60"/>
        <w:ind w:left="851" w:hanging="851"/>
        <w:jc w:val="center"/>
        <w:rPr>
          <w:rFonts w:asciiTheme="minorHAnsi" w:eastAsia="Lucida Fax" w:hAnsiTheme="minorHAnsi" w:cstheme="minorHAnsi"/>
          <w:b/>
          <w:bCs/>
          <w:color w:val="auto"/>
          <w:sz w:val="22"/>
          <w:szCs w:val="22"/>
        </w:rPr>
      </w:pPr>
    </w:p>
    <w:sectPr w:rsidR="007C21DA" w:rsidRPr="006221FB">
      <w:headerReference w:type="default" r:id="rId13"/>
      <w:footerReference w:type="default" r:id="rId14"/>
      <w:pgSz w:w="11907" w:h="16840" w:code="9"/>
      <w:pgMar w:top="567" w:right="680" w:bottom="284" w:left="680" w:header="567" w:footer="28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B71CF" w14:textId="77777777" w:rsidR="00B458CC" w:rsidRDefault="00B458CC">
      <w:r>
        <w:separator/>
      </w:r>
    </w:p>
  </w:endnote>
  <w:endnote w:type="continuationSeparator" w:id="0">
    <w:p w14:paraId="1CDE7A0E" w14:textId="77777777" w:rsidR="00B458CC" w:rsidRDefault="00B4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Fax">
    <w:panose1 w:val="02060602050505020204"/>
    <w:charset w:val="00"/>
    <w:family w:val="auto"/>
    <w:pitch w:val="variable"/>
    <w:sig w:usb0="00000003" w:usb1="00000000" w:usb2="00000000" w:usb3="00000000" w:csb0="00000001" w:csb1="00000000"/>
  </w:font>
  <w:font w:name="游ゴシック Light">
    <w:altName w:val="Times New Roman"/>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5F58" w14:textId="527A7C2F" w:rsidR="00B458CC" w:rsidRPr="00FB2A2A" w:rsidRDefault="00B458CC" w:rsidP="00C3188C">
    <w:pPr>
      <w:pStyle w:val="BodyText"/>
      <w:jc w:val="center"/>
      <w:rPr>
        <w:rFonts w:ascii="Arial" w:hAnsi="Arial" w:cs="Arial"/>
        <w:sz w:val="18"/>
        <w:szCs w:val="18"/>
      </w:rPr>
    </w:pPr>
    <w:r>
      <w:rPr>
        <w:rFonts w:ascii="Arial" w:hAnsi="Arial" w:cs="Arial"/>
        <w:sz w:val="18"/>
        <w:szCs w:val="18"/>
      </w:rPr>
      <w:t>Draft Regulations January 2025</w:t>
    </w:r>
  </w:p>
  <w:p w14:paraId="52546279" w14:textId="7A5F8FF1" w:rsidR="00B458CC" w:rsidRPr="00FB2A2A" w:rsidRDefault="00B458CC" w:rsidP="00C3188C">
    <w:pPr>
      <w:pStyle w:val="BodyText"/>
      <w:jc w:val="center"/>
      <w:rPr>
        <w:rFonts w:ascii="Arial" w:hAnsi="Arial" w:cs="Arial"/>
        <w:sz w:val="18"/>
        <w:szCs w:val="18"/>
      </w:rPr>
    </w:pPr>
    <w:r>
      <w:rPr>
        <w:rFonts w:ascii="Arial" w:hAnsi="Arial" w:cs="Arial"/>
        <w:sz w:val="18"/>
        <w:szCs w:val="18"/>
      </w:rPr>
      <w:t>Pa</w:t>
    </w:r>
    <w:r w:rsidRPr="00FB2A2A">
      <w:rPr>
        <w:rFonts w:ascii="Arial" w:hAnsi="Arial" w:cs="Arial"/>
        <w:sz w:val="18"/>
        <w:szCs w:val="18"/>
      </w:rPr>
      <w:t xml:space="preserve">ge </w:t>
    </w:r>
    <w:r w:rsidRPr="00FB2A2A">
      <w:rPr>
        <w:rFonts w:ascii="Arial" w:hAnsi="Arial" w:cs="Arial"/>
        <w:sz w:val="18"/>
        <w:szCs w:val="18"/>
      </w:rPr>
      <w:fldChar w:fldCharType="begin"/>
    </w:r>
    <w:r w:rsidRPr="00FB2A2A">
      <w:rPr>
        <w:rFonts w:ascii="Arial" w:hAnsi="Arial" w:cs="Arial"/>
        <w:sz w:val="18"/>
        <w:szCs w:val="18"/>
      </w:rPr>
      <w:instrText xml:space="preserve"> PAGE </w:instrText>
    </w:r>
    <w:r w:rsidRPr="00FB2A2A">
      <w:rPr>
        <w:rFonts w:ascii="Arial" w:hAnsi="Arial" w:cs="Arial"/>
        <w:sz w:val="18"/>
        <w:szCs w:val="18"/>
      </w:rPr>
      <w:fldChar w:fldCharType="separate"/>
    </w:r>
    <w:r w:rsidR="00FB4C53">
      <w:rPr>
        <w:rFonts w:ascii="Arial" w:hAnsi="Arial" w:cs="Arial"/>
        <w:noProof/>
        <w:sz w:val="18"/>
        <w:szCs w:val="18"/>
      </w:rPr>
      <w:t>2</w:t>
    </w:r>
    <w:r w:rsidRPr="00FB2A2A">
      <w:rPr>
        <w:rFonts w:ascii="Arial" w:hAnsi="Arial" w:cs="Arial"/>
        <w:sz w:val="18"/>
        <w:szCs w:val="18"/>
      </w:rPr>
      <w:fldChar w:fldCharType="end"/>
    </w:r>
    <w:r w:rsidRPr="00FB2A2A">
      <w:rPr>
        <w:rFonts w:ascii="Arial" w:hAnsi="Arial" w:cs="Arial"/>
        <w:sz w:val="18"/>
        <w:szCs w:val="18"/>
      </w:rPr>
      <w:t xml:space="preserve"> of </w:t>
    </w:r>
    <w:r w:rsidRPr="00FB2A2A">
      <w:rPr>
        <w:rFonts w:ascii="Arial" w:hAnsi="Arial" w:cs="Arial"/>
        <w:sz w:val="18"/>
        <w:szCs w:val="18"/>
      </w:rPr>
      <w:fldChar w:fldCharType="begin"/>
    </w:r>
    <w:r w:rsidRPr="00FB2A2A">
      <w:rPr>
        <w:rFonts w:ascii="Arial" w:hAnsi="Arial" w:cs="Arial"/>
        <w:sz w:val="18"/>
        <w:szCs w:val="18"/>
      </w:rPr>
      <w:instrText xml:space="preserve"> NUMPAGES </w:instrText>
    </w:r>
    <w:r w:rsidRPr="00FB2A2A">
      <w:rPr>
        <w:rFonts w:ascii="Arial" w:hAnsi="Arial" w:cs="Arial"/>
        <w:sz w:val="18"/>
        <w:szCs w:val="18"/>
      </w:rPr>
      <w:fldChar w:fldCharType="separate"/>
    </w:r>
    <w:r w:rsidR="00FB4C53">
      <w:rPr>
        <w:rFonts w:ascii="Arial" w:hAnsi="Arial" w:cs="Arial"/>
        <w:noProof/>
        <w:sz w:val="18"/>
        <w:szCs w:val="18"/>
      </w:rPr>
      <w:t>6</w:t>
    </w:r>
    <w:r w:rsidRPr="00FB2A2A">
      <w:rPr>
        <w:rFonts w:ascii="Arial" w:hAnsi="Arial" w:cs="Arial"/>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C0954" w14:textId="77777777" w:rsidR="00B458CC" w:rsidRDefault="00B458CC">
      <w:r>
        <w:separator/>
      </w:r>
    </w:p>
  </w:footnote>
  <w:footnote w:type="continuationSeparator" w:id="0">
    <w:p w14:paraId="3B3DFDC0" w14:textId="77777777" w:rsidR="00B458CC" w:rsidRDefault="00B458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F577C" w14:textId="67AE9B45" w:rsidR="00B458CC" w:rsidRDefault="00B458CC" w:rsidP="00153636">
    <w:pPr>
      <w:pStyle w:val="Header"/>
      <w:tabs>
        <w:tab w:val="clear" w:pos="4320"/>
        <w:tab w:val="clear" w:pos="8640"/>
        <w:tab w:val="left" w:pos="1155"/>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3F6"/>
    <w:multiLevelType w:val="multilevel"/>
    <w:tmpl w:val="4484E72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04F30B47"/>
    <w:multiLevelType w:val="multilevel"/>
    <w:tmpl w:val="B01241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6FC33AB"/>
    <w:multiLevelType w:val="multilevel"/>
    <w:tmpl w:val="EEEA21A2"/>
    <w:lvl w:ilvl="0">
      <w:start w:val="3"/>
      <w:numFmt w:val="decimal"/>
      <w:lvlText w:val="%1"/>
      <w:lvlJc w:val="left"/>
      <w:pPr>
        <w:tabs>
          <w:tab w:val="num" w:pos="720"/>
        </w:tabs>
        <w:ind w:left="720" w:hanging="720"/>
      </w:pPr>
      <w:rPr>
        <w:rFonts w:hint="default"/>
        <w:b/>
      </w:rPr>
    </w:lvl>
    <w:lvl w:ilvl="1">
      <w:start w:val="1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3">
    <w:nsid w:val="0E881BEF"/>
    <w:multiLevelType w:val="multilevel"/>
    <w:tmpl w:val="924AA9EC"/>
    <w:lvl w:ilvl="0">
      <w:start w:val="5"/>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17B4068"/>
    <w:multiLevelType w:val="multilevel"/>
    <w:tmpl w:val="86B0AF6E"/>
    <w:lvl w:ilvl="0">
      <w:start w:val="5"/>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90220A7"/>
    <w:multiLevelType w:val="singleLevel"/>
    <w:tmpl w:val="20F4A27A"/>
    <w:lvl w:ilvl="0">
      <w:start w:val="1"/>
      <w:numFmt w:val="decimal"/>
      <w:lvlText w:val="1.3.%1 "/>
      <w:legacy w:legacy="1" w:legacySpace="0" w:legacyIndent="283"/>
      <w:lvlJc w:val="left"/>
      <w:pPr>
        <w:ind w:left="283" w:hanging="283"/>
      </w:pPr>
      <w:rPr>
        <w:b w:val="0"/>
        <w:i w:val="0"/>
        <w:color w:val="000000"/>
        <w:sz w:val="20"/>
      </w:rPr>
    </w:lvl>
  </w:abstractNum>
  <w:abstractNum w:abstractNumId="6">
    <w:nsid w:val="1C551D11"/>
    <w:multiLevelType w:val="multilevel"/>
    <w:tmpl w:val="B68230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C6032AC"/>
    <w:multiLevelType w:val="singleLevel"/>
    <w:tmpl w:val="590ED420"/>
    <w:lvl w:ilvl="0">
      <w:start w:val="6"/>
      <w:numFmt w:val="decimal"/>
      <w:lvlText w:val="1.7.%1. "/>
      <w:legacy w:legacy="1" w:legacySpace="0" w:legacyIndent="283"/>
      <w:lvlJc w:val="left"/>
      <w:pPr>
        <w:ind w:left="283" w:hanging="283"/>
      </w:pPr>
      <w:rPr>
        <w:b w:val="0"/>
        <w:i w:val="0"/>
        <w:color w:val="000000"/>
        <w:sz w:val="20"/>
      </w:rPr>
    </w:lvl>
  </w:abstractNum>
  <w:abstractNum w:abstractNumId="8">
    <w:nsid w:val="208137B3"/>
    <w:multiLevelType w:val="multilevel"/>
    <w:tmpl w:val="3CB687C6"/>
    <w:lvl w:ilvl="0">
      <w:start w:val="2"/>
      <w:numFmt w:val="decimal"/>
      <w:lvlText w:val="%1"/>
      <w:lvlJc w:val="left"/>
      <w:pPr>
        <w:ind w:left="468" w:hanging="468"/>
      </w:pPr>
      <w:rPr>
        <w:rFonts w:hint="default"/>
        <w:b/>
        <w:i w:val="0"/>
      </w:rPr>
    </w:lvl>
    <w:lvl w:ilvl="1">
      <w:start w:val="12"/>
      <w:numFmt w:val="decimal"/>
      <w:lvlText w:val="%1.%2"/>
      <w:lvlJc w:val="left"/>
      <w:pPr>
        <w:ind w:left="468" w:hanging="468"/>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9">
    <w:nsid w:val="227F1FA0"/>
    <w:multiLevelType w:val="multilevel"/>
    <w:tmpl w:val="61206F44"/>
    <w:lvl w:ilvl="0">
      <w:start w:val="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nsid w:val="231928A7"/>
    <w:multiLevelType w:val="hybridMultilevel"/>
    <w:tmpl w:val="39E09506"/>
    <w:lvl w:ilvl="0" w:tplc="619AD104">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11">
    <w:nsid w:val="29E72F3C"/>
    <w:multiLevelType w:val="multilevel"/>
    <w:tmpl w:val="C0B8F094"/>
    <w:lvl w:ilvl="0">
      <w:start w:val="5"/>
      <w:numFmt w:val="decimal"/>
      <w:lvlText w:val="%1"/>
      <w:lvlJc w:val="left"/>
      <w:pPr>
        <w:ind w:left="516" w:hanging="516"/>
      </w:pPr>
      <w:rPr>
        <w:rFonts w:hint="default"/>
      </w:rPr>
    </w:lvl>
    <w:lvl w:ilvl="1">
      <w:start w:val="4"/>
      <w:numFmt w:val="decimal"/>
      <w:lvlText w:val="%1.%2"/>
      <w:lvlJc w:val="left"/>
      <w:pPr>
        <w:ind w:left="516" w:hanging="51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C835E5A"/>
    <w:multiLevelType w:val="multilevel"/>
    <w:tmpl w:val="B01241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E9A0463"/>
    <w:multiLevelType w:val="multilevel"/>
    <w:tmpl w:val="03EE07D4"/>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FDE1553"/>
    <w:multiLevelType w:val="multilevel"/>
    <w:tmpl w:val="71543608"/>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2A7718"/>
    <w:multiLevelType w:val="multilevel"/>
    <w:tmpl w:val="38684BDE"/>
    <w:lvl w:ilvl="0">
      <w:start w:val="5"/>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0957C43"/>
    <w:multiLevelType w:val="multilevel"/>
    <w:tmpl w:val="8754322E"/>
    <w:lvl w:ilvl="0">
      <w:start w:val="3"/>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3270379D"/>
    <w:multiLevelType w:val="multilevel"/>
    <w:tmpl w:val="81CC14F8"/>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29406DC"/>
    <w:multiLevelType w:val="multilevel"/>
    <w:tmpl w:val="AF3C447C"/>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8AD0F40"/>
    <w:multiLevelType w:val="singleLevel"/>
    <w:tmpl w:val="747C216E"/>
    <w:lvl w:ilvl="0">
      <w:start w:val="1"/>
      <w:numFmt w:val="decimal"/>
      <w:lvlText w:val="3.7.%1 "/>
      <w:legacy w:legacy="1" w:legacySpace="0" w:legacyIndent="283"/>
      <w:lvlJc w:val="left"/>
      <w:pPr>
        <w:ind w:left="283" w:hanging="283"/>
      </w:pPr>
      <w:rPr>
        <w:b w:val="0"/>
        <w:i w:val="0"/>
        <w:color w:val="000000"/>
        <w:sz w:val="20"/>
      </w:rPr>
    </w:lvl>
  </w:abstractNum>
  <w:abstractNum w:abstractNumId="20">
    <w:nsid w:val="38D21404"/>
    <w:multiLevelType w:val="multilevel"/>
    <w:tmpl w:val="1BB8E3B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C37527A"/>
    <w:multiLevelType w:val="hybridMultilevel"/>
    <w:tmpl w:val="FB4C1DDE"/>
    <w:lvl w:ilvl="0" w:tplc="49DCC93E">
      <w:start w:val="1"/>
      <w:numFmt w:val="upperRoman"/>
      <w:lvlText w:val="%1."/>
      <w:lvlJc w:val="left"/>
      <w:pPr>
        <w:ind w:left="1605" w:hanging="720"/>
      </w:pPr>
      <w:rPr>
        <w:rFonts w:hint="default"/>
      </w:rPr>
    </w:lvl>
    <w:lvl w:ilvl="1" w:tplc="08090019">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abstractNum w:abstractNumId="22">
    <w:nsid w:val="3D2B481D"/>
    <w:multiLevelType w:val="multilevel"/>
    <w:tmpl w:val="6BAE6270"/>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F561342"/>
    <w:multiLevelType w:val="multilevel"/>
    <w:tmpl w:val="13DC3E90"/>
    <w:lvl w:ilvl="0">
      <w:start w:val="3"/>
      <w:numFmt w:val="decimal"/>
      <w:lvlText w:val="%1"/>
      <w:lvlJc w:val="left"/>
      <w:pPr>
        <w:tabs>
          <w:tab w:val="num" w:pos="705"/>
        </w:tabs>
        <w:ind w:left="705" w:hanging="705"/>
      </w:pPr>
      <w:rPr>
        <w:rFonts w:hint="default"/>
        <w:b w:val="0"/>
      </w:rPr>
    </w:lvl>
    <w:lvl w:ilvl="1">
      <w:start w:val="6"/>
      <w:numFmt w:val="decimal"/>
      <w:lvlText w:val="%1.%2"/>
      <w:lvlJc w:val="left"/>
      <w:pPr>
        <w:tabs>
          <w:tab w:val="num" w:pos="705"/>
        </w:tabs>
        <w:ind w:left="705" w:hanging="705"/>
      </w:pPr>
      <w:rPr>
        <w:rFonts w:hint="default"/>
        <w:b w:val="0"/>
      </w:rPr>
    </w:lvl>
    <w:lvl w:ilvl="2">
      <w:start w:val="7"/>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4">
    <w:nsid w:val="43C06564"/>
    <w:multiLevelType w:val="multilevel"/>
    <w:tmpl w:val="05981C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nsid w:val="464B70E9"/>
    <w:multiLevelType w:val="multilevel"/>
    <w:tmpl w:val="ED64D5EE"/>
    <w:lvl w:ilvl="0">
      <w:start w:val="2"/>
      <w:numFmt w:val="decimal"/>
      <w:lvlText w:val="%1"/>
      <w:lvlJc w:val="left"/>
      <w:pPr>
        <w:ind w:left="468" w:hanging="468"/>
      </w:pPr>
      <w:rPr>
        <w:rFonts w:hint="default"/>
        <w:b/>
      </w:rPr>
    </w:lvl>
    <w:lvl w:ilvl="1">
      <w:start w:val="11"/>
      <w:numFmt w:val="decimal"/>
      <w:lvlText w:val="%1.%2"/>
      <w:lvlJc w:val="left"/>
      <w:pPr>
        <w:ind w:left="468" w:hanging="46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nsid w:val="48063F5C"/>
    <w:multiLevelType w:val="multilevel"/>
    <w:tmpl w:val="71543608"/>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80772C7"/>
    <w:multiLevelType w:val="multilevel"/>
    <w:tmpl w:val="4D10EEB2"/>
    <w:lvl w:ilvl="0">
      <w:start w:val="1"/>
      <w:numFmt w:val="upperRoman"/>
      <w:lvlText w:val="%1."/>
      <w:lvlJc w:val="left"/>
      <w:pPr>
        <w:ind w:left="1560" w:hanging="720"/>
      </w:pPr>
      <w:rPr>
        <w:rFonts w:hint="default"/>
      </w:rPr>
    </w:lvl>
    <w:lvl w:ilvl="1">
      <w:start w:val="4"/>
      <w:numFmt w:val="decimal"/>
      <w:isLgl/>
      <w:lvlText w:val="%1.%2"/>
      <w:lvlJc w:val="left"/>
      <w:pPr>
        <w:ind w:left="1200" w:hanging="360"/>
      </w:pPr>
      <w:rPr>
        <w:rFonts w:hint="default"/>
        <w:color w:val="0070C0"/>
      </w:rPr>
    </w:lvl>
    <w:lvl w:ilvl="2">
      <w:start w:val="1"/>
      <w:numFmt w:val="decimal"/>
      <w:isLgl/>
      <w:lvlText w:val="%1.%2.%3"/>
      <w:lvlJc w:val="left"/>
      <w:pPr>
        <w:ind w:left="1560" w:hanging="720"/>
      </w:pPr>
      <w:rPr>
        <w:rFonts w:hint="default"/>
        <w:color w:val="0070C0"/>
      </w:rPr>
    </w:lvl>
    <w:lvl w:ilvl="3">
      <w:start w:val="1"/>
      <w:numFmt w:val="decimal"/>
      <w:isLgl/>
      <w:lvlText w:val="%1.%2.%3.%4"/>
      <w:lvlJc w:val="left"/>
      <w:pPr>
        <w:ind w:left="1560" w:hanging="720"/>
      </w:pPr>
      <w:rPr>
        <w:rFonts w:hint="default"/>
        <w:color w:val="0070C0"/>
      </w:rPr>
    </w:lvl>
    <w:lvl w:ilvl="4">
      <w:start w:val="1"/>
      <w:numFmt w:val="decimal"/>
      <w:isLgl/>
      <w:lvlText w:val="%1.%2.%3.%4.%5"/>
      <w:lvlJc w:val="left"/>
      <w:pPr>
        <w:ind w:left="1920" w:hanging="1080"/>
      </w:pPr>
      <w:rPr>
        <w:rFonts w:hint="default"/>
        <w:color w:val="0070C0"/>
      </w:rPr>
    </w:lvl>
    <w:lvl w:ilvl="5">
      <w:start w:val="1"/>
      <w:numFmt w:val="decimal"/>
      <w:isLgl/>
      <w:lvlText w:val="%1.%2.%3.%4.%5.%6"/>
      <w:lvlJc w:val="left"/>
      <w:pPr>
        <w:ind w:left="1920" w:hanging="1080"/>
      </w:pPr>
      <w:rPr>
        <w:rFonts w:hint="default"/>
        <w:color w:val="0070C0"/>
      </w:rPr>
    </w:lvl>
    <w:lvl w:ilvl="6">
      <w:start w:val="1"/>
      <w:numFmt w:val="decimal"/>
      <w:isLgl/>
      <w:lvlText w:val="%1.%2.%3.%4.%5.%6.%7"/>
      <w:lvlJc w:val="left"/>
      <w:pPr>
        <w:ind w:left="2280" w:hanging="1440"/>
      </w:pPr>
      <w:rPr>
        <w:rFonts w:hint="default"/>
        <w:color w:val="0070C0"/>
      </w:rPr>
    </w:lvl>
    <w:lvl w:ilvl="7">
      <w:start w:val="1"/>
      <w:numFmt w:val="decimal"/>
      <w:isLgl/>
      <w:lvlText w:val="%1.%2.%3.%4.%5.%6.%7.%8"/>
      <w:lvlJc w:val="left"/>
      <w:pPr>
        <w:ind w:left="2280" w:hanging="1440"/>
      </w:pPr>
      <w:rPr>
        <w:rFonts w:hint="default"/>
        <w:color w:val="0070C0"/>
      </w:rPr>
    </w:lvl>
    <w:lvl w:ilvl="8">
      <w:start w:val="1"/>
      <w:numFmt w:val="decimal"/>
      <w:isLgl/>
      <w:lvlText w:val="%1.%2.%3.%4.%5.%6.%7.%8.%9"/>
      <w:lvlJc w:val="left"/>
      <w:pPr>
        <w:ind w:left="2280" w:hanging="1440"/>
      </w:pPr>
      <w:rPr>
        <w:rFonts w:hint="default"/>
        <w:color w:val="0070C0"/>
      </w:rPr>
    </w:lvl>
  </w:abstractNum>
  <w:abstractNum w:abstractNumId="28">
    <w:nsid w:val="4A3056C3"/>
    <w:multiLevelType w:val="multilevel"/>
    <w:tmpl w:val="AE08DD4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BC50961"/>
    <w:multiLevelType w:val="multilevel"/>
    <w:tmpl w:val="15AE3610"/>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nsid w:val="4CE12763"/>
    <w:multiLevelType w:val="singleLevel"/>
    <w:tmpl w:val="56F445A6"/>
    <w:lvl w:ilvl="0">
      <w:start w:val="11"/>
      <w:numFmt w:val="decimal"/>
      <w:lvlText w:val="3.%1 "/>
      <w:legacy w:legacy="1" w:legacySpace="0" w:legacyIndent="283"/>
      <w:lvlJc w:val="left"/>
      <w:pPr>
        <w:ind w:left="283" w:hanging="283"/>
      </w:pPr>
      <w:rPr>
        <w:b/>
        <w:i w:val="0"/>
        <w:color w:val="000000"/>
        <w:sz w:val="20"/>
      </w:rPr>
    </w:lvl>
  </w:abstractNum>
  <w:abstractNum w:abstractNumId="31">
    <w:nsid w:val="508F4CBE"/>
    <w:multiLevelType w:val="multilevel"/>
    <w:tmpl w:val="71543608"/>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50BF0312"/>
    <w:multiLevelType w:val="multilevel"/>
    <w:tmpl w:val="CEA053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nsid w:val="517242E9"/>
    <w:multiLevelType w:val="multilevel"/>
    <w:tmpl w:val="5CF49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3CE3F8B"/>
    <w:multiLevelType w:val="multilevel"/>
    <w:tmpl w:val="7FDEDABA"/>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nsid w:val="58B56A56"/>
    <w:multiLevelType w:val="multilevel"/>
    <w:tmpl w:val="B2C4891E"/>
    <w:lvl w:ilvl="0">
      <w:start w:val="5"/>
      <w:numFmt w:val="decimal"/>
      <w:lvlText w:val="%1"/>
      <w:lvlJc w:val="left"/>
      <w:pPr>
        <w:tabs>
          <w:tab w:val="num" w:pos="720"/>
        </w:tabs>
        <w:ind w:left="720" w:hanging="720"/>
      </w:pPr>
      <w:rPr>
        <w:rFonts w:hint="default"/>
        <w:b/>
      </w:rPr>
    </w:lvl>
    <w:lvl w:ilvl="1">
      <w:start w:val="1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36">
    <w:nsid w:val="58F60BE5"/>
    <w:multiLevelType w:val="multilevel"/>
    <w:tmpl w:val="069A9EBC"/>
    <w:lvl w:ilvl="0">
      <w:start w:val="2"/>
      <w:numFmt w:val="decimal"/>
      <w:lvlText w:val="%1"/>
      <w:lvlJc w:val="left"/>
      <w:pPr>
        <w:ind w:left="468" w:hanging="468"/>
      </w:pPr>
      <w:rPr>
        <w:rFonts w:hint="default"/>
        <w:b/>
        <w:i w:val="0"/>
      </w:rPr>
    </w:lvl>
    <w:lvl w:ilvl="1">
      <w:start w:val="12"/>
      <w:numFmt w:val="decimal"/>
      <w:lvlText w:val="%1.%2"/>
      <w:lvlJc w:val="left"/>
      <w:pPr>
        <w:ind w:left="468" w:hanging="468"/>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37">
    <w:nsid w:val="5AFB0F81"/>
    <w:multiLevelType w:val="multilevel"/>
    <w:tmpl w:val="71543608"/>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5C2A07AA"/>
    <w:multiLevelType w:val="multilevel"/>
    <w:tmpl w:val="5130EF32"/>
    <w:lvl w:ilvl="0">
      <w:start w:val="5"/>
      <w:numFmt w:val="decimal"/>
      <w:lvlText w:val="%1"/>
      <w:lvlJc w:val="left"/>
      <w:pPr>
        <w:ind w:left="400" w:hanging="400"/>
      </w:pPr>
      <w:rPr>
        <w:rFonts w:hint="default"/>
      </w:rPr>
    </w:lvl>
    <w:lvl w:ilvl="1">
      <w:start w:val="9"/>
      <w:numFmt w:val="decimal"/>
      <w:lvlText w:val="%1.%2"/>
      <w:lvlJc w:val="left"/>
      <w:pPr>
        <w:ind w:left="400" w:hanging="4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D2A612A"/>
    <w:multiLevelType w:val="multilevel"/>
    <w:tmpl w:val="61206F44"/>
    <w:lvl w:ilvl="0">
      <w:start w:val="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0">
    <w:nsid w:val="6C77628F"/>
    <w:multiLevelType w:val="singleLevel"/>
    <w:tmpl w:val="B43AB8C2"/>
    <w:lvl w:ilvl="0">
      <w:start w:val="10"/>
      <w:numFmt w:val="decimal"/>
      <w:lvlText w:val="3.%1 "/>
      <w:legacy w:legacy="1" w:legacySpace="0" w:legacyIndent="283"/>
      <w:lvlJc w:val="left"/>
      <w:pPr>
        <w:ind w:left="283" w:hanging="283"/>
      </w:pPr>
      <w:rPr>
        <w:b/>
        <w:i w:val="0"/>
        <w:color w:val="000000"/>
        <w:sz w:val="20"/>
      </w:rPr>
    </w:lvl>
  </w:abstractNum>
  <w:abstractNum w:abstractNumId="41">
    <w:nsid w:val="6FD461AA"/>
    <w:multiLevelType w:val="multilevel"/>
    <w:tmpl w:val="EE863FC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01A61B7"/>
    <w:multiLevelType w:val="multilevel"/>
    <w:tmpl w:val="F2122328"/>
    <w:lvl w:ilvl="0">
      <w:start w:val="5"/>
      <w:numFmt w:val="decimal"/>
      <w:lvlText w:val="%1"/>
      <w:lvlJc w:val="left"/>
      <w:pPr>
        <w:ind w:left="400" w:hanging="400"/>
      </w:pPr>
      <w:rPr>
        <w:rFonts w:hint="default"/>
      </w:rPr>
    </w:lvl>
    <w:lvl w:ilvl="1">
      <w:start w:val="2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1D84AE5"/>
    <w:multiLevelType w:val="multilevel"/>
    <w:tmpl w:val="2EF60F2C"/>
    <w:lvl w:ilvl="0">
      <w:start w:val="3"/>
      <w:numFmt w:val="decimal"/>
      <w:lvlText w:val="%1"/>
      <w:lvlJc w:val="left"/>
      <w:pPr>
        <w:tabs>
          <w:tab w:val="num" w:pos="360"/>
        </w:tabs>
        <w:ind w:left="360" w:hanging="360"/>
      </w:pPr>
      <w:rPr>
        <w:rFonts w:hint="default"/>
        <w:b/>
        <w:color w:val="000000"/>
        <w:u w:val="single"/>
      </w:rPr>
    </w:lvl>
    <w:lvl w:ilvl="1">
      <w:start w:val="6"/>
      <w:numFmt w:val="decimal"/>
      <w:lvlText w:val="%1.%2"/>
      <w:lvlJc w:val="left"/>
      <w:pPr>
        <w:tabs>
          <w:tab w:val="num" w:pos="360"/>
        </w:tabs>
        <w:ind w:left="360" w:hanging="360"/>
      </w:pPr>
      <w:rPr>
        <w:rFonts w:hint="default"/>
        <w:b/>
        <w:color w:val="000000"/>
        <w:u w:val="single"/>
      </w:rPr>
    </w:lvl>
    <w:lvl w:ilvl="2">
      <w:start w:val="1"/>
      <w:numFmt w:val="decimal"/>
      <w:lvlText w:val="%1.%2.%3"/>
      <w:lvlJc w:val="left"/>
      <w:pPr>
        <w:tabs>
          <w:tab w:val="num" w:pos="720"/>
        </w:tabs>
        <w:ind w:left="720" w:hanging="720"/>
      </w:pPr>
      <w:rPr>
        <w:rFonts w:hint="default"/>
        <w:b/>
        <w:color w:val="000000"/>
        <w:u w:val="none"/>
      </w:rPr>
    </w:lvl>
    <w:lvl w:ilvl="3">
      <w:start w:val="1"/>
      <w:numFmt w:val="decimal"/>
      <w:lvlText w:val="%1.%2.%3.%4"/>
      <w:lvlJc w:val="left"/>
      <w:pPr>
        <w:tabs>
          <w:tab w:val="num" w:pos="720"/>
        </w:tabs>
        <w:ind w:left="720" w:hanging="720"/>
      </w:pPr>
      <w:rPr>
        <w:rFonts w:hint="default"/>
        <w:b/>
        <w:color w:val="000000"/>
        <w:u w:val="single"/>
      </w:rPr>
    </w:lvl>
    <w:lvl w:ilvl="4">
      <w:start w:val="1"/>
      <w:numFmt w:val="decimal"/>
      <w:lvlText w:val="%1.%2.%3.%4.%5"/>
      <w:lvlJc w:val="left"/>
      <w:pPr>
        <w:tabs>
          <w:tab w:val="num" w:pos="720"/>
        </w:tabs>
        <w:ind w:left="720" w:hanging="720"/>
      </w:pPr>
      <w:rPr>
        <w:rFonts w:hint="default"/>
        <w:b/>
        <w:color w:val="000000"/>
        <w:u w:val="single"/>
      </w:rPr>
    </w:lvl>
    <w:lvl w:ilvl="5">
      <w:start w:val="1"/>
      <w:numFmt w:val="decimal"/>
      <w:lvlText w:val="%1.%2.%3.%4.%5.%6"/>
      <w:lvlJc w:val="left"/>
      <w:pPr>
        <w:tabs>
          <w:tab w:val="num" w:pos="1080"/>
        </w:tabs>
        <w:ind w:left="1080" w:hanging="1080"/>
      </w:pPr>
      <w:rPr>
        <w:rFonts w:hint="default"/>
        <w:b/>
        <w:color w:val="000000"/>
        <w:u w:val="single"/>
      </w:rPr>
    </w:lvl>
    <w:lvl w:ilvl="6">
      <w:start w:val="1"/>
      <w:numFmt w:val="decimal"/>
      <w:lvlText w:val="%1.%2.%3.%4.%5.%6.%7"/>
      <w:lvlJc w:val="left"/>
      <w:pPr>
        <w:tabs>
          <w:tab w:val="num" w:pos="1080"/>
        </w:tabs>
        <w:ind w:left="1080" w:hanging="1080"/>
      </w:pPr>
      <w:rPr>
        <w:rFonts w:hint="default"/>
        <w:b/>
        <w:color w:val="000000"/>
        <w:u w:val="single"/>
      </w:rPr>
    </w:lvl>
    <w:lvl w:ilvl="7">
      <w:start w:val="1"/>
      <w:numFmt w:val="decimal"/>
      <w:lvlText w:val="%1.%2.%3.%4.%5.%6.%7.%8"/>
      <w:lvlJc w:val="left"/>
      <w:pPr>
        <w:tabs>
          <w:tab w:val="num" w:pos="1440"/>
        </w:tabs>
        <w:ind w:left="1440" w:hanging="1440"/>
      </w:pPr>
      <w:rPr>
        <w:rFonts w:hint="default"/>
        <w:b/>
        <w:color w:val="000000"/>
        <w:u w:val="single"/>
      </w:rPr>
    </w:lvl>
    <w:lvl w:ilvl="8">
      <w:start w:val="1"/>
      <w:numFmt w:val="decimal"/>
      <w:lvlText w:val="%1.%2.%3.%4.%5.%6.%7.%8.%9"/>
      <w:lvlJc w:val="left"/>
      <w:pPr>
        <w:tabs>
          <w:tab w:val="num" w:pos="1440"/>
        </w:tabs>
        <w:ind w:left="1440" w:hanging="1440"/>
      </w:pPr>
      <w:rPr>
        <w:rFonts w:hint="default"/>
        <w:b/>
        <w:color w:val="000000"/>
        <w:u w:val="single"/>
      </w:rPr>
    </w:lvl>
  </w:abstractNum>
  <w:abstractNum w:abstractNumId="44">
    <w:nsid w:val="741F2409"/>
    <w:multiLevelType w:val="multilevel"/>
    <w:tmpl w:val="6952EE46"/>
    <w:lvl w:ilvl="0">
      <w:start w:val="5"/>
      <w:numFmt w:val="decimal"/>
      <w:lvlText w:val="%1"/>
      <w:lvlJc w:val="left"/>
      <w:pPr>
        <w:ind w:left="400" w:hanging="400"/>
      </w:pPr>
      <w:rPr>
        <w:rFonts w:hint="default"/>
      </w:rPr>
    </w:lvl>
    <w:lvl w:ilvl="1">
      <w:start w:val="27"/>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9905DB0"/>
    <w:multiLevelType w:val="multilevel"/>
    <w:tmpl w:val="7154360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24"/>
  </w:num>
  <w:num w:numId="3">
    <w:abstractNumId w:val="23"/>
  </w:num>
  <w:num w:numId="4">
    <w:abstractNumId w:val="41"/>
  </w:num>
  <w:num w:numId="5">
    <w:abstractNumId w:val="20"/>
  </w:num>
  <w:num w:numId="6">
    <w:abstractNumId w:val="29"/>
  </w:num>
  <w:num w:numId="7">
    <w:abstractNumId w:val="13"/>
  </w:num>
  <w:num w:numId="8">
    <w:abstractNumId w:val="4"/>
  </w:num>
  <w:num w:numId="9">
    <w:abstractNumId w:val="15"/>
  </w:num>
  <w:num w:numId="10">
    <w:abstractNumId w:val="35"/>
  </w:num>
  <w:num w:numId="11">
    <w:abstractNumId w:val="45"/>
  </w:num>
  <w:num w:numId="12">
    <w:abstractNumId w:val="0"/>
  </w:num>
  <w:num w:numId="13">
    <w:abstractNumId w:val="32"/>
  </w:num>
  <w:num w:numId="14">
    <w:abstractNumId w:val="16"/>
  </w:num>
  <w:num w:numId="15">
    <w:abstractNumId w:val="26"/>
  </w:num>
  <w:num w:numId="16">
    <w:abstractNumId w:val="37"/>
  </w:num>
  <w:num w:numId="17">
    <w:abstractNumId w:val="2"/>
  </w:num>
  <w:num w:numId="18">
    <w:abstractNumId w:val="18"/>
  </w:num>
  <w:num w:numId="19">
    <w:abstractNumId w:val="31"/>
  </w:num>
  <w:num w:numId="20">
    <w:abstractNumId w:val="17"/>
  </w:num>
  <w:num w:numId="21">
    <w:abstractNumId w:val="14"/>
  </w:num>
  <w:num w:numId="22">
    <w:abstractNumId w:val="3"/>
  </w:num>
  <w:num w:numId="23">
    <w:abstractNumId w:val="43"/>
  </w:num>
  <w:num w:numId="24">
    <w:abstractNumId w:val="6"/>
  </w:num>
  <w:num w:numId="25">
    <w:abstractNumId w:val="1"/>
  </w:num>
  <w:num w:numId="26">
    <w:abstractNumId w:val="12"/>
  </w:num>
  <w:num w:numId="27">
    <w:abstractNumId w:val="9"/>
  </w:num>
  <w:num w:numId="28">
    <w:abstractNumId w:val="19"/>
  </w:num>
  <w:num w:numId="29">
    <w:abstractNumId w:val="40"/>
  </w:num>
  <w:num w:numId="30">
    <w:abstractNumId w:val="30"/>
  </w:num>
  <w:num w:numId="31">
    <w:abstractNumId w:val="21"/>
  </w:num>
  <w:num w:numId="32">
    <w:abstractNumId w:val="27"/>
  </w:num>
  <w:num w:numId="33">
    <w:abstractNumId w:val="28"/>
  </w:num>
  <w:num w:numId="34">
    <w:abstractNumId w:val="34"/>
  </w:num>
  <w:num w:numId="35">
    <w:abstractNumId w:val="22"/>
  </w:num>
  <w:num w:numId="36">
    <w:abstractNumId w:val="5"/>
    <w:lvlOverride w:ilvl="0">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5"/>
  </w:num>
  <w:num w:numId="40">
    <w:abstractNumId w:val="36"/>
  </w:num>
  <w:num w:numId="41">
    <w:abstractNumId w:val="8"/>
  </w:num>
  <w:num w:numId="42">
    <w:abstractNumId w:val="39"/>
  </w:num>
  <w:num w:numId="43">
    <w:abstractNumId w:val="38"/>
  </w:num>
  <w:num w:numId="44">
    <w:abstractNumId w:val="42"/>
  </w:num>
  <w:num w:numId="45">
    <w:abstractNumId w:val="4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0EB"/>
    <w:rsid w:val="00006EF7"/>
    <w:rsid w:val="00007563"/>
    <w:rsid w:val="000111DD"/>
    <w:rsid w:val="000126EC"/>
    <w:rsid w:val="00012A75"/>
    <w:rsid w:val="00021C0D"/>
    <w:rsid w:val="00022704"/>
    <w:rsid w:val="000236F4"/>
    <w:rsid w:val="00031132"/>
    <w:rsid w:val="00031A2F"/>
    <w:rsid w:val="00034E4B"/>
    <w:rsid w:val="0003761E"/>
    <w:rsid w:val="00042F32"/>
    <w:rsid w:val="000473FF"/>
    <w:rsid w:val="000476CC"/>
    <w:rsid w:val="00047C31"/>
    <w:rsid w:val="0005278B"/>
    <w:rsid w:val="0005441C"/>
    <w:rsid w:val="00055B65"/>
    <w:rsid w:val="00077E25"/>
    <w:rsid w:val="000816AB"/>
    <w:rsid w:val="00082E5A"/>
    <w:rsid w:val="00084591"/>
    <w:rsid w:val="00087D8E"/>
    <w:rsid w:val="00090658"/>
    <w:rsid w:val="00092565"/>
    <w:rsid w:val="000A318D"/>
    <w:rsid w:val="000B4951"/>
    <w:rsid w:val="000C0340"/>
    <w:rsid w:val="000C0AA6"/>
    <w:rsid w:val="000C6F46"/>
    <w:rsid w:val="000D38CF"/>
    <w:rsid w:val="000D6786"/>
    <w:rsid w:val="000E3820"/>
    <w:rsid w:val="000F16BE"/>
    <w:rsid w:val="000F4781"/>
    <w:rsid w:val="00101D28"/>
    <w:rsid w:val="00112746"/>
    <w:rsid w:val="00117F04"/>
    <w:rsid w:val="0012319E"/>
    <w:rsid w:val="00124F84"/>
    <w:rsid w:val="001276D5"/>
    <w:rsid w:val="00130006"/>
    <w:rsid w:val="00132403"/>
    <w:rsid w:val="0013589D"/>
    <w:rsid w:val="00142A32"/>
    <w:rsid w:val="00145C79"/>
    <w:rsid w:val="00147A18"/>
    <w:rsid w:val="0015245D"/>
    <w:rsid w:val="00153636"/>
    <w:rsid w:val="00153F24"/>
    <w:rsid w:val="00154B43"/>
    <w:rsid w:val="001658BB"/>
    <w:rsid w:val="00171FBC"/>
    <w:rsid w:val="00181B51"/>
    <w:rsid w:val="001855D8"/>
    <w:rsid w:val="00191A84"/>
    <w:rsid w:val="00197EFE"/>
    <w:rsid w:val="001B297F"/>
    <w:rsid w:val="001B5CDB"/>
    <w:rsid w:val="001C2F76"/>
    <w:rsid w:val="001C5248"/>
    <w:rsid w:val="001C5ED4"/>
    <w:rsid w:val="001D3534"/>
    <w:rsid w:val="001E4512"/>
    <w:rsid w:val="001E6277"/>
    <w:rsid w:val="001E67DE"/>
    <w:rsid w:val="001F2EB0"/>
    <w:rsid w:val="00222327"/>
    <w:rsid w:val="00222E66"/>
    <w:rsid w:val="00226009"/>
    <w:rsid w:val="002262EA"/>
    <w:rsid w:val="00226E87"/>
    <w:rsid w:val="00235FA2"/>
    <w:rsid w:val="00243DE0"/>
    <w:rsid w:val="00250200"/>
    <w:rsid w:val="00251578"/>
    <w:rsid w:val="00256E21"/>
    <w:rsid w:val="0027232B"/>
    <w:rsid w:val="00272F3A"/>
    <w:rsid w:val="00275506"/>
    <w:rsid w:val="002938F1"/>
    <w:rsid w:val="002947E2"/>
    <w:rsid w:val="002950EF"/>
    <w:rsid w:val="002A2D39"/>
    <w:rsid w:val="002A3AD5"/>
    <w:rsid w:val="002A74B3"/>
    <w:rsid w:val="002B1A52"/>
    <w:rsid w:val="002B442C"/>
    <w:rsid w:val="002C22C9"/>
    <w:rsid w:val="002C3F5C"/>
    <w:rsid w:val="002C5B90"/>
    <w:rsid w:val="002D5C2A"/>
    <w:rsid w:val="002F2C7B"/>
    <w:rsid w:val="002F37D5"/>
    <w:rsid w:val="002F5F1C"/>
    <w:rsid w:val="00300C0B"/>
    <w:rsid w:val="00302B5B"/>
    <w:rsid w:val="00310A1A"/>
    <w:rsid w:val="00326AE8"/>
    <w:rsid w:val="00326B5D"/>
    <w:rsid w:val="00332A4D"/>
    <w:rsid w:val="003335AB"/>
    <w:rsid w:val="0033587E"/>
    <w:rsid w:val="003441E3"/>
    <w:rsid w:val="00350EE0"/>
    <w:rsid w:val="00351085"/>
    <w:rsid w:val="00365041"/>
    <w:rsid w:val="00365999"/>
    <w:rsid w:val="0036703C"/>
    <w:rsid w:val="00367DB3"/>
    <w:rsid w:val="003778EF"/>
    <w:rsid w:val="00386AE8"/>
    <w:rsid w:val="00391689"/>
    <w:rsid w:val="0039339C"/>
    <w:rsid w:val="003A0829"/>
    <w:rsid w:val="003A17EB"/>
    <w:rsid w:val="003A32FB"/>
    <w:rsid w:val="003A40CF"/>
    <w:rsid w:val="003A6C04"/>
    <w:rsid w:val="003A6FAB"/>
    <w:rsid w:val="003B5EE8"/>
    <w:rsid w:val="003B680B"/>
    <w:rsid w:val="003C21C5"/>
    <w:rsid w:val="003C3655"/>
    <w:rsid w:val="003C4D23"/>
    <w:rsid w:val="003C518E"/>
    <w:rsid w:val="003D1F83"/>
    <w:rsid w:val="003E3F68"/>
    <w:rsid w:val="003E591D"/>
    <w:rsid w:val="003F509E"/>
    <w:rsid w:val="003F5670"/>
    <w:rsid w:val="004052AF"/>
    <w:rsid w:val="00407BA2"/>
    <w:rsid w:val="00407BE2"/>
    <w:rsid w:val="00411F06"/>
    <w:rsid w:val="00421B1B"/>
    <w:rsid w:val="0042694D"/>
    <w:rsid w:val="00427431"/>
    <w:rsid w:val="004304A5"/>
    <w:rsid w:val="00432953"/>
    <w:rsid w:val="00434264"/>
    <w:rsid w:val="004359C3"/>
    <w:rsid w:val="00443BB3"/>
    <w:rsid w:val="00447022"/>
    <w:rsid w:val="00450D04"/>
    <w:rsid w:val="00451603"/>
    <w:rsid w:val="00451FCF"/>
    <w:rsid w:val="0045604A"/>
    <w:rsid w:val="004568FB"/>
    <w:rsid w:val="00463914"/>
    <w:rsid w:val="0046474C"/>
    <w:rsid w:val="00466214"/>
    <w:rsid w:val="00470C6D"/>
    <w:rsid w:val="004714D8"/>
    <w:rsid w:val="004965A0"/>
    <w:rsid w:val="004A5F80"/>
    <w:rsid w:val="004B2169"/>
    <w:rsid w:val="004B5D87"/>
    <w:rsid w:val="004B7EE8"/>
    <w:rsid w:val="004C17FE"/>
    <w:rsid w:val="004C35BB"/>
    <w:rsid w:val="004C57CF"/>
    <w:rsid w:val="004C62C5"/>
    <w:rsid w:val="004D1AAB"/>
    <w:rsid w:val="004E0603"/>
    <w:rsid w:val="004E2ECF"/>
    <w:rsid w:val="004E3C82"/>
    <w:rsid w:val="004E4716"/>
    <w:rsid w:val="004E6394"/>
    <w:rsid w:val="00504935"/>
    <w:rsid w:val="0051126C"/>
    <w:rsid w:val="005227B3"/>
    <w:rsid w:val="005262CC"/>
    <w:rsid w:val="005300F5"/>
    <w:rsid w:val="00534C42"/>
    <w:rsid w:val="00540EC2"/>
    <w:rsid w:val="00550783"/>
    <w:rsid w:val="00557F3B"/>
    <w:rsid w:val="005672F8"/>
    <w:rsid w:val="00572831"/>
    <w:rsid w:val="00575F8C"/>
    <w:rsid w:val="00577F49"/>
    <w:rsid w:val="0058083C"/>
    <w:rsid w:val="00580F3B"/>
    <w:rsid w:val="0058653F"/>
    <w:rsid w:val="00586554"/>
    <w:rsid w:val="00586787"/>
    <w:rsid w:val="005911E9"/>
    <w:rsid w:val="00591E02"/>
    <w:rsid w:val="00595EC9"/>
    <w:rsid w:val="005975E3"/>
    <w:rsid w:val="005A13DD"/>
    <w:rsid w:val="005A3EB2"/>
    <w:rsid w:val="005A48E0"/>
    <w:rsid w:val="005A5519"/>
    <w:rsid w:val="005A57AA"/>
    <w:rsid w:val="005B0FEE"/>
    <w:rsid w:val="005B4AEB"/>
    <w:rsid w:val="005B4B16"/>
    <w:rsid w:val="005B5652"/>
    <w:rsid w:val="005B6BF1"/>
    <w:rsid w:val="005E06FC"/>
    <w:rsid w:val="005E0C6A"/>
    <w:rsid w:val="005E39D6"/>
    <w:rsid w:val="005E4035"/>
    <w:rsid w:val="005F4B1D"/>
    <w:rsid w:val="0061089F"/>
    <w:rsid w:val="006133FF"/>
    <w:rsid w:val="006221FB"/>
    <w:rsid w:val="00630FE5"/>
    <w:rsid w:val="00637157"/>
    <w:rsid w:val="00644E07"/>
    <w:rsid w:val="00645738"/>
    <w:rsid w:val="00646AA7"/>
    <w:rsid w:val="00646E27"/>
    <w:rsid w:val="00653598"/>
    <w:rsid w:val="0065574B"/>
    <w:rsid w:val="00667509"/>
    <w:rsid w:val="00667E3E"/>
    <w:rsid w:val="0067156D"/>
    <w:rsid w:val="0067432C"/>
    <w:rsid w:val="0067758A"/>
    <w:rsid w:val="006779DD"/>
    <w:rsid w:val="00681BF1"/>
    <w:rsid w:val="006862F8"/>
    <w:rsid w:val="00690173"/>
    <w:rsid w:val="00690377"/>
    <w:rsid w:val="00696CD6"/>
    <w:rsid w:val="006A2B81"/>
    <w:rsid w:val="006B201D"/>
    <w:rsid w:val="006B707D"/>
    <w:rsid w:val="006C3299"/>
    <w:rsid w:val="006C5FB5"/>
    <w:rsid w:val="006C65FF"/>
    <w:rsid w:val="006D18D0"/>
    <w:rsid w:val="006D59B7"/>
    <w:rsid w:val="006E1C85"/>
    <w:rsid w:val="006E5530"/>
    <w:rsid w:val="006F365F"/>
    <w:rsid w:val="006F629E"/>
    <w:rsid w:val="00703ED4"/>
    <w:rsid w:val="00706BC7"/>
    <w:rsid w:val="00715537"/>
    <w:rsid w:val="00716BCE"/>
    <w:rsid w:val="00724929"/>
    <w:rsid w:val="00727C43"/>
    <w:rsid w:val="007329BF"/>
    <w:rsid w:val="00737A34"/>
    <w:rsid w:val="00742138"/>
    <w:rsid w:val="007424B0"/>
    <w:rsid w:val="0075138F"/>
    <w:rsid w:val="00755634"/>
    <w:rsid w:val="00756306"/>
    <w:rsid w:val="007656ED"/>
    <w:rsid w:val="00775CC9"/>
    <w:rsid w:val="0077743F"/>
    <w:rsid w:val="0078156B"/>
    <w:rsid w:val="00781E2D"/>
    <w:rsid w:val="007825D1"/>
    <w:rsid w:val="00784B43"/>
    <w:rsid w:val="007955CA"/>
    <w:rsid w:val="007A11E6"/>
    <w:rsid w:val="007C0468"/>
    <w:rsid w:val="007C21DA"/>
    <w:rsid w:val="007C3C0E"/>
    <w:rsid w:val="007D0A5D"/>
    <w:rsid w:val="007D20FB"/>
    <w:rsid w:val="007D2A5C"/>
    <w:rsid w:val="007D63BF"/>
    <w:rsid w:val="007E4801"/>
    <w:rsid w:val="007F4EDE"/>
    <w:rsid w:val="007F5A57"/>
    <w:rsid w:val="00806A98"/>
    <w:rsid w:val="0081034E"/>
    <w:rsid w:val="00810868"/>
    <w:rsid w:val="00815024"/>
    <w:rsid w:val="00820682"/>
    <w:rsid w:val="00820EA2"/>
    <w:rsid w:val="00823331"/>
    <w:rsid w:val="00824612"/>
    <w:rsid w:val="00826A3A"/>
    <w:rsid w:val="008536B9"/>
    <w:rsid w:val="008550A5"/>
    <w:rsid w:val="00867671"/>
    <w:rsid w:val="00870EAE"/>
    <w:rsid w:val="0087229A"/>
    <w:rsid w:val="008762DB"/>
    <w:rsid w:val="008837A6"/>
    <w:rsid w:val="00884117"/>
    <w:rsid w:val="00885565"/>
    <w:rsid w:val="00887376"/>
    <w:rsid w:val="00894132"/>
    <w:rsid w:val="00894DDC"/>
    <w:rsid w:val="008B314A"/>
    <w:rsid w:val="008B4066"/>
    <w:rsid w:val="008B4357"/>
    <w:rsid w:val="008C0013"/>
    <w:rsid w:val="008E07E6"/>
    <w:rsid w:val="008E2C15"/>
    <w:rsid w:val="008E3100"/>
    <w:rsid w:val="008E544E"/>
    <w:rsid w:val="008E7EC4"/>
    <w:rsid w:val="008F04A5"/>
    <w:rsid w:val="008F4663"/>
    <w:rsid w:val="008F5FDB"/>
    <w:rsid w:val="00901849"/>
    <w:rsid w:val="00903887"/>
    <w:rsid w:val="00903CE0"/>
    <w:rsid w:val="0090571E"/>
    <w:rsid w:val="0090637E"/>
    <w:rsid w:val="009067D8"/>
    <w:rsid w:val="0091224C"/>
    <w:rsid w:val="00913AC0"/>
    <w:rsid w:val="009146F9"/>
    <w:rsid w:val="00915978"/>
    <w:rsid w:val="00915C00"/>
    <w:rsid w:val="00916BB8"/>
    <w:rsid w:val="009305AC"/>
    <w:rsid w:val="00930A49"/>
    <w:rsid w:val="00930E52"/>
    <w:rsid w:val="00932686"/>
    <w:rsid w:val="00936350"/>
    <w:rsid w:val="0094060D"/>
    <w:rsid w:val="009435AB"/>
    <w:rsid w:val="00944614"/>
    <w:rsid w:val="0094746D"/>
    <w:rsid w:val="009479A3"/>
    <w:rsid w:val="00952A4C"/>
    <w:rsid w:val="009532EA"/>
    <w:rsid w:val="00953B43"/>
    <w:rsid w:val="00954572"/>
    <w:rsid w:val="00955A49"/>
    <w:rsid w:val="00957301"/>
    <w:rsid w:val="00970727"/>
    <w:rsid w:val="00972FB1"/>
    <w:rsid w:val="00976BEC"/>
    <w:rsid w:val="009772EB"/>
    <w:rsid w:val="009806CA"/>
    <w:rsid w:val="00981D05"/>
    <w:rsid w:val="00983B5C"/>
    <w:rsid w:val="009B1ACE"/>
    <w:rsid w:val="009B540C"/>
    <w:rsid w:val="009B6F7F"/>
    <w:rsid w:val="009C1921"/>
    <w:rsid w:val="009D1DE9"/>
    <w:rsid w:val="009D5A15"/>
    <w:rsid w:val="009D6CB5"/>
    <w:rsid w:val="009E2F72"/>
    <w:rsid w:val="009E418B"/>
    <w:rsid w:val="009E6B8D"/>
    <w:rsid w:val="00A0241D"/>
    <w:rsid w:val="00A05FC3"/>
    <w:rsid w:val="00A061E4"/>
    <w:rsid w:val="00A07B91"/>
    <w:rsid w:val="00A07E49"/>
    <w:rsid w:val="00A1471D"/>
    <w:rsid w:val="00A2294E"/>
    <w:rsid w:val="00A22DED"/>
    <w:rsid w:val="00A25247"/>
    <w:rsid w:val="00A27A05"/>
    <w:rsid w:val="00A32F69"/>
    <w:rsid w:val="00A34F42"/>
    <w:rsid w:val="00A36672"/>
    <w:rsid w:val="00A37F31"/>
    <w:rsid w:val="00A44E5B"/>
    <w:rsid w:val="00A5163F"/>
    <w:rsid w:val="00A57241"/>
    <w:rsid w:val="00A61C5D"/>
    <w:rsid w:val="00A64D8C"/>
    <w:rsid w:val="00A66DCF"/>
    <w:rsid w:val="00A70518"/>
    <w:rsid w:val="00A752AA"/>
    <w:rsid w:val="00A75320"/>
    <w:rsid w:val="00A8193B"/>
    <w:rsid w:val="00A84E8A"/>
    <w:rsid w:val="00A94201"/>
    <w:rsid w:val="00A94691"/>
    <w:rsid w:val="00A95D95"/>
    <w:rsid w:val="00AA659B"/>
    <w:rsid w:val="00AB21C0"/>
    <w:rsid w:val="00AB3053"/>
    <w:rsid w:val="00AB6DFD"/>
    <w:rsid w:val="00AC42F1"/>
    <w:rsid w:val="00AC5B15"/>
    <w:rsid w:val="00AC5CF4"/>
    <w:rsid w:val="00AD049A"/>
    <w:rsid w:val="00AD0932"/>
    <w:rsid w:val="00AD179D"/>
    <w:rsid w:val="00AD1B6F"/>
    <w:rsid w:val="00AD1B73"/>
    <w:rsid w:val="00AD2200"/>
    <w:rsid w:val="00AD567F"/>
    <w:rsid w:val="00AE0E31"/>
    <w:rsid w:val="00AE23DF"/>
    <w:rsid w:val="00AE594A"/>
    <w:rsid w:val="00AF253B"/>
    <w:rsid w:val="00AF4032"/>
    <w:rsid w:val="00AF559B"/>
    <w:rsid w:val="00B01AFE"/>
    <w:rsid w:val="00B03A63"/>
    <w:rsid w:val="00B066BB"/>
    <w:rsid w:val="00B06A62"/>
    <w:rsid w:val="00B1412E"/>
    <w:rsid w:val="00B14920"/>
    <w:rsid w:val="00B20A60"/>
    <w:rsid w:val="00B24822"/>
    <w:rsid w:val="00B266E9"/>
    <w:rsid w:val="00B301D5"/>
    <w:rsid w:val="00B32D71"/>
    <w:rsid w:val="00B407F4"/>
    <w:rsid w:val="00B4174D"/>
    <w:rsid w:val="00B41A7D"/>
    <w:rsid w:val="00B43260"/>
    <w:rsid w:val="00B4338F"/>
    <w:rsid w:val="00B458CC"/>
    <w:rsid w:val="00B46C8C"/>
    <w:rsid w:val="00B47F8B"/>
    <w:rsid w:val="00B574E9"/>
    <w:rsid w:val="00B60BA5"/>
    <w:rsid w:val="00B60F48"/>
    <w:rsid w:val="00B62562"/>
    <w:rsid w:val="00B72C4F"/>
    <w:rsid w:val="00B75006"/>
    <w:rsid w:val="00B77938"/>
    <w:rsid w:val="00B80A87"/>
    <w:rsid w:val="00B846C5"/>
    <w:rsid w:val="00B87C45"/>
    <w:rsid w:val="00BA0168"/>
    <w:rsid w:val="00BA5BE7"/>
    <w:rsid w:val="00BB0BE0"/>
    <w:rsid w:val="00BB3F63"/>
    <w:rsid w:val="00BB79CD"/>
    <w:rsid w:val="00BC7E70"/>
    <w:rsid w:val="00BD20BD"/>
    <w:rsid w:val="00BE4909"/>
    <w:rsid w:val="00BE5051"/>
    <w:rsid w:val="00BF294A"/>
    <w:rsid w:val="00BF3613"/>
    <w:rsid w:val="00BF777F"/>
    <w:rsid w:val="00C01E32"/>
    <w:rsid w:val="00C02E39"/>
    <w:rsid w:val="00C11E8E"/>
    <w:rsid w:val="00C12991"/>
    <w:rsid w:val="00C14181"/>
    <w:rsid w:val="00C17330"/>
    <w:rsid w:val="00C3188C"/>
    <w:rsid w:val="00C33511"/>
    <w:rsid w:val="00C34BFF"/>
    <w:rsid w:val="00C40941"/>
    <w:rsid w:val="00C46BF6"/>
    <w:rsid w:val="00C51114"/>
    <w:rsid w:val="00C54B66"/>
    <w:rsid w:val="00C578C7"/>
    <w:rsid w:val="00C62627"/>
    <w:rsid w:val="00C671E8"/>
    <w:rsid w:val="00C71861"/>
    <w:rsid w:val="00C71982"/>
    <w:rsid w:val="00C72B35"/>
    <w:rsid w:val="00C72DED"/>
    <w:rsid w:val="00C7421B"/>
    <w:rsid w:val="00C81401"/>
    <w:rsid w:val="00C81594"/>
    <w:rsid w:val="00C84E8E"/>
    <w:rsid w:val="00C92AD4"/>
    <w:rsid w:val="00C938B3"/>
    <w:rsid w:val="00C93DE8"/>
    <w:rsid w:val="00C965F3"/>
    <w:rsid w:val="00CA15FE"/>
    <w:rsid w:val="00CB0306"/>
    <w:rsid w:val="00CB05FE"/>
    <w:rsid w:val="00CB27A6"/>
    <w:rsid w:val="00CB4ED8"/>
    <w:rsid w:val="00CC0B0F"/>
    <w:rsid w:val="00CC2EAA"/>
    <w:rsid w:val="00CC701C"/>
    <w:rsid w:val="00CC70F5"/>
    <w:rsid w:val="00CD0FFB"/>
    <w:rsid w:val="00CD1D93"/>
    <w:rsid w:val="00CD2312"/>
    <w:rsid w:val="00CD2F34"/>
    <w:rsid w:val="00CD593B"/>
    <w:rsid w:val="00CE101F"/>
    <w:rsid w:val="00CE5713"/>
    <w:rsid w:val="00CE6B4B"/>
    <w:rsid w:val="00CF3580"/>
    <w:rsid w:val="00CF3D19"/>
    <w:rsid w:val="00D07275"/>
    <w:rsid w:val="00D103E5"/>
    <w:rsid w:val="00D13F3D"/>
    <w:rsid w:val="00D20489"/>
    <w:rsid w:val="00D30B13"/>
    <w:rsid w:val="00D4415E"/>
    <w:rsid w:val="00D508FB"/>
    <w:rsid w:val="00D53C6A"/>
    <w:rsid w:val="00D6520B"/>
    <w:rsid w:val="00D67F4A"/>
    <w:rsid w:val="00D804EF"/>
    <w:rsid w:val="00D867C0"/>
    <w:rsid w:val="00D90338"/>
    <w:rsid w:val="00D91EBF"/>
    <w:rsid w:val="00D9366F"/>
    <w:rsid w:val="00D94394"/>
    <w:rsid w:val="00D94DD0"/>
    <w:rsid w:val="00DA0410"/>
    <w:rsid w:val="00DA4470"/>
    <w:rsid w:val="00DA4A66"/>
    <w:rsid w:val="00DA749E"/>
    <w:rsid w:val="00DB3DBB"/>
    <w:rsid w:val="00DB52D4"/>
    <w:rsid w:val="00DB7A82"/>
    <w:rsid w:val="00DC25DF"/>
    <w:rsid w:val="00DC736C"/>
    <w:rsid w:val="00DD4081"/>
    <w:rsid w:val="00DD4E79"/>
    <w:rsid w:val="00DF1560"/>
    <w:rsid w:val="00DF759F"/>
    <w:rsid w:val="00DF76F7"/>
    <w:rsid w:val="00E06D5E"/>
    <w:rsid w:val="00E101C0"/>
    <w:rsid w:val="00E12F70"/>
    <w:rsid w:val="00E1356F"/>
    <w:rsid w:val="00E17164"/>
    <w:rsid w:val="00E173A9"/>
    <w:rsid w:val="00E2089D"/>
    <w:rsid w:val="00E24A34"/>
    <w:rsid w:val="00E4475A"/>
    <w:rsid w:val="00E4647B"/>
    <w:rsid w:val="00E4709A"/>
    <w:rsid w:val="00E54488"/>
    <w:rsid w:val="00E54C70"/>
    <w:rsid w:val="00E57088"/>
    <w:rsid w:val="00E7045D"/>
    <w:rsid w:val="00E70A49"/>
    <w:rsid w:val="00E71644"/>
    <w:rsid w:val="00E9369A"/>
    <w:rsid w:val="00E9712E"/>
    <w:rsid w:val="00EA1D3C"/>
    <w:rsid w:val="00EB4B89"/>
    <w:rsid w:val="00EB5421"/>
    <w:rsid w:val="00EB7150"/>
    <w:rsid w:val="00EC41A7"/>
    <w:rsid w:val="00EC481A"/>
    <w:rsid w:val="00ED15E4"/>
    <w:rsid w:val="00ED273B"/>
    <w:rsid w:val="00ED3122"/>
    <w:rsid w:val="00ED4597"/>
    <w:rsid w:val="00EE0D4D"/>
    <w:rsid w:val="00EE3DEA"/>
    <w:rsid w:val="00EE4BB3"/>
    <w:rsid w:val="00EF0DE8"/>
    <w:rsid w:val="00EF3685"/>
    <w:rsid w:val="00F03CBD"/>
    <w:rsid w:val="00F10B20"/>
    <w:rsid w:val="00F11E20"/>
    <w:rsid w:val="00F13BD8"/>
    <w:rsid w:val="00F24106"/>
    <w:rsid w:val="00F24BFD"/>
    <w:rsid w:val="00F320A8"/>
    <w:rsid w:val="00F32EFB"/>
    <w:rsid w:val="00F36013"/>
    <w:rsid w:val="00F37FFC"/>
    <w:rsid w:val="00F40FAB"/>
    <w:rsid w:val="00F46C84"/>
    <w:rsid w:val="00F51AEC"/>
    <w:rsid w:val="00F5305A"/>
    <w:rsid w:val="00F619E4"/>
    <w:rsid w:val="00F64DA8"/>
    <w:rsid w:val="00F657A3"/>
    <w:rsid w:val="00F66C4B"/>
    <w:rsid w:val="00F675AE"/>
    <w:rsid w:val="00F734A8"/>
    <w:rsid w:val="00F800EB"/>
    <w:rsid w:val="00F8649E"/>
    <w:rsid w:val="00F90C65"/>
    <w:rsid w:val="00F94C58"/>
    <w:rsid w:val="00FA11C9"/>
    <w:rsid w:val="00FA7831"/>
    <w:rsid w:val="00FB2A2A"/>
    <w:rsid w:val="00FB2B08"/>
    <w:rsid w:val="00FB3A55"/>
    <w:rsid w:val="00FB4C53"/>
    <w:rsid w:val="00FC0B84"/>
    <w:rsid w:val="00FC722F"/>
    <w:rsid w:val="00FD13FA"/>
    <w:rsid w:val="00FD1EA5"/>
    <w:rsid w:val="00FD301F"/>
    <w:rsid w:val="00FD361B"/>
    <w:rsid w:val="00FD6139"/>
    <w:rsid w:val="00FE1AF5"/>
    <w:rsid w:val="00FE1D4C"/>
    <w:rsid w:val="00FE5759"/>
    <w:rsid w:val="00FF2F7F"/>
    <w:rsid w:val="0195C694"/>
    <w:rsid w:val="0C094C6D"/>
    <w:rsid w:val="262342D9"/>
    <w:rsid w:val="290391B6"/>
    <w:rsid w:val="2F1B4914"/>
    <w:rsid w:val="36F624A0"/>
    <w:rsid w:val="4332E20D"/>
    <w:rsid w:val="4710FDA1"/>
    <w:rsid w:val="4A36CC14"/>
    <w:rsid w:val="63275A08"/>
    <w:rsid w:val="654474BD"/>
    <w:rsid w:val="76EC0B33"/>
    <w:rsid w:val="7D5193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30B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customStyle="1" w:styleId="Convert001">
    <w:name w:val="Convert 001"/>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88" w:lineRule="atLeast"/>
      <w:textAlignment w:val="baseline"/>
    </w:pPr>
    <w:rPr>
      <w:rFonts w:ascii="Courier New" w:hAnsi="Courier New"/>
      <w:color w:val="000000"/>
      <w:sz w:val="24"/>
      <w:lang w:val="en-US" w:eastAsia="en-US"/>
    </w:rPr>
  </w:style>
  <w:style w:type="paragraph" w:customStyle="1" w:styleId="BodyText">
    <w:name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88" w:lineRule="atLeast"/>
      <w:textAlignment w:val="baseline"/>
    </w:pPr>
    <w:rPr>
      <w:rFonts w:ascii="Courier New" w:hAnsi="Courier New"/>
      <w:color w:val="000000"/>
      <w:sz w:val="24"/>
      <w:lang w:val="en-US" w:eastAsia="en-US"/>
    </w:rPr>
  </w:style>
  <w:style w:type="paragraph" w:customStyle="1" w:styleId="Convert004">
    <w:name w:val="Convert 004"/>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Pr>
      <w:color w:val="000000"/>
      <w:lang w:val="en-US" w:eastAsia="en-US"/>
    </w:rPr>
  </w:style>
  <w:style w:type="paragraph" w:customStyle="1" w:styleId="Convert005">
    <w:name w:val="Convert 005"/>
    <w:next w:val="BodyText"/>
    <w:pPr>
      <w:widowControl w:val="0"/>
      <w:tabs>
        <w:tab w:val="left" w:pos="720"/>
        <w:tab w:val="left" w:pos="1440"/>
        <w:tab w:val="left" w:pos="2160"/>
        <w:tab w:val="left" w:pos="2880"/>
        <w:tab w:val="left" w:pos="3600"/>
        <w:tab w:val="left" w:pos="5616"/>
        <w:tab w:val="left" w:pos="7056"/>
        <w:tab w:val="left" w:pos="7776"/>
        <w:tab w:val="left" w:pos="8496"/>
        <w:tab w:val="left" w:pos="9216"/>
      </w:tabs>
      <w:overflowPunct w:val="0"/>
      <w:autoSpaceDE w:val="0"/>
      <w:autoSpaceDN w:val="0"/>
      <w:adjustRightInd w:val="0"/>
      <w:textAlignment w:val="baseline"/>
    </w:pPr>
    <w:rPr>
      <w:color w:val="000000"/>
      <w:lang w:val="en-US" w:eastAsia="en-US"/>
    </w:rPr>
  </w:style>
  <w:style w:type="paragraph" w:customStyle="1" w:styleId="Convert006">
    <w:name w:val="Convert 006"/>
    <w:next w:val="BodyText"/>
    <w:pPr>
      <w:widowControl w:val="0"/>
      <w:tabs>
        <w:tab w:val="left" w:pos="720"/>
        <w:tab w:val="left" w:pos="1440"/>
        <w:tab w:val="left" w:pos="2160"/>
        <w:tab w:val="left" w:pos="2880"/>
        <w:tab w:val="left" w:pos="3600"/>
        <w:tab w:val="left" w:pos="5616"/>
        <w:tab w:val="left" w:pos="7056"/>
        <w:tab w:val="left" w:pos="7776"/>
        <w:tab w:val="left" w:pos="8496"/>
        <w:tab w:val="left" w:pos="9216"/>
      </w:tabs>
      <w:overflowPunct w:val="0"/>
      <w:autoSpaceDE w:val="0"/>
      <w:autoSpaceDN w:val="0"/>
      <w:adjustRightInd w:val="0"/>
      <w:ind w:left="720"/>
      <w:textAlignment w:val="baseline"/>
    </w:pPr>
    <w:rPr>
      <w:color w:val="000000"/>
      <w:lang w:val="en-US" w:eastAsia="en-US"/>
    </w:rPr>
  </w:style>
  <w:style w:type="paragraph" w:customStyle="1" w:styleId="Convert007">
    <w:name w:val="Convert 007"/>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center"/>
      <w:textAlignment w:val="baseline"/>
    </w:pPr>
    <w:rPr>
      <w:color w:val="000000"/>
      <w:lang w:val="en-US" w:eastAsia="en-US"/>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60"/>
      <w:ind w:left="709" w:hanging="709"/>
    </w:pPr>
    <w:rPr>
      <w:rFonts w:ascii="Arial" w:hAnsi="Arial" w:cs="Arial"/>
      <w:color w:val="000000"/>
    </w:rPr>
  </w:style>
  <w:style w:type="paragraph" w:styleId="BodyTextIndent2">
    <w:name w:val="Body Text Indent 2"/>
    <w:basedOn w:val="Normal"/>
    <w:pPr>
      <w:spacing w:before="60"/>
      <w:ind w:left="709"/>
    </w:pPr>
    <w:rPr>
      <w:rFonts w:ascii="Arial" w:hAnsi="Arial" w:cs="Arial"/>
      <w:color w:val="000000"/>
    </w:rPr>
  </w:style>
  <w:style w:type="paragraph" w:styleId="BodyTextIndent3">
    <w:name w:val="Body Text Indent 3"/>
    <w:basedOn w:val="Normal"/>
    <w:pPr>
      <w:spacing w:before="60"/>
      <w:ind w:left="709" w:hanging="709"/>
    </w:pPr>
    <w:rPr>
      <w:rFonts w:ascii="Arial" w:hAnsi="Arial" w:cs="Arial"/>
    </w:rPr>
  </w:style>
  <w:style w:type="table" w:styleId="TableGrid">
    <w:name w:val="Table Grid"/>
    <w:basedOn w:val="TableNormal"/>
    <w:uiPriority w:val="39"/>
    <w:rsid w:val="00393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3331"/>
    <w:pPr>
      <w:ind w:left="720"/>
      <w:contextualSpacing/>
    </w:pPr>
  </w:style>
  <w:style w:type="character" w:customStyle="1" w:styleId="normaltextrun">
    <w:name w:val="normaltextrun"/>
    <w:basedOn w:val="DefaultParagraphFont"/>
    <w:rsid w:val="004C57CF"/>
  </w:style>
  <w:style w:type="character" w:styleId="CommentReference">
    <w:name w:val="annotation reference"/>
    <w:basedOn w:val="DefaultParagraphFont"/>
    <w:uiPriority w:val="99"/>
    <w:semiHidden/>
    <w:unhideWhenUsed/>
    <w:rsid w:val="0087229A"/>
    <w:rPr>
      <w:sz w:val="16"/>
      <w:szCs w:val="16"/>
    </w:rPr>
  </w:style>
  <w:style w:type="paragraph" w:styleId="CommentText">
    <w:name w:val="annotation text"/>
    <w:basedOn w:val="Normal"/>
    <w:link w:val="CommentTextChar"/>
    <w:uiPriority w:val="99"/>
    <w:semiHidden/>
    <w:unhideWhenUsed/>
    <w:rsid w:val="0087229A"/>
  </w:style>
  <w:style w:type="character" w:customStyle="1" w:styleId="CommentTextChar">
    <w:name w:val="Comment Text Char"/>
    <w:basedOn w:val="DefaultParagraphFont"/>
    <w:link w:val="CommentText"/>
    <w:uiPriority w:val="99"/>
    <w:semiHidden/>
    <w:rsid w:val="0087229A"/>
    <w:rPr>
      <w:lang w:val="en-US" w:eastAsia="en-US"/>
    </w:rPr>
  </w:style>
  <w:style w:type="paragraph" w:styleId="CommentSubject">
    <w:name w:val="annotation subject"/>
    <w:basedOn w:val="CommentText"/>
    <w:next w:val="CommentText"/>
    <w:link w:val="CommentSubjectChar"/>
    <w:uiPriority w:val="99"/>
    <w:semiHidden/>
    <w:unhideWhenUsed/>
    <w:rsid w:val="0087229A"/>
    <w:rPr>
      <w:b/>
      <w:bCs/>
    </w:rPr>
  </w:style>
  <w:style w:type="character" w:customStyle="1" w:styleId="CommentSubjectChar">
    <w:name w:val="Comment Subject Char"/>
    <w:basedOn w:val="CommentTextChar"/>
    <w:link w:val="CommentSubject"/>
    <w:uiPriority w:val="99"/>
    <w:semiHidden/>
    <w:rsid w:val="0087229A"/>
    <w:rPr>
      <w:b/>
      <w:bCs/>
      <w:lang w:val="en-US" w:eastAsia="en-US"/>
    </w:rPr>
  </w:style>
  <w:style w:type="paragraph" w:styleId="NormalWeb">
    <w:name w:val="Normal (Web)"/>
    <w:basedOn w:val="Normal"/>
    <w:uiPriority w:val="99"/>
    <w:semiHidden/>
    <w:unhideWhenUsed/>
    <w:rsid w:val="00D9366F"/>
    <w:pPr>
      <w:overflowPunct/>
      <w:autoSpaceDE/>
      <w:autoSpaceDN/>
      <w:adjustRightInd/>
      <w:spacing w:before="100" w:beforeAutospacing="1" w:after="100" w:afterAutospacing="1"/>
      <w:textAlignment w:val="auto"/>
    </w:pPr>
    <w:rPr>
      <w:rFonts w:eastAsiaTheme="minorHAnsi"/>
      <w:lang w:val="en-GB"/>
    </w:rPr>
  </w:style>
  <w:style w:type="paragraph" w:customStyle="1" w:styleId="ydpdc75d7c1msonormal">
    <w:name w:val="ydpdc75d7c1msonormal"/>
    <w:basedOn w:val="Normal"/>
    <w:rsid w:val="00915978"/>
    <w:pPr>
      <w:overflowPunct/>
      <w:autoSpaceDE/>
      <w:autoSpaceDN/>
      <w:adjustRightInd/>
      <w:spacing w:before="100" w:beforeAutospacing="1" w:after="100" w:afterAutospacing="1"/>
      <w:textAlignment w:val="auto"/>
    </w:pPr>
    <w:rPr>
      <w:lang w:val="en-GB"/>
    </w:rPr>
  </w:style>
  <w:style w:type="character" w:customStyle="1" w:styleId="apple-converted-space">
    <w:name w:val="apple-converted-space"/>
    <w:basedOn w:val="DefaultParagraphFont"/>
    <w:rsid w:val="0091597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customStyle="1" w:styleId="Convert001">
    <w:name w:val="Convert 001"/>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88" w:lineRule="atLeast"/>
      <w:textAlignment w:val="baseline"/>
    </w:pPr>
    <w:rPr>
      <w:rFonts w:ascii="Courier New" w:hAnsi="Courier New"/>
      <w:color w:val="000000"/>
      <w:sz w:val="24"/>
      <w:lang w:val="en-US" w:eastAsia="en-US"/>
    </w:rPr>
  </w:style>
  <w:style w:type="paragraph" w:customStyle="1" w:styleId="BodyText">
    <w:name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88" w:lineRule="atLeast"/>
      <w:textAlignment w:val="baseline"/>
    </w:pPr>
    <w:rPr>
      <w:rFonts w:ascii="Courier New" w:hAnsi="Courier New"/>
      <w:color w:val="000000"/>
      <w:sz w:val="24"/>
      <w:lang w:val="en-US" w:eastAsia="en-US"/>
    </w:rPr>
  </w:style>
  <w:style w:type="paragraph" w:customStyle="1" w:styleId="Convert004">
    <w:name w:val="Convert 004"/>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Pr>
      <w:color w:val="000000"/>
      <w:lang w:val="en-US" w:eastAsia="en-US"/>
    </w:rPr>
  </w:style>
  <w:style w:type="paragraph" w:customStyle="1" w:styleId="Convert005">
    <w:name w:val="Convert 005"/>
    <w:next w:val="BodyText"/>
    <w:pPr>
      <w:widowControl w:val="0"/>
      <w:tabs>
        <w:tab w:val="left" w:pos="720"/>
        <w:tab w:val="left" w:pos="1440"/>
        <w:tab w:val="left" w:pos="2160"/>
        <w:tab w:val="left" w:pos="2880"/>
        <w:tab w:val="left" w:pos="3600"/>
        <w:tab w:val="left" w:pos="5616"/>
        <w:tab w:val="left" w:pos="7056"/>
        <w:tab w:val="left" w:pos="7776"/>
        <w:tab w:val="left" w:pos="8496"/>
        <w:tab w:val="left" w:pos="9216"/>
      </w:tabs>
      <w:overflowPunct w:val="0"/>
      <w:autoSpaceDE w:val="0"/>
      <w:autoSpaceDN w:val="0"/>
      <w:adjustRightInd w:val="0"/>
      <w:textAlignment w:val="baseline"/>
    </w:pPr>
    <w:rPr>
      <w:color w:val="000000"/>
      <w:lang w:val="en-US" w:eastAsia="en-US"/>
    </w:rPr>
  </w:style>
  <w:style w:type="paragraph" w:customStyle="1" w:styleId="Convert006">
    <w:name w:val="Convert 006"/>
    <w:next w:val="BodyText"/>
    <w:pPr>
      <w:widowControl w:val="0"/>
      <w:tabs>
        <w:tab w:val="left" w:pos="720"/>
        <w:tab w:val="left" w:pos="1440"/>
        <w:tab w:val="left" w:pos="2160"/>
        <w:tab w:val="left" w:pos="2880"/>
        <w:tab w:val="left" w:pos="3600"/>
        <w:tab w:val="left" w:pos="5616"/>
        <w:tab w:val="left" w:pos="7056"/>
        <w:tab w:val="left" w:pos="7776"/>
        <w:tab w:val="left" w:pos="8496"/>
        <w:tab w:val="left" w:pos="9216"/>
      </w:tabs>
      <w:overflowPunct w:val="0"/>
      <w:autoSpaceDE w:val="0"/>
      <w:autoSpaceDN w:val="0"/>
      <w:adjustRightInd w:val="0"/>
      <w:ind w:left="720"/>
      <w:textAlignment w:val="baseline"/>
    </w:pPr>
    <w:rPr>
      <w:color w:val="000000"/>
      <w:lang w:val="en-US" w:eastAsia="en-US"/>
    </w:rPr>
  </w:style>
  <w:style w:type="paragraph" w:customStyle="1" w:styleId="Convert007">
    <w:name w:val="Convert 007"/>
    <w:next w:val="Body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center"/>
      <w:textAlignment w:val="baseline"/>
    </w:pPr>
    <w:rPr>
      <w:color w:val="000000"/>
      <w:lang w:val="en-US" w:eastAsia="en-US"/>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60"/>
      <w:ind w:left="709" w:hanging="709"/>
    </w:pPr>
    <w:rPr>
      <w:rFonts w:ascii="Arial" w:hAnsi="Arial" w:cs="Arial"/>
      <w:color w:val="000000"/>
    </w:rPr>
  </w:style>
  <w:style w:type="paragraph" w:styleId="BodyTextIndent2">
    <w:name w:val="Body Text Indent 2"/>
    <w:basedOn w:val="Normal"/>
    <w:pPr>
      <w:spacing w:before="60"/>
      <w:ind w:left="709"/>
    </w:pPr>
    <w:rPr>
      <w:rFonts w:ascii="Arial" w:hAnsi="Arial" w:cs="Arial"/>
      <w:color w:val="000000"/>
    </w:rPr>
  </w:style>
  <w:style w:type="paragraph" w:styleId="BodyTextIndent3">
    <w:name w:val="Body Text Indent 3"/>
    <w:basedOn w:val="Normal"/>
    <w:pPr>
      <w:spacing w:before="60"/>
      <w:ind w:left="709" w:hanging="709"/>
    </w:pPr>
    <w:rPr>
      <w:rFonts w:ascii="Arial" w:hAnsi="Arial" w:cs="Arial"/>
    </w:rPr>
  </w:style>
  <w:style w:type="table" w:styleId="TableGrid">
    <w:name w:val="Table Grid"/>
    <w:basedOn w:val="TableNormal"/>
    <w:uiPriority w:val="39"/>
    <w:rsid w:val="00393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3331"/>
    <w:pPr>
      <w:ind w:left="720"/>
      <w:contextualSpacing/>
    </w:pPr>
  </w:style>
  <w:style w:type="character" w:customStyle="1" w:styleId="normaltextrun">
    <w:name w:val="normaltextrun"/>
    <w:basedOn w:val="DefaultParagraphFont"/>
    <w:rsid w:val="004C57CF"/>
  </w:style>
  <w:style w:type="character" w:styleId="CommentReference">
    <w:name w:val="annotation reference"/>
    <w:basedOn w:val="DefaultParagraphFont"/>
    <w:uiPriority w:val="99"/>
    <w:semiHidden/>
    <w:unhideWhenUsed/>
    <w:rsid w:val="0087229A"/>
    <w:rPr>
      <w:sz w:val="16"/>
      <w:szCs w:val="16"/>
    </w:rPr>
  </w:style>
  <w:style w:type="paragraph" w:styleId="CommentText">
    <w:name w:val="annotation text"/>
    <w:basedOn w:val="Normal"/>
    <w:link w:val="CommentTextChar"/>
    <w:uiPriority w:val="99"/>
    <w:semiHidden/>
    <w:unhideWhenUsed/>
    <w:rsid w:val="0087229A"/>
  </w:style>
  <w:style w:type="character" w:customStyle="1" w:styleId="CommentTextChar">
    <w:name w:val="Comment Text Char"/>
    <w:basedOn w:val="DefaultParagraphFont"/>
    <w:link w:val="CommentText"/>
    <w:uiPriority w:val="99"/>
    <w:semiHidden/>
    <w:rsid w:val="0087229A"/>
    <w:rPr>
      <w:lang w:val="en-US" w:eastAsia="en-US"/>
    </w:rPr>
  </w:style>
  <w:style w:type="paragraph" w:styleId="CommentSubject">
    <w:name w:val="annotation subject"/>
    <w:basedOn w:val="CommentText"/>
    <w:next w:val="CommentText"/>
    <w:link w:val="CommentSubjectChar"/>
    <w:uiPriority w:val="99"/>
    <w:semiHidden/>
    <w:unhideWhenUsed/>
    <w:rsid w:val="0087229A"/>
    <w:rPr>
      <w:b/>
      <w:bCs/>
    </w:rPr>
  </w:style>
  <w:style w:type="character" w:customStyle="1" w:styleId="CommentSubjectChar">
    <w:name w:val="Comment Subject Char"/>
    <w:basedOn w:val="CommentTextChar"/>
    <w:link w:val="CommentSubject"/>
    <w:uiPriority w:val="99"/>
    <w:semiHidden/>
    <w:rsid w:val="0087229A"/>
    <w:rPr>
      <w:b/>
      <w:bCs/>
      <w:lang w:val="en-US" w:eastAsia="en-US"/>
    </w:rPr>
  </w:style>
  <w:style w:type="paragraph" w:styleId="NormalWeb">
    <w:name w:val="Normal (Web)"/>
    <w:basedOn w:val="Normal"/>
    <w:uiPriority w:val="99"/>
    <w:semiHidden/>
    <w:unhideWhenUsed/>
    <w:rsid w:val="00D9366F"/>
    <w:pPr>
      <w:overflowPunct/>
      <w:autoSpaceDE/>
      <w:autoSpaceDN/>
      <w:adjustRightInd/>
      <w:spacing w:before="100" w:beforeAutospacing="1" w:after="100" w:afterAutospacing="1"/>
      <w:textAlignment w:val="auto"/>
    </w:pPr>
    <w:rPr>
      <w:rFonts w:eastAsiaTheme="minorHAnsi"/>
      <w:lang w:val="en-GB"/>
    </w:rPr>
  </w:style>
  <w:style w:type="paragraph" w:customStyle="1" w:styleId="ydpdc75d7c1msonormal">
    <w:name w:val="ydpdc75d7c1msonormal"/>
    <w:basedOn w:val="Normal"/>
    <w:rsid w:val="00915978"/>
    <w:pPr>
      <w:overflowPunct/>
      <w:autoSpaceDE/>
      <w:autoSpaceDN/>
      <w:adjustRightInd/>
      <w:spacing w:before="100" w:beforeAutospacing="1" w:after="100" w:afterAutospacing="1"/>
      <w:textAlignment w:val="auto"/>
    </w:pPr>
    <w:rPr>
      <w:lang w:val="en-GB"/>
    </w:rPr>
  </w:style>
  <w:style w:type="character" w:customStyle="1" w:styleId="apple-converted-space">
    <w:name w:val="apple-converted-space"/>
    <w:basedOn w:val="DefaultParagraphFont"/>
    <w:rsid w:val="0091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36620">
      <w:bodyDiv w:val="1"/>
      <w:marLeft w:val="0"/>
      <w:marRight w:val="0"/>
      <w:marTop w:val="0"/>
      <w:marBottom w:val="0"/>
      <w:divBdr>
        <w:top w:val="none" w:sz="0" w:space="0" w:color="auto"/>
        <w:left w:val="none" w:sz="0" w:space="0" w:color="auto"/>
        <w:bottom w:val="none" w:sz="0" w:space="0" w:color="auto"/>
        <w:right w:val="none" w:sz="0" w:space="0" w:color="auto"/>
      </w:divBdr>
      <w:divsChild>
        <w:div w:id="1395934460">
          <w:marLeft w:val="720"/>
          <w:marRight w:val="0"/>
          <w:marTop w:val="0"/>
          <w:marBottom w:val="0"/>
          <w:divBdr>
            <w:top w:val="none" w:sz="0" w:space="0" w:color="auto"/>
            <w:left w:val="none" w:sz="0" w:space="0" w:color="auto"/>
            <w:bottom w:val="none" w:sz="0" w:space="0" w:color="auto"/>
            <w:right w:val="none" w:sz="0" w:space="0" w:color="auto"/>
          </w:divBdr>
        </w:div>
      </w:divsChild>
    </w:div>
    <w:div w:id="730470404">
      <w:bodyDiv w:val="1"/>
      <w:marLeft w:val="0"/>
      <w:marRight w:val="0"/>
      <w:marTop w:val="0"/>
      <w:marBottom w:val="0"/>
      <w:divBdr>
        <w:top w:val="none" w:sz="0" w:space="0" w:color="auto"/>
        <w:left w:val="none" w:sz="0" w:space="0" w:color="auto"/>
        <w:bottom w:val="none" w:sz="0" w:space="0" w:color="auto"/>
        <w:right w:val="none" w:sz="0" w:space="0" w:color="auto"/>
      </w:divBdr>
    </w:div>
    <w:div w:id="760761319">
      <w:bodyDiv w:val="1"/>
      <w:marLeft w:val="0"/>
      <w:marRight w:val="0"/>
      <w:marTop w:val="0"/>
      <w:marBottom w:val="0"/>
      <w:divBdr>
        <w:top w:val="none" w:sz="0" w:space="0" w:color="auto"/>
        <w:left w:val="none" w:sz="0" w:space="0" w:color="auto"/>
        <w:bottom w:val="none" w:sz="0" w:space="0" w:color="auto"/>
        <w:right w:val="none" w:sz="0" w:space="0" w:color="auto"/>
      </w:divBdr>
    </w:div>
    <w:div w:id="1012420221">
      <w:bodyDiv w:val="1"/>
      <w:marLeft w:val="0"/>
      <w:marRight w:val="0"/>
      <w:marTop w:val="0"/>
      <w:marBottom w:val="0"/>
      <w:divBdr>
        <w:top w:val="none" w:sz="0" w:space="0" w:color="auto"/>
        <w:left w:val="none" w:sz="0" w:space="0" w:color="auto"/>
        <w:bottom w:val="none" w:sz="0" w:space="0" w:color="auto"/>
        <w:right w:val="none" w:sz="0" w:space="0" w:color="auto"/>
      </w:divBdr>
      <w:divsChild>
        <w:div w:id="1020855755">
          <w:marLeft w:val="0"/>
          <w:marRight w:val="0"/>
          <w:marTop w:val="0"/>
          <w:marBottom w:val="0"/>
          <w:divBdr>
            <w:top w:val="none" w:sz="0" w:space="0" w:color="auto"/>
            <w:left w:val="none" w:sz="0" w:space="0" w:color="auto"/>
            <w:bottom w:val="none" w:sz="0" w:space="0" w:color="auto"/>
            <w:right w:val="none" w:sz="0" w:space="0" w:color="auto"/>
          </w:divBdr>
          <w:divsChild>
            <w:div w:id="300352627">
              <w:marLeft w:val="0"/>
              <w:marRight w:val="0"/>
              <w:marTop w:val="0"/>
              <w:marBottom w:val="0"/>
              <w:divBdr>
                <w:top w:val="none" w:sz="0" w:space="0" w:color="auto"/>
                <w:left w:val="none" w:sz="0" w:space="0" w:color="auto"/>
                <w:bottom w:val="none" w:sz="0" w:space="0" w:color="auto"/>
                <w:right w:val="none" w:sz="0" w:space="0" w:color="auto"/>
              </w:divBdr>
              <w:divsChild>
                <w:div w:id="44951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6199">
      <w:bodyDiv w:val="1"/>
      <w:marLeft w:val="0"/>
      <w:marRight w:val="0"/>
      <w:marTop w:val="0"/>
      <w:marBottom w:val="0"/>
      <w:divBdr>
        <w:top w:val="none" w:sz="0" w:space="0" w:color="auto"/>
        <w:left w:val="none" w:sz="0" w:space="0" w:color="auto"/>
        <w:bottom w:val="none" w:sz="0" w:space="0" w:color="auto"/>
        <w:right w:val="none" w:sz="0" w:space="0" w:color="auto"/>
      </w:divBdr>
      <w:divsChild>
        <w:div w:id="632760818">
          <w:marLeft w:val="0"/>
          <w:marRight w:val="0"/>
          <w:marTop w:val="0"/>
          <w:marBottom w:val="0"/>
          <w:divBdr>
            <w:top w:val="none" w:sz="0" w:space="0" w:color="auto"/>
            <w:left w:val="none" w:sz="0" w:space="0" w:color="auto"/>
            <w:bottom w:val="none" w:sz="0" w:space="0" w:color="auto"/>
            <w:right w:val="none" w:sz="0" w:space="0" w:color="auto"/>
          </w:divBdr>
          <w:divsChild>
            <w:div w:id="1865243305">
              <w:marLeft w:val="0"/>
              <w:marRight w:val="0"/>
              <w:marTop w:val="0"/>
              <w:marBottom w:val="0"/>
              <w:divBdr>
                <w:top w:val="none" w:sz="0" w:space="0" w:color="auto"/>
                <w:left w:val="none" w:sz="0" w:space="0" w:color="auto"/>
                <w:bottom w:val="none" w:sz="0" w:space="0" w:color="auto"/>
                <w:right w:val="none" w:sz="0" w:space="0" w:color="auto"/>
              </w:divBdr>
              <w:divsChild>
                <w:div w:id="1052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032695">
      <w:bodyDiv w:val="1"/>
      <w:marLeft w:val="0"/>
      <w:marRight w:val="0"/>
      <w:marTop w:val="0"/>
      <w:marBottom w:val="0"/>
      <w:divBdr>
        <w:top w:val="none" w:sz="0" w:space="0" w:color="auto"/>
        <w:left w:val="none" w:sz="0" w:space="0" w:color="auto"/>
        <w:bottom w:val="none" w:sz="0" w:space="0" w:color="auto"/>
        <w:right w:val="none" w:sz="0" w:space="0" w:color="auto"/>
      </w:divBdr>
    </w:div>
    <w:div w:id="1563523470">
      <w:bodyDiv w:val="1"/>
      <w:marLeft w:val="0"/>
      <w:marRight w:val="0"/>
      <w:marTop w:val="0"/>
      <w:marBottom w:val="0"/>
      <w:divBdr>
        <w:top w:val="none" w:sz="0" w:space="0" w:color="auto"/>
        <w:left w:val="none" w:sz="0" w:space="0" w:color="auto"/>
        <w:bottom w:val="none" w:sz="0" w:space="0" w:color="auto"/>
        <w:right w:val="none" w:sz="0" w:space="0" w:color="auto"/>
      </w:divBdr>
    </w:div>
    <w:div w:id="1644919171">
      <w:bodyDiv w:val="1"/>
      <w:marLeft w:val="0"/>
      <w:marRight w:val="0"/>
      <w:marTop w:val="0"/>
      <w:marBottom w:val="0"/>
      <w:divBdr>
        <w:top w:val="none" w:sz="0" w:space="0" w:color="auto"/>
        <w:left w:val="none" w:sz="0" w:space="0" w:color="auto"/>
        <w:bottom w:val="none" w:sz="0" w:space="0" w:color="auto"/>
        <w:right w:val="none" w:sz="0" w:space="0" w:color="auto"/>
      </w:divBdr>
    </w:div>
    <w:div w:id="21367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s://www.smrc.co.u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c21482-6c5c-4b71-b3f2-ff2bd17069af">
      <Terms xmlns="http://schemas.microsoft.com/office/infopath/2007/PartnerControls"/>
    </lcf76f155ced4ddcb4097134ff3c332f>
    <TaxCatchAll xmlns="7867b0c1-f8c7-4490-877e-1e4e88a09f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78877E64FE8D4283D8D4C7FB4A43BF" ma:contentTypeVersion="18" ma:contentTypeDescription="Create a new document." ma:contentTypeScope="" ma:versionID="7c8ce720133c0f4522072d47816e59b6">
  <xsd:schema xmlns:xsd="http://www.w3.org/2001/XMLSchema" xmlns:xs="http://www.w3.org/2001/XMLSchema" xmlns:p="http://schemas.microsoft.com/office/2006/metadata/properties" xmlns:ns2="48c21482-6c5c-4b71-b3f2-ff2bd17069af" xmlns:ns3="7867b0c1-f8c7-4490-877e-1e4e88a09f53" targetNamespace="http://schemas.microsoft.com/office/2006/metadata/properties" ma:root="true" ma:fieldsID="ace2870f9792c0cb685a47e856afa7d6" ns2:_="" ns3:_="">
    <xsd:import namespace="48c21482-6c5c-4b71-b3f2-ff2bd17069af"/>
    <xsd:import namespace="7867b0c1-f8c7-4490-877e-1e4e88a09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21482-6c5c-4b71-b3f2-ff2bd1706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4ccbb7-6ebb-4bd5-bb25-579debc6c1f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67b0c1-f8c7-4490-877e-1e4e88a09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dedc86-e2ad-4dac-90cb-bc2a08e3dee3}" ma:internalName="TaxCatchAll" ma:showField="CatchAllData" ma:web="7867b0c1-f8c7-4490-877e-1e4e88a09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7C373-5C2F-4FB0-AD2B-B5C1BE0CFD49}">
  <ds:schemaRefs>
    <ds:schemaRef ds:uri="http://schemas.microsoft.com/sharepoint/v3/contenttype/forms"/>
  </ds:schemaRefs>
</ds:datastoreItem>
</file>

<file path=customXml/itemProps2.xml><?xml version="1.0" encoding="utf-8"?>
<ds:datastoreItem xmlns:ds="http://schemas.openxmlformats.org/officeDocument/2006/customXml" ds:itemID="{04659E37-CDDD-4499-B1B2-E54B23433FAF}">
  <ds:schemaRefs>
    <ds:schemaRef ds:uri="http://schemas.microsoft.com/office/2006/metadata/properties"/>
    <ds:schemaRef ds:uri="http://schemas.microsoft.com/office/infopath/2007/PartnerControls"/>
    <ds:schemaRef ds:uri="48c21482-6c5c-4b71-b3f2-ff2bd17069af"/>
    <ds:schemaRef ds:uri="7867b0c1-f8c7-4490-877e-1e4e88a09f53"/>
  </ds:schemaRefs>
</ds:datastoreItem>
</file>

<file path=customXml/itemProps3.xml><?xml version="1.0" encoding="utf-8"?>
<ds:datastoreItem xmlns:ds="http://schemas.openxmlformats.org/officeDocument/2006/customXml" ds:itemID="{9213FEF9-0782-4FCF-B9FF-323294488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21482-6c5c-4b71-b3f2-ff2bd17069af"/>
    <ds:schemaRef ds:uri="7867b0c1-f8c7-4490-877e-1e4e88a09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79B5D-65C6-4449-A66D-C7FE2134A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2343</Words>
  <Characters>13361</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_HSSC Derek Bell Trophy Regulations 1998</vt:lpstr>
    </vt:vector>
  </TitlesOfParts>
  <Company>The Historic Sports Car Club</Company>
  <LinksUpToDate>false</LinksUpToDate>
  <CharactersWithSpaces>15673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_HSSC Derek Bell Trophy Regulations 1998</dc:title>
  <dc:subject/>
  <dc:creator>Office</dc:creator>
  <cp:keywords/>
  <dc:description/>
  <cp:lastModifiedBy>steve watton</cp:lastModifiedBy>
  <cp:revision>4</cp:revision>
  <cp:lastPrinted>2023-10-09T08:52:00Z</cp:lastPrinted>
  <dcterms:created xsi:type="dcterms:W3CDTF">2025-07-28T05:12:00Z</dcterms:created>
  <dcterms:modified xsi:type="dcterms:W3CDTF">2025-07-31T06:43:00Z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0x0101004778877E64FE8D4283D8D4C7FB4A43BF</vt:lpwstr>
  </property>
</Properties>
</file>