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6B" w:rsidRPr="008110B9" w:rsidRDefault="006C1E6B" w:rsidP="006C1E6B">
      <w:pPr>
        <w:jc w:val="center"/>
        <w:rPr>
          <w:rFonts w:ascii="Arial Narrow" w:hAnsi="Arial Narrow"/>
          <w:b/>
          <w:sz w:val="30"/>
          <w:szCs w:val="30"/>
          <w:u w:val="single"/>
        </w:rPr>
      </w:pPr>
      <w:r>
        <w:rPr>
          <w:rFonts w:ascii="Arial Narrow" w:hAnsi="Arial Narrow"/>
          <w:b/>
          <w:sz w:val="30"/>
          <w:szCs w:val="30"/>
          <w:u w:val="single"/>
        </w:rPr>
        <w:t>Anxiety</w:t>
      </w:r>
      <w:r w:rsidRPr="008110B9">
        <w:rPr>
          <w:rFonts w:ascii="Arial Narrow" w:hAnsi="Arial Narrow"/>
          <w:b/>
          <w:sz w:val="30"/>
          <w:szCs w:val="30"/>
          <w:u w:val="single"/>
        </w:rPr>
        <w:t xml:space="preserve"> Resources</w:t>
      </w:r>
    </w:p>
    <w:p w:rsidR="006C1E6B" w:rsidRPr="008D4A26" w:rsidRDefault="006C1E6B" w:rsidP="006C1E6B">
      <w:pPr>
        <w:jc w:val="center"/>
        <w:rPr>
          <w:rFonts w:ascii="Arial Narrow" w:hAnsi="Arial Narrow"/>
          <w:b/>
          <w:sz w:val="26"/>
          <w:szCs w:val="26"/>
        </w:rPr>
      </w:pPr>
    </w:p>
    <w:p w:rsidR="006C1E6B" w:rsidRPr="008D4A26" w:rsidRDefault="006C1E6B" w:rsidP="006C1E6B">
      <w:pPr>
        <w:spacing w:after="0" w:line="360" w:lineRule="auto"/>
        <w:rPr>
          <w:rFonts w:ascii="Arial Narrow" w:hAnsi="Arial Narrow"/>
          <w:b/>
          <w:sz w:val="26"/>
          <w:szCs w:val="26"/>
        </w:rPr>
      </w:pPr>
      <w:r w:rsidRPr="008D4A26">
        <w:rPr>
          <w:rFonts w:ascii="Arial Narrow" w:hAnsi="Arial Narrow"/>
          <w:b/>
          <w:sz w:val="26"/>
          <w:szCs w:val="26"/>
        </w:rPr>
        <w:t>Private Clinicians:</w:t>
      </w:r>
    </w:p>
    <w:p w:rsidR="006C1E6B" w:rsidRPr="00025457" w:rsidRDefault="006C1E6B" w:rsidP="006C1E6B">
      <w:pPr>
        <w:tabs>
          <w:tab w:val="left" w:pos="4655"/>
        </w:tabs>
        <w:spacing w:after="0" w:line="240" w:lineRule="auto"/>
        <w:rPr>
          <w:rStyle w:val="normaltextrun"/>
          <w:rFonts w:ascii="Arial Narrow" w:hAnsi="Arial Narrow" w:cs="Calibri"/>
          <w:color w:val="000000"/>
          <w:sz w:val="24"/>
          <w:szCs w:val="24"/>
          <w:shd w:val="clear" w:color="auto" w:fill="FFFFFF"/>
          <w:lang w:val="en-CA"/>
        </w:rPr>
      </w:pPr>
      <w:r w:rsidRPr="00025457">
        <w:rPr>
          <w:rStyle w:val="normaltextrun"/>
          <w:rFonts w:ascii="Arial Narrow" w:hAnsi="Arial Narrow" w:cs="Calibri"/>
          <w:color w:val="000000"/>
          <w:sz w:val="24"/>
          <w:szCs w:val="24"/>
          <w:shd w:val="clear" w:color="auto" w:fill="FFFFFF"/>
          <w:lang w:val="en-CA"/>
        </w:rPr>
        <w:t xml:space="preserve">Natasha </w:t>
      </w:r>
      <w:proofErr w:type="spellStart"/>
      <w:r w:rsidRPr="00025457">
        <w:rPr>
          <w:rStyle w:val="normaltextrun"/>
          <w:rFonts w:ascii="Arial Narrow" w:hAnsi="Arial Narrow" w:cs="Calibri"/>
          <w:color w:val="000000"/>
          <w:sz w:val="24"/>
          <w:szCs w:val="24"/>
          <w:shd w:val="clear" w:color="auto" w:fill="FFFFFF"/>
          <w:lang w:val="en-CA"/>
        </w:rPr>
        <w:t>Griffths</w:t>
      </w:r>
      <w:proofErr w:type="spellEnd"/>
      <w:r w:rsidRPr="00025457">
        <w:rPr>
          <w:rStyle w:val="normaltextrun"/>
          <w:rFonts w:ascii="Arial Narrow" w:hAnsi="Arial Narrow" w:cs="Calibri"/>
          <w:color w:val="000000"/>
          <w:sz w:val="24"/>
          <w:szCs w:val="24"/>
          <w:shd w:val="clear" w:color="auto" w:fill="FFFFFF"/>
          <w:lang w:val="en-CA"/>
        </w:rPr>
        <w:t>, MSW, RSW Family Therapist</w:t>
      </w:r>
      <w:r w:rsidRPr="00025457">
        <w:rPr>
          <w:rStyle w:val="normaltextrun"/>
          <w:rFonts w:ascii="Arial Narrow" w:hAnsi="Arial Narrow" w:cs="Calibri"/>
          <w:color w:val="000000"/>
          <w:sz w:val="24"/>
          <w:szCs w:val="24"/>
          <w:shd w:val="clear" w:color="auto" w:fill="FFFFFF"/>
          <w:lang w:val="en-CA"/>
        </w:rPr>
        <w:tab/>
      </w:r>
    </w:p>
    <w:p w:rsidR="006C1E6B" w:rsidRPr="00025457" w:rsidRDefault="006C1E6B" w:rsidP="006C1E6B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Style w:val="normaltextrun"/>
          <w:rFonts w:ascii="Arial Narrow" w:hAnsi="Arial Narrow" w:cs="Calibri"/>
          <w:color w:val="000000"/>
          <w:sz w:val="24"/>
          <w:szCs w:val="24"/>
          <w:shd w:val="clear" w:color="auto" w:fill="FFFFFF"/>
          <w:lang w:val="en-CA"/>
        </w:rPr>
        <w:t xml:space="preserve">Contact at: </w:t>
      </w:r>
      <w:hyperlink r:id="rId6" w:tgtFrame="_blank" w:history="1">
        <w:r w:rsidRPr="00025457">
          <w:rPr>
            <w:rStyle w:val="normaltextrun"/>
            <w:rFonts w:ascii="Arial Narrow" w:hAnsi="Arial Narrow" w:cs="Calibri"/>
            <w:color w:val="548DD4" w:themeColor="text2" w:themeTint="99"/>
            <w:sz w:val="24"/>
            <w:szCs w:val="24"/>
            <w:u w:val="single"/>
            <w:shd w:val="clear" w:color="auto" w:fill="FFFFFF"/>
            <w:lang w:val="en-CA"/>
          </w:rPr>
          <w:t>Natasha Griffiths | Grey Willow Clinic</w:t>
        </w:r>
      </w:hyperlink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025457">
        <w:rPr>
          <w:rStyle w:val="eop"/>
          <w:rFonts w:ascii="Arial Narrow" w:hAnsi="Arial Narrow" w:cs="Calibri"/>
          <w:color w:val="000000"/>
          <w:sz w:val="24"/>
          <w:szCs w:val="24"/>
          <w:shd w:val="clear" w:color="auto" w:fill="FFFFFF"/>
        </w:rPr>
        <w:t> </w:t>
      </w:r>
    </w:p>
    <w:p w:rsidR="006C1E6B" w:rsidRDefault="006C1E6B" w:rsidP="006C1E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lang w:val="en-CA"/>
        </w:rPr>
      </w:pPr>
    </w:p>
    <w:p w:rsidR="006C1E6B" w:rsidRDefault="006C1E6B" w:rsidP="006C1E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lang w:val="en-CA"/>
        </w:rPr>
      </w:pPr>
      <w:r w:rsidRPr="00025457">
        <w:rPr>
          <w:rStyle w:val="normaltextrun"/>
          <w:rFonts w:ascii="Arial Narrow" w:hAnsi="Arial Narrow" w:cs="Arial"/>
          <w:bCs/>
          <w:lang w:val="en-CA"/>
        </w:rPr>
        <w:t>Grey Willow Clinic</w:t>
      </w:r>
      <w:r>
        <w:rPr>
          <w:rStyle w:val="normaltextrun"/>
          <w:rFonts w:ascii="Arial Narrow" w:hAnsi="Arial Narrow" w:cs="Arial"/>
          <w:bCs/>
          <w:lang w:val="en-CA"/>
        </w:rPr>
        <w:t xml:space="preserve"> </w:t>
      </w:r>
    </w:p>
    <w:p w:rsidR="006C1E6B" w:rsidRPr="00025457" w:rsidRDefault="006C1E6B" w:rsidP="006C1E6B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i/>
        </w:rPr>
      </w:pPr>
      <w:r w:rsidRPr="008110B9">
        <w:rPr>
          <w:rStyle w:val="normaltextrun"/>
          <w:rFonts w:ascii="Arial Narrow" w:hAnsi="Arial Narrow" w:cs="Arial"/>
          <w:bCs/>
          <w:lang w:val="en-CA"/>
        </w:rPr>
        <w:t>202 - 1555 St. James Street</w:t>
      </w:r>
    </w:p>
    <w:p w:rsidR="006C1E6B" w:rsidRPr="00025457" w:rsidRDefault="006C1E6B" w:rsidP="006C1E6B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</w:rPr>
      </w:pPr>
      <w:r w:rsidRPr="00025457">
        <w:rPr>
          <w:rStyle w:val="normaltextrun"/>
          <w:rFonts w:ascii="Arial Narrow" w:hAnsi="Arial Narrow" w:cs="Arial"/>
          <w:bCs/>
          <w:lang w:val="en-CA"/>
        </w:rPr>
        <w:t>Winnipeg, MB R3H 1B5</w:t>
      </w:r>
      <w:r w:rsidRPr="00025457">
        <w:rPr>
          <w:rStyle w:val="eop"/>
          <w:rFonts w:ascii="Arial Narrow" w:hAnsi="Arial Narrow" w:cs="Arial"/>
        </w:rPr>
        <w:t> </w:t>
      </w:r>
    </w:p>
    <w:p w:rsidR="006C1E6B" w:rsidRPr="00025457" w:rsidRDefault="006C1E6B" w:rsidP="006C1E6B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</w:rPr>
      </w:pPr>
      <w:r w:rsidRPr="00025457">
        <w:rPr>
          <w:rStyle w:val="normaltextrun"/>
          <w:rFonts w:ascii="Arial Narrow" w:hAnsi="Arial Narrow" w:cs="Arial"/>
          <w:bCs/>
          <w:lang w:val="en-CA"/>
        </w:rPr>
        <w:t>Phone: (204) 783-3533</w:t>
      </w:r>
      <w:r w:rsidRPr="00025457">
        <w:rPr>
          <w:rStyle w:val="eop"/>
          <w:rFonts w:ascii="Arial Narrow" w:hAnsi="Arial Narrow" w:cs="Arial"/>
        </w:rPr>
        <w:t> </w:t>
      </w:r>
    </w:p>
    <w:p w:rsidR="006C1E6B" w:rsidRPr="00443389" w:rsidRDefault="006C1E6B" w:rsidP="006C1E6B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</w:rPr>
      </w:pPr>
      <w:r w:rsidRPr="00443389">
        <w:rPr>
          <w:rStyle w:val="normaltextrun"/>
          <w:rFonts w:ascii="Arial Narrow" w:hAnsi="Arial Narrow" w:cs="Arial"/>
          <w:bCs/>
        </w:rPr>
        <w:t>Fax: (204) 783-3544</w:t>
      </w:r>
      <w:r w:rsidRPr="00443389">
        <w:rPr>
          <w:rStyle w:val="eop"/>
          <w:rFonts w:ascii="Arial Narrow" w:hAnsi="Arial Narrow" w:cs="Arial"/>
        </w:rPr>
        <w:t> </w:t>
      </w:r>
    </w:p>
    <w:p w:rsidR="006C1E6B" w:rsidRPr="00443389" w:rsidRDefault="006C1E6B" w:rsidP="006C1E6B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</w:rPr>
      </w:pPr>
      <w:r w:rsidRPr="00443389">
        <w:rPr>
          <w:rStyle w:val="normaltextrun"/>
          <w:rFonts w:ascii="Arial Narrow" w:hAnsi="Arial Narrow" w:cs="Arial"/>
          <w:bCs/>
        </w:rPr>
        <w:t>Email</w:t>
      </w:r>
      <w:proofErr w:type="gramStart"/>
      <w:r w:rsidRPr="00443389">
        <w:rPr>
          <w:rStyle w:val="normaltextrun"/>
          <w:rFonts w:ascii="Arial Narrow" w:hAnsi="Arial Narrow" w:cs="Arial"/>
          <w:bCs/>
        </w:rPr>
        <w:t>:</w:t>
      </w:r>
      <w:r w:rsidRPr="00443389">
        <w:rPr>
          <w:rStyle w:val="normaltextrun"/>
          <w:rFonts w:ascii="Arial" w:hAnsi="Arial" w:cs="Arial"/>
          <w:bCs/>
        </w:rPr>
        <w:t> </w:t>
      </w:r>
      <w:proofErr w:type="gramEnd"/>
      <w:r>
        <w:fldChar w:fldCharType="begin"/>
      </w:r>
      <w:r>
        <w:instrText>HYPERLINK "mailto:info@greywillow.ca" \t "_blank"</w:instrText>
      </w:r>
      <w:r>
        <w:fldChar w:fldCharType="separate"/>
      </w:r>
      <w:r w:rsidRPr="00443389">
        <w:rPr>
          <w:rStyle w:val="normaltextrun"/>
          <w:rFonts w:ascii="Arial Narrow" w:hAnsi="Arial Narrow" w:cs="Arial"/>
          <w:bCs/>
          <w:color w:val="548DD4" w:themeColor="text2" w:themeTint="99"/>
          <w:u w:val="single"/>
        </w:rPr>
        <w:t>info@greywillow.ca</w:t>
      </w:r>
      <w:r>
        <w:fldChar w:fldCharType="end"/>
      </w:r>
      <w:r w:rsidRPr="00443389">
        <w:rPr>
          <w:rStyle w:val="eop"/>
          <w:rFonts w:ascii="Arial Narrow" w:hAnsi="Arial Narrow"/>
        </w:rPr>
        <w:t> </w:t>
      </w:r>
    </w:p>
    <w:p w:rsidR="006C1E6B" w:rsidRPr="00443389" w:rsidRDefault="006C1E6B" w:rsidP="006C1E6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r w:rsidRPr="00443389">
        <w:rPr>
          <w:rStyle w:val="eop"/>
          <w:rFonts w:ascii="Arial Narrow" w:hAnsi="Arial Narrow" w:cs="Calibri"/>
          <w:color w:val="000000"/>
        </w:rPr>
        <w:t> </w:t>
      </w:r>
    </w:p>
    <w:p w:rsidR="006C1E6B" w:rsidRDefault="006C1E6B" w:rsidP="006C1E6B">
      <w:pPr>
        <w:spacing w:after="0" w:line="240" w:lineRule="auto"/>
        <w:rPr>
          <w:rStyle w:val="eop"/>
          <w:rFonts w:ascii="Arial Narrow" w:hAnsi="Arial Narrow" w:cs="Calibri"/>
          <w:color w:val="000000"/>
          <w:sz w:val="24"/>
          <w:szCs w:val="24"/>
          <w:shd w:val="clear" w:color="auto" w:fill="FFFFFF"/>
        </w:rPr>
      </w:pPr>
      <w:r w:rsidRPr="008110B9">
        <w:rPr>
          <w:rStyle w:val="normaltextrun"/>
          <w:rFonts w:ascii="Arial Narrow" w:hAnsi="Arial Narrow" w:cs="Calibri"/>
          <w:color w:val="000000"/>
          <w:sz w:val="24"/>
          <w:szCs w:val="24"/>
          <w:shd w:val="clear" w:color="auto" w:fill="FFFFFF"/>
          <w:lang w:val="en-CA"/>
        </w:rPr>
        <w:t>Shauna Campbell, RD</w:t>
      </w:r>
      <w:r w:rsidRPr="008110B9">
        <w:rPr>
          <w:rStyle w:val="eop"/>
          <w:rFonts w:ascii="Arial Narrow" w:hAnsi="Arial Narrow" w:cs="Calibri"/>
          <w:color w:val="000000"/>
          <w:sz w:val="24"/>
          <w:szCs w:val="24"/>
          <w:shd w:val="clear" w:color="auto" w:fill="FFFFFF"/>
        </w:rPr>
        <w:t> </w:t>
      </w:r>
    </w:p>
    <w:p w:rsidR="006C1E6B" w:rsidRPr="008110B9" w:rsidRDefault="006C1E6B" w:rsidP="006C1E6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Style w:val="eop"/>
          <w:rFonts w:ascii="Arial Narrow" w:hAnsi="Arial Narrow" w:cs="Calibri"/>
          <w:color w:val="000000"/>
          <w:sz w:val="24"/>
          <w:szCs w:val="24"/>
          <w:shd w:val="clear" w:color="auto" w:fill="FFFFFF"/>
        </w:rPr>
        <w:t xml:space="preserve">Contact at: </w:t>
      </w:r>
      <w:hyperlink r:id="rId7" w:tgtFrame="_blank" w:history="1">
        <w:r w:rsidRPr="008110B9">
          <w:rPr>
            <w:rStyle w:val="normaltextrun"/>
            <w:rFonts w:ascii="Arial Narrow" w:hAnsi="Arial Narrow" w:cs="Calibri"/>
            <w:color w:val="548DD4" w:themeColor="text2" w:themeTint="99"/>
            <w:u w:val="single"/>
            <w:shd w:val="clear" w:color="auto" w:fill="FFFFFF"/>
            <w:lang w:val="en-CA"/>
          </w:rPr>
          <w:t>SHAUNA CAMPBELL RD</w:t>
        </w:r>
      </w:hyperlink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6C1E6B" w:rsidRDefault="006C1E6B" w:rsidP="006C1E6B">
      <w:pPr>
        <w:spacing w:after="0" w:line="360" w:lineRule="auto"/>
        <w:rPr>
          <w:rFonts w:ascii="Arial Narrow" w:hAnsi="Arial Narrow"/>
          <w:b/>
          <w:sz w:val="26"/>
          <w:szCs w:val="26"/>
        </w:rPr>
      </w:pPr>
    </w:p>
    <w:p w:rsidR="006C1E6B" w:rsidRDefault="006C1E6B" w:rsidP="006C1E6B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8D4A26">
        <w:rPr>
          <w:rFonts w:ascii="Arial Narrow" w:hAnsi="Arial Narrow"/>
          <w:b/>
          <w:sz w:val="26"/>
          <w:szCs w:val="26"/>
        </w:rPr>
        <w:t>Books:</w:t>
      </w:r>
    </w:p>
    <w:p w:rsidR="00D823EE" w:rsidRDefault="00D823EE" w:rsidP="006C1E6B">
      <w:pPr>
        <w:spacing w:after="0" w:line="240" w:lineRule="auto"/>
        <w:rPr>
          <w:rStyle w:val="normaltextrun"/>
          <w:rFonts w:ascii="Arial Narrow" w:hAnsi="Arial Narrow" w:cs="Calibri"/>
          <w:color w:val="000000"/>
          <w:sz w:val="24"/>
          <w:szCs w:val="24"/>
          <w:bdr w:val="none" w:sz="0" w:space="0" w:color="auto" w:frame="1"/>
          <w:lang w:val="en-CA"/>
        </w:rPr>
      </w:pPr>
    </w:p>
    <w:p w:rsidR="00D823EE" w:rsidRDefault="00D823EE" w:rsidP="00D823EE">
      <w:pPr>
        <w:pStyle w:val="NormalWeb"/>
        <w:spacing w:before="0" w:beforeAutospacing="0" w:after="0" w:afterAutospacing="0"/>
        <w:ind w:left="562" w:hanging="562"/>
        <w:rPr>
          <w:rFonts w:ascii="Arial Narrow" w:hAnsi="Arial Narrow"/>
        </w:rPr>
      </w:pPr>
      <w:proofErr w:type="gramStart"/>
      <w:r w:rsidRPr="00D823EE">
        <w:rPr>
          <w:rFonts w:ascii="Arial Narrow" w:hAnsi="Arial Narrow"/>
          <w:iCs/>
        </w:rPr>
        <w:t>Helping Your Anxious Child: A Step-by-Step Guide for Parents</w:t>
      </w:r>
      <w:r w:rsidRPr="00D823EE">
        <w:rPr>
          <w:rFonts w:ascii="Arial Narrow" w:hAnsi="Arial Narrow"/>
        </w:rPr>
        <w:t>.</w:t>
      </w:r>
      <w:proofErr w:type="gramEnd"/>
      <w:r w:rsidRPr="00D823EE">
        <w:rPr>
          <w:rFonts w:ascii="Arial Narrow" w:hAnsi="Arial Narrow"/>
        </w:rPr>
        <w:t xml:space="preserve"> </w:t>
      </w:r>
    </w:p>
    <w:p w:rsidR="00D823EE" w:rsidRPr="00D823EE" w:rsidRDefault="00D823EE" w:rsidP="00D823EE">
      <w:pPr>
        <w:pStyle w:val="NormalWeb"/>
        <w:spacing w:before="0" w:beforeAutospacing="0" w:after="0" w:afterAutospacing="0"/>
        <w:ind w:left="562" w:hanging="562"/>
        <w:rPr>
          <w:rFonts w:ascii="Arial Narrow" w:hAnsi="Arial Narrow"/>
          <w:sz w:val="22"/>
          <w:szCs w:val="22"/>
        </w:rPr>
      </w:pPr>
      <w:proofErr w:type="spellStart"/>
      <w:proofErr w:type="gramStart"/>
      <w:r w:rsidRPr="00D823EE">
        <w:rPr>
          <w:rFonts w:ascii="Arial Narrow" w:hAnsi="Arial Narrow"/>
          <w:i/>
          <w:sz w:val="22"/>
          <w:szCs w:val="22"/>
        </w:rPr>
        <w:t>Rapee</w:t>
      </w:r>
      <w:proofErr w:type="spellEnd"/>
      <w:r w:rsidRPr="00D823EE">
        <w:rPr>
          <w:rFonts w:ascii="Arial Narrow" w:hAnsi="Arial Narrow"/>
          <w:i/>
          <w:sz w:val="22"/>
          <w:szCs w:val="22"/>
        </w:rPr>
        <w:t>, Ronald M., New Harbinger Publications, Inc., 2022.</w:t>
      </w:r>
      <w:proofErr w:type="gramEnd"/>
      <w:r w:rsidRPr="00D823EE">
        <w:rPr>
          <w:rFonts w:ascii="Arial Narrow" w:hAnsi="Arial Narrow"/>
          <w:i/>
          <w:sz w:val="22"/>
          <w:szCs w:val="22"/>
        </w:rPr>
        <w:t xml:space="preserve"> </w:t>
      </w:r>
    </w:p>
    <w:p w:rsidR="00D823EE" w:rsidRDefault="00D823EE" w:rsidP="006C1E6B">
      <w:pPr>
        <w:spacing w:after="0" w:line="240" w:lineRule="auto"/>
        <w:rPr>
          <w:rStyle w:val="normaltextrun"/>
          <w:rFonts w:ascii="Arial Narrow" w:hAnsi="Arial Narrow" w:cs="Calibri"/>
          <w:color w:val="000000"/>
          <w:sz w:val="24"/>
          <w:szCs w:val="24"/>
          <w:bdr w:val="none" w:sz="0" w:space="0" w:color="auto" w:frame="1"/>
          <w:lang w:val="en-CA"/>
        </w:rPr>
      </w:pPr>
    </w:p>
    <w:p w:rsidR="008B6A4B" w:rsidRDefault="008B6A4B" w:rsidP="008B6A4B">
      <w:pPr>
        <w:spacing w:after="0" w:line="240" w:lineRule="auto"/>
        <w:rPr>
          <w:rStyle w:val="normaltextrun"/>
          <w:rFonts w:ascii="Arial Narrow" w:hAnsi="Arial Narrow" w:cs="Calibri"/>
          <w:color w:val="000000"/>
          <w:sz w:val="24"/>
          <w:szCs w:val="24"/>
          <w:bdr w:val="none" w:sz="0" w:space="0" w:color="auto" w:frame="1"/>
          <w:lang w:val="en-CA"/>
        </w:rPr>
      </w:pPr>
      <w:r>
        <w:rPr>
          <w:rStyle w:val="normaltextrun"/>
          <w:rFonts w:ascii="Arial Narrow" w:hAnsi="Arial Narrow" w:cs="Calibri"/>
          <w:color w:val="000000"/>
          <w:sz w:val="24"/>
          <w:szCs w:val="24"/>
          <w:bdr w:val="none" w:sz="0" w:space="0" w:color="auto" w:frame="1"/>
          <w:lang w:val="en-CA"/>
        </w:rPr>
        <w:t>Anxious Kids, Anxious Parents: 7 Ways to Stop the Worry Cycle and Raise Courageous &amp; Independent Children</w:t>
      </w:r>
    </w:p>
    <w:p w:rsidR="00D823EE" w:rsidRPr="008B6A4B" w:rsidRDefault="008B6A4B" w:rsidP="008B6A4B">
      <w:pPr>
        <w:spacing w:after="0" w:line="240" w:lineRule="auto"/>
        <w:rPr>
          <w:rFonts w:ascii="Arial Narrow" w:hAnsi="Arial Narrow" w:cs="Calibri"/>
          <w:color w:val="000000"/>
          <w:sz w:val="24"/>
          <w:szCs w:val="24"/>
          <w:bdr w:val="none" w:sz="0" w:space="0" w:color="auto" w:frame="1"/>
          <w:lang w:val="en-CA"/>
        </w:rPr>
      </w:pPr>
      <w:proofErr w:type="gramStart"/>
      <w:r w:rsidRPr="008B6A4B">
        <w:rPr>
          <w:rFonts w:ascii="Arial Narrow" w:hAnsi="Arial Narrow"/>
          <w:i/>
        </w:rPr>
        <w:t>Wilson, Robert R., and Lynn Lyons.</w:t>
      </w:r>
      <w:proofErr w:type="gramEnd"/>
      <w:r w:rsidRPr="008B6A4B">
        <w:rPr>
          <w:rFonts w:ascii="Arial Narrow" w:hAnsi="Arial Narrow"/>
          <w:i/>
        </w:rPr>
        <w:t xml:space="preserve"> </w:t>
      </w:r>
      <w:r w:rsidR="00D823EE" w:rsidRPr="008B6A4B">
        <w:rPr>
          <w:rFonts w:ascii="Arial Narrow" w:hAnsi="Arial Narrow"/>
          <w:i/>
        </w:rPr>
        <w:t xml:space="preserve">Health Communications, Inc., 2013. </w:t>
      </w:r>
    </w:p>
    <w:p w:rsidR="006C1E6B" w:rsidRDefault="006C1E6B" w:rsidP="006C1E6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C1E6B" w:rsidRDefault="008B6A4B" w:rsidP="008B6A4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Helping Your Anxious Teen: Positive Parenting Strategies to Help Your Teen Beat Anxiety, Stress and Worry</w:t>
      </w:r>
    </w:p>
    <w:p w:rsidR="008B6A4B" w:rsidRPr="008B6A4B" w:rsidRDefault="008B6A4B" w:rsidP="008B6A4B">
      <w:pPr>
        <w:pStyle w:val="NormalWeb"/>
        <w:spacing w:before="0" w:beforeAutospacing="0" w:after="0" w:afterAutospacing="0"/>
        <w:ind w:left="567" w:hanging="567"/>
        <w:rPr>
          <w:rFonts w:ascii="Arial Narrow" w:hAnsi="Arial Narrow"/>
          <w:i/>
          <w:sz w:val="22"/>
          <w:szCs w:val="22"/>
        </w:rPr>
      </w:pPr>
      <w:r w:rsidRPr="008B6A4B">
        <w:rPr>
          <w:rFonts w:ascii="Arial Narrow" w:hAnsi="Arial Narrow"/>
          <w:i/>
          <w:sz w:val="22"/>
          <w:szCs w:val="22"/>
        </w:rPr>
        <w:t xml:space="preserve">Josephs, Sheila </w:t>
      </w:r>
      <w:proofErr w:type="spellStart"/>
      <w:r w:rsidRPr="008B6A4B">
        <w:rPr>
          <w:rFonts w:ascii="Arial Narrow" w:hAnsi="Arial Narrow"/>
          <w:i/>
          <w:sz w:val="22"/>
          <w:szCs w:val="22"/>
        </w:rPr>
        <w:t>Achar</w:t>
      </w:r>
      <w:proofErr w:type="spellEnd"/>
      <w:r w:rsidRPr="008B6A4B">
        <w:rPr>
          <w:rFonts w:ascii="Arial Narrow" w:hAnsi="Arial Narrow"/>
          <w:i/>
          <w:sz w:val="22"/>
          <w:szCs w:val="22"/>
        </w:rPr>
        <w:t xml:space="preserve">. </w:t>
      </w:r>
      <w:proofErr w:type="gramStart"/>
      <w:r w:rsidRPr="008B6A4B">
        <w:rPr>
          <w:rFonts w:ascii="Arial Narrow" w:hAnsi="Arial Narrow"/>
          <w:i/>
          <w:sz w:val="22"/>
          <w:szCs w:val="22"/>
        </w:rPr>
        <w:t>New Harbinger, 2016.</w:t>
      </w:r>
      <w:proofErr w:type="gramEnd"/>
    </w:p>
    <w:p w:rsidR="006C1E6B" w:rsidRDefault="006C1E6B" w:rsidP="006C1E6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B6A4B" w:rsidRDefault="008B6A4B" w:rsidP="006C1E6B">
      <w:pPr>
        <w:spacing w:after="0" w:line="240" w:lineRule="auto"/>
        <w:rPr>
          <w:rFonts w:ascii="Arial Narrow" w:hAnsi="Arial Narrow"/>
          <w:b/>
          <w:sz w:val="26"/>
          <w:szCs w:val="26"/>
        </w:rPr>
      </w:pPr>
    </w:p>
    <w:p w:rsidR="006C1E6B" w:rsidRDefault="006C1E6B" w:rsidP="006C1E6B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Podcasts: </w:t>
      </w:r>
    </w:p>
    <w:p w:rsidR="006C1E6B" w:rsidRDefault="006C1E6B" w:rsidP="006C1E6B">
      <w:pPr>
        <w:spacing w:after="0" w:line="240" w:lineRule="auto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:rsidR="006C1E6B" w:rsidRDefault="006C1E6B" w:rsidP="006C1E6B">
      <w:pPr>
        <w:spacing w:after="0" w:line="240" w:lineRule="auto"/>
        <w:rPr>
          <w:rFonts w:cstheme="minorHAnsi"/>
          <w:color w:val="548DD4" w:themeColor="text2" w:themeTint="99"/>
          <w:sz w:val="24"/>
          <w:szCs w:val="24"/>
        </w:rPr>
      </w:pPr>
      <w:proofErr w:type="spellStart"/>
      <w:r w:rsidRPr="006C1E6B">
        <w:rPr>
          <w:rFonts w:ascii="Arial Narrow" w:hAnsi="Arial Narrow" w:cstheme="minorHAnsi"/>
          <w:color w:val="000000" w:themeColor="text1"/>
          <w:sz w:val="24"/>
          <w:szCs w:val="24"/>
        </w:rPr>
        <w:t>Kelty</w:t>
      </w:r>
      <w:proofErr w:type="spellEnd"/>
      <w:r w:rsidRPr="006C1E6B">
        <w:rPr>
          <w:rFonts w:ascii="Arial Narrow" w:hAnsi="Arial Narrow" w:cstheme="minorHAnsi"/>
          <w:color w:val="000000" w:themeColor="text1"/>
          <w:sz w:val="24"/>
          <w:szCs w:val="24"/>
        </w:rPr>
        <w:t xml:space="preserve"> Mental Health Resource Center:</w:t>
      </w:r>
      <w:r>
        <w:rPr>
          <w:rFonts w:cstheme="minorHAnsi"/>
          <w:color w:val="548DD4" w:themeColor="text2" w:themeTint="99"/>
          <w:sz w:val="24"/>
          <w:szCs w:val="24"/>
        </w:rPr>
        <w:t xml:space="preserve"> </w:t>
      </w:r>
    </w:p>
    <w:p w:rsidR="006C1E6B" w:rsidRDefault="006C1E6B" w:rsidP="006C1E6B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hyperlink r:id="rId8" w:tgtFrame="_blank" w:history="1">
        <w:r w:rsidRPr="006C1E6B">
          <w:rPr>
            <w:rStyle w:val="Hyperlink"/>
            <w:rFonts w:cstheme="minorHAnsi"/>
            <w:color w:val="548DD4" w:themeColor="text2" w:themeTint="99"/>
            <w:shd w:val="clear" w:color="auto" w:fill="FFFFFF"/>
          </w:rPr>
          <w:t xml:space="preserve">Tackling Anxiety: Practical Strategies for Children and Youth | </w:t>
        </w:r>
        <w:proofErr w:type="spellStart"/>
        <w:r w:rsidRPr="006C1E6B">
          <w:rPr>
            <w:rStyle w:val="Hyperlink"/>
            <w:rFonts w:cstheme="minorHAnsi"/>
            <w:color w:val="548DD4" w:themeColor="text2" w:themeTint="99"/>
            <w:shd w:val="clear" w:color="auto" w:fill="FFFFFF"/>
          </w:rPr>
          <w:t>Kelty</w:t>
        </w:r>
        <w:proofErr w:type="spellEnd"/>
        <w:r w:rsidRPr="006C1E6B">
          <w:rPr>
            <w:rStyle w:val="Hyperlink"/>
            <w:rFonts w:cstheme="minorHAnsi"/>
            <w:color w:val="548DD4" w:themeColor="text2" w:themeTint="99"/>
            <w:shd w:val="clear" w:color="auto" w:fill="FFFFFF"/>
          </w:rPr>
          <w:t xml:space="preserve"> Mental Health</w:t>
        </w:r>
      </w:hyperlink>
    </w:p>
    <w:p w:rsidR="006C1E6B" w:rsidRDefault="006C1E6B" w:rsidP="006C1E6B">
      <w:pPr>
        <w:spacing w:after="0" w:line="240" w:lineRule="auto"/>
        <w:rPr>
          <w:rFonts w:ascii="Arial Narrow" w:hAnsi="Arial Narrow"/>
          <w:b/>
          <w:sz w:val="26"/>
          <w:szCs w:val="26"/>
        </w:rPr>
      </w:pPr>
    </w:p>
    <w:p w:rsidR="008B6A4B" w:rsidRDefault="008B6A4B" w:rsidP="006C1E6B">
      <w:pPr>
        <w:spacing w:after="0" w:line="240" w:lineRule="auto"/>
        <w:rPr>
          <w:rFonts w:ascii="Arial Narrow" w:hAnsi="Arial Narrow"/>
          <w:b/>
          <w:sz w:val="26"/>
          <w:szCs w:val="26"/>
        </w:rPr>
      </w:pPr>
    </w:p>
    <w:p w:rsidR="006C1E6B" w:rsidRPr="008D4A26" w:rsidRDefault="006C1E6B" w:rsidP="006C1E6B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8D4A26">
        <w:rPr>
          <w:rFonts w:ascii="Arial Narrow" w:hAnsi="Arial Narrow"/>
          <w:b/>
          <w:sz w:val="26"/>
          <w:szCs w:val="26"/>
        </w:rPr>
        <w:t>Websites:</w:t>
      </w:r>
    </w:p>
    <w:p w:rsidR="006C1E6B" w:rsidRDefault="006C1E6B" w:rsidP="006C1E6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C1E6B" w:rsidRPr="008D4A26" w:rsidRDefault="006C1E6B" w:rsidP="006C1E6B">
      <w:pPr>
        <w:spacing w:after="0" w:line="240" w:lineRule="auto"/>
        <w:rPr>
          <w:rFonts w:ascii="Arial Narrow" w:hAnsi="Arial Narrow"/>
          <w:color w:val="548DD4" w:themeColor="text2" w:themeTint="99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Anxiety Canada: </w:t>
      </w:r>
      <w:hyperlink r:id="rId9" w:tgtFrame="_blank" w:history="1">
        <w:r w:rsidRPr="006C1E6B">
          <w:rPr>
            <w:rStyle w:val="Hyperlink"/>
            <w:rFonts w:cstheme="minorHAnsi"/>
            <w:color w:val="548DD4" w:themeColor="text2" w:themeTint="99"/>
            <w:shd w:val="clear" w:color="auto" w:fill="FFFFFF"/>
          </w:rPr>
          <w:t>Home - Anxiety Canada</w:t>
        </w:r>
      </w:hyperlink>
    </w:p>
    <w:p w:rsidR="008B6A4B" w:rsidRDefault="008B6A4B" w:rsidP="006C1E6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C1E6B" w:rsidRPr="006C1E6B" w:rsidRDefault="006C1E6B" w:rsidP="006C1E6B">
      <w:pPr>
        <w:spacing w:after="0" w:line="240" w:lineRule="auto"/>
        <w:rPr>
          <w:rFonts w:cstheme="minorHAnsi"/>
          <w:color w:val="548DD4" w:themeColor="text2" w:themeTint="99"/>
        </w:rPr>
      </w:pPr>
      <w:r>
        <w:rPr>
          <w:rFonts w:ascii="Arial Narrow" w:hAnsi="Arial Narrow"/>
          <w:sz w:val="24"/>
          <w:szCs w:val="24"/>
        </w:rPr>
        <w:t>ADAM - Anxiety Disorders Association of Manitoba:</w:t>
      </w:r>
      <w:r w:rsidRPr="008D4A26">
        <w:rPr>
          <w:rFonts w:ascii="Arial Narrow" w:hAnsi="Arial Narrow"/>
          <w:sz w:val="24"/>
          <w:szCs w:val="24"/>
        </w:rPr>
        <w:t xml:space="preserve"> </w:t>
      </w:r>
      <w:r>
        <w:br/>
      </w:r>
      <w:r w:rsidRPr="006C1E6B">
        <w:rPr>
          <w:rFonts w:cstheme="minorHAnsi"/>
          <w:color w:val="548DD4" w:themeColor="text2" w:themeTint="99"/>
          <w:u w:val="single"/>
          <w:shd w:val="clear" w:color="auto" w:fill="FFFFFF"/>
        </w:rPr>
        <w:t>Discover Anxiety Disorder Facts, Treatments &amp; Recovery Stories | (adam.mb.ca)</w:t>
      </w:r>
    </w:p>
    <w:p w:rsidR="008D4262" w:rsidRDefault="008D4262"/>
    <w:sectPr w:rsidR="008D4262" w:rsidSect="008D42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47" w:rsidRDefault="00753D47" w:rsidP="006C1E6B">
      <w:pPr>
        <w:spacing w:after="0" w:line="240" w:lineRule="auto"/>
      </w:pPr>
      <w:r>
        <w:separator/>
      </w:r>
    </w:p>
  </w:endnote>
  <w:endnote w:type="continuationSeparator" w:id="0">
    <w:p w:rsidR="00753D47" w:rsidRDefault="00753D47" w:rsidP="006C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47" w:rsidRDefault="00753D47" w:rsidP="006C1E6B">
      <w:pPr>
        <w:spacing w:after="0" w:line="240" w:lineRule="auto"/>
      </w:pPr>
      <w:r>
        <w:separator/>
      </w:r>
    </w:p>
  </w:footnote>
  <w:footnote w:type="continuationSeparator" w:id="0">
    <w:p w:rsidR="00753D47" w:rsidRDefault="00753D47" w:rsidP="006C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6B" w:rsidRDefault="006C1E6B">
    <w:pPr>
      <w:pStyle w:val="Header"/>
    </w:pPr>
    <w:r w:rsidRPr="006C1E6B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2134929</wp:posOffset>
          </wp:positionH>
          <wp:positionV relativeFrom="paragraph">
            <wp:posOffset>-159488</wp:posOffset>
          </wp:positionV>
          <wp:extent cx="1586466" cy="563525"/>
          <wp:effectExtent l="19050" t="0" r="0" b="0"/>
          <wp:wrapTight wrapText="bothSides">
            <wp:wrapPolygon edited="0">
              <wp:start x="-259" y="0"/>
              <wp:lineTo x="-259" y="21186"/>
              <wp:lineTo x="21531" y="21186"/>
              <wp:lineTo x="21531" y="0"/>
              <wp:lineTo x="-259" y="0"/>
            </wp:wrapPolygon>
          </wp:wrapTight>
          <wp:docPr id="1" name="Picture 1" descr="C:\Users\Isaacs Family\Downloads\image00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aacs Family\Downloads\image001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E6B"/>
    <w:rsid w:val="006C1E6B"/>
    <w:rsid w:val="00753D47"/>
    <w:rsid w:val="008B6A4B"/>
    <w:rsid w:val="008D4262"/>
    <w:rsid w:val="00D8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E6B"/>
  </w:style>
  <w:style w:type="paragraph" w:styleId="Footer">
    <w:name w:val="footer"/>
    <w:basedOn w:val="Normal"/>
    <w:link w:val="FooterChar"/>
    <w:uiPriority w:val="99"/>
    <w:semiHidden/>
    <w:unhideWhenUsed/>
    <w:rsid w:val="006C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E6B"/>
  </w:style>
  <w:style w:type="character" w:styleId="Hyperlink">
    <w:name w:val="Hyperlink"/>
    <w:basedOn w:val="DefaultParagraphFont"/>
    <w:uiPriority w:val="99"/>
    <w:unhideWhenUsed/>
    <w:rsid w:val="006C1E6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C1E6B"/>
  </w:style>
  <w:style w:type="character" w:customStyle="1" w:styleId="eop">
    <w:name w:val="eop"/>
    <w:basedOn w:val="DefaultParagraphFont"/>
    <w:rsid w:val="006C1E6B"/>
  </w:style>
  <w:style w:type="paragraph" w:customStyle="1" w:styleId="paragraph">
    <w:name w:val="paragraph"/>
    <w:basedOn w:val="Normal"/>
    <w:rsid w:val="006C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ltymentalhealth.ca/podcastanxie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mpbellrd.c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eywillow.ca/natasha-griffith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nxietycanad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2023-07-24T20:47:00Z</dcterms:created>
  <dcterms:modified xsi:type="dcterms:W3CDTF">2023-07-24T21:05:00Z</dcterms:modified>
</cp:coreProperties>
</file>