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9BB8" w14:textId="0B3404D9" w:rsidR="00EC4DF0" w:rsidRPr="00706564" w:rsidRDefault="00706564" w:rsidP="00706564">
      <w:pPr>
        <w:jc w:val="center"/>
        <w:rPr>
          <w:b/>
          <w:bCs/>
          <w:sz w:val="28"/>
          <w:szCs w:val="28"/>
        </w:rPr>
      </w:pPr>
      <w:r w:rsidRPr="00706564">
        <w:rPr>
          <w:b/>
          <w:bCs/>
          <w:sz w:val="28"/>
          <w:szCs w:val="28"/>
        </w:rPr>
        <w:t>COFFEE WITH COUNCIL</w:t>
      </w:r>
    </w:p>
    <w:p w14:paraId="5F116AD6" w14:textId="1615E838" w:rsidR="00706564" w:rsidRPr="00706564" w:rsidRDefault="00706564" w:rsidP="00706564">
      <w:pPr>
        <w:jc w:val="center"/>
        <w:rPr>
          <w:b/>
          <w:bCs/>
          <w:sz w:val="28"/>
          <w:szCs w:val="28"/>
        </w:rPr>
      </w:pPr>
      <w:r w:rsidRPr="00706564">
        <w:rPr>
          <w:b/>
          <w:bCs/>
          <w:sz w:val="28"/>
          <w:szCs w:val="28"/>
        </w:rPr>
        <w:t>2-25-24</w:t>
      </w:r>
    </w:p>
    <w:p w14:paraId="31139D6F" w14:textId="77777777" w:rsidR="00706564" w:rsidRDefault="00706564"/>
    <w:p w14:paraId="7B0A933B" w14:textId="478DF401" w:rsidR="00706564" w:rsidRPr="00E50886" w:rsidRDefault="00706564">
      <w:pPr>
        <w:rPr>
          <w:b/>
          <w:bCs/>
        </w:rPr>
      </w:pPr>
      <w:r w:rsidRPr="00E50886">
        <w:rPr>
          <w:b/>
          <w:bCs/>
        </w:rPr>
        <w:t>Audit Goals</w:t>
      </w:r>
    </w:p>
    <w:p w14:paraId="760D4AD6" w14:textId="77777777" w:rsidR="00E50886" w:rsidRDefault="00706564">
      <w:r>
        <w:t>The handout was reviewed.</w:t>
      </w:r>
      <w:r w:rsidR="00E50886">
        <w:t xml:space="preserve">  </w:t>
      </w:r>
    </w:p>
    <w:p w14:paraId="6024A84C" w14:textId="77777777" w:rsidR="00E50886" w:rsidRDefault="00E50886"/>
    <w:p w14:paraId="6429D347" w14:textId="76FCED33" w:rsidR="00706564" w:rsidRDefault="00E50886">
      <w:r>
        <w:t xml:space="preserve">A </w:t>
      </w:r>
      <w:r w:rsidRPr="00E50886">
        <w:rPr>
          <w:b/>
          <w:bCs/>
        </w:rPr>
        <w:t>work contract</w:t>
      </w:r>
      <w:r>
        <w:t xml:space="preserve"> for Jean Merino is completed.  One for David Fast has been created and is being reviewed by W &amp; M.  Council will sign it at the next meeting.  The contract for Pr Sarah Pierce will be done next.  Once they are created, the contracts will be updated each year.</w:t>
      </w:r>
    </w:p>
    <w:p w14:paraId="207EFD9C" w14:textId="77777777" w:rsidR="00E50886" w:rsidRDefault="00E50886"/>
    <w:p w14:paraId="5E0759E9" w14:textId="6EB5B396" w:rsidR="00E50886" w:rsidRDefault="00E50886">
      <w:r>
        <w:t xml:space="preserve">The </w:t>
      </w:r>
      <w:r w:rsidRPr="00E50886">
        <w:rPr>
          <w:b/>
          <w:bCs/>
        </w:rPr>
        <w:t>stipend and expense forms</w:t>
      </w:r>
      <w:r>
        <w:t xml:space="preserve"> have been created and are available in the church office.</w:t>
      </w:r>
    </w:p>
    <w:p w14:paraId="074E68C5" w14:textId="77777777" w:rsidR="00E50886" w:rsidRDefault="00E50886"/>
    <w:p w14:paraId="6DAFCA1A" w14:textId="3D5E7F4D" w:rsidR="00E50886" w:rsidRDefault="00E50886">
      <w:r>
        <w:t xml:space="preserve"> We are working on </w:t>
      </w:r>
      <w:r w:rsidRPr="00E50886">
        <w:rPr>
          <w:b/>
          <w:bCs/>
        </w:rPr>
        <w:t>office procedures</w:t>
      </w:r>
      <w:r>
        <w:t>.  Thanks to Phil Gross for cleaning out the credenza so paperwork can be stored there.</w:t>
      </w:r>
    </w:p>
    <w:p w14:paraId="2FBD1A71" w14:textId="77777777" w:rsidR="00E50886" w:rsidRDefault="00E50886"/>
    <w:p w14:paraId="5A4B7D51" w14:textId="59DB0EC2" w:rsidR="00E50886" w:rsidRDefault="00E50886">
      <w:r>
        <w:t>The debit card procedures have been established and are being followed.</w:t>
      </w:r>
    </w:p>
    <w:p w14:paraId="6B2B4989" w14:textId="77777777" w:rsidR="00E50886" w:rsidRDefault="00E50886"/>
    <w:p w14:paraId="7DAB07E6" w14:textId="3DBAD562" w:rsidR="00E50886" w:rsidRDefault="00E50886">
      <w:r>
        <w:t xml:space="preserve">Anne Lee has offered to be the </w:t>
      </w:r>
      <w:r w:rsidRPr="00E50886">
        <w:rPr>
          <w:b/>
          <w:bCs/>
        </w:rPr>
        <w:t>backup</w:t>
      </w:r>
      <w:r>
        <w:t xml:space="preserve"> for Jean and will be training with her.</w:t>
      </w:r>
    </w:p>
    <w:p w14:paraId="591C889D" w14:textId="77777777" w:rsidR="00E50886" w:rsidRDefault="00E50886"/>
    <w:p w14:paraId="601D4C65" w14:textId="72CFD152" w:rsidR="00E50886" w:rsidRDefault="00E50886">
      <w:r>
        <w:t>We need someone to volunteer to be a backup for Carla Girkin, church treasurer.</w:t>
      </w:r>
    </w:p>
    <w:p w14:paraId="369F155D" w14:textId="77777777" w:rsidR="00E50886" w:rsidRDefault="00E50886"/>
    <w:p w14:paraId="6ADF932B" w14:textId="4A62EAF7" w:rsidR="00E50886" w:rsidRPr="00E50886" w:rsidRDefault="00E50886">
      <w:pPr>
        <w:rPr>
          <w:b/>
          <w:bCs/>
        </w:rPr>
      </w:pPr>
      <w:r w:rsidRPr="00E50886">
        <w:rPr>
          <w:b/>
          <w:bCs/>
        </w:rPr>
        <w:t>Audit Team</w:t>
      </w:r>
    </w:p>
    <w:p w14:paraId="6743182B" w14:textId="716E1B77" w:rsidR="00E50886" w:rsidRDefault="00E50886">
      <w:r>
        <w:t xml:space="preserve">We need three members that are not on church council for the 2023 audit team for a </w:t>
      </w:r>
      <w:r w:rsidR="00DA4E85">
        <w:t>one-year</w:t>
      </w:r>
      <w:r>
        <w:t xml:space="preserve"> term.  New procedures are in place and only one year needs to be done so it is not a lengthy </w:t>
      </w:r>
      <w:r w:rsidR="00DA4E85">
        <w:t>commitment.</w:t>
      </w:r>
    </w:p>
    <w:p w14:paraId="063A34B2" w14:textId="77777777" w:rsidR="00DA4E85" w:rsidRDefault="00DA4E85"/>
    <w:p w14:paraId="776699E1" w14:textId="2E024824" w:rsidR="00DA4E85" w:rsidRPr="00DA4E85" w:rsidRDefault="00DA4E85">
      <w:pPr>
        <w:rPr>
          <w:b/>
          <w:bCs/>
        </w:rPr>
      </w:pPr>
      <w:r w:rsidRPr="00DA4E85">
        <w:rPr>
          <w:b/>
          <w:bCs/>
        </w:rPr>
        <w:t>Work Day</w:t>
      </w:r>
    </w:p>
    <w:p w14:paraId="2C7E5C7A" w14:textId="58420D91" w:rsidR="00DA4E85" w:rsidRDefault="00DA4E85">
      <w:r>
        <w:t>We have scheduled a work day on Sunday, 3/24/24, after Palm Sunday service.  Outside work will depend on weather.  A separate day will be scheduled if we aren’t able to work outside.</w:t>
      </w:r>
    </w:p>
    <w:p w14:paraId="5D9BB5EA" w14:textId="77777777" w:rsidR="00DA4E85" w:rsidRDefault="00DA4E85"/>
    <w:p w14:paraId="18026C32" w14:textId="6727FD49" w:rsidR="00DA4E85" w:rsidRPr="00DA4E85" w:rsidRDefault="00DA4E85">
      <w:pPr>
        <w:rPr>
          <w:b/>
          <w:bCs/>
        </w:rPr>
      </w:pPr>
      <w:r w:rsidRPr="00DA4E85">
        <w:rPr>
          <w:b/>
          <w:bCs/>
        </w:rPr>
        <w:t>Conference on Preaching</w:t>
      </w:r>
    </w:p>
    <w:p w14:paraId="4439C774" w14:textId="3F2A17D5" w:rsidR="00DA4E85" w:rsidRDefault="00DA4E85">
      <w:r>
        <w:t>We want to send Pr Sarah to a conference on preaching in the summer of 2025.  An education fund has been created that will cover travel, food, registration, and hotel expenses.  Please list Ed Fund in the memo of your donations.  A budget item for it has been created.  It is important for her to get professional development.</w:t>
      </w:r>
    </w:p>
    <w:p w14:paraId="711FB2B9" w14:textId="77777777" w:rsidR="00DA4E85" w:rsidRDefault="00DA4E85"/>
    <w:p w14:paraId="09B90FC2" w14:textId="21184D83" w:rsidR="00DA4E85" w:rsidRPr="00DA4E85" w:rsidRDefault="00DA4E85">
      <w:pPr>
        <w:rPr>
          <w:b/>
          <w:bCs/>
        </w:rPr>
      </w:pPr>
      <w:r w:rsidRPr="00DA4E85">
        <w:rPr>
          <w:b/>
          <w:bCs/>
        </w:rPr>
        <w:t>TV</w:t>
      </w:r>
    </w:p>
    <w:p w14:paraId="2461FC71" w14:textId="68D81A0B" w:rsidR="00DA4E85" w:rsidRDefault="00DA4E85">
      <w:r>
        <w:t xml:space="preserve">A 75” TV has been purchased using Manger Funds with authorization from the council.  It will be mounted on top of the electronics cabinet.  This will make it easier to show videos as we won’t have to borrow a screen or projector.  The sound will be better since </w:t>
      </w:r>
      <w:r>
        <w:lastRenderedPageBreak/>
        <w:t>it will connect to our existing system.  Video clips can be shown during the sermon and announcements can run before and after service.  It is not expected to put the bulletin on the screen as it directs attention away from the altar.</w:t>
      </w:r>
    </w:p>
    <w:p w14:paraId="38C278E1" w14:textId="77777777" w:rsidR="00DA4E85" w:rsidRDefault="00DA4E85"/>
    <w:p w14:paraId="10C1DA18" w14:textId="4CD850AA" w:rsidR="00DA4E85" w:rsidRPr="00DA4E85" w:rsidRDefault="00DA4E85">
      <w:pPr>
        <w:rPr>
          <w:b/>
          <w:bCs/>
        </w:rPr>
      </w:pPr>
      <w:r w:rsidRPr="00DA4E85">
        <w:rPr>
          <w:b/>
          <w:bCs/>
        </w:rPr>
        <w:t>Holy Week</w:t>
      </w:r>
    </w:p>
    <w:p w14:paraId="6353DEB7" w14:textId="25336613" w:rsidR="00DA4E85" w:rsidRDefault="00DA4E85">
      <w:r>
        <w:t>Palm Sunday service will be inside on 3/24.  Maundy Thursday service is at 7 pm on 3/28.  Good Friday service will be at Church of the Resurrection. An Easter vigil will be held on Saturday.  There won’t be any music as it isn’t in David’s contract to play for this service.  We need people to read.  It will start outside and move inside, so it is easier to see.</w:t>
      </w:r>
    </w:p>
    <w:p w14:paraId="05C12CE6" w14:textId="77777777" w:rsidR="00DA4E85" w:rsidRDefault="00DA4E85"/>
    <w:p w14:paraId="70A91BDD" w14:textId="5A7EF899" w:rsidR="00DA4E85" w:rsidRPr="00C637C1" w:rsidRDefault="004750DE">
      <w:pPr>
        <w:rPr>
          <w:b/>
          <w:bCs/>
        </w:rPr>
      </w:pPr>
      <w:r w:rsidRPr="00C637C1">
        <w:rPr>
          <w:b/>
          <w:bCs/>
        </w:rPr>
        <w:t>Great Bird Count</w:t>
      </w:r>
    </w:p>
    <w:p w14:paraId="1CBC1DE3" w14:textId="1DEA9BF8" w:rsidR="004750DE" w:rsidRDefault="004750DE">
      <w:r>
        <w:t xml:space="preserve">Janet explained the </w:t>
      </w:r>
      <w:r w:rsidR="00C637C1">
        <w:t xml:space="preserve">results of </w:t>
      </w:r>
      <w:r>
        <w:t>the Great Bird Count.</w:t>
      </w:r>
      <w:r w:rsidR="00C637C1">
        <w:t xml:space="preserve">  There were 19 checklists, 341 birds, 20 species, 5 unidentified, and 390 minutes of bird watching.  The national results from 2/19/24 were:  219,000 checklists, 202 countries, 223,000 birds, and 7,588 species.</w:t>
      </w:r>
    </w:p>
    <w:p w14:paraId="3AC4A24C" w14:textId="77777777" w:rsidR="00C637C1" w:rsidRDefault="00C637C1"/>
    <w:p w14:paraId="381A3DEB" w14:textId="2F23838B" w:rsidR="00C637C1" w:rsidRDefault="00C637C1">
      <w:r>
        <w:t>Meeting concluded at 11:04 am.</w:t>
      </w:r>
    </w:p>
    <w:p w14:paraId="6E21A1A5" w14:textId="77777777" w:rsidR="00C637C1" w:rsidRDefault="00C637C1"/>
    <w:p w14:paraId="79742882" w14:textId="18B4CB21" w:rsidR="00C637C1" w:rsidRDefault="00C637C1">
      <w:r>
        <w:t>Respectfully submitted</w:t>
      </w:r>
    </w:p>
    <w:p w14:paraId="6827C93D" w14:textId="77777777" w:rsidR="00C637C1" w:rsidRDefault="00C637C1"/>
    <w:p w14:paraId="57A43787" w14:textId="43C4E69A" w:rsidR="00C637C1" w:rsidRDefault="00C637C1">
      <w:r>
        <w:t>Sara Meyers</w:t>
      </w:r>
    </w:p>
    <w:p w14:paraId="7A5F3918" w14:textId="66C9504D" w:rsidR="00C637C1" w:rsidRDefault="00C637C1">
      <w:r>
        <w:t>Church council secretary</w:t>
      </w:r>
    </w:p>
    <w:sectPr w:rsidR="00C637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DB3D" w14:textId="77777777" w:rsidR="00706564" w:rsidRDefault="00706564" w:rsidP="00706564">
      <w:pPr>
        <w:spacing w:line="240" w:lineRule="auto"/>
      </w:pPr>
      <w:r>
        <w:separator/>
      </w:r>
    </w:p>
  </w:endnote>
  <w:endnote w:type="continuationSeparator" w:id="0">
    <w:p w14:paraId="49C22D69" w14:textId="77777777" w:rsidR="00706564" w:rsidRDefault="00706564" w:rsidP="00706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B061" w14:textId="0BD56E24" w:rsidR="00706564" w:rsidRDefault="00706564">
    <w:pPr>
      <w:pStyle w:val="Footer"/>
    </w:pPr>
    <w:r>
      <w:t>CWC</w:t>
    </w:r>
    <w:r>
      <w:tab/>
    </w:r>
    <w:r>
      <w:fldChar w:fldCharType="begin"/>
    </w:r>
    <w:r>
      <w:instrText xml:space="preserve"> PAGE  \* Arabic  \* MERGEFORMAT </w:instrText>
    </w:r>
    <w:r>
      <w:fldChar w:fldCharType="separate"/>
    </w:r>
    <w:r>
      <w:rPr>
        <w:noProof/>
      </w:rPr>
      <w:t>1</w:t>
    </w:r>
    <w:r>
      <w:fldChar w:fldCharType="end"/>
    </w:r>
    <w:r>
      <w:tab/>
      <w:t>4/13/24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1A4FE" w14:textId="77777777" w:rsidR="00706564" w:rsidRDefault="00706564" w:rsidP="00706564">
      <w:pPr>
        <w:spacing w:line="240" w:lineRule="auto"/>
      </w:pPr>
      <w:r>
        <w:separator/>
      </w:r>
    </w:p>
  </w:footnote>
  <w:footnote w:type="continuationSeparator" w:id="0">
    <w:p w14:paraId="11FFFF55" w14:textId="77777777" w:rsidR="00706564" w:rsidRDefault="00706564" w:rsidP="007065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4"/>
    <w:rsid w:val="004750DE"/>
    <w:rsid w:val="00706564"/>
    <w:rsid w:val="00AD43BB"/>
    <w:rsid w:val="00C637C1"/>
    <w:rsid w:val="00DA4E85"/>
    <w:rsid w:val="00E50886"/>
    <w:rsid w:val="00EC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F708"/>
  <w15:chartTrackingRefBased/>
  <w15:docId w15:val="{7C5DC878-97FE-47B6-9CE5-0A6EA560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BB"/>
  </w:style>
  <w:style w:type="paragraph" w:styleId="Heading1">
    <w:name w:val="heading 1"/>
    <w:basedOn w:val="Normal"/>
    <w:next w:val="Normal"/>
    <w:link w:val="Heading1Char"/>
    <w:uiPriority w:val="9"/>
    <w:qFormat/>
    <w:rsid w:val="00706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5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5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5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5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5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5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5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5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5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5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5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5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5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5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5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5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5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564"/>
    <w:rPr>
      <w:i/>
      <w:iCs/>
      <w:color w:val="404040" w:themeColor="text1" w:themeTint="BF"/>
    </w:rPr>
  </w:style>
  <w:style w:type="paragraph" w:styleId="ListParagraph">
    <w:name w:val="List Paragraph"/>
    <w:basedOn w:val="Normal"/>
    <w:uiPriority w:val="34"/>
    <w:qFormat/>
    <w:rsid w:val="00706564"/>
    <w:pPr>
      <w:ind w:left="720"/>
      <w:contextualSpacing/>
    </w:pPr>
  </w:style>
  <w:style w:type="character" w:styleId="IntenseEmphasis">
    <w:name w:val="Intense Emphasis"/>
    <w:basedOn w:val="DefaultParagraphFont"/>
    <w:uiPriority w:val="21"/>
    <w:qFormat/>
    <w:rsid w:val="00706564"/>
    <w:rPr>
      <w:i/>
      <w:iCs/>
      <w:color w:val="0F4761" w:themeColor="accent1" w:themeShade="BF"/>
    </w:rPr>
  </w:style>
  <w:style w:type="paragraph" w:styleId="IntenseQuote">
    <w:name w:val="Intense Quote"/>
    <w:basedOn w:val="Normal"/>
    <w:next w:val="Normal"/>
    <w:link w:val="IntenseQuoteChar"/>
    <w:uiPriority w:val="30"/>
    <w:qFormat/>
    <w:rsid w:val="00706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564"/>
    <w:rPr>
      <w:i/>
      <w:iCs/>
      <w:color w:val="0F4761" w:themeColor="accent1" w:themeShade="BF"/>
    </w:rPr>
  </w:style>
  <w:style w:type="character" w:styleId="IntenseReference">
    <w:name w:val="Intense Reference"/>
    <w:basedOn w:val="DefaultParagraphFont"/>
    <w:uiPriority w:val="32"/>
    <w:qFormat/>
    <w:rsid w:val="00706564"/>
    <w:rPr>
      <w:b/>
      <w:bCs/>
      <w:smallCaps/>
      <w:color w:val="0F4761" w:themeColor="accent1" w:themeShade="BF"/>
      <w:spacing w:val="5"/>
    </w:rPr>
  </w:style>
  <w:style w:type="paragraph" w:styleId="Header">
    <w:name w:val="header"/>
    <w:basedOn w:val="Normal"/>
    <w:link w:val="HeaderChar"/>
    <w:uiPriority w:val="99"/>
    <w:unhideWhenUsed/>
    <w:rsid w:val="00706564"/>
    <w:pPr>
      <w:tabs>
        <w:tab w:val="center" w:pos="4680"/>
        <w:tab w:val="right" w:pos="9360"/>
      </w:tabs>
      <w:spacing w:line="240" w:lineRule="auto"/>
    </w:pPr>
  </w:style>
  <w:style w:type="character" w:customStyle="1" w:styleId="HeaderChar">
    <w:name w:val="Header Char"/>
    <w:basedOn w:val="DefaultParagraphFont"/>
    <w:link w:val="Header"/>
    <w:uiPriority w:val="99"/>
    <w:rsid w:val="00706564"/>
  </w:style>
  <w:style w:type="paragraph" w:styleId="Footer">
    <w:name w:val="footer"/>
    <w:basedOn w:val="Normal"/>
    <w:link w:val="FooterChar"/>
    <w:uiPriority w:val="99"/>
    <w:unhideWhenUsed/>
    <w:rsid w:val="00706564"/>
    <w:pPr>
      <w:tabs>
        <w:tab w:val="center" w:pos="4680"/>
        <w:tab w:val="right" w:pos="9360"/>
      </w:tabs>
      <w:spacing w:line="240" w:lineRule="auto"/>
    </w:pPr>
  </w:style>
  <w:style w:type="character" w:customStyle="1" w:styleId="FooterChar">
    <w:name w:val="Footer Char"/>
    <w:basedOn w:val="DefaultParagraphFont"/>
    <w:link w:val="Footer"/>
    <w:uiPriority w:val="99"/>
    <w:rsid w:val="0070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Sara</dc:creator>
  <cp:keywords/>
  <dc:description/>
  <cp:lastModifiedBy>Meyers, Sara</cp:lastModifiedBy>
  <cp:revision>3</cp:revision>
  <dcterms:created xsi:type="dcterms:W3CDTF">2024-04-13T13:26:00Z</dcterms:created>
  <dcterms:modified xsi:type="dcterms:W3CDTF">2024-04-13T13:50:00Z</dcterms:modified>
</cp:coreProperties>
</file>