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B240" w14:textId="56C18658" w:rsidR="00D25A72" w:rsidRDefault="00D25A72" w:rsidP="00D25A72">
      <w:pPr>
        <w:spacing w:after="0" w:line="240" w:lineRule="auto"/>
      </w:pPr>
      <w:r>
        <w:t>For the past couple of months, I’ve been using this column to address the idea that the gospel “shouldn’t be political,” in the face of the rising tide of Christian Nationalism, although the idea existed long before that. People went to church on Sunday and put their faith away for the rest of the week. This runs counter to who Jesus is: he was inherently political, as I discussed last month</w:t>
      </w:r>
      <w:r w:rsidR="00A452CA">
        <w:t xml:space="preserve">. </w:t>
      </w:r>
    </w:p>
    <w:p w14:paraId="05141458" w14:textId="09555DB5" w:rsidR="00A452CA" w:rsidRDefault="00A452CA" w:rsidP="00D25A72">
      <w:pPr>
        <w:spacing w:after="0" w:line="240" w:lineRule="auto"/>
      </w:pPr>
    </w:p>
    <w:p w14:paraId="21151802" w14:textId="03A78115" w:rsidR="00A452CA" w:rsidRDefault="00A452CA" w:rsidP="00D25A72">
      <w:pPr>
        <w:spacing w:after="0" w:line="240" w:lineRule="auto"/>
      </w:pPr>
      <w:r>
        <w:t xml:space="preserve">In this column, I want to share the stories of two people. First, I got an email </w:t>
      </w:r>
      <w:r w:rsidR="008D4CF1">
        <w:t xml:space="preserve">at my church email address </w:t>
      </w:r>
      <w:r>
        <w:t>this week from the campaign of Nathan Willett, who’s running to be the congressman for the 6</w:t>
      </w:r>
      <w:r w:rsidRPr="00A452CA">
        <w:rPr>
          <w:vertAlign w:val="superscript"/>
        </w:rPr>
        <w:t>th</w:t>
      </w:r>
      <w:r>
        <w:t xml:space="preserve"> district. The </w:t>
      </w:r>
      <w:r w:rsidR="008D4CF1">
        <w:t>subject of the email was the way Nathan Willett lives his Christian values by being 100% pro-life and believing marriage is between a man and a woman. The email included two attachments: a letter from Willett himself in how he lives his faith as a high school math teacher and later following his call into politics, and the second a testimonial from the senior pastor of his church, Liberty United Methodist.</w:t>
      </w:r>
    </w:p>
    <w:p w14:paraId="120658C5" w14:textId="77777777" w:rsidR="008D4CF1" w:rsidRDefault="008D4CF1" w:rsidP="00D25A72">
      <w:pPr>
        <w:spacing w:after="0" w:line="240" w:lineRule="auto"/>
      </w:pPr>
    </w:p>
    <w:p w14:paraId="3A447663" w14:textId="25F4DC0C" w:rsidR="008D4CF1" w:rsidRDefault="008D4CF1" w:rsidP="00D25A72">
      <w:pPr>
        <w:spacing w:after="0" w:line="240" w:lineRule="auto"/>
      </w:pPr>
      <w:r>
        <w:t xml:space="preserve">From reading both letters, it’s very clear that Willett is clearly a person of deep faith, even if the expression of that faith is different from mine. In looking at his website, his faith has called him as a city councilman to vote against measures that would support a woman’s right to choose or protect trans rights. It calls him to believe and advocate that all immigrants not here legally should be removed from the country. </w:t>
      </w:r>
    </w:p>
    <w:p w14:paraId="4E95DB4D" w14:textId="77777777" w:rsidR="008D4CF1" w:rsidRDefault="008D4CF1" w:rsidP="00D25A72">
      <w:pPr>
        <w:spacing w:after="0" w:line="240" w:lineRule="auto"/>
      </w:pPr>
    </w:p>
    <w:p w14:paraId="4D87C1EE" w14:textId="6FACFF9D" w:rsidR="008D4CF1" w:rsidRDefault="008D4CF1" w:rsidP="00D25A72">
      <w:pPr>
        <w:spacing w:after="0" w:line="240" w:lineRule="auto"/>
      </w:pPr>
      <w:r>
        <w:t xml:space="preserve">Willett is clearly someone who believes the gospel is political. He lives his faith in a way that I can respect, even though I fundamentally disagree with the positions his faith has led him to espouse. </w:t>
      </w:r>
    </w:p>
    <w:p w14:paraId="0A6B241F" w14:textId="77777777" w:rsidR="008D4CF1" w:rsidRDefault="008D4CF1" w:rsidP="00D25A72">
      <w:pPr>
        <w:spacing w:after="0" w:line="240" w:lineRule="auto"/>
      </w:pPr>
    </w:p>
    <w:p w14:paraId="3F1D8D7E" w14:textId="77777777" w:rsidR="00A5601D" w:rsidRDefault="008D4CF1" w:rsidP="00D25A72">
      <w:pPr>
        <w:spacing w:after="0" w:line="240" w:lineRule="auto"/>
      </w:pPr>
      <w:r>
        <w:t>The other person I want to tell you about is Raphael Warnock. He’s the son of two Pentecostal ministers from Alabama</w:t>
      </w:r>
      <w:r w:rsidR="00A5601D">
        <w:t xml:space="preserve">. He followed his parents into ministry, eventually becoming the senior pastor of Ebenezer Baptist Church in Atlanta, Martin Luther King, Jr.’s former congregation. He delivered the benediction at President Obama’s public prayer service at his second inauguration in 2013 and presided at John Lewis’s funeral in 2020. </w:t>
      </w:r>
    </w:p>
    <w:p w14:paraId="3CD6E6ED" w14:textId="77777777" w:rsidR="00A5601D" w:rsidRDefault="00A5601D" w:rsidP="00D25A72">
      <w:pPr>
        <w:spacing w:after="0" w:line="240" w:lineRule="auto"/>
      </w:pPr>
    </w:p>
    <w:p w14:paraId="1DBE762D" w14:textId="77777777" w:rsidR="00A5601D" w:rsidRDefault="00A5601D" w:rsidP="00D25A72">
      <w:pPr>
        <w:spacing w:after="0" w:line="240" w:lineRule="auto"/>
      </w:pPr>
      <w:r>
        <w:t xml:space="preserve">He became heavily involved in Georgia politics when the state was considering Medicaid expansion in the early 2010s and was arrested during a protest in 2014, along with other leaders. He supports the John Lewis Voting Rights act and the expansion of the Affordable Care Act, as well as supporting LGBTQ+ rights and women’s right to choose. In 2020, he ran in a special election after a Georgia senator resigned and was elected, becoming the junior Georgia senator. He was re-elected in a runoff election in 2022. He has supported legislation to raise the federal minimum wage to $15 an hour. </w:t>
      </w:r>
    </w:p>
    <w:p w14:paraId="58854279" w14:textId="77777777" w:rsidR="00A5601D" w:rsidRDefault="00A5601D" w:rsidP="00D25A72">
      <w:pPr>
        <w:spacing w:after="0" w:line="240" w:lineRule="auto"/>
      </w:pPr>
    </w:p>
    <w:p w14:paraId="328303A5" w14:textId="77777777" w:rsidR="00CF24D0" w:rsidRDefault="00A5601D" w:rsidP="00D25A72">
      <w:pPr>
        <w:spacing w:after="0" w:line="240" w:lineRule="auto"/>
      </w:pPr>
      <w:r>
        <w:t xml:space="preserve">In 2020, a group of 25 Black pastors wrote him an open letter asking him to reconsider his stance on abortion, saying it was contrary to Christian teaching. His campaign released a statement saying, </w:t>
      </w:r>
      <w:r w:rsidR="00CF24D0" w:rsidRPr="00CF24D0">
        <w:t>"Warnock believes a patient's room is too small a place for a woman, her doctor, and the U.S. government and that these are deeply personal health care decisions – not political ones.</w:t>
      </w:r>
      <w:r w:rsidR="00CF24D0">
        <w:t>”</w:t>
      </w:r>
    </w:p>
    <w:p w14:paraId="2B4FE57A" w14:textId="77777777" w:rsidR="00CF24D0" w:rsidRDefault="00CF24D0" w:rsidP="00D25A72">
      <w:pPr>
        <w:spacing w:after="0" w:line="240" w:lineRule="auto"/>
      </w:pPr>
    </w:p>
    <w:p w14:paraId="6FCDA47F" w14:textId="77777777" w:rsidR="00CF24D0" w:rsidRDefault="00CF24D0" w:rsidP="00D25A72">
      <w:pPr>
        <w:spacing w:after="0" w:line="240" w:lineRule="auto"/>
      </w:pPr>
      <w:r>
        <w:lastRenderedPageBreak/>
        <w:t xml:space="preserve">He remains the senior pastor at Ebenezer and he preaches as often as his Senate schedule allows. He also is someone who clearly believes the gospel is political. He lives his faith in a way I can respect as well, having been called into politics from the pulpit because of the needs he saw in his community. </w:t>
      </w:r>
    </w:p>
    <w:p w14:paraId="2A8B28FB" w14:textId="77777777" w:rsidR="00CF24D0" w:rsidRDefault="00CF24D0" w:rsidP="00D25A72">
      <w:pPr>
        <w:spacing w:after="0" w:line="240" w:lineRule="auto"/>
      </w:pPr>
    </w:p>
    <w:p w14:paraId="2855F388" w14:textId="6D3FE649" w:rsidR="008D4CF1" w:rsidRDefault="00CF24D0" w:rsidP="00D25A72">
      <w:pPr>
        <w:spacing w:after="0" w:line="240" w:lineRule="auto"/>
      </w:pPr>
      <w:r>
        <w:t xml:space="preserve">We aren’t necessarily called to be politicians – at least I am not – but what examples do Willett and Warnock offer us today for ways the gospel is political? </w:t>
      </w:r>
    </w:p>
    <w:sectPr w:rsidR="008D4C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A72"/>
    <w:rsid w:val="000C69FF"/>
    <w:rsid w:val="008D4CF1"/>
    <w:rsid w:val="00A452CA"/>
    <w:rsid w:val="00A5601D"/>
    <w:rsid w:val="00CF24D0"/>
    <w:rsid w:val="00D25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65F24"/>
  <w15:chartTrackingRefBased/>
  <w15:docId w15:val="{40FD40F9-2B81-413C-8BF6-DF7A1A331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5A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25A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25A7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25A7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25A7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25A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5A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5A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5A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5A7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25A7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25A7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25A7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25A7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25A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5A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5A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5A72"/>
    <w:rPr>
      <w:rFonts w:eastAsiaTheme="majorEastAsia" w:cstheme="majorBidi"/>
      <w:color w:val="272727" w:themeColor="text1" w:themeTint="D8"/>
    </w:rPr>
  </w:style>
  <w:style w:type="paragraph" w:styleId="Title">
    <w:name w:val="Title"/>
    <w:basedOn w:val="Normal"/>
    <w:next w:val="Normal"/>
    <w:link w:val="TitleChar"/>
    <w:uiPriority w:val="10"/>
    <w:qFormat/>
    <w:rsid w:val="00D25A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5A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5A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5A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5A72"/>
    <w:pPr>
      <w:spacing w:before="160"/>
      <w:jc w:val="center"/>
    </w:pPr>
    <w:rPr>
      <w:i/>
      <w:iCs/>
      <w:color w:val="404040" w:themeColor="text1" w:themeTint="BF"/>
    </w:rPr>
  </w:style>
  <w:style w:type="character" w:customStyle="1" w:styleId="QuoteChar">
    <w:name w:val="Quote Char"/>
    <w:basedOn w:val="DefaultParagraphFont"/>
    <w:link w:val="Quote"/>
    <w:uiPriority w:val="29"/>
    <w:rsid w:val="00D25A72"/>
    <w:rPr>
      <w:i/>
      <w:iCs/>
      <w:color w:val="404040" w:themeColor="text1" w:themeTint="BF"/>
    </w:rPr>
  </w:style>
  <w:style w:type="paragraph" w:styleId="ListParagraph">
    <w:name w:val="List Paragraph"/>
    <w:basedOn w:val="Normal"/>
    <w:uiPriority w:val="34"/>
    <w:qFormat/>
    <w:rsid w:val="00D25A72"/>
    <w:pPr>
      <w:ind w:left="720"/>
      <w:contextualSpacing/>
    </w:pPr>
  </w:style>
  <w:style w:type="character" w:styleId="IntenseEmphasis">
    <w:name w:val="Intense Emphasis"/>
    <w:basedOn w:val="DefaultParagraphFont"/>
    <w:uiPriority w:val="21"/>
    <w:qFormat/>
    <w:rsid w:val="00D25A72"/>
    <w:rPr>
      <w:i/>
      <w:iCs/>
      <w:color w:val="2F5496" w:themeColor="accent1" w:themeShade="BF"/>
    </w:rPr>
  </w:style>
  <w:style w:type="paragraph" w:styleId="IntenseQuote">
    <w:name w:val="Intense Quote"/>
    <w:basedOn w:val="Normal"/>
    <w:next w:val="Normal"/>
    <w:link w:val="IntenseQuoteChar"/>
    <w:uiPriority w:val="30"/>
    <w:qFormat/>
    <w:rsid w:val="00D25A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25A72"/>
    <w:rPr>
      <w:i/>
      <w:iCs/>
      <w:color w:val="2F5496" w:themeColor="accent1" w:themeShade="BF"/>
    </w:rPr>
  </w:style>
  <w:style w:type="character" w:styleId="IntenseReference">
    <w:name w:val="Intense Reference"/>
    <w:basedOn w:val="DefaultParagraphFont"/>
    <w:uiPriority w:val="32"/>
    <w:qFormat/>
    <w:rsid w:val="00D25A72"/>
    <w:rPr>
      <w:b/>
      <w:bCs/>
      <w:smallCaps/>
      <w:color w:val="2F5496" w:themeColor="accent1" w:themeShade="BF"/>
      <w:spacing w:val="5"/>
    </w:rPr>
  </w:style>
  <w:style w:type="character" w:styleId="Hyperlink">
    <w:name w:val="Hyperlink"/>
    <w:basedOn w:val="DefaultParagraphFont"/>
    <w:uiPriority w:val="99"/>
    <w:unhideWhenUsed/>
    <w:rsid w:val="00CF24D0"/>
    <w:rPr>
      <w:color w:val="0563C1" w:themeColor="hyperlink"/>
      <w:u w:val="single"/>
    </w:rPr>
  </w:style>
  <w:style w:type="character" w:styleId="UnresolvedMention">
    <w:name w:val="Unresolved Mention"/>
    <w:basedOn w:val="DefaultParagraphFont"/>
    <w:uiPriority w:val="99"/>
    <w:semiHidden/>
    <w:unhideWhenUsed/>
    <w:rsid w:val="00CF24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529</Words>
  <Characters>3020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Pierce</dc:creator>
  <cp:keywords/>
  <dc:description/>
  <cp:lastModifiedBy>Sarah Pierce</cp:lastModifiedBy>
  <cp:revision>1</cp:revision>
  <dcterms:created xsi:type="dcterms:W3CDTF">2026-07-29T14:20:00Z</dcterms:created>
  <dcterms:modified xsi:type="dcterms:W3CDTF">2026-07-29T15:09:00Z</dcterms:modified>
</cp:coreProperties>
</file>