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bidi w:val="0"/>
      </w:pPr>
      <w:r>
        <w:rPr>
          <w:rtl w:val="0"/>
        </w:rPr>
        <w:t>For the past couple of months, we</w:t>
      </w:r>
      <w:r>
        <w:rPr>
          <w:rtl w:val="0"/>
        </w:rPr>
        <w:t>’</w:t>
      </w:r>
      <w:r>
        <w:rPr>
          <w:rtl w:val="0"/>
        </w:rPr>
        <w:t>ve been exploring what it means for the gospel to be political. For it to pertain to our civic life, our every day affairs, our lives as citizens of the state. And as I</w:t>
      </w:r>
      <w:r>
        <w:rPr>
          <w:rtl w:val="0"/>
        </w:rPr>
        <w:t>’</w:t>
      </w:r>
      <w:r>
        <w:rPr>
          <w:rtl w:val="0"/>
        </w:rPr>
        <w:t xml:space="preserve">ve said, Jesus was </w:t>
      </w:r>
      <w:r>
        <w:rPr>
          <w:i w:val="1"/>
          <w:iCs w:val="1"/>
          <w:rtl w:val="0"/>
          <w:lang w:val="en-US"/>
        </w:rPr>
        <w:t>inherently political</w:t>
      </w:r>
      <w:r>
        <w:rPr>
          <w:rtl w:val="0"/>
        </w:rPr>
        <w:t>: he was deeply concerned with the civic life and well-being of his followers and even others he encountered who weren</w:t>
      </w:r>
      <w:r>
        <w:rPr>
          <w:rtl w:val="0"/>
        </w:rPr>
        <w:t>’</w:t>
      </w:r>
      <w:r>
        <w:rPr>
          <w:rtl w:val="0"/>
        </w:rPr>
        <w:t>t of his faith.</w:t>
      </w:r>
    </w:p>
    <w:p>
      <w:pPr>
        <w:pStyle w:val="Body"/>
        <w:bidi w:val="0"/>
      </w:pPr>
    </w:p>
    <w:p>
      <w:pPr>
        <w:pStyle w:val="Body"/>
        <w:bidi w:val="0"/>
      </w:pPr>
      <w:r>
        <w:rPr>
          <w:rtl w:val="0"/>
        </w:rPr>
        <w:t>In Matthew 8, there</w:t>
      </w:r>
      <w:r>
        <w:rPr>
          <w:rtl w:val="0"/>
        </w:rPr>
        <w:t>’</w:t>
      </w:r>
      <w:r>
        <w:rPr>
          <w:rtl w:val="0"/>
        </w:rPr>
        <w:t>s a story of a centurion who approaches Jesus to ask him to heal the centurion</w:t>
      </w:r>
      <w:r>
        <w:rPr>
          <w:rtl w:val="0"/>
        </w:rPr>
        <w:t>’</w:t>
      </w:r>
      <w:r>
        <w:rPr>
          <w:rtl w:val="0"/>
        </w:rPr>
        <w:t>s attendant. Jesus agrees to come to the man</w:t>
      </w:r>
      <w:r>
        <w:rPr>
          <w:rtl w:val="0"/>
        </w:rPr>
        <w:t>’</w:t>
      </w:r>
      <w:r>
        <w:rPr>
          <w:rtl w:val="0"/>
        </w:rPr>
        <w:t xml:space="preserve">s home, but the man says, </w:t>
      </w:r>
      <w:r>
        <w:rPr>
          <w:rtl w:val="0"/>
        </w:rPr>
        <w:t>“</w:t>
      </w:r>
      <w:r>
        <w:rPr>
          <w:rtl w:val="0"/>
        </w:rPr>
        <w:t>I</w:t>
      </w:r>
      <w:r>
        <w:rPr>
          <w:rtl w:val="0"/>
        </w:rPr>
        <w:t>’</w:t>
      </w:r>
      <w:r>
        <w:rPr>
          <w:rtl w:val="0"/>
        </w:rPr>
        <w:t>m not worthy to have you under my roof; just say the word, and my attendant will be healed.</w:t>
      </w:r>
      <w:r>
        <w:rPr>
          <w:rtl w:val="0"/>
        </w:rPr>
        <w:t xml:space="preserve">” </w:t>
      </w:r>
      <w:r>
        <w:rPr>
          <w:rtl w:val="0"/>
        </w:rPr>
        <w:t>He sees the similarities between his own position as a centurion and Jesus</w:t>
      </w:r>
      <w:r>
        <w:rPr>
          <w:rtl w:val="0"/>
        </w:rPr>
        <w:t xml:space="preserve">’ </w:t>
      </w:r>
      <w:r>
        <w:rPr>
          <w:rtl w:val="0"/>
        </w:rPr>
        <w:t xml:space="preserve">position as a rabbi, and draws connections between the two. Jesus is amazed, and says, </w:t>
      </w:r>
      <w:r>
        <w:rPr>
          <w:rtl w:val="0"/>
        </w:rPr>
        <w:t>“</w:t>
      </w:r>
      <w:r>
        <w:rPr>
          <w:rtl w:val="0"/>
        </w:rPr>
        <w:t>I</w:t>
      </w:r>
      <w:r>
        <w:rPr>
          <w:rtl w:val="0"/>
        </w:rPr>
        <w:t>’</w:t>
      </w:r>
      <w:r>
        <w:rPr>
          <w:rtl w:val="0"/>
        </w:rPr>
        <w:t>ve never seen anyone in Israel with faith like this! People will come from all over the world to take their place beside the ancestors in the kingdom of heaven, while the natural heirs will find themselves without a place at the banquet.</w:t>
      </w:r>
      <w:r>
        <w:rPr>
          <w:rtl w:val="0"/>
        </w:rPr>
        <w:t xml:space="preserve">” </w:t>
      </w:r>
      <w:r>
        <w:rPr>
          <w:rtl w:val="0"/>
        </w:rPr>
        <w:t xml:space="preserve">And he instructs the centurion to go home, to find his attendant healed. </w:t>
      </w:r>
    </w:p>
    <w:p>
      <w:pPr>
        <w:pStyle w:val="Body"/>
        <w:bidi w:val="0"/>
      </w:pPr>
    </w:p>
    <w:p>
      <w:pPr>
        <w:pStyle w:val="Body"/>
        <w:bidi w:val="0"/>
      </w:pPr>
      <w:r>
        <w:rPr>
          <w:rtl w:val="0"/>
        </w:rPr>
        <w:t>We are in the midst of one of the most incredible multicultural experiences our country - or perhaps any country in the world - has the opportunity to host: the World Cup. Somehow, sports has a way of unifying us, of tearing down the walls that we</w:t>
      </w:r>
      <w:r>
        <w:rPr>
          <w:rtl w:val="0"/>
        </w:rPr>
        <w:t>’</w:t>
      </w:r>
      <w:r>
        <w:rPr>
          <w:rtl w:val="0"/>
        </w:rPr>
        <w:t>ve built to divide us. People from around the world have come to the United States to support their country</w:t>
      </w:r>
      <w:r>
        <w:rPr>
          <w:rtl w:val="0"/>
        </w:rPr>
        <w:t>’</w:t>
      </w:r>
      <w:r>
        <w:rPr>
          <w:rtl w:val="0"/>
        </w:rPr>
        <w:t>s teams, and immigrants and descendants of immigrants who live in the United States are sporting their country of origin</w:t>
      </w:r>
      <w:r>
        <w:rPr>
          <w:rtl w:val="0"/>
        </w:rPr>
        <w:t>’</w:t>
      </w:r>
      <w:r>
        <w:rPr>
          <w:rtl w:val="0"/>
        </w:rPr>
        <w:t xml:space="preserve">s colors and waving the flags (and even wearing them as capes!). </w:t>
      </w:r>
    </w:p>
    <w:p>
      <w:pPr>
        <w:pStyle w:val="Body"/>
        <w:bidi w:val="0"/>
      </w:pPr>
    </w:p>
    <w:p>
      <w:pPr>
        <w:pStyle w:val="Body"/>
        <w:bidi w:val="0"/>
      </w:pPr>
      <w:r>
        <w:rPr>
          <w:rtl w:val="0"/>
        </w:rPr>
        <w:t xml:space="preserve">Yes, there have been some challenges and setbacks: a referee was denied entry to the US, and is calling games in Canada instead. Some teams have had challenges gaining entry. But fans, and I suspect teams, report overwhelmingly that despite current immigration policies, they have found Americans to be deeply welcoming and incredibly friendly. </w:t>
      </w:r>
    </w:p>
    <w:p>
      <w:pPr>
        <w:pStyle w:val="Body"/>
        <w:bidi w:val="0"/>
      </w:pPr>
    </w:p>
    <w:p>
      <w:pPr>
        <w:pStyle w:val="Body"/>
        <w:bidi w:val="0"/>
      </w:pPr>
      <w:r>
        <w:rPr>
          <w:rtl w:val="0"/>
        </w:rPr>
        <w:t xml:space="preserve">On June 25, we had the opportunity to attend the World Cup match between the Netherlands and Tunisia. The Dutch fans taught Kansas City the </w:t>
      </w:r>
      <w:r>
        <w:rPr>
          <w:rtl w:val="0"/>
        </w:rPr>
        <w:t>“</w:t>
      </w:r>
      <w:r>
        <w:rPr>
          <w:rtl w:val="0"/>
        </w:rPr>
        <w:t>links rechts</w:t>
      </w:r>
      <w:r>
        <w:rPr>
          <w:rtl w:val="0"/>
        </w:rPr>
        <w:t xml:space="preserve">” </w:t>
      </w:r>
      <w:r>
        <w:rPr>
          <w:rtl w:val="0"/>
        </w:rPr>
        <w:t xml:space="preserve">dance. 22,000 people did it on Grand Street, and probably twice that number did it in the stadium. We saw people in hijabs and Tunisian chachias. The Tunisian national anthem was subtitled in Arabic, and the Dutch national anthem was subtitled in Dutch. </w:t>
      </w:r>
    </w:p>
    <w:p>
      <w:pPr>
        <w:pStyle w:val="Body"/>
        <w:bidi w:val="0"/>
      </w:pPr>
    </w:p>
    <w:p>
      <w:pPr>
        <w:pStyle w:val="Body"/>
        <w:bidi w:val="0"/>
      </w:pPr>
      <w:r>
        <w:rPr>
          <w:rtl w:val="0"/>
        </w:rPr>
        <w:t xml:space="preserve">At Fan Fest, we heard a variety of languages and accents. A dad of pre-teen children asked us where we were from, and his face fell when he heard we were locals. He was hoping to introduce his children to people from across the globe, to have this be a learning opportunity about the power of community and welcoming the stranger to our midst. </w:t>
      </w:r>
    </w:p>
    <w:p>
      <w:pPr>
        <w:pStyle w:val="Body"/>
        <w:bidi w:val="0"/>
      </w:pPr>
    </w:p>
    <w:p>
      <w:pPr>
        <w:pStyle w:val="Body"/>
        <w:bidi w:val="0"/>
      </w:pPr>
      <w:r>
        <w:rPr>
          <w:rtl w:val="0"/>
        </w:rPr>
        <w:t xml:space="preserve">In Matthew 25, Jesus is telling the disciples what the kingdom of heaven will be like, and he says, </w:t>
      </w:r>
      <w:r>
        <w:rPr>
          <w:rtl w:val="0"/>
        </w:rPr>
        <w:t>“</w:t>
      </w:r>
      <w:r>
        <w:rPr>
          <w:rtl w:val="0"/>
        </w:rPr>
        <w:t xml:space="preserve">The ruler will say to those on the right, </w:t>
      </w:r>
      <w:r>
        <w:rPr>
          <w:rtl w:val="0"/>
        </w:rPr>
        <w:t>‘</w:t>
      </w:r>
      <w:r>
        <w:rPr>
          <w:rtl w:val="0"/>
        </w:rPr>
        <w:t>Come, you blessed of my Abba God! Inherit the kingdom prepared for you from the creation of the world! For I was hungry and you fed me; I was thirsty and you gave me drink. I was a stranger and you welcomed me</w:t>
      </w:r>
      <w:r>
        <w:rPr>
          <w:rtl w:val="0"/>
        </w:rPr>
        <w:t>…”</w:t>
      </w:r>
    </w:p>
    <w:p>
      <w:pPr>
        <w:pStyle w:val="Body"/>
        <w:bidi w:val="0"/>
      </w:pPr>
    </w:p>
    <w:p>
      <w:pPr>
        <w:pStyle w:val="Body"/>
        <w:bidi w:val="0"/>
      </w:pPr>
      <w:r>
        <w:rPr>
          <w:rtl w:val="0"/>
        </w:rPr>
        <w:t xml:space="preserve">We are at our best right now, smiling and welcoming the strangers in our midst. How can we hold onto this spirit of welcome, even after the World Cup ends? How can we recognize that this is truly a gift of the Spirit, the welcome of the stranger that Jesus asks of us? </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