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E56C8A2" w14:textId="77777777" w:rsidR="002407C3" w:rsidRPr="00BA71A9" w:rsidRDefault="002407C3" w:rsidP="00FC6A9E">
      <w:pPr>
        <w:pStyle w:val="Title"/>
        <w:jc w:val="center"/>
        <w:rPr>
          <w:rFonts w:asciiTheme="minorHAnsi" w:hAnsiTheme="minorHAnsi" w:cstheme="minorHAnsi"/>
          <w:color w:val="000000" w:themeColor="text1"/>
          <w:sz w:val="22"/>
          <w:szCs w:val="22"/>
        </w:rPr>
      </w:pPr>
    </w:p>
    <w:p w14:paraId="525BC17F" w14:textId="77777777" w:rsidR="002407C3" w:rsidRPr="00BA71A9" w:rsidRDefault="002407C3" w:rsidP="002407C3">
      <w:pPr>
        <w:jc w:val="center"/>
        <w:rPr>
          <w:rFonts w:cstheme="minorHAnsi"/>
          <w:color w:val="000000" w:themeColor="text1"/>
        </w:rPr>
      </w:pPr>
      <w:r w:rsidRPr="00BA71A9">
        <w:rPr>
          <w:rFonts w:cstheme="minorHAnsi"/>
          <w:noProof/>
          <w:color w:val="000000" w:themeColor="text1"/>
        </w:rPr>
        <w:drawing>
          <wp:inline distT="0" distB="0" distL="0" distR="0" wp14:anchorId="19B71758" wp14:editId="20075B98">
            <wp:extent cx="946338" cy="715992"/>
            <wp:effectExtent l="0" t="0" r="6350" b="8255"/>
            <wp:docPr id="1" name="Picture 1" descr="image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4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5009" cy="737685"/>
                    </a:xfrm>
                    <a:prstGeom prst="rect">
                      <a:avLst/>
                    </a:prstGeom>
                    <a:noFill/>
                    <a:ln>
                      <a:noFill/>
                    </a:ln>
                  </pic:spPr>
                </pic:pic>
              </a:graphicData>
            </a:graphic>
          </wp:inline>
        </w:drawing>
      </w:r>
    </w:p>
    <w:p w14:paraId="251B0C64" w14:textId="77777777" w:rsidR="002407C3" w:rsidRPr="00BA71A9" w:rsidRDefault="002407C3" w:rsidP="002407C3">
      <w:pPr>
        <w:jc w:val="center"/>
        <w:rPr>
          <w:rFonts w:cstheme="minorHAnsi"/>
          <w:b/>
          <w:bCs/>
          <w:color w:val="000000" w:themeColor="text1"/>
        </w:rPr>
      </w:pPr>
      <w:r w:rsidRPr="00BA71A9">
        <w:rPr>
          <w:rFonts w:cstheme="minorHAnsi"/>
          <w:b/>
          <w:bCs/>
          <w:color w:val="000000" w:themeColor="text1"/>
        </w:rPr>
        <w:t>Furry Friends Pet Care Services</w:t>
      </w:r>
    </w:p>
    <w:p w14:paraId="64BA5A81" w14:textId="5C68ADD7" w:rsidR="00FC6A9E" w:rsidRPr="00BA71A9" w:rsidRDefault="00FC6A9E" w:rsidP="00242AAD">
      <w:pPr>
        <w:jc w:val="center"/>
        <w:rPr>
          <w:rFonts w:cstheme="minorHAnsi"/>
          <w:color w:val="000000" w:themeColor="text1"/>
        </w:rPr>
      </w:pPr>
      <w:r w:rsidRPr="00BA71A9">
        <w:rPr>
          <w:rFonts w:cstheme="minorHAnsi"/>
          <w:color w:val="000000" w:themeColor="text1"/>
        </w:rPr>
        <w:t xml:space="preserve">Terms of Business for services effective: </w:t>
      </w:r>
      <w:r w:rsidR="00BE0F2A" w:rsidRPr="00BA71A9">
        <w:rPr>
          <w:rFonts w:cstheme="minorHAnsi"/>
          <w:color w:val="000000" w:themeColor="text1"/>
        </w:rPr>
        <w:t>1</w:t>
      </w:r>
      <w:r w:rsidR="00BE0F2A" w:rsidRPr="00BA71A9">
        <w:rPr>
          <w:rFonts w:cstheme="minorHAnsi"/>
          <w:color w:val="000000" w:themeColor="text1"/>
          <w:vertAlign w:val="superscript"/>
        </w:rPr>
        <w:t>st</w:t>
      </w:r>
      <w:r w:rsidR="00BE0F2A" w:rsidRPr="00BA71A9">
        <w:rPr>
          <w:rFonts w:cstheme="minorHAnsi"/>
          <w:color w:val="000000" w:themeColor="text1"/>
        </w:rPr>
        <w:t xml:space="preserve"> August 202</w:t>
      </w:r>
      <w:r w:rsidR="00912AF8">
        <w:rPr>
          <w:rFonts w:cstheme="minorHAnsi"/>
          <w:color w:val="000000" w:themeColor="text1"/>
        </w:rPr>
        <w:t>5</w:t>
      </w:r>
    </w:p>
    <w:p w14:paraId="6E3B6A0C" w14:textId="4DB24475" w:rsidR="00382E43" w:rsidRPr="00BA71A9" w:rsidRDefault="00382E43" w:rsidP="00382E43">
      <w:pPr>
        <w:pStyle w:val="ListParagraph"/>
        <w:spacing w:before="100" w:beforeAutospacing="1" w:after="100" w:afterAutospacing="1"/>
        <w:jc w:val="both"/>
        <w:rPr>
          <w:rFonts w:cstheme="minorHAnsi"/>
          <w:b/>
          <w:bCs/>
          <w:u w:val="single"/>
        </w:rPr>
      </w:pPr>
      <w:r w:rsidRPr="00BA71A9">
        <w:rPr>
          <w:rFonts w:cstheme="minorHAnsi"/>
          <w:b/>
          <w:bCs/>
          <w:u w:val="single"/>
        </w:rPr>
        <w:t>Booking/</w:t>
      </w:r>
      <w:r w:rsidR="00C321B2" w:rsidRPr="00BA71A9">
        <w:rPr>
          <w:rFonts w:cstheme="minorHAnsi"/>
          <w:b/>
          <w:bCs/>
          <w:u w:val="single"/>
        </w:rPr>
        <w:t>Boarding Fees</w:t>
      </w:r>
      <w:r w:rsidRPr="00BA71A9">
        <w:rPr>
          <w:rFonts w:cstheme="minorHAnsi"/>
          <w:b/>
          <w:bCs/>
          <w:u w:val="single"/>
        </w:rPr>
        <w:t>:</w:t>
      </w:r>
    </w:p>
    <w:p w14:paraId="00501895" w14:textId="77777777" w:rsidR="00382E43" w:rsidRPr="00BA71A9" w:rsidRDefault="00382E43" w:rsidP="00382E43">
      <w:pPr>
        <w:pStyle w:val="ListParagraph"/>
        <w:spacing w:before="100" w:beforeAutospacing="1" w:after="100" w:afterAutospacing="1"/>
        <w:jc w:val="both"/>
        <w:rPr>
          <w:rFonts w:cstheme="minorHAnsi"/>
          <w:b/>
          <w:bCs/>
          <w:u w:val="single"/>
        </w:rPr>
      </w:pPr>
    </w:p>
    <w:p w14:paraId="786030AA" w14:textId="74378B98" w:rsidR="00382E43" w:rsidRPr="00BA71A9" w:rsidRDefault="00382E43" w:rsidP="00382E43">
      <w:pPr>
        <w:pStyle w:val="ListParagraph"/>
        <w:numPr>
          <w:ilvl w:val="0"/>
          <w:numId w:val="3"/>
        </w:numPr>
        <w:spacing w:before="100" w:beforeAutospacing="1" w:after="100" w:afterAutospacing="1"/>
        <w:jc w:val="both"/>
        <w:rPr>
          <w:rFonts w:cstheme="minorHAnsi"/>
        </w:rPr>
      </w:pPr>
      <w:r w:rsidRPr="00BA71A9">
        <w:rPr>
          <w:rFonts w:cstheme="minorHAnsi"/>
        </w:rPr>
        <w:t>In line with other boarding establishments, we take a 25% non-refundable/non-transferable booking fee to secure all boarding bookings.</w:t>
      </w:r>
      <w:r w:rsidR="00104EBF">
        <w:rPr>
          <w:rFonts w:cstheme="minorHAnsi"/>
        </w:rPr>
        <w:t xml:space="preserve"> </w:t>
      </w:r>
    </w:p>
    <w:p w14:paraId="1D37CF96" w14:textId="7E32A750" w:rsidR="00382E43" w:rsidRPr="00BA71A9" w:rsidRDefault="00382E43" w:rsidP="00382E43">
      <w:pPr>
        <w:pStyle w:val="ListParagraph"/>
        <w:numPr>
          <w:ilvl w:val="0"/>
          <w:numId w:val="3"/>
        </w:numPr>
        <w:spacing w:before="100" w:beforeAutospacing="1" w:after="100" w:afterAutospacing="1"/>
        <w:jc w:val="both"/>
        <w:rPr>
          <w:rFonts w:cstheme="minorHAnsi"/>
        </w:rPr>
      </w:pPr>
      <w:r w:rsidRPr="00BA71A9">
        <w:rPr>
          <w:rFonts w:cstheme="minorHAnsi"/>
        </w:rPr>
        <w:t xml:space="preserve">To secure the booking, the booking fee amount detailed in the breakdown sent over to you should be paid into the account detailed, stating your </w:t>
      </w:r>
      <w:r w:rsidR="00892B18">
        <w:rPr>
          <w:rFonts w:cstheme="minorHAnsi"/>
        </w:rPr>
        <w:t>pe</w:t>
      </w:r>
      <w:r w:rsidRPr="00BA71A9">
        <w:rPr>
          <w:rFonts w:cstheme="minorHAnsi"/>
        </w:rPr>
        <w:t xml:space="preserve">t’s name as the payment reference </w:t>
      </w:r>
      <w:r w:rsidR="00622FC1" w:rsidRPr="00BA71A9">
        <w:rPr>
          <w:rFonts w:cstheme="minorHAnsi"/>
        </w:rPr>
        <w:t xml:space="preserve">within </w:t>
      </w:r>
      <w:r w:rsidR="00943E87">
        <w:rPr>
          <w:rFonts w:cstheme="minorHAnsi"/>
        </w:rPr>
        <w:t>48</w:t>
      </w:r>
      <w:r w:rsidR="00622FC1" w:rsidRPr="00BA71A9">
        <w:rPr>
          <w:rFonts w:cstheme="minorHAnsi"/>
        </w:rPr>
        <w:t xml:space="preserve"> hours of the booking breakdown being received</w:t>
      </w:r>
      <w:r w:rsidRPr="00BA71A9">
        <w:rPr>
          <w:rFonts w:cstheme="minorHAnsi"/>
        </w:rPr>
        <w:t xml:space="preserve">, unfortunately, </w:t>
      </w:r>
      <w:r w:rsidR="00892B18">
        <w:rPr>
          <w:rFonts w:cstheme="minorHAnsi"/>
        </w:rPr>
        <w:t>i</w:t>
      </w:r>
      <w:r w:rsidRPr="00BA71A9">
        <w:rPr>
          <w:rFonts w:cstheme="minorHAnsi"/>
        </w:rPr>
        <w:t>f we do not receive your booking fee, we cannot guarantee your space will still be available, as if we receive a request for your chosen dates and we have not received the booking free from you to secure your booking, you may lose these dates. </w:t>
      </w:r>
    </w:p>
    <w:p w14:paraId="20B46A70" w14:textId="0F6495B8" w:rsidR="00104EBF" w:rsidRPr="00104EBF" w:rsidRDefault="00104EBF" w:rsidP="00104EBF">
      <w:pPr>
        <w:pStyle w:val="ListParagraph"/>
        <w:numPr>
          <w:ilvl w:val="0"/>
          <w:numId w:val="3"/>
        </w:numPr>
        <w:spacing w:before="100" w:beforeAutospacing="1" w:after="100" w:afterAutospacing="1"/>
        <w:jc w:val="both"/>
      </w:pPr>
      <w:r w:rsidRPr="00104EBF">
        <w:t>Please note that by sending the Booking Fee payment you are confirming you have read and agree to the</w:t>
      </w:r>
      <w:r>
        <w:t>se</w:t>
      </w:r>
      <w:r w:rsidRPr="00104EBF">
        <w:t xml:space="preserve"> Terms and Conditions.</w:t>
      </w:r>
    </w:p>
    <w:p w14:paraId="0AC68921" w14:textId="11F33EC8" w:rsidR="00B75156" w:rsidRPr="00BA71A9" w:rsidRDefault="00B75156" w:rsidP="00B75156">
      <w:pPr>
        <w:pStyle w:val="ListParagraph"/>
        <w:numPr>
          <w:ilvl w:val="0"/>
          <w:numId w:val="3"/>
        </w:numPr>
        <w:jc w:val="both"/>
        <w:rPr>
          <w:rFonts w:cstheme="minorHAnsi"/>
          <w:color w:val="000000" w:themeColor="text1"/>
        </w:rPr>
      </w:pPr>
      <w:r w:rsidRPr="00BA71A9">
        <w:rPr>
          <w:rFonts w:cstheme="minorHAnsi"/>
          <w:color w:val="000000" w:themeColor="text1"/>
        </w:rPr>
        <w:t>The remaining balance will be required to be settled upon collection of your pet.</w:t>
      </w:r>
    </w:p>
    <w:p w14:paraId="66B425C2" w14:textId="698FE3E3" w:rsidR="00B75156" w:rsidRPr="00BA71A9" w:rsidRDefault="00010304" w:rsidP="00B75156">
      <w:pPr>
        <w:pStyle w:val="ListParagraph"/>
        <w:numPr>
          <w:ilvl w:val="0"/>
          <w:numId w:val="3"/>
        </w:numPr>
        <w:jc w:val="both"/>
        <w:rPr>
          <w:rFonts w:cstheme="minorHAnsi"/>
          <w:color w:val="000000" w:themeColor="text1"/>
        </w:rPr>
      </w:pPr>
      <w:r w:rsidRPr="00BA71A9">
        <w:rPr>
          <w:rFonts w:cstheme="minorHAnsi"/>
          <w:color w:val="000000" w:themeColor="text1"/>
        </w:rPr>
        <w:t xml:space="preserve">All boarding fees are charged per day and are inclusive of the day of arrival and day of departure. </w:t>
      </w:r>
    </w:p>
    <w:p w14:paraId="1D4E8005" w14:textId="1D97DB54" w:rsidR="00382E43" w:rsidRPr="00BA71A9" w:rsidRDefault="00382E43" w:rsidP="00B75156">
      <w:pPr>
        <w:pStyle w:val="ListParagraph"/>
        <w:numPr>
          <w:ilvl w:val="0"/>
          <w:numId w:val="3"/>
        </w:numPr>
        <w:jc w:val="both"/>
        <w:rPr>
          <w:rFonts w:cstheme="minorHAnsi"/>
          <w:color w:val="000000" w:themeColor="text1"/>
        </w:rPr>
      </w:pPr>
      <w:r w:rsidRPr="00BA71A9">
        <w:rPr>
          <w:rFonts w:cstheme="minorHAnsi"/>
          <w:color w:val="000000" w:themeColor="text1"/>
        </w:rPr>
        <w:t>No reduction in fees will be made in the event of owners returning home earlier than the period booked.</w:t>
      </w:r>
    </w:p>
    <w:p w14:paraId="237A7FB0" w14:textId="77777777" w:rsidR="00382E43" w:rsidRPr="00BA71A9" w:rsidRDefault="00382E43" w:rsidP="00382E43">
      <w:pPr>
        <w:pStyle w:val="ListParagraph"/>
        <w:jc w:val="both"/>
        <w:rPr>
          <w:rFonts w:cstheme="minorHAnsi"/>
          <w:b/>
          <w:bCs/>
          <w:u w:val="single"/>
        </w:rPr>
      </w:pPr>
    </w:p>
    <w:p w14:paraId="2FD227D4" w14:textId="6E573ADF" w:rsidR="00382E43" w:rsidRPr="00BA71A9" w:rsidRDefault="00382E43" w:rsidP="00382E43">
      <w:pPr>
        <w:pStyle w:val="ListParagraph"/>
        <w:jc w:val="both"/>
        <w:rPr>
          <w:rFonts w:cstheme="minorHAnsi"/>
          <w:b/>
          <w:bCs/>
          <w:u w:val="single"/>
        </w:rPr>
      </w:pPr>
      <w:r w:rsidRPr="00BA71A9">
        <w:rPr>
          <w:rFonts w:cstheme="minorHAnsi"/>
          <w:b/>
          <w:bCs/>
          <w:u w:val="single"/>
        </w:rPr>
        <w:t>Cancellation Fees:</w:t>
      </w:r>
    </w:p>
    <w:p w14:paraId="2725B662" w14:textId="77777777" w:rsidR="00382E43" w:rsidRPr="00BA71A9" w:rsidRDefault="00382E43" w:rsidP="00382E43">
      <w:pPr>
        <w:pStyle w:val="ListParagraph"/>
        <w:jc w:val="both"/>
        <w:rPr>
          <w:rFonts w:cstheme="minorHAnsi"/>
          <w:b/>
          <w:bCs/>
          <w:u w:val="single"/>
        </w:rPr>
      </w:pPr>
    </w:p>
    <w:p w14:paraId="2C4EBDDE" w14:textId="3654F2F1" w:rsidR="00382E43" w:rsidRDefault="00382E43" w:rsidP="00382E43">
      <w:pPr>
        <w:pStyle w:val="ListParagraph"/>
        <w:numPr>
          <w:ilvl w:val="0"/>
          <w:numId w:val="3"/>
        </w:numPr>
        <w:spacing w:after="0" w:line="240" w:lineRule="auto"/>
        <w:jc w:val="both"/>
        <w:rPr>
          <w:rFonts w:eastAsia="Times New Roman" w:cstheme="minorHAnsi"/>
          <w:lang w:eastAsia="en-GB"/>
        </w:rPr>
      </w:pPr>
      <w:r w:rsidRPr="00BA71A9">
        <w:rPr>
          <w:rFonts w:eastAsia="Times New Roman" w:cstheme="minorHAnsi"/>
          <w:lang w:eastAsia="en-GB"/>
        </w:rPr>
        <w:t xml:space="preserve">We require 28 days notices to be given in the event of a cancellation. If we are notified </w:t>
      </w:r>
      <w:r w:rsidR="00622FC1" w:rsidRPr="00BA71A9">
        <w:rPr>
          <w:rFonts w:eastAsia="Times New Roman" w:cstheme="minorHAnsi"/>
          <w:lang w:eastAsia="en-GB"/>
        </w:rPr>
        <w:t>within this</w:t>
      </w:r>
      <w:r w:rsidRPr="00BA71A9">
        <w:rPr>
          <w:rFonts w:eastAsia="Times New Roman" w:cstheme="minorHAnsi"/>
          <w:lang w:eastAsia="en-GB"/>
        </w:rPr>
        <w:t xml:space="preserve"> period then, 50% of the remaining balance will be </w:t>
      </w:r>
      <w:r w:rsidR="00104EBF">
        <w:rPr>
          <w:rFonts w:eastAsia="Times New Roman" w:cstheme="minorHAnsi"/>
          <w:lang w:eastAsia="en-GB"/>
        </w:rPr>
        <w:t xml:space="preserve">payable </w:t>
      </w:r>
      <w:r w:rsidRPr="00BA71A9">
        <w:rPr>
          <w:rFonts w:eastAsia="Times New Roman" w:cstheme="minorHAnsi"/>
          <w:lang w:eastAsia="en-GB"/>
        </w:rPr>
        <w:t>at the discretion of Furry Friends Pet Care Services</w:t>
      </w:r>
      <w:r w:rsidR="00104EBF">
        <w:rPr>
          <w:rFonts w:eastAsia="Times New Roman" w:cstheme="minorHAnsi"/>
          <w:lang w:eastAsia="en-GB"/>
        </w:rPr>
        <w:t>, by signing and returning these Terms and Conditions, you are agreeing to this condition, when making all future bookings.</w:t>
      </w:r>
    </w:p>
    <w:p w14:paraId="08A0B166" w14:textId="77777777" w:rsidR="00BA71A9" w:rsidRDefault="00BA71A9" w:rsidP="001E5ADF">
      <w:pPr>
        <w:jc w:val="both"/>
        <w:rPr>
          <w:rFonts w:cstheme="minorHAnsi"/>
          <w:b/>
          <w:bCs/>
          <w:color w:val="000000" w:themeColor="text1"/>
          <w:u w:val="single"/>
        </w:rPr>
      </w:pPr>
    </w:p>
    <w:p w14:paraId="1BACF156" w14:textId="0E485990" w:rsidR="001E5ADF" w:rsidRPr="00BA71A9" w:rsidRDefault="001E5ADF" w:rsidP="001E5ADF">
      <w:pPr>
        <w:jc w:val="both"/>
        <w:rPr>
          <w:rFonts w:cstheme="minorHAnsi"/>
          <w:b/>
          <w:bCs/>
          <w:color w:val="000000" w:themeColor="text1"/>
          <w:u w:val="single"/>
        </w:rPr>
      </w:pPr>
      <w:r w:rsidRPr="00BA71A9">
        <w:rPr>
          <w:rFonts w:cstheme="minorHAnsi"/>
          <w:b/>
          <w:bCs/>
          <w:color w:val="000000" w:themeColor="text1"/>
          <w:u w:val="single"/>
        </w:rPr>
        <w:t>Vaccinations and Health:</w:t>
      </w:r>
    </w:p>
    <w:p w14:paraId="7918AD14" w14:textId="77777777" w:rsidR="00622FC1" w:rsidRPr="00BA71A9" w:rsidRDefault="00622FC1" w:rsidP="00622FC1">
      <w:pPr>
        <w:ind w:firstLine="720"/>
        <w:jc w:val="both"/>
        <w:rPr>
          <w:rFonts w:cstheme="minorHAnsi"/>
          <w:b/>
          <w:bCs/>
          <w:u w:val="single"/>
        </w:rPr>
      </w:pPr>
      <w:r w:rsidRPr="00BA71A9">
        <w:rPr>
          <w:rFonts w:cstheme="minorHAnsi"/>
          <w:b/>
          <w:bCs/>
          <w:u w:val="single"/>
        </w:rPr>
        <w:t>Vaccinations:</w:t>
      </w:r>
    </w:p>
    <w:p w14:paraId="42B4C151" w14:textId="77777777" w:rsidR="00622FC1" w:rsidRPr="00BA71A9" w:rsidRDefault="00622FC1" w:rsidP="00622FC1">
      <w:pPr>
        <w:pStyle w:val="font8"/>
        <w:numPr>
          <w:ilvl w:val="0"/>
          <w:numId w:val="3"/>
        </w:numPr>
        <w:spacing w:before="0" w:beforeAutospacing="0" w:after="0" w:afterAutospacing="0"/>
        <w:textAlignment w:val="baseline"/>
        <w:rPr>
          <w:rFonts w:asciiTheme="minorHAnsi" w:hAnsiTheme="minorHAnsi" w:cstheme="minorHAnsi"/>
          <w:sz w:val="22"/>
          <w:szCs w:val="22"/>
        </w:rPr>
      </w:pPr>
      <w:r w:rsidRPr="00BA71A9">
        <w:rPr>
          <w:rFonts w:asciiTheme="minorHAnsi" w:hAnsiTheme="minorHAnsi" w:cstheme="minorHAnsi"/>
          <w:sz w:val="22"/>
          <w:szCs w:val="22"/>
        </w:rPr>
        <w:t xml:space="preserve">We require all cats to be up to date with their vaccinations for Feline Enteritis and Feline Calicivirus (Cat Flu). </w:t>
      </w:r>
    </w:p>
    <w:p w14:paraId="016775A3" w14:textId="27561417" w:rsidR="00622FC1" w:rsidRPr="00BA71A9" w:rsidRDefault="00622FC1" w:rsidP="00622FC1">
      <w:pPr>
        <w:spacing w:before="100" w:beforeAutospacing="1" w:after="100" w:afterAutospacing="1"/>
        <w:ind w:left="720"/>
        <w:jc w:val="both"/>
        <w:rPr>
          <w:rFonts w:cstheme="minorHAnsi"/>
        </w:rPr>
      </w:pPr>
      <w:r w:rsidRPr="00BA71A9">
        <w:rPr>
          <w:rFonts w:cstheme="minorHAnsi"/>
        </w:rPr>
        <w:t xml:space="preserve">Unfortunately, we are having a number of owners, informing us that they have failed to get their cats in for their boosters/vaccinations on time and when trying to get in with the vets, are being told this is not possible in the short timeframe, resulting in us being unable to have the cats and therefore being left with an empty suite. Due to the number of bookings, we are now taking, we are finding it difficult to chase for </w:t>
      </w:r>
      <w:proofErr w:type="gramStart"/>
      <w:r w:rsidRPr="00BA71A9">
        <w:rPr>
          <w:rFonts w:cstheme="minorHAnsi"/>
        </w:rPr>
        <w:t>up to date</w:t>
      </w:r>
      <w:proofErr w:type="gramEnd"/>
      <w:r w:rsidRPr="00BA71A9">
        <w:rPr>
          <w:rFonts w:cstheme="minorHAnsi"/>
        </w:rPr>
        <w:t xml:space="preserve"> vaccination records, so by signing and returning these Terms </w:t>
      </w:r>
      <w:r w:rsidR="00943E87">
        <w:rPr>
          <w:rFonts w:cstheme="minorHAnsi"/>
        </w:rPr>
        <w:t>and Conditions</w:t>
      </w:r>
      <w:r w:rsidRPr="00BA71A9">
        <w:rPr>
          <w:rFonts w:cstheme="minorHAnsi"/>
        </w:rPr>
        <w:t>, you are agreeing that it</w:t>
      </w:r>
      <w:r w:rsidR="00943E87">
        <w:rPr>
          <w:rFonts w:cstheme="minorHAnsi"/>
        </w:rPr>
        <w:t xml:space="preserve"> is</w:t>
      </w:r>
      <w:r w:rsidRPr="00BA71A9">
        <w:rPr>
          <w:rFonts w:cstheme="minorHAnsi"/>
        </w:rPr>
        <w:t xml:space="preserve"> your responsibility to ensure that your cat has had its boosters in time for their visit.  Failure to supply evidence of </w:t>
      </w:r>
      <w:r w:rsidRPr="00BA71A9">
        <w:rPr>
          <w:rFonts w:cstheme="minorHAnsi"/>
        </w:rPr>
        <w:lastRenderedPageBreak/>
        <w:t xml:space="preserve">this, will result in your cat being unable to stay and the full cost of the booking will still be payable, if you have not provided us with an </w:t>
      </w:r>
      <w:proofErr w:type="gramStart"/>
      <w:r w:rsidRPr="00BA71A9">
        <w:rPr>
          <w:rFonts w:cstheme="minorHAnsi"/>
        </w:rPr>
        <w:t>up to date</w:t>
      </w:r>
      <w:proofErr w:type="gramEnd"/>
      <w:r w:rsidRPr="00BA71A9">
        <w:rPr>
          <w:rFonts w:cstheme="minorHAnsi"/>
        </w:rPr>
        <w:t xml:space="preserve"> copy of the vaccination certificate to cover their stay.  </w:t>
      </w:r>
    </w:p>
    <w:p w14:paraId="4F904801" w14:textId="77777777" w:rsidR="00622FC1" w:rsidRPr="00BA71A9" w:rsidRDefault="00622FC1" w:rsidP="00622FC1">
      <w:pPr>
        <w:spacing w:before="100" w:beforeAutospacing="1" w:after="100" w:afterAutospacing="1"/>
        <w:ind w:firstLine="720"/>
        <w:jc w:val="both"/>
        <w:rPr>
          <w:rFonts w:cstheme="minorHAnsi"/>
          <w:b/>
          <w:bCs/>
          <w:u w:val="single"/>
        </w:rPr>
      </w:pPr>
      <w:r w:rsidRPr="00BA71A9">
        <w:rPr>
          <w:rFonts w:cstheme="minorHAnsi"/>
          <w:b/>
          <w:bCs/>
          <w:u w:val="single"/>
        </w:rPr>
        <w:t>Flea Treatment:</w:t>
      </w:r>
    </w:p>
    <w:p w14:paraId="6D271E3C" w14:textId="77777777" w:rsidR="00622FC1" w:rsidRPr="00BA71A9" w:rsidRDefault="00622FC1" w:rsidP="00622FC1">
      <w:pPr>
        <w:pStyle w:val="font8"/>
        <w:numPr>
          <w:ilvl w:val="0"/>
          <w:numId w:val="3"/>
        </w:numPr>
        <w:spacing w:before="0" w:beforeAutospacing="0" w:after="0" w:afterAutospacing="0"/>
        <w:jc w:val="both"/>
        <w:textAlignment w:val="baseline"/>
        <w:rPr>
          <w:rFonts w:asciiTheme="minorHAnsi" w:hAnsiTheme="minorHAnsi" w:cstheme="minorHAnsi"/>
          <w:sz w:val="22"/>
          <w:szCs w:val="22"/>
        </w:rPr>
      </w:pPr>
      <w:r w:rsidRPr="00BA71A9">
        <w:rPr>
          <w:rFonts w:asciiTheme="minorHAnsi" w:hAnsiTheme="minorHAnsi" w:cstheme="minorHAnsi"/>
          <w:sz w:val="22"/>
          <w:szCs w:val="22"/>
        </w:rPr>
        <w:t xml:space="preserve">All cats should be treated for fleas and worms prior to their stay with us, preferably one recommended by your vet, as opposed to </w:t>
      </w:r>
      <w:proofErr w:type="gramStart"/>
      <w:r w:rsidRPr="00BA71A9">
        <w:rPr>
          <w:rFonts w:asciiTheme="minorHAnsi" w:hAnsiTheme="minorHAnsi" w:cstheme="minorHAnsi"/>
          <w:sz w:val="22"/>
          <w:szCs w:val="22"/>
        </w:rPr>
        <w:t>over the counter</w:t>
      </w:r>
      <w:proofErr w:type="gramEnd"/>
      <w:r w:rsidRPr="00BA71A9">
        <w:rPr>
          <w:rFonts w:asciiTheme="minorHAnsi" w:hAnsiTheme="minorHAnsi" w:cstheme="minorHAnsi"/>
          <w:sz w:val="22"/>
          <w:szCs w:val="22"/>
        </w:rPr>
        <w:t xml:space="preserve"> products as these are less effective.</w:t>
      </w:r>
    </w:p>
    <w:p w14:paraId="10BFD5C4" w14:textId="77777777" w:rsidR="00622FC1" w:rsidRPr="00BA71A9" w:rsidRDefault="00622FC1" w:rsidP="00622FC1">
      <w:pPr>
        <w:pStyle w:val="font8"/>
        <w:spacing w:before="0" w:beforeAutospacing="0" w:after="0" w:afterAutospacing="0"/>
        <w:jc w:val="both"/>
        <w:textAlignment w:val="baseline"/>
        <w:rPr>
          <w:rFonts w:asciiTheme="minorHAnsi" w:hAnsiTheme="minorHAnsi" w:cstheme="minorHAnsi"/>
          <w:sz w:val="22"/>
          <w:szCs w:val="22"/>
        </w:rPr>
      </w:pPr>
    </w:p>
    <w:p w14:paraId="047521D3" w14:textId="3F0F6163" w:rsidR="00622FC1" w:rsidRPr="00BA71A9" w:rsidRDefault="00622FC1" w:rsidP="00622FC1">
      <w:pPr>
        <w:pStyle w:val="ListParagraph"/>
        <w:numPr>
          <w:ilvl w:val="0"/>
          <w:numId w:val="7"/>
        </w:numPr>
        <w:jc w:val="both"/>
        <w:rPr>
          <w:rFonts w:cstheme="minorHAnsi"/>
          <w:color w:val="000000" w:themeColor="text1"/>
        </w:rPr>
      </w:pPr>
      <w:r w:rsidRPr="00BA71A9">
        <w:rPr>
          <w:rFonts w:cstheme="minorHAnsi"/>
          <w:color w:val="000000" w:themeColor="text1"/>
        </w:rPr>
        <w:t>Should any parasite or fleas be found on my pet whilst in the care of Furry Friends Pet Care, then the Client consents for Furry Friends Pet Care to contact the pet’s usual Vet and acquire any necessary treatment and the client</w:t>
      </w:r>
      <w:r w:rsidR="00943E87">
        <w:rPr>
          <w:rFonts w:cstheme="minorHAnsi"/>
          <w:color w:val="000000" w:themeColor="text1"/>
        </w:rPr>
        <w:t>’s</w:t>
      </w:r>
      <w:r w:rsidRPr="00BA71A9">
        <w:rPr>
          <w:rFonts w:cstheme="minorHAnsi"/>
          <w:color w:val="000000" w:themeColor="text1"/>
        </w:rPr>
        <w:t xml:space="preserve"> further consents for any additional costs for such treatment to be added to their final bill upon collection of their pet.</w:t>
      </w:r>
    </w:p>
    <w:p w14:paraId="5CDE19CA" w14:textId="0E135DBD" w:rsidR="00622FC1" w:rsidRPr="00BA71A9" w:rsidRDefault="00622FC1" w:rsidP="00622FC1">
      <w:pPr>
        <w:spacing w:before="100" w:beforeAutospacing="1" w:after="100" w:afterAutospacing="1"/>
        <w:ind w:left="720"/>
        <w:jc w:val="both"/>
        <w:rPr>
          <w:rFonts w:cstheme="minorHAnsi"/>
          <w:b/>
          <w:bCs/>
          <w:u w:val="single"/>
        </w:rPr>
      </w:pPr>
      <w:r w:rsidRPr="00BA71A9">
        <w:rPr>
          <w:rFonts w:cstheme="minorHAnsi"/>
          <w:b/>
          <w:bCs/>
          <w:u w:val="single"/>
        </w:rPr>
        <w:t>Health</w:t>
      </w:r>
      <w:r w:rsidR="0005747A" w:rsidRPr="00BA71A9">
        <w:rPr>
          <w:rFonts w:cstheme="minorHAnsi"/>
          <w:b/>
          <w:bCs/>
          <w:u w:val="single"/>
        </w:rPr>
        <w:t>/wellbeing</w:t>
      </w:r>
      <w:r w:rsidRPr="00BA71A9">
        <w:rPr>
          <w:rFonts w:cstheme="minorHAnsi"/>
          <w:b/>
          <w:bCs/>
          <w:u w:val="single"/>
        </w:rPr>
        <w:t>:</w:t>
      </w:r>
    </w:p>
    <w:p w14:paraId="2A1E8D31" w14:textId="77777777" w:rsidR="00382E43" w:rsidRPr="00BA71A9" w:rsidRDefault="00382E43" w:rsidP="00382E43">
      <w:pPr>
        <w:pStyle w:val="ListParagraph"/>
        <w:numPr>
          <w:ilvl w:val="0"/>
          <w:numId w:val="7"/>
        </w:numPr>
        <w:jc w:val="both"/>
        <w:rPr>
          <w:rFonts w:cstheme="minorHAnsi"/>
          <w:color w:val="000000" w:themeColor="text1"/>
        </w:rPr>
      </w:pPr>
      <w:r w:rsidRPr="00BA71A9">
        <w:rPr>
          <w:rFonts w:cstheme="minorHAnsi"/>
          <w:color w:val="000000" w:themeColor="text1"/>
        </w:rPr>
        <w:t>All cats are to arrive at Furry Friends Cattery in a secure pet carrier, which can be kept on site for the duration of the cats stay.</w:t>
      </w:r>
    </w:p>
    <w:p w14:paraId="7E1F30BA" w14:textId="691D7501" w:rsidR="00FC6A9E" w:rsidRPr="00BA71A9" w:rsidRDefault="00FC6A9E" w:rsidP="00382E43">
      <w:pPr>
        <w:pStyle w:val="ListParagraph"/>
        <w:numPr>
          <w:ilvl w:val="0"/>
          <w:numId w:val="7"/>
        </w:numPr>
        <w:jc w:val="both"/>
        <w:rPr>
          <w:rFonts w:cstheme="minorHAnsi"/>
          <w:color w:val="000000" w:themeColor="text1"/>
        </w:rPr>
      </w:pPr>
      <w:r w:rsidRPr="00BA71A9">
        <w:rPr>
          <w:rFonts w:cstheme="minorHAnsi"/>
          <w:color w:val="000000" w:themeColor="text1"/>
        </w:rPr>
        <w:t xml:space="preserve">All </w:t>
      </w:r>
      <w:r w:rsidR="002407C3" w:rsidRPr="00BA71A9">
        <w:rPr>
          <w:rFonts w:cstheme="minorHAnsi"/>
          <w:color w:val="000000" w:themeColor="text1"/>
        </w:rPr>
        <w:t>pet</w:t>
      </w:r>
      <w:r w:rsidRPr="00BA71A9">
        <w:rPr>
          <w:rFonts w:cstheme="minorHAnsi"/>
          <w:color w:val="000000" w:themeColor="text1"/>
        </w:rPr>
        <w:t xml:space="preserve">s will be subject to an initial assessment by Furry Friends Pet Care Services staff </w:t>
      </w:r>
      <w:r w:rsidR="008C3FFE" w:rsidRPr="00BA71A9">
        <w:rPr>
          <w:rFonts w:cstheme="minorHAnsi"/>
          <w:color w:val="000000" w:themeColor="text1"/>
        </w:rPr>
        <w:t xml:space="preserve">prior </w:t>
      </w:r>
      <w:r w:rsidRPr="00BA71A9">
        <w:rPr>
          <w:rFonts w:cstheme="minorHAnsi"/>
          <w:color w:val="000000" w:themeColor="text1"/>
        </w:rPr>
        <w:t xml:space="preserve">to using </w:t>
      </w:r>
      <w:r w:rsidR="008C3FFE" w:rsidRPr="00BA71A9">
        <w:rPr>
          <w:rFonts w:cstheme="minorHAnsi"/>
          <w:color w:val="000000" w:themeColor="text1"/>
        </w:rPr>
        <w:t xml:space="preserve">any services </w:t>
      </w:r>
      <w:r w:rsidRPr="00BA71A9">
        <w:rPr>
          <w:rFonts w:cstheme="minorHAnsi"/>
          <w:color w:val="000000" w:themeColor="text1"/>
        </w:rPr>
        <w:t>Furry Friends Pet Care Services</w:t>
      </w:r>
      <w:r w:rsidR="008C3FFE" w:rsidRPr="00BA71A9">
        <w:rPr>
          <w:rFonts w:cstheme="minorHAnsi"/>
          <w:color w:val="000000" w:themeColor="text1"/>
        </w:rPr>
        <w:t xml:space="preserve"> offer</w:t>
      </w:r>
      <w:r w:rsidRPr="00BA71A9">
        <w:rPr>
          <w:rFonts w:cstheme="minorHAnsi"/>
          <w:color w:val="000000" w:themeColor="text1"/>
        </w:rPr>
        <w:t xml:space="preserve">. Furry Friends Pet Care Services reserves the right to refuse admission to any </w:t>
      </w:r>
      <w:r w:rsidR="002407C3" w:rsidRPr="00BA71A9">
        <w:rPr>
          <w:rFonts w:cstheme="minorHAnsi"/>
          <w:color w:val="000000" w:themeColor="text1"/>
        </w:rPr>
        <w:t>pet</w:t>
      </w:r>
      <w:r w:rsidRPr="00BA71A9">
        <w:rPr>
          <w:rFonts w:cstheme="minorHAnsi"/>
          <w:color w:val="000000" w:themeColor="text1"/>
        </w:rPr>
        <w:t xml:space="preserve"> deemed in their absolute discretion to be, or have the potential to be, dangerous or disruptive.</w:t>
      </w:r>
    </w:p>
    <w:p w14:paraId="5AB9FE06" w14:textId="04F290CB" w:rsidR="00B75156" w:rsidRPr="00BA71A9" w:rsidRDefault="00F529A1" w:rsidP="000276C3">
      <w:pPr>
        <w:pStyle w:val="ListParagraph"/>
        <w:numPr>
          <w:ilvl w:val="0"/>
          <w:numId w:val="7"/>
        </w:numPr>
        <w:jc w:val="both"/>
        <w:rPr>
          <w:rFonts w:cstheme="minorHAnsi"/>
          <w:color w:val="000000" w:themeColor="text1"/>
        </w:rPr>
      </w:pPr>
      <w:r w:rsidRPr="00BA71A9">
        <w:rPr>
          <w:rFonts w:cstheme="minorHAnsi"/>
          <w:color w:val="000000" w:themeColor="text1"/>
        </w:rPr>
        <w:t xml:space="preserve">The Client agrees to take any necessary measures or precautions to ensure that their </w:t>
      </w:r>
      <w:r w:rsidR="002407C3" w:rsidRPr="00BA71A9">
        <w:rPr>
          <w:rFonts w:cstheme="minorHAnsi"/>
          <w:color w:val="000000" w:themeColor="text1"/>
        </w:rPr>
        <w:t>pet</w:t>
      </w:r>
      <w:r w:rsidRPr="00BA71A9">
        <w:rPr>
          <w:rFonts w:cstheme="minorHAnsi"/>
          <w:color w:val="000000" w:themeColor="text1"/>
        </w:rPr>
        <w:t xml:space="preserve"> is </w:t>
      </w:r>
      <w:r w:rsidR="00574FE8" w:rsidRPr="00BA71A9">
        <w:rPr>
          <w:rFonts w:cstheme="minorHAnsi"/>
          <w:color w:val="000000" w:themeColor="text1"/>
        </w:rPr>
        <w:t xml:space="preserve">continuously free of contagious, infectious, or otherwise communicable diseases.  The Client further agrees to notify Furry Friends Pet Care Services immediately of any infectious and/or contagious disease or conditions their </w:t>
      </w:r>
      <w:r w:rsidR="002407C3" w:rsidRPr="00BA71A9">
        <w:rPr>
          <w:rFonts w:cstheme="minorHAnsi"/>
          <w:color w:val="000000" w:themeColor="text1"/>
        </w:rPr>
        <w:t>pet</w:t>
      </w:r>
      <w:r w:rsidR="00574FE8" w:rsidRPr="00BA71A9">
        <w:rPr>
          <w:rFonts w:cstheme="minorHAnsi"/>
          <w:color w:val="000000" w:themeColor="text1"/>
        </w:rPr>
        <w:t xml:space="preserve"> has been exposed to or is affected by. Such diseases and conditions include, but are not limited </w:t>
      </w:r>
      <w:r w:rsidR="00242AAD" w:rsidRPr="00BA71A9">
        <w:rPr>
          <w:rFonts w:cstheme="minorHAnsi"/>
          <w:color w:val="000000" w:themeColor="text1"/>
        </w:rPr>
        <w:t>to,</w:t>
      </w:r>
      <w:r w:rsidR="00574FE8" w:rsidRPr="00BA71A9">
        <w:rPr>
          <w:rFonts w:cstheme="minorHAnsi"/>
          <w:color w:val="000000" w:themeColor="text1"/>
        </w:rPr>
        <w:t xml:space="preserve"> Distemper, Hepatitis, Kennel Cough, Parvovirus, Corona Virus, worms, Lyme disease, Fleas, Pregnancy, Infectious Skin Diseases and Intestinal Parasites. Furry Friends Pet Care Services reserves the right to refuse admission until satisfied that the condition is resolved.</w:t>
      </w:r>
    </w:p>
    <w:p w14:paraId="08965945" w14:textId="684193FF" w:rsidR="00FA3C5E" w:rsidRPr="00BA71A9" w:rsidRDefault="00FA3C5E" w:rsidP="00242AAD">
      <w:pPr>
        <w:pStyle w:val="ListParagraph"/>
        <w:numPr>
          <w:ilvl w:val="0"/>
          <w:numId w:val="5"/>
        </w:numPr>
        <w:jc w:val="both"/>
        <w:rPr>
          <w:rFonts w:cstheme="minorHAnsi"/>
          <w:color w:val="000000" w:themeColor="text1"/>
        </w:rPr>
      </w:pPr>
      <w:r w:rsidRPr="00BA71A9">
        <w:rPr>
          <w:rFonts w:cstheme="minorHAnsi"/>
          <w:color w:val="000000" w:themeColor="text1"/>
        </w:rPr>
        <w:t xml:space="preserve">Furry Friends Pet Care Services has relied on the Client’s representation that their </w:t>
      </w:r>
      <w:r w:rsidR="00892B18">
        <w:rPr>
          <w:rFonts w:cstheme="minorHAnsi"/>
          <w:color w:val="000000" w:themeColor="text1"/>
        </w:rPr>
        <w:t>pe</w:t>
      </w:r>
      <w:r w:rsidRPr="00BA71A9">
        <w:rPr>
          <w:rFonts w:cstheme="minorHAnsi"/>
          <w:color w:val="000000" w:themeColor="text1"/>
        </w:rPr>
        <w:t>t is in good health and has not harmed or shown aggression or threatening behaviour towards any person.</w:t>
      </w:r>
    </w:p>
    <w:p w14:paraId="0AEB5CEC" w14:textId="2FA743E6" w:rsidR="00FA3C5E" w:rsidRPr="00BA71A9" w:rsidRDefault="00FA3C5E" w:rsidP="00242AAD">
      <w:pPr>
        <w:pStyle w:val="ListParagraph"/>
        <w:numPr>
          <w:ilvl w:val="0"/>
          <w:numId w:val="5"/>
        </w:numPr>
        <w:jc w:val="both"/>
        <w:rPr>
          <w:rFonts w:cstheme="minorHAnsi"/>
          <w:color w:val="000000" w:themeColor="text1"/>
        </w:rPr>
      </w:pPr>
      <w:r w:rsidRPr="00BA71A9">
        <w:rPr>
          <w:rFonts w:cstheme="minorHAnsi"/>
          <w:color w:val="000000" w:themeColor="text1"/>
        </w:rPr>
        <w:t xml:space="preserve">The Client agrees to notify Furry Friends Pet Care Services immediately of any unwelcome, aggressive, procreative, or dangerous behaviour of their </w:t>
      </w:r>
      <w:r w:rsidR="00892B18">
        <w:rPr>
          <w:rFonts w:cstheme="minorHAnsi"/>
          <w:color w:val="000000" w:themeColor="text1"/>
        </w:rPr>
        <w:t>pe</w:t>
      </w:r>
      <w:r w:rsidRPr="00BA71A9">
        <w:rPr>
          <w:rFonts w:cstheme="minorHAnsi"/>
          <w:color w:val="000000" w:themeColor="text1"/>
        </w:rPr>
        <w:t>t that has potential to cause harm to an individual.</w:t>
      </w:r>
    </w:p>
    <w:p w14:paraId="112C2A23" w14:textId="16D96FA0" w:rsidR="00FA3C5E" w:rsidRPr="00BA71A9" w:rsidRDefault="00FA3C5E" w:rsidP="00242AAD">
      <w:pPr>
        <w:pStyle w:val="ListParagraph"/>
        <w:numPr>
          <w:ilvl w:val="0"/>
          <w:numId w:val="5"/>
        </w:numPr>
        <w:jc w:val="both"/>
        <w:rPr>
          <w:rFonts w:cstheme="minorHAnsi"/>
          <w:color w:val="000000" w:themeColor="text1"/>
        </w:rPr>
      </w:pPr>
      <w:r w:rsidRPr="00BA71A9">
        <w:rPr>
          <w:rFonts w:cstheme="minorHAnsi"/>
          <w:color w:val="000000" w:themeColor="text1"/>
        </w:rPr>
        <w:t xml:space="preserve">Multiple cats are only boarded if from the same household and do not show signs of aggression towards one another.  </w:t>
      </w:r>
    </w:p>
    <w:p w14:paraId="1F21B8CE" w14:textId="2045F6B6" w:rsidR="002C746C" w:rsidRPr="00BA71A9" w:rsidRDefault="002C746C" w:rsidP="00242AAD">
      <w:pPr>
        <w:pStyle w:val="ListParagraph"/>
        <w:numPr>
          <w:ilvl w:val="0"/>
          <w:numId w:val="5"/>
        </w:numPr>
        <w:jc w:val="both"/>
        <w:rPr>
          <w:rFonts w:cstheme="minorHAnsi"/>
          <w:color w:val="000000" w:themeColor="text1"/>
        </w:rPr>
      </w:pPr>
      <w:r w:rsidRPr="00BA71A9">
        <w:rPr>
          <w:rFonts w:cstheme="minorHAnsi"/>
          <w:color w:val="000000" w:themeColor="text1"/>
        </w:rPr>
        <w:t>We are unable to board un-neutered male cats over the age of six months old.</w:t>
      </w:r>
      <w:r w:rsidR="003632A3">
        <w:rPr>
          <w:rFonts w:cstheme="minorHAnsi"/>
          <w:color w:val="000000" w:themeColor="text1"/>
        </w:rPr>
        <w:t xml:space="preserve"> We further request that all females are neutered too.</w:t>
      </w:r>
    </w:p>
    <w:p w14:paraId="4FD8DA53" w14:textId="698D623C" w:rsidR="002C746C" w:rsidRPr="00BA71A9" w:rsidRDefault="002C746C" w:rsidP="00242AAD">
      <w:pPr>
        <w:pStyle w:val="ListParagraph"/>
        <w:numPr>
          <w:ilvl w:val="0"/>
          <w:numId w:val="5"/>
        </w:numPr>
        <w:jc w:val="both"/>
        <w:rPr>
          <w:rFonts w:cstheme="minorHAnsi"/>
          <w:color w:val="000000" w:themeColor="text1"/>
        </w:rPr>
      </w:pPr>
      <w:r w:rsidRPr="00BA71A9">
        <w:rPr>
          <w:rFonts w:cstheme="minorHAnsi"/>
          <w:color w:val="000000" w:themeColor="text1"/>
        </w:rPr>
        <w:t xml:space="preserve">Should your </w:t>
      </w:r>
      <w:r w:rsidR="00892B18">
        <w:rPr>
          <w:rFonts w:cstheme="minorHAnsi"/>
          <w:color w:val="000000" w:themeColor="text1"/>
        </w:rPr>
        <w:t>pe</w:t>
      </w:r>
      <w:r w:rsidRPr="00BA71A9">
        <w:rPr>
          <w:rFonts w:cstheme="minorHAnsi"/>
          <w:color w:val="000000" w:themeColor="text1"/>
        </w:rPr>
        <w:t xml:space="preserve">t become unwell during their stay with Furry Friends Pet Care Services, we will attempt to contact their </w:t>
      </w:r>
      <w:r w:rsidR="00242AAD" w:rsidRPr="00BA71A9">
        <w:rPr>
          <w:rFonts w:cstheme="minorHAnsi"/>
          <w:color w:val="000000" w:themeColor="text1"/>
        </w:rPr>
        <w:t>vet,</w:t>
      </w:r>
      <w:r w:rsidRPr="00BA71A9">
        <w:rPr>
          <w:rFonts w:cstheme="minorHAnsi"/>
          <w:color w:val="000000" w:themeColor="text1"/>
        </w:rPr>
        <w:t xml:space="preserve"> but should this not be possible for any reason, we </w:t>
      </w:r>
      <w:r w:rsidR="00242AAD" w:rsidRPr="00BA71A9">
        <w:rPr>
          <w:rFonts w:cstheme="minorHAnsi"/>
          <w:color w:val="000000" w:themeColor="text1"/>
        </w:rPr>
        <w:t>will take</w:t>
      </w:r>
      <w:r w:rsidRPr="00BA71A9">
        <w:rPr>
          <w:rFonts w:cstheme="minorHAnsi"/>
          <w:color w:val="000000" w:themeColor="text1"/>
        </w:rPr>
        <w:t xml:space="preserve"> your </w:t>
      </w:r>
      <w:r w:rsidR="00892B18">
        <w:rPr>
          <w:rFonts w:cstheme="minorHAnsi"/>
          <w:color w:val="000000" w:themeColor="text1"/>
        </w:rPr>
        <w:t>pe</w:t>
      </w:r>
      <w:r w:rsidRPr="00BA71A9">
        <w:rPr>
          <w:rFonts w:cstheme="minorHAnsi"/>
          <w:color w:val="000000" w:themeColor="text1"/>
        </w:rPr>
        <w:t xml:space="preserve">t to The Park Veterinary Group.  Any fees incurred </w:t>
      </w:r>
      <w:proofErr w:type="gramStart"/>
      <w:r w:rsidR="00242AAD" w:rsidRPr="00BA71A9">
        <w:rPr>
          <w:rFonts w:cstheme="minorHAnsi"/>
          <w:color w:val="000000" w:themeColor="text1"/>
        </w:rPr>
        <w:t>as a result</w:t>
      </w:r>
      <w:r w:rsidRPr="00BA71A9">
        <w:rPr>
          <w:rFonts w:cstheme="minorHAnsi"/>
          <w:color w:val="000000" w:themeColor="text1"/>
        </w:rPr>
        <w:t xml:space="preserve"> of</w:t>
      </w:r>
      <w:proofErr w:type="gramEnd"/>
      <w:r w:rsidRPr="00BA71A9">
        <w:rPr>
          <w:rFonts w:cstheme="minorHAnsi"/>
          <w:color w:val="000000" w:themeColor="text1"/>
        </w:rPr>
        <w:t xml:space="preserve"> a pre-existing </w:t>
      </w:r>
      <w:r w:rsidR="00242AAD" w:rsidRPr="00BA71A9">
        <w:rPr>
          <w:rFonts w:cstheme="minorHAnsi"/>
          <w:color w:val="000000" w:themeColor="text1"/>
        </w:rPr>
        <w:t>condition will</w:t>
      </w:r>
      <w:r w:rsidRPr="00BA71A9">
        <w:rPr>
          <w:rFonts w:cstheme="minorHAnsi"/>
          <w:color w:val="000000" w:themeColor="text1"/>
        </w:rPr>
        <w:t xml:space="preserve"> be charged to the owners upon collection.</w:t>
      </w:r>
    </w:p>
    <w:p w14:paraId="0740D97F" w14:textId="222741D4" w:rsidR="002C746C" w:rsidRPr="00BA71A9" w:rsidRDefault="002C746C" w:rsidP="00242AAD">
      <w:pPr>
        <w:pStyle w:val="ListParagraph"/>
        <w:numPr>
          <w:ilvl w:val="0"/>
          <w:numId w:val="5"/>
        </w:numPr>
        <w:jc w:val="both"/>
        <w:rPr>
          <w:rFonts w:cstheme="minorHAnsi"/>
          <w:color w:val="000000" w:themeColor="text1"/>
        </w:rPr>
      </w:pPr>
      <w:r w:rsidRPr="00BA71A9">
        <w:rPr>
          <w:rFonts w:cstheme="minorHAnsi"/>
          <w:color w:val="000000" w:themeColor="text1"/>
        </w:rPr>
        <w:t>Furry Friends Pet Care Services cannot be held liable for any illness, injury of death of any animal in their care.</w:t>
      </w:r>
    </w:p>
    <w:p w14:paraId="7114D91C" w14:textId="47D9EE59" w:rsidR="001E5ADF" w:rsidRPr="00BA71A9" w:rsidRDefault="001E5ADF" w:rsidP="002407C3">
      <w:pPr>
        <w:pStyle w:val="ListParagraph"/>
        <w:jc w:val="both"/>
        <w:rPr>
          <w:rFonts w:cstheme="minorHAnsi"/>
          <w:color w:val="000000" w:themeColor="text1"/>
        </w:rPr>
      </w:pPr>
    </w:p>
    <w:p w14:paraId="44CC8A05" w14:textId="77777777" w:rsidR="0005747A" w:rsidRPr="00BA71A9" w:rsidRDefault="0005747A" w:rsidP="0005747A">
      <w:pPr>
        <w:ind w:firstLine="720"/>
        <w:jc w:val="both"/>
        <w:rPr>
          <w:rFonts w:cstheme="minorHAnsi"/>
          <w:b/>
          <w:bCs/>
          <w:color w:val="000000" w:themeColor="text1"/>
          <w:u w:val="single"/>
        </w:rPr>
      </w:pPr>
      <w:r w:rsidRPr="00BA71A9">
        <w:rPr>
          <w:rFonts w:cstheme="minorHAnsi"/>
          <w:b/>
          <w:bCs/>
          <w:color w:val="000000" w:themeColor="text1"/>
          <w:u w:val="single"/>
        </w:rPr>
        <w:lastRenderedPageBreak/>
        <w:t>Insurance</w:t>
      </w:r>
    </w:p>
    <w:p w14:paraId="75D7C026" w14:textId="77777777" w:rsidR="0005747A" w:rsidRDefault="0005747A" w:rsidP="0005747A">
      <w:pPr>
        <w:pStyle w:val="ListParagraph"/>
        <w:numPr>
          <w:ilvl w:val="0"/>
          <w:numId w:val="5"/>
        </w:numPr>
        <w:jc w:val="both"/>
        <w:rPr>
          <w:rFonts w:cstheme="minorHAnsi"/>
          <w:color w:val="000000" w:themeColor="text1"/>
        </w:rPr>
      </w:pPr>
      <w:r w:rsidRPr="00BA71A9">
        <w:rPr>
          <w:rFonts w:cstheme="minorHAnsi"/>
          <w:color w:val="000000" w:themeColor="text1"/>
        </w:rPr>
        <w:t>Furry Friends Pet Care Services has public liability insurance cover in place but would always advise owners to take out individual insurance for their pets.</w:t>
      </w:r>
    </w:p>
    <w:p w14:paraId="120A8969" w14:textId="77777777" w:rsidR="00BA71A9" w:rsidRPr="00BA71A9" w:rsidRDefault="00BA71A9" w:rsidP="00BA71A9">
      <w:pPr>
        <w:pStyle w:val="ListParagraph"/>
        <w:jc w:val="both"/>
        <w:rPr>
          <w:rFonts w:cstheme="minorHAnsi"/>
          <w:color w:val="000000" w:themeColor="text1"/>
        </w:rPr>
      </w:pPr>
    </w:p>
    <w:p w14:paraId="76A08D4B" w14:textId="6A37C8CA" w:rsidR="0005747A" w:rsidRPr="00BA71A9" w:rsidRDefault="0005747A" w:rsidP="0005747A">
      <w:pPr>
        <w:pStyle w:val="ListParagraph"/>
        <w:spacing w:before="100" w:beforeAutospacing="1" w:after="100" w:afterAutospacing="1"/>
        <w:jc w:val="both"/>
        <w:rPr>
          <w:rFonts w:cstheme="minorHAnsi"/>
          <w:b/>
          <w:bCs/>
          <w:u w:val="single"/>
        </w:rPr>
      </w:pPr>
      <w:r w:rsidRPr="00BA71A9">
        <w:rPr>
          <w:rFonts w:cstheme="minorHAnsi"/>
          <w:b/>
          <w:bCs/>
          <w:u w:val="single"/>
        </w:rPr>
        <w:t>Opening Times/Drop off/Collections</w:t>
      </w:r>
      <w:r w:rsidR="00BA71A9" w:rsidRPr="00BA71A9">
        <w:rPr>
          <w:rFonts w:cstheme="minorHAnsi"/>
          <w:b/>
          <w:bCs/>
          <w:u w:val="single"/>
        </w:rPr>
        <w:t>/Viewings</w:t>
      </w:r>
      <w:r w:rsidRPr="00BA71A9">
        <w:rPr>
          <w:rFonts w:cstheme="minorHAnsi"/>
          <w:b/>
          <w:bCs/>
          <w:u w:val="single"/>
        </w:rPr>
        <w:t>:</w:t>
      </w:r>
    </w:p>
    <w:p w14:paraId="11B84D2D" w14:textId="77777777" w:rsidR="0005747A" w:rsidRPr="00BA71A9" w:rsidRDefault="0005747A" w:rsidP="0005747A">
      <w:pPr>
        <w:pStyle w:val="ListParagraph"/>
        <w:spacing w:before="100" w:beforeAutospacing="1" w:after="100" w:afterAutospacing="1"/>
        <w:jc w:val="both"/>
        <w:rPr>
          <w:rFonts w:cstheme="minorHAnsi"/>
          <w:b/>
          <w:bCs/>
          <w:u w:val="single"/>
        </w:rPr>
      </w:pPr>
    </w:p>
    <w:p w14:paraId="3C0C6503" w14:textId="55D00E9B" w:rsidR="00BA71A9" w:rsidRPr="00BA71A9" w:rsidRDefault="00BA71A9" w:rsidP="00BA71A9">
      <w:pPr>
        <w:spacing w:before="100" w:beforeAutospacing="1" w:after="100" w:afterAutospacing="1"/>
        <w:jc w:val="center"/>
        <w:rPr>
          <w:rFonts w:cstheme="minorHAnsi"/>
        </w:rPr>
      </w:pPr>
      <w:r w:rsidRPr="00BA71A9">
        <w:rPr>
          <w:rFonts w:cstheme="minorHAnsi"/>
        </w:rPr>
        <w:t>Mon</w:t>
      </w:r>
      <w:r w:rsidR="0005747A" w:rsidRPr="00BA71A9">
        <w:rPr>
          <w:rFonts w:cstheme="minorHAnsi"/>
        </w:rPr>
        <w:t>day to Friday</w:t>
      </w:r>
    </w:p>
    <w:p w14:paraId="30ECDCC2" w14:textId="12C18EE4" w:rsidR="00BA71A9" w:rsidRDefault="00BA71A9" w:rsidP="00BA71A9">
      <w:pPr>
        <w:pStyle w:val="ListParagraph"/>
        <w:spacing w:before="100" w:beforeAutospacing="1" w:after="100" w:afterAutospacing="1"/>
        <w:jc w:val="center"/>
        <w:rPr>
          <w:rFonts w:cstheme="minorHAnsi"/>
        </w:rPr>
      </w:pPr>
      <w:r w:rsidRPr="00BA71A9">
        <w:rPr>
          <w:rFonts w:cstheme="minorHAnsi"/>
        </w:rPr>
        <w:t>(</w:t>
      </w:r>
      <w:r w:rsidR="0005747A" w:rsidRPr="00BA71A9">
        <w:rPr>
          <w:rFonts w:cstheme="minorHAnsi"/>
        </w:rPr>
        <w:t>8am-10am</w:t>
      </w:r>
      <w:r w:rsidRPr="00BA71A9">
        <w:rPr>
          <w:rFonts w:cstheme="minorHAnsi"/>
        </w:rPr>
        <w:t>) – (</w:t>
      </w:r>
      <w:r w:rsidR="00943E87">
        <w:rPr>
          <w:rFonts w:cstheme="minorHAnsi"/>
        </w:rPr>
        <w:t>2</w:t>
      </w:r>
      <w:r w:rsidRPr="00BA71A9">
        <w:rPr>
          <w:rFonts w:cstheme="minorHAnsi"/>
        </w:rPr>
        <w:t>pm-</w:t>
      </w:r>
      <w:r w:rsidR="00943E87">
        <w:rPr>
          <w:rFonts w:cstheme="minorHAnsi"/>
        </w:rPr>
        <w:t>5</w:t>
      </w:r>
      <w:r w:rsidRPr="00BA71A9">
        <w:rPr>
          <w:rFonts w:cstheme="minorHAnsi"/>
        </w:rPr>
        <w:t>pm)</w:t>
      </w:r>
    </w:p>
    <w:p w14:paraId="6C1F2775" w14:textId="49D7D523" w:rsidR="00987600" w:rsidRPr="00BA71A9" w:rsidRDefault="00987600" w:rsidP="00BA71A9">
      <w:pPr>
        <w:pStyle w:val="ListParagraph"/>
        <w:spacing w:before="100" w:beforeAutospacing="1" w:after="100" w:afterAutospacing="1"/>
        <w:jc w:val="center"/>
        <w:rPr>
          <w:rFonts w:cstheme="minorHAnsi"/>
        </w:rPr>
      </w:pPr>
      <w:r>
        <w:rPr>
          <w:rFonts w:cstheme="minorHAnsi"/>
        </w:rPr>
        <w:t>R</w:t>
      </w:r>
      <w:r w:rsidRPr="00987600">
        <w:rPr>
          <w:rFonts w:cstheme="minorHAnsi"/>
        </w:rPr>
        <w:t xml:space="preserve">evised </w:t>
      </w:r>
      <w:r>
        <w:rPr>
          <w:rFonts w:cstheme="minorHAnsi"/>
        </w:rPr>
        <w:t xml:space="preserve">to </w:t>
      </w:r>
      <w:r w:rsidRPr="00987600">
        <w:rPr>
          <w:rFonts w:cstheme="minorHAnsi"/>
        </w:rPr>
        <w:t xml:space="preserve">slightly </w:t>
      </w:r>
      <w:r>
        <w:rPr>
          <w:rFonts w:cstheme="minorHAnsi"/>
        </w:rPr>
        <w:t xml:space="preserve">earlier, </w:t>
      </w:r>
      <w:r w:rsidRPr="00987600">
        <w:rPr>
          <w:rFonts w:cstheme="minorHAnsi"/>
        </w:rPr>
        <w:t xml:space="preserve">during the winter months due to the night’s drawing in </w:t>
      </w:r>
      <w:r w:rsidR="00892B18">
        <w:rPr>
          <w:rFonts w:cstheme="minorHAnsi"/>
        </w:rPr>
        <w:t xml:space="preserve">and the </w:t>
      </w:r>
      <w:proofErr w:type="spellStart"/>
      <w:r w:rsidRPr="00987600">
        <w:rPr>
          <w:rFonts w:cstheme="minorHAnsi"/>
        </w:rPr>
        <w:t>the</w:t>
      </w:r>
      <w:proofErr w:type="spellEnd"/>
      <w:r w:rsidRPr="00987600">
        <w:rPr>
          <w:rFonts w:cstheme="minorHAnsi"/>
        </w:rPr>
        <w:t xml:space="preserve"> lighting in the garden</w:t>
      </w:r>
    </w:p>
    <w:p w14:paraId="42EA4D89" w14:textId="77777777" w:rsidR="00BA71A9" w:rsidRPr="00BA71A9" w:rsidRDefault="00BA71A9" w:rsidP="00BA71A9">
      <w:pPr>
        <w:pStyle w:val="ListParagraph"/>
        <w:spacing w:before="100" w:beforeAutospacing="1" w:after="100" w:afterAutospacing="1"/>
        <w:jc w:val="center"/>
        <w:rPr>
          <w:rFonts w:cstheme="minorHAnsi"/>
        </w:rPr>
      </w:pPr>
    </w:p>
    <w:p w14:paraId="61157461" w14:textId="79E7BA4C" w:rsidR="00BA71A9" w:rsidRPr="00BA71A9" w:rsidRDefault="00BA71A9" w:rsidP="00BA71A9">
      <w:pPr>
        <w:pStyle w:val="ListParagraph"/>
        <w:spacing w:before="100" w:beforeAutospacing="1" w:after="100" w:afterAutospacing="1"/>
        <w:jc w:val="center"/>
        <w:rPr>
          <w:rFonts w:cstheme="minorHAnsi"/>
        </w:rPr>
      </w:pPr>
      <w:r w:rsidRPr="00BA71A9">
        <w:rPr>
          <w:rFonts w:cstheme="minorHAnsi"/>
        </w:rPr>
        <w:t>Saturday/Sunday (and Bank Holidays)</w:t>
      </w:r>
    </w:p>
    <w:p w14:paraId="22F70782" w14:textId="77777777" w:rsidR="00BA71A9" w:rsidRPr="00BA71A9" w:rsidRDefault="00BA71A9" w:rsidP="00BA71A9">
      <w:pPr>
        <w:pStyle w:val="ListParagraph"/>
        <w:spacing w:before="100" w:beforeAutospacing="1" w:after="100" w:afterAutospacing="1"/>
        <w:jc w:val="center"/>
        <w:rPr>
          <w:rFonts w:cstheme="minorHAnsi"/>
        </w:rPr>
      </w:pPr>
    </w:p>
    <w:p w14:paraId="3CA6E12B" w14:textId="36BB27B1" w:rsidR="0005747A" w:rsidRPr="00BA71A9" w:rsidRDefault="00BA71A9" w:rsidP="00BA71A9">
      <w:pPr>
        <w:pStyle w:val="ListParagraph"/>
        <w:spacing w:before="100" w:beforeAutospacing="1" w:after="100" w:afterAutospacing="1"/>
        <w:jc w:val="center"/>
        <w:rPr>
          <w:rFonts w:cstheme="minorHAnsi"/>
        </w:rPr>
      </w:pPr>
      <w:r w:rsidRPr="00BA71A9">
        <w:rPr>
          <w:rFonts w:cstheme="minorHAnsi"/>
        </w:rPr>
        <w:t>(10am-12noon)</w:t>
      </w:r>
    </w:p>
    <w:p w14:paraId="494B4CA7" w14:textId="77777777" w:rsidR="00BA71A9" w:rsidRPr="00BA71A9" w:rsidRDefault="00BA71A9" w:rsidP="00BA71A9">
      <w:pPr>
        <w:pStyle w:val="ListParagraph"/>
        <w:spacing w:before="100" w:beforeAutospacing="1" w:after="100" w:afterAutospacing="1"/>
        <w:jc w:val="both"/>
        <w:rPr>
          <w:rFonts w:cstheme="minorHAnsi"/>
        </w:rPr>
      </w:pPr>
    </w:p>
    <w:p w14:paraId="08597EEB" w14:textId="5337962D" w:rsidR="0005747A" w:rsidRPr="00BA71A9" w:rsidRDefault="0005747A" w:rsidP="0005747A">
      <w:pPr>
        <w:pStyle w:val="ListParagraph"/>
        <w:numPr>
          <w:ilvl w:val="0"/>
          <w:numId w:val="5"/>
        </w:numPr>
        <w:spacing w:before="100" w:beforeAutospacing="1" w:after="100" w:afterAutospacing="1"/>
        <w:jc w:val="both"/>
        <w:rPr>
          <w:rFonts w:cstheme="minorHAnsi"/>
        </w:rPr>
      </w:pPr>
      <w:r w:rsidRPr="00BA71A9">
        <w:rPr>
          <w:rFonts w:cstheme="minorHAnsi"/>
        </w:rPr>
        <w:t>All drop off and collection</w:t>
      </w:r>
      <w:r w:rsidR="00BA71A9" w:rsidRPr="00BA71A9">
        <w:rPr>
          <w:rFonts w:cstheme="minorHAnsi"/>
        </w:rPr>
        <w:t xml:space="preserve"> and viewing</w:t>
      </w:r>
      <w:r w:rsidRPr="00BA71A9">
        <w:rPr>
          <w:rFonts w:cstheme="minorHAnsi"/>
        </w:rPr>
        <w:t xml:space="preserve"> slots are by appointment only, we will contact you nearer to your booking to arrange a convenient slot for drop off and collection, but with regards to collection, please can we ask that you note our opening times, and please be conscious that our last collection slot is </w:t>
      </w:r>
      <w:r w:rsidR="00943E87">
        <w:rPr>
          <w:rFonts w:cstheme="minorHAnsi"/>
        </w:rPr>
        <w:t>5</w:t>
      </w:r>
      <w:r w:rsidRPr="00BA71A9">
        <w:rPr>
          <w:rFonts w:cstheme="minorHAnsi"/>
        </w:rPr>
        <w:t xml:space="preserve">pm on weekdays and </w:t>
      </w:r>
      <w:r w:rsidR="00987600">
        <w:rPr>
          <w:rFonts w:cstheme="minorHAnsi"/>
        </w:rPr>
        <w:t xml:space="preserve">12noon </w:t>
      </w:r>
      <w:r w:rsidRPr="00BA71A9">
        <w:rPr>
          <w:rFonts w:cstheme="minorHAnsi"/>
        </w:rPr>
        <w:t xml:space="preserve">at weekends/Bank Holidays, as these are a condition of our licence, and we are to strictly adhere to them. If you feel that you will not be able to get back in time to collect your </w:t>
      </w:r>
      <w:r w:rsidR="00892B18">
        <w:rPr>
          <w:rFonts w:cstheme="minorHAnsi"/>
        </w:rPr>
        <w:t>pe</w:t>
      </w:r>
      <w:r w:rsidR="00C321B2" w:rsidRPr="00BA71A9">
        <w:rPr>
          <w:rFonts w:cstheme="minorHAnsi"/>
        </w:rPr>
        <w:t>t or</w:t>
      </w:r>
      <w:r w:rsidRPr="00BA71A9">
        <w:rPr>
          <w:rFonts w:cstheme="minorHAnsi"/>
        </w:rPr>
        <w:t xml:space="preserve"> are unable able to arrange for someone else to do so on your behalf, please can you look to add an additional day to your booking please, especially during peak periods when we are likely to have back to back bookings. </w:t>
      </w:r>
    </w:p>
    <w:p w14:paraId="3E4489A9" w14:textId="77777777" w:rsidR="00BA71A9" w:rsidRPr="00BA71A9" w:rsidRDefault="00BA71A9" w:rsidP="00BA71A9">
      <w:pPr>
        <w:pStyle w:val="ListParagraph"/>
        <w:rPr>
          <w:rFonts w:cstheme="minorHAnsi"/>
        </w:rPr>
      </w:pPr>
    </w:p>
    <w:p w14:paraId="449ABD5F" w14:textId="3A5357E2" w:rsidR="0005747A" w:rsidRPr="00137CBC" w:rsidRDefault="0005747A" w:rsidP="00242AAD">
      <w:pPr>
        <w:jc w:val="both"/>
        <w:rPr>
          <w:rFonts w:cstheme="minorHAnsi"/>
          <w:color w:val="FF0000"/>
        </w:rPr>
      </w:pPr>
      <w:r w:rsidRPr="00137CBC">
        <w:rPr>
          <w:rFonts w:cstheme="minorHAnsi"/>
          <w:color w:val="FF0000"/>
        </w:rPr>
        <w:t xml:space="preserve">Please </w:t>
      </w:r>
      <w:r w:rsidRPr="00137CBC">
        <w:rPr>
          <w:rFonts w:cstheme="minorHAnsi"/>
          <w:b/>
          <w:bCs/>
          <w:color w:val="FF0000"/>
          <w:u w:val="single"/>
        </w:rPr>
        <w:t>sign and return</w:t>
      </w:r>
      <w:r w:rsidRPr="00137CBC">
        <w:rPr>
          <w:rFonts w:cstheme="minorHAnsi"/>
          <w:color w:val="FF0000"/>
        </w:rPr>
        <w:t xml:space="preserve"> this form to confirm that you have read and understood the amended Terms and Conditions and are agreeing to them</w:t>
      </w:r>
      <w:r w:rsidR="00137CBC">
        <w:rPr>
          <w:rFonts w:cstheme="minorHAnsi"/>
          <w:color w:val="FF0000"/>
        </w:rPr>
        <w:t xml:space="preserve">, prior to your </w:t>
      </w:r>
      <w:r w:rsidR="00892B18">
        <w:rPr>
          <w:rFonts w:cstheme="minorHAnsi"/>
          <w:color w:val="FF0000"/>
        </w:rPr>
        <w:t>pe</w:t>
      </w:r>
      <w:r w:rsidR="00137CBC">
        <w:rPr>
          <w:rFonts w:cstheme="minorHAnsi"/>
          <w:color w:val="FF0000"/>
        </w:rPr>
        <w:t>ts next visit to us.</w:t>
      </w:r>
    </w:p>
    <w:p w14:paraId="484BEC51" w14:textId="30BCE510" w:rsidR="002407C3" w:rsidRPr="00BA71A9" w:rsidRDefault="002407C3" w:rsidP="000276C3">
      <w:pPr>
        <w:jc w:val="both"/>
        <w:rPr>
          <w:rFonts w:cstheme="minorHAnsi"/>
          <w:color w:val="000000" w:themeColor="text1"/>
        </w:rPr>
      </w:pPr>
    </w:p>
    <w:p w14:paraId="59AC6171" w14:textId="44B8DDD2" w:rsidR="00242AAD" w:rsidRPr="00BA71A9" w:rsidRDefault="00242AAD" w:rsidP="000276C3">
      <w:pPr>
        <w:jc w:val="both"/>
        <w:rPr>
          <w:rFonts w:cstheme="minorHAnsi"/>
          <w:color w:val="000000" w:themeColor="text1"/>
        </w:rPr>
      </w:pPr>
      <w:r w:rsidRPr="00BA71A9">
        <w:rPr>
          <w:rFonts w:cstheme="minorHAnsi"/>
          <w:color w:val="000000" w:themeColor="text1"/>
        </w:rPr>
        <w:t>Signed:</w:t>
      </w:r>
      <w:r w:rsidRPr="00BA71A9">
        <w:rPr>
          <w:rFonts w:cstheme="minorHAnsi"/>
          <w:color w:val="000000" w:themeColor="text1"/>
        </w:rPr>
        <w:tab/>
      </w:r>
      <w:r w:rsidRPr="00BA71A9">
        <w:rPr>
          <w:rFonts w:cstheme="minorHAnsi"/>
          <w:color w:val="000000" w:themeColor="text1"/>
        </w:rPr>
        <w:tab/>
        <w:t>…………………………………………….</w:t>
      </w:r>
    </w:p>
    <w:p w14:paraId="0322AA31" w14:textId="63E7D8AA" w:rsidR="00242AAD" w:rsidRPr="00BA71A9" w:rsidRDefault="00242AAD" w:rsidP="000276C3">
      <w:pPr>
        <w:jc w:val="both"/>
        <w:rPr>
          <w:rFonts w:cstheme="minorHAnsi"/>
          <w:color w:val="000000" w:themeColor="text1"/>
        </w:rPr>
      </w:pPr>
    </w:p>
    <w:p w14:paraId="506FDACF" w14:textId="3946434F" w:rsidR="00242AAD" w:rsidRPr="00BA71A9" w:rsidRDefault="00242AAD" w:rsidP="000276C3">
      <w:pPr>
        <w:jc w:val="both"/>
        <w:rPr>
          <w:rFonts w:cstheme="minorHAnsi"/>
          <w:color w:val="000000" w:themeColor="text1"/>
        </w:rPr>
      </w:pPr>
      <w:r w:rsidRPr="00BA71A9">
        <w:rPr>
          <w:rFonts w:cstheme="minorHAnsi"/>
          <w:color w:val="000000" w:themeColor="text1"/>
        </w:rPr>
        <w:t>Dated:</w:t>
      </w:r>
      <w:r w:rsidRPr="00BA71A9">
        <w:rPr>
          <w:rFonts w:cstheme="minorHAnsi"/>
          <w:color w:val="000000" w:themeColor="text1"/>
        </w:rPr>
        <w:tab/>
      </w:r>
      <w:r w:rsidRPr="00BA71A9">
        <w:rPr>
          <w:rFonts w:cstheme="minorHAnsi"/>
          <w:color w:val="000000" w:themeColor="text1"/>
        </w:rPr>
        <w:tab/>
        <w:t>…………………………………………….</w:t>
      </w:r>
    </w:p>
    <w:sectPr w:rsidR="00242AAD" w:rsidRPr="00BA71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A40"/>
    <w:multiLevelType w:val="hybridMultilevel"/>
    <w:tmpl w:val="9C304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035638"/>
    <w:multiLevelType w:val="hybridMultilevel"/>
    <w:tmpl w:val="F5485B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86501"/>
    <w:multiLevelType w:val="hybridMultilevel"/>
    <w:tmpl w:val="9C304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1B1BA6"/>
    <w:multiLevelType w:val="hybridMultilevel"/>
    <w:tmpl w:val="9C304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EC63C9"/>
    <w:multiLevelType w:val="hybridMultilevel"/>
    <w:tmpl w:val="A1549B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025225"/>
    <w:multiLevelType w:val="hybridMultilevel"/>
    <w:tmpl w:val="9310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E81BC0"/>
    <w:multiLevelType w:val="hybridMultilevel"/>
    <w:tmpl w:val="98D4A3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865264"/>
    <w:multiLevelType w:val="hybridMultilevel"/>
    <w:tmpl w:val="F6664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79586">
    <w:abstractNumId w:val="2"/>
  </w:num>
  <w:num w:numId="2" w16cid:durableId="1786272438">
    <w:abstractNumId w:val="3"/>
  </w:num>
  <w:num w:numId="3" w16cid:durableId="1143162788">
    <w:abstractNumId w:val="7"/>
  </w:num>
  <w:num w:numId="4" w16cid:durableId="415636871">
    <w:abstractNumId w:val="0"/>
  </w:num>
  <w:num w:numId="5" w16cid:durableId="1716388807">
    <w:abstractNumId w:val="5"/>
  </w:num>
  <w:num w:numId="6" w16cid:durableId="171847859">
    <w:abstractNumId w:val="4"/>
  </w:num>
  <w:num w:numId="7" w16cid:durableId="1850833326">
    <w:abstractNumId w:val="1"/>
  </w:num>
  <w:num w:numId="8" w16cid:durableId="1860579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9E"/>
    <w:rsid w:val="00010304"/>
    <w:rsid w:val="000276C3"/>
    <w:rsid w:val="0005747A"/>
    <w:rsid w:val="000F6796"/>
    <w:rsid w:val="00104EBF"/>
    <w:rsid w:val="001163BE"/>
    <w:rsid w:val="00137CBC"/>
    <w:rsid w:val="001D027F"/>
    <w:rsid w:val="001E5ADF"/>
    <w:rsid w:val="002407C3"/>
    <w:rsid w:val="00242AAD"/>
    <w:rsid w:val="002C746C"/>
    <w:rsid w:val="00304898"/>
    <w:rsid w:val="003053EF"/>
    <w:rsid w:val="003632A3"/>
    <w:rsid w:val="00382E43"/>
    <w:rsid w:val="003A3762"/>
    <w:rsid w:val="00467A24"/>
    <w:rsid w:val="00510ADD"/>
    <w:rsid w:val="00574FE8"/>
    <w:rsid w:val="005C28FC"/>
    <w:rsid w:val="00622FC1"/>
    <w:rsid w:val="00892B18"/>
    <w:rsid w:val="00893ED4"/>
    <w:rsid w:val="008C3FFE"/>
    <w:rsid w:val="00912AF8"/>
    <w:rsid w:val="00937577"/>
    <w:rsid w:val="00943E87"/>
    <w:rsid w:val="00987600"/>
    <w:rsid w:val="00A53C7D"/>
    <w:rsid w:val="00B36282"/>
    <w:rsid w:val="00B521C2"/>
    <w:rsid w:val="00B75156"/>
    <w:rsid w:val="00BA71A9"/>
    <w:rsid w:val="00BE0F2A"/>
    <w:rsid w:val="00BE3CEC"/>
    <w:rsid w:val="00C321B2"/>
    <w:rsid w:val="00CC00B8"/>
    <w:rsid w:val="00CE2D1C"/>
    <w:rsid w:val="00D60C3F"/>
    <w:rsid w:val="00DF6D17"/>
    <w:rsid w:val="00E036F8"/>
    <w:rsid w:val="00F529A1"/>
    <w:rsid w:val="00F679E6"/>
    <w:rsid w:val="00FA3C5E"/>
    <w:rsid w:val="00FC6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CFAC"/>
  <w15:chartTrackingRefBased/>
  <w15:docId w15:val="{020451E1-299C-41C7-A802-FFD63480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A9E"/>
    <w:pPr>
      <w:pBdr>
        <w:top w:val="single" w:sz="24" w:space="0" w:color="44546A" w:themeColor="text2"/>
        <w:left w:val="single" w:sz="24" w:space="0" w:color="44546A" w:themeColor="text2"/>
        <w:bottom w:val="single" w:sz="24" w:space="0" w:color="44546A" w:themeColor="text2"/>
        <w:right w:val="single" w:sz="24" w:space="0" w:color="44546A" w:themeColor="text2"/>
      </w:pBdr>
      <w:shd w:val="clear" w:color="auto" w:fill="44546A" w:themeFill="text2"/>
      <w:spacing w:before="120" w:after="0" w:line="264" w:lineRule="auto"/>
      <w:outlineLvl w:val="0"/>
    </w:pPr>
    <w:rPr>
      <w:rFonts w:asciiTheme="majorHAnsi" w:eastAsiaTheme="majorEastAsia" w:hAnsiTheme="majorHAnsi" w:cstheme="majorBidi"/>
      <w:caps/>
      <w:color w:val="FFFFFF" w:themeColor="background1"/>
      <w:spacing w:val="15"/>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A9E"/>
    <w:rPr>
      <w:rFonts w:asciiTheme="majorHAnsi" w:eastAsiaTheme="majorEastAsia" w:hAnsiTheme="majorHAnsi" w:cstheme="majorBidi"/>
      <w:caps/>
      <w:color w:val="FFFFFF" w:themeColor="background1"/>
      <w:spacing w:val="15"/>
      <w:shd w:val="clear" w:color="auto" w:fill="44546A" w:themeFill="text2"/>
      <w:lang w:val="en-US" w:eastAsia="ja-JP"/>
    </w:rPr>
  </w:style>
  <w:style w:type="paragraph" w:styleId="Title">
    <w:name w:val="Title"/>
    <w:basedOn w:val="Normal"/>
    <w:next w:val="Normal"/>
    <w:link w:val="TitleChar"/>
    <w:uiPriority w:val="10"/>
    <w:qFormat/>
    <w:rsid w:val="00FC6A9E"/>
    <w:pPr>
      <w:spacing w:after="0" w:line="264" w:lineRule="auto"/>
    </w:pPr>
    <w:rPr>
      <w:rFonts w:asciiTheme="majorHAnsi" w:eastAsiaTheme="majorEastAsia" w:hAnsiTheme="majorHAnsi" w:cstheme="majorBidi"/>
      <w:caps/>
      <w:color w:val="44546A" w:themeColor="text2"/>
      <w:spacing w:val="10"/>
      <w:sz w:val="52"/>
      <w:szCs w:val="52"/>
      <w:lang w:val="en-US" w:eastAsia="ja-JP"/>
    </w:rPr>
  </w:style>
  <w:style w:type="character" w:customStyle="1" w:styleId="TitleChar">
    <w:name w:val="Title Char"/>
    <w:basedOn w:val="DefaultParagraphFont"/>
    <w:link w:val="Title"/>
    <w:uiPriority w:val="10"/>
    <w:rsid w:val="00FC6A9E"/>
    <w:rPr>
      <w:rFonts w:asciiTheme="majorHAnsi" w:eastAsiaTheme="majorEastAsia" w:hAnsiTheme="majorHAnsi" w:cstheme="majorBidi"/>
      <w:caps/>
      <w:color w:val="44546A" w:themeColor="text2"/>
      <w:spacing w:val="10"/>
      <w:sz w:val="52"/>
      <w:szCs w:val="52"/>
      <w:lang w:val="en-US" w:eastAsia="ja-JP"/>
    </w:rPr>
  </w:style>
  <w:style w:type="paragraph" w:styleId="ListParagraph">
    <w:name w:val="List Paragraph"/>
    <w:basedOn w:val="Normal"/>
    <w:uiPriority w:val="34"/>
    <w:qFormat/>
    <w:rsid w:val="00FC6A9E"/>
    <w:pPr>
      <w:ind w:left="720"/>
      <w:contextualSpacing/>
    </w:pPr>
  </w:style>
  <w:style w:type="paragraph" w:customStyle="1" w:styleId="font8">
    <w:name w:val="font_8"/>
    <w:basedOn w:val="Normal"/>
    <w:rsid w:val="00622FC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smith</dc:creator>
  <cp:keywords/>
  <dc:description/>
  <cp:lastModifiedBy>sarah smith</cp:lastModifiedBy>
  <cp:revision>4</cp:revision>
  <cp:lastPrinted>2023-08-05T10:16:00Z</cp:lastPrinted>
  <dcterms:created xsi:type="dcterms:W3CDTF">2025-08-28T06:41:00Z</dcterms:created>
  <dcterms:modified xsi:type="dcterms:W3CDTF">2025-09-10T08:46:00Z</dcterms:modified>
</cp:coreProperties>
</file>