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06458483"/>
        <w:docPartObj>
          <w:docPartGallery w:val="Cover Pages"/>
          <w:docPartUnique/>
        </w:docPartObj>
      </w:sdtPr>
      <w:sdtEndPr>
        <w:rPr>
          <w:b/>
          <w:bCs/>
          <w:highlight w:val="yellow"/>
        </w:rPr>
      </w:sdtEndPr>
      <w:sdtContent>
        <w:p w14:paraId="73668899" w14:textId="5E75BE8E" w:rsidR="0056777C" w:rsidRDefault="0056777C">
          <w:r>
            <w:rPr>
              <w:noProof/>
            </w:rPr>
            <mc:AlternateContent>
              <mc:Choice Requires="wpg">
                <w:drawing>
                  <wp:anchor distT="0" distB="0" distL="114300" distR="114300" simplePos="0" relativeHeight="251662336" behindDoc="0" locked="0" layoutInCell="1" allowOverlap="1" wp14:anchorId="3F934E97" wp14:editId="113ADE2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50B4E3"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74F4F86A" wp14:editId="661C386F">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C597B" w14:textId="51271FA0" w:rsidR="0056777C" w:rsidRDefault="00000000" w:rsidP="00F0162B">
                                <w:pP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6777C">
                                      <w:rPr>
                                        <w:caps/>
                                        <w:color w:val="156082" w:themeColor="accent1"/>
                                        <w:sz w:val="64"/>
                                        <w:szCs w:val="64"/>
                                      </w:rPr>
                                      <w:t>Adolescent &amp; Teen Resource Guide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B817FB4" w14:textId="3E2F3DBB" w:rsidR="0056777C" w:rsidRDefault="00CA36B3" w:rsidP="00F0162B">
                                    <w:pPr>
                                      <w:rPr>
                                        <w:smallCaps/>
                                        <w:color w:val="404040" w:themeColor="text1" w:themeTint="BF"/>
                                        <w:sz w:val="36"/>
                                        <w:szCs w:val="36"/>
                                      </w:rPr>
                                    </w:pPr>
                                    <w:r>
                                      <w:rPr>
                                        <w:color w:val="404040" w:themeColor="text1" w:themeTint="BF"/>
                                        <w:sz w:val="36"/>
                                        <w:szCs w:val="36"/>
                                      </w:rPr>
                                      <w:t>For parents that need assistance with resources for children &amp; teens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74F4F86A" id="_x0000_t202" coordsize="21600,21600" o:spt="202" path="m,l,21600r21600,l21600,xe">
                    <v:stroke joinstyle="miter"/>
                    <v:path gradientshapeok="t" o:connecttype="rect"/>
                  </v:shapetype>
                  <v:shape id="Text Box 163"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" filled="f" stroked="f" strokeweight=".5pt">
                    <v:textbox inset="126pt,0,54pt,0">
                      <w:txbxContent>
                        <w:p w14:paraId="167C597B" w14:textId="51271FA0" w:rsidR="0056777C" w:rsidRDefault="00000000" w:rsidP="00F0162B">
                          <w:pPr>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6777C">
                                <w:rPr>
                                  <w:caps/>
                                  <w:color w:val="156082" w:themeColor="accent1"/>
                                  <w:sz w:val="64"/>
                                  <w:szCs w:val="64"/>
                                </w:rPr>
                                <w:t>Adolescent &amp; Teen Resource Guide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B817FB4" w14:textId="3E2F3DBB" w:rsidR="0056777C" w:rsidRDefault="00CA36B3" w:rsidP="00F0162B">
                              <w:pPr>
                                <w:rPr>
                                  <w:smallCaps/>
                                  <w:color w:val="404040" w:themeColor="text1" w:themeTint="BF"/>
                                  <w:sz w:val="36"/>
                                  <w:szCs w:val="36"/>
                                </w:rPr>
                              </w:pPr>
                              <w:r>
                                <w:rPr>
                                  <w:color w:val="404040" w:themeColor="text1" w:themeTint="BF"/>
                                  <w:sz w:val="36"/>
                                  <w:szCs w:val="36"/>
                                </w:rPr>
                                <w:t>For parents that need assistance with resources for children &amp; teens</w:t>
                              </w:r>
                            </w:p>
                          </w:sdtContent>
                        </w:sdt>
                      </w:txbxContent>
                    </v:textbox>
                    <w10:wrap type="square" anchorx="page" anchory="page"/>
                  </v:shape>
                </w:pict>
              </mc:Fallback>
            </mc:AlternateContent>
          </w:r>
        </w:p>
        <w:p w14:paraId="58B1C4D6" w14:textId="1D0241E6" w:rsidR="0056777C" w:rsidRDefault="001C4560">
          <w:pPr>
            <w:rPr>
              <w:b/>
              <w:bCs/>
              <w:highlight w:val="yellow"/>
            </w:rPr>
          </w:pPr>
          <w:r>
            <w:rPr>
              <w:noProof/>
            </w:rPr>
            <mc:AlternateContent>
              <mc:Choice Requires="wps">
                <w:drawing>
                  <wp:anchor distT="0" distB="0" distL="114300" distR="114300" simplePos="0" relativeHeight="251661312" behindDoc="0" locked="0" layoutInCell="1" allowOverlap="1" wp14:anchorId="4BBCC393" wp14:editId="7AA6D3DE">
                    <wp:simplePos x="0" y="0"/>
                    <wp:positionH relativeFrom="margin">
                      <wp:align>center</wp:align>
                    </wp:positionH>
                    <wp:positionV relativeFrom="page">
                      <wp:posOffset>6761480</wp:posOffset>
                    </wp:positionV>
                    <wp:extent cx="7315200" cy="1009650"/>
                    <wp:effectExtent l="0" t="0" r="0" b="381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8BDCA" w14:textId="21A5EB93" w:rsidR="008C1DC4" w:rsidRDefault="005F4B50" w:rsidP="005F4B50">
                                <w:pPr>
                                  <w:pStyle w:val="NoSpacing"/>
                                  <w:numPr>
                                    <w:ilvl w:val="0"/>
                                    <w:numId w:val="10"/>
                                  </w:numPr>
                                  <w:rPr>
                                    <w:color w:val="156082" w:themeColor="accent1"/>
                                    <w:sz w:val="28"/>
                                    <w:szCs w:val="28"/>
                                  </w:rPr>
                                </w:pPr>
                                <w:r>
                                  <w:rPr>
                                    <w:color w:val="156082" w:themeColor="accent1"/>
                                    <w:sz w:val="28"/>
                                    <w:szCs w:val="28"/>
                                  </w:rPr>
                                  <w:t>Drop in place for connection &amp; community</w:t>
                                </w:r>
                              </w:p>
                              <w:p w14:paraId="5D40BD81" w14:textId="63D01F7C" w:rsidR="005F4B50" w:rsidRDefault="005F4B50" w:rsidP="005F4B50">
                                <w:pPr>
                                  <w:pStyle w:val="NoSpacing"/>
                                  <w:numPr>
                                    <w:ilvl w:val="0"/>
                                    <w:numId w:val="10"/>
                                  </w:numPr>
                                  <w:rPr>
                                    <w:color w:val="156082" w:themeColor="accent1"/>
                                    <w:sz w:val="28"/>
                                    <w:szCs w:val="28"/>
                                  </w:rPr>
                                </w:pPr>
                                <w:r>
                                  <w:rPr>
                                    <w:color w:val="156082" w:themeColor="accent1"/>
                                    <w:sz w:val="28"/>
                                    <w:szCs w:val="28"/>
                                  </w:rPr>
                                  <w:t>Intensive Inpatient Services</w:t>
                                </w:r>
                              </w:p>
                              <w:p w14:paraId="4A9470F5" w14:textId="1E2A6C9C" w:rsidR="005F4B50" w:rsidRDefault="005F4B50" w:rsidP="005F4B50">
                                <w:pPr>
                                  <w:pStyle w:val="NoSpacing"/>
                                  <w:numPr>
                                    <w:ilvl w:val="0"/>
                                    <w:numId w:val="10"/>
                                  </w:numPr>
                                  <w:rPr>
                                    <w:color w:val="156082" w:themeColor="accent1"/>
                                    <w:sz w:val="28"/>
                                    <w:szCs w:val="28"/>
                                  </w:rPr>
                                </w:pPr>
                                <w:r>
                                  <w:rPr>
                                    <w:color w:val="156082" w:themeColor="accent1"/>
                                    <w:sz w:val="28"/>
                                    <w:szCs w:val="28"/>
                                  </w:rPr>
                                  <w:t>Therapy Resources</w:t>
                                </w:r>
                              </w:p>
                              <w:p w14:paraId="66D4979D" w14:textId="70B4338A" w:rsidR="005F4B50" w:rsidRDefault="00AA3726" w:rsidP="005F4B50">
                                <w:pPr>
                                  <w:pStyle w:val="NoSpacing"/>
                                  <w:numPr>
                                    <w:ilvl w:val="0"/>
                                    <w:numId w:val="10"/>
                                  </w:numPr>
                                  <w:rPr>
                                    <w:color w:val="156082" w:themeColor="accent1"/>
                                    <w:sz w:val="28"/>
                                    <w:szCs w:val="28"/>
                                  </w:rPr>
                                </w:pPr>
                                <w:r>
                                  <w:rPr>
                                    <w:color w:val="156082" w:themeColor="accent1"/>
                                    <w:sz w:val="28"/>
                                    <w:szCs w:val="28"/>
                                  </w:rPr>
                                  <w:t>Crisis Hotline phone numbers</w:t>
                                </w:r>
                              </w:p>
                              <w:p w14:paraId="06FA1C46" w14:textId="74266933" w:rsidR="00AA3726" w:rsidRDefault="00AA3726" w:rsidP="005F4B50">
                                <w:pPr>
                                  <w:pStyle w:val="NoSpacing"/>
                                  <w:numPr>
                                    <w:ilvl w:val="0"/>
                                    <w:numId w:val="10"/>
                                  </w:numPr>
                                  <w:rPr>
                                    <w:color w:val="156082" w:themeColor="accent1"/>
                                    <w:sz w:val="28"/>
                                    <w:szCs w:val="28"/>
                                  </w:rPr>
                                </w:pPr>
                                <w:r>
                                  <w:rPr>
                                    <w:color w:val="156082" w:themeColor="accent1"/>
                                    <w:sz w:val="28"/>
                                    <w:szCs w:val="28"/>
                                  </w:rPr>
                                  <w:t xml:space="preserve">Food Resources </w:t>
                                </w:r>
                              </w:p>
                              <w:p w14:paraId="662C8293" w14:textId="52ADA86C" w:rsidR="00AA3726" w:rsidRDefault="00AA3726" w:rsidP="005F4B50">
                                <w:pPr>
                                  <w:pStyle w:val="NoSpacing"/>
                                  <w:numPr>
                                    <w:ilvl w:val="0"/>
                                    <w:numId w:val="10"/>
                                  </w:numPr>
                                  <w:rPr>
                                    <w:color w:val="156082" w:themeColor="accent1"/>
                                    <w:sz w:val="28"/>
                                    <w:szCs w:val="28"/>
                                  </w:rPr>
                                </w:pPr>
                                <w:r>
                                  <w:rPr>
                                    <w:color w:val="156082" w:themeColor="accent1"/>
                                    <w:sz w:val="28"/>
                                    <w:szCs w:val="28"/>
                                  </w:rPr>
                                  <w:t>Homelessness &amp; Housing Resources</w:t>
                                </w:r>
                              </w:p>
                              <w:p w14:paraId="39E2DDE1" w14:textId="75F4A6C0" w:rsidR="001C4560" w:rsidRDefault="001C4560" w:rsidP="005F4B50">
                                <w:pPr>
                                  <w:pStyle w:val="NoSpacing"/>
                                  <w:numPr>
                                    <w:ilvl w:val="0"/>
                                    <w:numId w:val="10"/>
                                  </w:numPr>
                                  <w:rPr>
                                    <w:color w:val="156082" w:themeColor="accent1"/>
                                    <w:sz w:val="28"/>
                                    <w:szCs w:val="28"/>
                                  </w:rPr>
                                </w:pPr>
                                <w:r>
                                  <w:rPr>
                                    <w:color w:val="156082" w:themeColor="accent1"/>
                                    <w:sz w:val="28"/>
                                    <w:szCs w:val="28"/>
                                  </w:rPr>
                                  <w:t>LGBT Resources</w:t>
                                </w:r>
                              </w:p>
                              <w:p w14:paraId="2DBC341E" w14:textId="77777777" w:rsidR="00517B86" w:rsidRPr="00FB0346" w:rsidRDefault="00517B86" w:rsidP="00FB0346">
                                <w:pPr>
                                  <w:pStyle w:val="NoSpacing"/>
                                  <w:jc w:val="right"/>
                                  <w:rPr>
                                    <w:color w:val="156082" w:themeColor="accent1"/>
                                    <w:sz w:val="28"/>
                                    <w:szCs w:val="28"/>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BBCC393" id="Text Box 161" o:spid="_x0000_s1027" type="#_x0000_t202" style="position:absolute;margin-left:0;margin-top:532.4pt;width:8in;height:79.5pt;z-index:251661312;visibility:visible;mso-wrap-style:square;mso-width-percent:941;mso-height-percent:100;mso-wrap-distance-left:9pt;mso-wrap-distance-top:0;mso-wrap-distance-right:9pt;mso-wrap-distance-bottom:0;mso-position-horizontal:center;mso-position-horizontal-relative:margin;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" filled="f" stroked="f" strokeweight=".5pt">
                    <v:textbox style="mso-fit-shape-to-text:t" inset="126pt,0,54pt,0">
                      <w:txbxContent>
                        <w:p w14:paraId="0268BDCA" w14:textId="21A5EB93" w:rsidR="008C1DC4" w:rsidRDefault="005F4B50" w:rsidP="005F4B50">
                          <w:pPr>
                            <w:pStyle w:val="NoSpacing"/>
                            <w:numPr>
                              <w:ilvl w:val="0"/>
                              <w:numId w:val="10"/>
                            </w:numPr>
                            <w:rPr>
                              <w:color w:val="156082" w:themeColor="accent1"/>
                              <w:sz w:val="28"/>
                              <w:szCs w:val="28"/>
                            </w:rPr>
                          </w:pPr>
                          <w:r>
                            <w:rPr>
                              <w:color w:val="156082" w:themeColor="accent1"/>
                              <w:sz w:val="28"/>
                              <w:szCs w:val="28"/>
                            </w:rPr>
                            <w:t>Drop in place for connection &amp; community</w:t>
                          </w:r>
                        </w:p>
                        <w:p w14:paraId="5D40BD81" w14:textId="63D01F7C" w:rsidR="005F4B50" w:rsidRDefault="005F4B50" w:rsidP="005F4B50">
                          <w:pPr>
                            <w:pStyle w:val="NoSpacing"/>
                            <w:numPr>
                              <w:ilvl w:val="0"/>
                              <w:numId w:val="10"/>
                            </w:numPr>
                            <w:rPr>
                              <w:color w:val="156082" w:themeColor="accent1"/>
                              <w:sz w:val="28"/>
                              <w:szCs w:val="28"/>
                            </w:rPr>
                          </w:pPr>
                          <w:r>
                            <w:rPr>
                              <w:color w:val="156082" w:themeColor="accent1"/>
                              <w:sz w:val="28"/>
                              <w:szCs w:val="28"/>
                            </w:rPr>
                            <w:t>Intensive Inpatient Services</w:t>
                          </w:r>
                        </w:p>
                        <w:p w14:paraId="4A9470F5" w14:textId="1E2A6C9C" w:rsidR="005F4B50" w:rsidRDefault="005F4B50" w:rsidP="005F4B50">
                          <w:pPr>
                            <w:pStyle w:val="NoSpacing"/>
                            <w:numPr>
                              <w:ilvl w:val="0"/>
                              <w:numId w:val="10"/>
                            </w:numPr>
                            <w:rPr>
                              <w:color w:val="156082" w:themeColor="accent1"/>
                              <w:sz w:val="28"/>
                              <w:szCs w:val="28"/>
                            </w:rPr>
                          </w:pPr>
                          <w:r>
                            <w:rPr>
                              <w:color w:val="156082" w:themeColor="accent1"/>
                              <w:sz w:val="28"/>
                              <w:szCs w:val="28"/>
                            </w:rPr>
                            <w:t>Therapy Resources</w:t>
                          </w:r>
                        </w:p>
                        <w:p w14:paraId="66D4979D" w14:textId="70B4338A" w:rsidR="005F4B50" w:rsidRDefault="00AA3726" w:rsidP="005F4B50">
                          <w:pPr>
                            <w:pStyle w:val="NoSpacing"/>
                            <w:numPr>
                              <w:ilvl w:val="0"/>
                              <w:numId w:val="10"/>
                            </w:numPr>
                            <w:rPr>
                              <w:color w:val="156082" w:themeColor="accent1"/>
                              <w:sz w:val="28"/>
                              <w:szCs w:val="28"/>
                            </w:rPr>
                          </w:pPr>
                          <w:r>
                            <w:rPr>
                              <w:color w:val="156082" w:themeColor="accent1"/>
                              <w:sz w:val="28"/>
                              <w:szCs w:val="28"/>
                            </w:rPr>
                            <w:t>Crisis Hotline phone numbers</w:t>
                          </w:r>
                        </w:p>
                        <w:p w14:paraId="06FA1C46" w14:textId="74266933" w:rsidR="00AA3726" w:rsidRDefault="00AA3726" w:rsidP="005F4B50">
                          <w:pPr>
                            <w:pStyle w:val="NoSpacing"/>
                            <w:numPr>
                              <w:ilvl w:val="0"/>
                              <w:numId w:val="10"/>
                            </w:numPr>
                            <w:rPr>
                              <w:color w:val="156082" w:themeColor="accent1"/>
                              <w:sz w:val="28"/>
                              <w:szCs w:val="28"/>
                            </w:rPr>
                          </w:pPr>
                          <w:r>
                            <w:rPr>
                              <w:color w:val="156082" w:themeColor="accent1"/>
                              <w:sz w:val="28"/>
                              <w:szCs w:val="28"/>
                            </w:rPr>
                            <w:t xml:space="preserve">Food Resources </w:t>
                          </w:r>
                        </w:p>
                        <w:p w14:paraId="662C8293" w14:textId="52ADA86C" w:rsidR="00AA3726" w:rsidRDefault="00AA3726" w:rsidP="005F4B50">
                          <w:pPr>
                            <w:pStyle w:val="NoSpacing"/>
                            <w:numPr>
                              <w:ilvl w:val="0"/>
                              <w:numId w:val="10"/>
                            </w:numPr>
                            <w:rPr>
                              <w:color w:val="156082" w:themeColor="accent1"/>
                              <w:sz w:val="28"/>
                              <w:szCs w:val="28"/>
                            </w:rPr>
                          </w:pPr>
                          <w:r>
                            <w:rPr>
                              <w:color w:val="156082" w:themeColor="accent1"/>
                              <w:sz w:val="28"/>
                              <w:szCs w:val="28"/>
                            </w:rPr>
                            <w:t>Homelessness &amp; Housing Resources</w:t>
                          </w:r>
                        </w:p>
                        <w:p w14:paraId="39E2DDE1" w14:textId="75F4A6C0" w:rsidR="001C4560" w:rsidRDefault="001C4560" w:rsidP="005F4B50">
                          <w:pPr>
                            <w:pStyle w:val="NoSpacing"/>
                            <w:numPr>
                              <w:ilvl w:val="0"/>
                              <w:numId w:val="10"/>
                            </w:numPr>
                            <w:rPr>
                              <w:color w:val="156082" w:themeColor="accent1"/>
                              <w:sz w:val="28"/>
                              <w:szCs w:val="28"/>
                            </w:rPr>
                          </w:pPr>
                          <w:r>
                            <w:rPr>
                              <w:color w:val="156082" w:themeColor="accent1"/>
                              <w:sz w:val="28"/>
                              <w:szCs w:val="28"/>
                            </w:rPr>
                            <w:t>LGBT Resources</w:t>
                          </w:r>
                        </w:p>
                        <w:p w14:paraId="2DBC341E" w14:textId="77777777" w:rsidR="00517B86" w:rsidRPr="00FB0346" w:rsidRDefault="00517B86" w:rsidP="00FB0346">
                          <w:pPr>
                            <w:pStyle w:val="NoSpacing"/>
                            <w:jc w:val="right"/>
                            <w:rPr>
                              <w:color w:val="156082" w:themeColor="accent1"/>
                              <w:sz w:val="28"/>
                              <w:szCs w:val="28"/>
                            </w:rPr>
                          </w:pPr>
                        </w:p>
                      </w:txbxContent>
                    </v:textbox>
                    <w10:wrap type="square" anchorx="margin" anchory="page"/>
                  </v:shape>
                </w:pict>
              </mc:Fallback>
            </mc:AlternateContent>
          </w:r>
          <w:r w:rsidR="0056777C">
            <w:rPr>
              <w:b/>
              <w:bCs/>
              <w:highlight w:val="yellow"/>
            </w:rPr>
            <w:br w:type="page"/>
          </w:r>
        </w:p>
      </w:sdtContent>
    </w:sdt>
    <w:p w14:paraId="0C814A5D" w14:textId="1D0B61C0" w:rsidR="00E73340" w:rsidRPr="007A455F" w:rsidRDefault="002622F5" w:rsidP="007A455F">
      <w:pPr>
        <w:ind w:left="720"/>
        <w:rPr>
          <w:b/>
          <w:bCs/>
        </w:rPr>
      </w:pPr>
      <w:r w:rsidRPr="007A455F">
        <w:rPr>
          <w:b/>
          <w:bCs/>
          <w:highlight w:val="yellow"/>
        </w:rPr>
        <w:lastRenderedPageBreak/>
        <w:t>Odyssey Youth Center</w:t>
      </w:r>
      <w:r w:rsidRPr="007A455F">
        <w:rPr>
          <w:b/>
          <w:bCs/>
        </w:rPr>
        <w:t xml:space="preserve"> </w:t>
      </w:r>
    </w:p>
    <w:p w14:paraId="65A9708F" w14:textId="49DAD21C" w:rsidR="00C66378" w:rsidRDefault="00C66378" w:rsidP="007A455F">
      <w:pPr>
        <w:ind w:left="720"/>
      </w:pPr>
      <w:r>
        <w:t xml:space="preserve">A youth </w:t>
      </w:r>
      <w:r w:rsidR="009E7098">
        <w:t>drop-in</w:t>
      </w:r>
      <w:r>
        <w:t xml:space="preserve"> center. LGBTQ+ friendly. </w:t>
      </w:r>
    </w:p>
    <w:p w14:paraId="0C78A9C3" w14:textId="2EAF8CBA" w:rsidR="007A455F" w:rsidRDefault="007A455F" w:rsidP="007A455F">
      <w:pPr>
        <w:ind w:left="720"/>
      </w:pPr>
      <w:r>
        <w:t>Youth Drop-In (ages 13-18) Mon, Wed, &amp; Fri from 3-8PM</w:t>
      </w:r>
    </w:p>
    <w:p w14:paraId="38EDE192" w14:textId="308080D4" w:rsidR="007A455F" w:rsidRDefault="007A455F" w:rsidP="007A455F">
      <w:pPr>
        <w:ind w:left="720"/>
      </w:pPr>
      <w:r>
        <w:t>Young Adult Drop-In (ages 18-24) Thursdays from 5-9PM</w:t>
      </w:r>
    </w:p>
    <w:p w14:paraId="427C407E" w14:textId="6F420198" w:rsidR="00C66378" w:rsidRDefault="00C66378" w:rsidP="007A455F">
      <w:pPr>
        <w:ind w:left="720"/>
      </w:pPr>
      <w:r>
        <w:t xml:space="preserve">Odyssey staff can get you connected with mental health support, gender-affirming care, medical services and more. </w:t>
      </w:r>
      <w:hyperlink r:id="rId10" w:history="1">
        <w:r w:rsidR="007A455F" w:rsidRPr="007246D4">
          <w:rPr>
            <w:rStyle w:val="Hyperlink"/>
          </w:rPr>
          <w:t>oym@odysseyyouth.org</w:t>
        </w:r>
      </w:hyperlink>
    </w:p>
    <w:p w14:paraId="4C671B25" w14:textId="11D40256" w:rsidR="009E7098" w:rsidRDefault="009E7098" w:rsidP="009E7098">
      <w:pPr>
        <w:pStyle w:val="ListParagraph"/>
        <w:numPr>
          <w:ilvl w:val="0"/>
          <w:numId w:val="9"/>
        </w:numPr>
      </w:pPr>
      <w:r>
        <w:t>Safe place for friendship and connection with others of the same age</w:t>
      </w:r>
    </w:p>
    <w:p w14:paraId="0ACCDE9E" w14:textId="63F48A08" w:rsidR="007A455F" w:rsidRDefault="007A455F" w:rsidP="007A455F">
      <w:pPr>
        <w:ind w:left="720"/>
      </w:pPr>
      <w:r>
        <w:t>509-325-3637</w:t>
      </w:r>
    </w:p>
    <w:p w14:paraId="016D9E3A" w14:textId="66D3BEC6" w:rsidR="006119BC" w:rsidRDefault="007A455F" w:rsidP="007A455F">
      <w:pPr>
        <w:ind w:left="720"/>
      </w:pPr>
      <w:r>
        <w:t>1121 S. Perry Street Spokane, WA 99202</w:t>
      </w:r>
    </w:p>
    <w:p w14:paraId="0E9E5836" w14:textId="4CF433E3" w:rsidR="006119BC" w:rsidRDefault="00117946" w:rsidP="00117946">
      <w:pPr>
        <w:ind w:left="720"/>
      </w:pPr>
      <w:hyperlink r:id="rId11" w:history="1">
        <w:r w:rsidRPr="000B104E">
          <w:rPr>
            <w:rStyle w:val="Hyperlink"/>
          </w:rPr>
          <w:t>www.odysseyyouth.org</w:t>
        </w:r>
      </w:hyperlink>
    </w:p>
    <w:p w14:paraId="3444FE30" w14:textId="77777777" w:rsidR="00117946" w:rsidRDefault="00117946" w:rsidP="00117946">
      <w:pPr>
        <w:ind w:left="720"/>
      </w:pPr>
    </w:p>
    <w:p w14:paraId="40869230" w14:textId="77777777" w:rsidR="006119BC" w:rsidRPr="006119BC" w:rsidRDefault="006119BC" w:rsidP="006119BC">
      <w:pPr>
        <w:pStyle w:val="ListParagraph"/>
        <w:rPr>
          <w:b/>
          <w:bCs/>
          <w:highlight w:val="yellow"/>
        </w:rPr>
      </w:pPr>
      <w:r w:rsidRPr="006119BC">
        <w:rPr>
          <w:b/>
          <w:bCs/>
          <w:highlight w:val="yellow"/>
        </w:rPr>
        <w:t xml:space="preserve">RISE Behavioral Health Program at Providence Holy Family Hospital </w:t>
      </w:r>
    </w:p>
    <w:p w14:paraId="05A30E9D" w14:textId="77777777" w:rsidR="006119BC" w:rsidRDefault="006119BC" w:rsidP="006119BC">
      <w:pPr>
        <w:pStyle w:val="ListParagraph"/>
      </w:pPr>
      <w:r w:rsidRPr="006119BC">
        <w:rPr>
          <w:b/>
          <w:bCs/>
          <w:highlight w:val="yellow"/>
        </w:rPr>
        <w:t>Intensive outpatient day-treatment program</w:t>
      </w:r>
      <w:r w:rsidRPr="008A0FD9">
        <w:t xml:space="preserve"> for individuals with mental health disorders including depression, anxiety, and suicidality. It’s designed to help you to build skills to help you live and function well in the community and avoid being hospitalized or re-hospitalized for your mental health condition.</w:t>
      </w:r>
    </w:p>
    <w:p w14:paraId="57846077" w14:textId="77777777" w:rsidR="006119BC" w:rsidRDefault="006119BC" w:rsidP="006119BC">
      <w:pPr>
        <w:pStyle w:val="ListParagraph"/>
      </w:pPr>
    </w:p>
    <w:p w14:paraId="5B7441F9" w14:textId="77777777" w:rsidR="006119BC" w:rsidRDefault="006119BC" w:rsidP="006119BC">
      <w:pPr>
        <w:pStyle w:val="ListParagraph"/>
      </w:pPr>
      <w:r w:rsidRPr="006119BC">
        <w:t>RISE, which is an acronym for resources, insight, support and empowerment, offers a structured environment where you spend the day receiving that support and treatment and then return home at night. Our goal is to help you learn to better deal with your challenges and thrive.</w:t>
      </w:r>
    </w:p>
    <w:p w14:paraId="18A1CD50" w14:textId="77777777" w:rsidR="006119BC" w:rsidRDefault="006119BC" w:rsidP="006119BC">
      <w:pPr>
        <w:pStyle w:val="ListParagraph"/>
      </w:pPr>
    </w:p>
    <w:p w14:paraId="1613DC5B" w14:textId="77777777" w:rsidR="006119BC" w:rsidRDefault="006119BC" w:rsidP="006119BC">
      <w:pPr>
        <w:pStyle w:val="ListParagraph"/>
        <w:numPr>
          <w:ilvl w:val="0"/>
          <w:numId w:val="6"/>
        </w:numPr>
      </w:pPr>
      <w:r>
        <w:t>1-5 days a week for 6-8 weeks depending on evaluation and needs</w:t>
      </w:r>
    </w:p>
    <w:p w14:paraId="12F93BF2" w14:textId="1C5C11F6" w:rsidR="006119BC" w:rsidRDefault="006119BC" w:rsidP="006119BC">
      <w:pPr>
        <w:pStyle w:val="ListParagraph"/>
        <w:numPr>
          <w:ilvl w:val="0"/>
          <w:numId w:val="6"/>
        </w:numPr>
      </w:pPr>
      <w:r>
        <w:t>There is transportation assistance available to and from home</w:t>
      </w:r>
    </w:p>
    <w:p w14:paraId="7E7D5ED2" w14:textId="77777777" w:rsidR="006119BC" w:rsidRDefault="006119BC" w:rsidP="006119BC">
      <w:pPr>
        <w:pStyle w:val="ListParagraph"/>
        <w:numPr>
          <w:ilvl w:val="0"/>
          <w:numId w:val="6"/>
        </w:numPr>
      </w:pPr>
      <w:r>
        <w:t xml:space="preserve">Schools in the area are aware of this program and do excuse the student from all schoolwork that would have needed to be done. It does not count against the student’s attendance records/ requirements. </w:t>
      </w:r>
    </w:p>
    <w:p w14:paraId="61D97E89" w14:textId="219F336A" w:rsidR="006119BC" w:rsidRDefault="006119BC" w:rsidP="006119BC">
      <w:pPr>
        <w:pStyle w:val="ListParagraph"/>
        <w:numPr>
          <w:ilvl w:val="0"/>
          <w:numId w:val="6"/>
        </w:numPr>
      </w:pPr>
      <w:r>
        <w:t>Great alternative before deciding to go for inpatient treatment</w:t>
      </w:r>
    </w:p>
    <w:p w14:paraId="32FECBAE" w14:textId="77777777" w:rsidR="006119BC" w:rsidRDefault="006119BC" w:rsidP="006119BC">
      <w:pPr>
        <w:pStyle w:val="ListParagraph"/>
        <w:ind w:left="1080"/>
      </w:pPr>
    </w:p>
    <w:p w14:paraId="2AAB8910" w14:textId="77777777" w:rsidR="006119BC" w:rsidRDefault="006119BC" w:rsidP="006119BC">
      <w:pPr>
        <w:pStyle w:val="ListParagraph"/>
      </w:pPr>
      <w:r>
        <w:t>235 E. Rowan Ave. Suite 107, Spokane, WA 99207</w:t>
      </w:r>
    </w:p>
    <w:p w14:paraId="11B5FE83" w14:textId="77777777" w:rsidR="006119BC" w:rsidRDefault="006119BC" w:rsidP="006119BC">
      <w:pPr>
        <w:pStyle w:val="ListParagraph"/>
      </w:pPr>
      <w:r>
        <w:t>509-252-6446</w:t>
      </w:r>
    </w:p>
    <w:p w14:paraId="122214D9" w14:textId="62C95ED4" w:rsidR="006119BC" w:rsidRDefault="00000000" w:rsidP="007A455F">
      <w:pPr>
        <w:pStyle w:val="ListParagraph"/>
      </w:pPr>
      <w:hyperlink r:id="rId12" w:history="1">
        <w:r w:rsidR="006119BC" w:rsidRPr="007246D4">
          <w:rPr>
            <w:rStyle w:val="Hyperlink"/>
          </w:rPr>
          <w:t>www.providence.org</w:t>
        </w:r>
      </w:hyperlink>
    </w:p>
    <w:p w14:paraId="118E6711" w14:textId="77777777" w:rsidR="000126E2" w:rsidRDefault="000126E2"/>
    <w:p w14:paraId="2AC40A7B" w14:textId="1436B36F" w:rsidR="00133EC0" w:rsidRDefault="00133EC0">
      <w:pPr>
        <w:rPr>
          <w:b/>
          <w:bCs/>
          <w:u w:val="single"/>
        </w:rPr>
      </w:pPr>
      <w:r w:rsidRPr="00133EC0">
        <w:rPr>
          <w:b/>
          <w:bCs/>
          <w:highlight w:val="yellow"/>
          <w:u w:val="single"/>
        </w:rPr>
        <w:t>Find a therapist</w:t>
      </w:r>
    </w:p>
    <w:p w14:paraId="2FAB97D6" w14:textId="6067DA1F" w:rsidR="00D54D2C" w:rsidRDefault="0003227B">
      <w:pPr>
        <w:rPr>
          <w:b/>
          <w:bCs/>
          <w:u w:val="single"/>
        </w:rPr>
      </w:pPr>
      <w:r w:rsidRPr="00022649">
        <w:rPr>
          <w:b/>
          <w:bCs/>
          <w:highlight w:val="yellow"/>
          <w:u w:val="single"/>
        </w:rPr>
        <w:t>**All individuals 18 years of age and under can qualify for Medicaid in the state of Washington**</w:t>
      </w:r>
      <w:r w:rsidR="004310AA" w:rsidRPr="00022649">
        <w:rPr>
          <w:b/>
          <w:bCs/>
          <w:highlight w:val="yellow"/>
          <w:u w:val="single"/>
        </w:rPr>
        <w:t xml:space="preserve"> Please apply if you need assistance with therapy or </w:t>
      </w:r>
      <w:r w:rsidR="004310AA" w:rsidRPr="00A0565E">
        <w:rPr>
          <w:b/>
          <w:bCs/>
          <w:highlight w:val="yellow"/>
          <w:u w:val="single"/>
        </w:rPr>
        <w:t>medical</w:t>
      </w:r>
      <w:r w:rsidR="00022649" w:rsidRPr="00A0565E">
        <w:rPr>
          <w:b/>
          <w:bCs/>
          <w:highlight w:val="yellow"/>
          <w:u w:val="single"/>
        </w:rPr>
        <w:t xml:space="preserve">. </w:t>
      </w:r>
      <w:r w:rsidR="00A0565E" w:rsidRPr="00A0565E">
        <w:rPr>
          <w:b/>
          <w:bCs/>
          <w:highlight w:val="yellow"/>
          <w:u w:val="single"/>
        </w:rPr>
        <w:t>**</w:t>
      </w:r>
    </w:p>
    <w:p w14:paraId="6A69A76E" w14:textId="427522FD" w:rsidR="00133EC0" w:rsidRDefault="00BD28BE" w:rsidP="00BD28BE">
      <w:pPr>
        <w:pStyle w:val="ListParagraph"/>
        <w:numPr>
          <w:ilvl w:val="0"/>
          <w:numId w:val="12"/>
        </w:numPr>
      </w:pPr>
      <w:r>
        <w:t>Psychology today</w:t>
      </w:r>
    </w:p>
    <w:p w14:paraId="0CCED2B7" w14:textId="44515BA1" w:rsidR="00BD28BE" w:rsidRDefault="00000000" w:rsidP="00BD28BE">
      <w:pPr>
        <w:pStyle w:val="ListParagraph"/>
      </w:pPr>
      <w:hyperlink r:id="rId13" w:history="1">
        <w:r w:rsidR="00BD28BE" w:rsidRPr="00246251">
          <w:rPr>
            <w:rStyle w:val="Hyperlink"/>
          </w:rPr>
          <w:t>https://psychologytoday.com</w:t>
        </w:r>
      </w:hyperlink>
    </w:p>
    <w:p w14:paraId="74443152" w14:textId="683C60B0" w:rsidR="00BD28BE" w:rsidRDefault="00BD28BE" w:rsidP="00BD28BE">
      <w:pPr>
        <w:pStyle w:val="ListParagraph"/>
        <w:numPr>
          <w:ilvl w:val="0"/>
          <w:numId w:val="13"/>
        </w:numPr>
      </w:pPr>
      <w:r>
        <w:t>Put in zip code</w:t>
      </w:r>
    </w:p>
    <w:p w14:paraId="56F3A446" w14:textId="76737376" w:rsidR="00BD28BE" w:rsidRDefault="00BD28BE" w:rsidP="00BD28BE">
      <w:pPr>
        <w:pStyle w:val="ListParagraph"/>
        <w:numPr>
          <w:ilvl w:val="0"/>
          <w:numId w:val="13"/>
        </w:numPr>
      </w:pPr>
      <w:r>
        <w:t>Modify filters for gender, time of day, in person or by telehealth appointment</w:t>
      </w:r>
      <w:r w:rsidR="009021A5">
        <w:t xml:space="preserve"> &amp; add your insurance qualifications</w:t>
      </w:r>
    </w:p>
    <w:p w14:paraId="09712842" w14:textId="1B29CE77" w:rsidR="009021A5" w:rsidRDefault="009021A5" w:rsidP="00BD28BE">
      <w:pPr>
        <w:pStyle w:val="ListParagraph"/>
        <w:numPr>
          <w:ilvl w:val="0"/>
          <w:numId w:val="13"/>
        </w:numPr>
      </w:pPr>
      <w:r>
        <w:t>You can message and/or call each therapist quickly</w:t>
      </w:r>
    </w:p>
    <w:p w14:paraId="776F35EF" w14:textId="3D284944" w:rsidR="00022649" w:rsidRDefault="00022649" w:rsidP="00022649">
      <w:pPr>
        <w:pStyle w:val="ListParagraph"/>
        <w:numPr>
          <w:ilvl w:val="0"/>
          <w:numId w:val="12"/>
        </w:numPr>
      </w:pPr>
      <w:r>
        <w:t xml:space="preserve">Lutheran Community </w:t>
      </w:r>
      <w:r w:rsidR="008665E5">
        <w:t>Services Northwest</w:t>
      </w:r>
    </w:p>
    <w:p w14:paraId="5F6479E8" w14:textId="2E2EC0E7" w:rsidR="00B032D8" w:rsidRDefault="00B032D8" w:rsidP="00B032D8">
      <w:pPr>
        <w:pStyle w:val="ListParagraph"/>
      </w:pPr>
      <w:r>
        <w:t>210 W Sprague Ave, Spokane, WA 99201</w:t>
      </w:r>
    </w:p>
    <w:p w14:paraId="090BF2C1" w14:textId="3B2C6977" w:rsidR="00B032D8" w:rsidRDefault="00B032D8" w:rsidP="00B032D8">
      <w:pPr>
        <w:pStyle w:val="ListParagraph"/>
      </w:pPr>
      <w:hyperlink r:id="rId14" w:history="1">
        <w:r w:rsidRPr="000B104E">
          <w:rPr>
            <w:rStyle w:val="Hyperlink"/>
          </w:rPr>
          <w:t>www.lcsnw.org</w:t>
        </w:r>
      </w:hyperlink>
    </w:p>
    <w:p w14:paraId="78DDE7A2" w14:textId="02D73323" w:rsidR="00B032D8" w:rsidRDefault="006F12BB" w:rsidP="00B032D8">
      <w:pPr>
        <w:pStyle w:val="ListParagraph"/>
      </w:pPr>
      <w:r>
        <w:t>509-747-8224</w:t>
      </w:r>
    </w:p>
    <w:p w14:paraId="1A0E86F9" w14:textId="5C1E9FCA" w:rsidR="00335780" w:rsidRDefault="00AB6C65" w:rsidP="00335780">
      <w:pPr>
        <w:pStyle w:val="ListParagraph"/>
        <w:numPr>
          <w:ilvl w:val="0"/>
          <w:numId w:val="16"/>
        </w:numPr>
      </w:pPr>
      <w:r>
        <w:t>Therapy</w:t>
      </w:r>
    </w:p>
    <w:p w14:paraId="13FEE1A6" w14:textId="185FECDE" w:rsidR="008665E5" w:rsidRDefault="008B2BE6" w:rsidP="008665E5">
      <w:pPr>
        <w:pStyle w:val="ListParagraph"/>
        <w:numPr>
          <w:ilvl w:val="0"/>
          <w:numId w:val="14"/>
        </w:numPr>
      </w:pPr>
      <w:r>
        <w:t xml:space="preserve">Partners with individuals that are low income, on </w:t>
      </w:r>
      <w:r w:rsidR="00930640">
        <w:t xml:space="preserve">Medicaid or </w:t>
      </w:r>
      <w:r w:rsidR="001E001C">
        <w:t>need</w:t>
      </w:r>
      <w:r w:rsidR="00930640">
        <w:t xml:space="preserve"> sponsorship for therapy</w:t>
      </w:r>
      <w:r w:rsidR="00AB6C65">
        <w:t xml:space="preserve">. </w:t>
      </w:r>
    </w:p>
    <w:p w14:paraId="2654AF4F" w14:textId="77E6C59D" w:rsidR="00930640" w:rsidRDefault="00930640" w:rsidP="008665E5">
      <w:pPr>
        <w:pStyle w:val="ListParagraph"/>
        <w:numPr>
          <w:ilvl w:val="0"/>
          <w:numId w:val="14"/>
        </w:numPr>
      </w:pPr>
      <w:r>
        <w:t xml:space="preserve">Spokane’s lead Crime </w:t>
      </w:r>
      <w:r w:rsidR="005F403E">
        <w:t>V</w:t>
      </w:r>
      <w:r>
        <w:t>ictim Service Center</w:t>
      </w:r>
      <w:r w:rsidR="00D41A6A">
        <w:t xml:space="preserve"> specializing in </w:t>
      </w:r>
      <w:r w:rsidR="005F403E">
        <w:t>T</w:t>
      </w:r>
      <w:r w:rsidR="00D41A6A">
        <w:t xml:space="preserve">rauma </w:t>
      </w:r>
      <w:r w:rsidR="005F403E">
        <w:t>R</w:t>
      </w:r>
      <w:r w:rsidR="00D41A6A">
        <w:t>ecovery</w:t>
      </w:r>
    </w:p>
    <w:p w14:paraId="629FB42C" w14:textId="3A2F9812" w:rsidR="009021A5" w:rsidRDefault="00D41A6A" w:rsidP="009021A5">
      <w:pPr>
        <w:pStyle w:val="ListParagraph"/>
        <w:numPr>
          <w:ilvl w:val="0"/>
          <w:numId w:val="14"/>
        </w:numPr>
      </w:pPr>
      <w:r>
        <w:t>Provide high quality, clinically and culturally appropriate refugee foster care</w:t>
      </w:r>
      <w:r w:rsidR="001E001C">
        <w:t>,</w:t>
      </w:r>
      <w:r>
        <w:t xml:space="preserve"> behavioral health services, and general medical and legal advocacy support to victims and survivors of trauma. </w:t>
      </w:r>
    </w:p>
    <w:p w14:paraId="7AE5BA79" w14:textId="77777777" w:rsidR="009D72EA" w:rsidRPr="00133EC0" w:rsidRDefault="009D72EA" w:rsidP="009D72EA">
      <w:pPr>
        <w:pStyle w:val="ListParagraph"/>
        <w:ind w:left="1440"/>
      </w:pPr>
    </w:p>
    <w:p w14:paraId="24808246" w14:textId="29FEA63E" w:rsidR="002622F5" w:rsidRPr="002622F5" w:rsidRDefault="002622F5">
      <w:pPr>
        <w:rPr>
          <w:b/>
          <w:bCs/>
          <w:u w:val="single"/>
        </w:rPr>
      </w:pPr>
      <w:r w:rsidRPr="006119BC">
        <w:rPr>
          <w:b/>
          <w:bCs/>
          <w:highlight w:val="yellow"/>
          <w:u w:val="single"/>
        </w:rPr>
        <w:t>Crisis Resources</w:t>
      </w:r>
      <w:r w:rsidRPr="002622F5">
        <w:rPr>
          <w:b/>
          <w:bCs/>
          <w:u w:val="single"/>
        </w:rPr>
        <w:t xml:space="preserve"> </w:t>
      </w:r>
    </w:p>
    <w:p w14:paraId="5ED78641" w14:textId="3A7A34B0" w:rsidR="002622F5" w:rsidRDefault="002622F5" w:rsidP="00024266">
      <w:pPr>
        <w:pStyle w:val="ListParagraph"/>
        <w:numPr>
          <w:ilvl w:val="0"/>
          <w:numId w:val="15"/>
        </w:numPr>
      </w:pPr>
      <w:r>
        <w:t xml:space="preserve">The Trevor Project: an LGBT friendly suicide hotline </w:t>
      </w:r>
    </w:p>
    <w:p w14:paraId="01C877F0" w14:textId="6EC144DF" w:rsidR="002622F5" w:rsidRDefault="002622F5" w:rsidP="002622F5">
      <w:pPr>
        <w:pStyle w:val="ListParagraph"/>
      </w:pPr>
      <w:r>
        <w:t>866-488-7386</w:t>
      </w:r>
    </w:p>
    <w:p w14:paraId="4095496B" w14:textId="486DCD6D" w:rsidR="002622F5" w:rsidRDefault="002622F5" w:rsidP="002622F5">
      <w:pPr>
        <w:pStyle w:val="ListParagraph"/>
      </w:pPr>
      <w:r>
        <w:t>Or text “START” to 678.678</w:t>
      </w:r>
    </w:p>
    <w:p w14:paraId="2E378038" w14:textId="235A7181" w:rsidR="002622F5" w:rsidRDefault="00000000" w:rsidP="002622F5">
      <w:pPr>
        <w:pStyle w:val="ListParagraph"/>
      </w:pPr>
      <w:hyperlink r:id="rId15" w:history="1">
        <w:r w:rsidR="002622F5" w:rsidRPr="00243B5D">
          <w:rPr>
            <w:rStyle w:val="Hyperlink"/>
          </w:rPr>
          <w:t>www.trevorproject.org</w:t>
        </w:r>
      </w:hyperlink>
    </w:p>
    <w:p w14:paraId="2F05D69A" w14:textId="7919DDF9" w:rsidR="002622F5" w:rsidRDefault="002622F5" w:rsidP="00024266">
      <w:pPr>
        <w:pStyle w:val="ListParagraph"/>
        <w:numPr>
          <w:ilvl w:val="0"/>
          <w:numId w:val="15"/>
        </w:numPr>
      </w:pPr>
      <w:r>
        <w:t>Suicide &amp; Crisis Lifeline</w:t>
      </w:r>
    </w:p>
    <w:p w14:paraId="62DEE018" w14:textId="3456B4BF" w:rsidR="002622F5" w:rsidRDefault="002622F5" w:rsidP="002622F5">
      <w:pPr>
        <w:pStyle w:val="ListParagraph"/>
      </w:pPr>
      <w:r>
        <w:t xml:space="preserve">Spokane line operated by Frontier Behavioral Health </w:t>
      </w:r>
    </w:p>
    <w:p w14:paraId="044DF733" w14:textId="5C037A55" w:rsidR="002622F5" w:rsidRDefault="002622F5" w:rsidP="00253633">
      <w:pPr>
        <w:pStyle w:val="ListParagraph"/>
        <w:numPr>
          <w:ilvl w:val="0"/>
          <w:numId w:val="11"/>
        </w:numPr>
      </w:pPr>
      <w:r>
        <w:t>988</w:t>
      </w:r>
      <w:r w:rsidR="00253633">
        <w:t xml:space="preserve"> (call or text this number)</w:t>
      </w:r>
    </w:p>
    <w:p w14:paraId="6F844BB8" w14:textId="1C467E0D" w:rsidR="00B23960" w:rsidRDefault="00253633" w:rsidP="002622F5">
      <w:pPr>
        <w:pStyle w:val="ListParagraph"/>
      </w:pPr>
      <w:r>
        <w:t>National Suicide Hotline</w:t>
      </w:r>
    </w:p>
    <w:p w14:paraId="1608E692" w14:textId="134123E4" w:rsidR="00253633" w:rsidRDefault="004D3C62" w:rsidP="004D3C62">
      <w:pPr>
        <w:pStyle w:val="ListParagraph"/>
        <w:numPr>
          <w:ilvl w:val="0"/>
          <w:numId w:val="11"/>
        </w:numPr>
      </w:pPr>
      <w:r>
        <w:t>1-800-273-TALK (8255)</w:t>
      </w:r>
    </w:p>
    <w:p w14:paraId="472F3DC0" w14:textId="37E85C6C" w:rsidR="002622F5" w:rsidRDefault="002622F5" w:rsidP="00024266">
      <w:pPr>
        <w:pStyle w:val="ListParagraph"/>
        <w:numPr>
          <w:ilvl w:val="0"/>
          <w:numId w:val="15"/>
        </w:numPr>
      </w:pPr>
      <w:r>
        <w:t xml:space="preserve">Trans Lifeline </w:t>
      </w:r>
    </w:p>
    <w:p w14:paraId="594B4BB4" w14:textId="121A3476" w:rsidR="002622F5" w:rsidRDefault="002622F5" w:rsidP="002622F5">
      <w:pPr>
        <w:pStyle w:val="ListParagraph"/>
      </w:pPr>
      <w:r>
        <w:t xml:space="preserve">Run by and for trans people </w:t>
      </w:r>
    </w:p>
    <w:p w14:paraId="5632C6C6" w14:textId="451905F4" w:rsidR="002622F5" w:rsidRDefault="002622F5" w:rsidP="00B23C07">
      <w:pPr>
        <w:pStyle w:val="ListParagraph"/>
        <w:numPr>
          <w:ilvl w:val="0"/>
          <w:numId w:val="11"/>
        </w:numPr>
      </w:pPr>
      <w:r>
        <w:t>877-565-8860</w:t>
      </w:r>
    </w:p>
    <w:p w14:paraId="46C887FC" w14:textId="79F7477D" w:rsidR="002622F5" w:rsidRDefault="00000000" w:rsidP="002622F5">
      <w:pPr>
        <w:pStyle w:val="ListParagraph"/>
      </w:pPr>
      <w:hyperlink r:id="rId16" w:history="1">
        <w:r w:rsidR="002622F5" w:rsidRPr="00243B5D">
          <w:rPr>
            <w:rStyle w:val="Hyperlink"/>
          </w:rPr>
          <w:t>www.translifeline.org</w:t>
        </w:r>
      </w:hyperlink>
    </w:p>
    <w:p w14:paraId="125632CC" w14:textId="751804DD" w:rsidR="002622F5" w:rsidRDefault="002622F5" w:rsidP="00024266">
      <w:pPr>
        <w:pStyle w:val="ListParagraph"/>
        <w:numPr>
          <w:ilvl w:val="0"/>
          <w:numId w:val="15"/>
        </w:numPr>
      </w:pPr>
      <w:r>
        <w:t xml:space="preserve">LGBT Youth </w:t>
      </w:r>
      <w:proofErr w:type="spellStart"/>
      <w:r>
        <w:t>Talkline</w:t>
      </w:r>
      <w:proofErr w:type="spellEnd"/>
      <w:r>
        <w:t xml:space="preserve"> </w:t>
      </w:r>
    </w:p>
    <w:p w14:paraId="78F8A49B" w14:textId="1EBD8157" w:rsidR="002622F5" w:rsidRDefault="002622F5" w:rsidP="002622F5">
      <w:pPr>
        <w:pStyle w:val="ListParagraph"/>
      </w:pPr>
      <w:r>
        <w:t>Open M-F 1-9PM &amp; Saturday 9-2PM</w:t>
      </w:r>
    </w:p>
    <w:p w14:paraId="13F6F5D5" w14:textId="51FE5CD1" w:rsidR="002622F5" w:rsidRDefault="002622F5" w:rsidP="00B23C07">
      <w:pPr>
        <w:pStyle w:val="ListParagraph"/>
        <w:numPr>
          <w:ilvl w:val="0"/>
          <w:numId w:val="11"/>
        </w:numPr>
      </w:pPr>
      <w:r>
        <w:t>800-246-7743</w:t>
      </w:r>
    </w:p>
    <w:p w14:paraId="57794907" w14:textId="1F703BDB" w:rsidR="002622F5" w:rsidRDefault="00000000" w:rsidP="002622F5">
      <w:pPr>
        <w:pStyle w:val="ListParagraph"/>
      </w:pPr>
      <w:hyperlink r:id="rId17" w:history="1">
        <w:r w:rsidR="002622F5" w:rsidRPr="00243B5D">
          <w:rPr>
            <w:rStyle w:val="Hyperlink"/>
          </w:rPr>
          <w:t>www.lgbthotlineorg/youth-talkline</w:t>
        </w:r>
      </w:hyperlink>
    </w:p>
    <w:p w14:paraId="217DF514" w14:textId="682B6917" w:rsidR="002622F5" w:rsidRDefault="002622F5" w:rsidP="00024266">
      <w:pPr>
        <w:pStyle w:val="ListParagraph"/>
        <w:numPr>
          <w:ilvl w:val="0"/>
          <w:numId w:val="15"/>
        </w:numPr>
      </w:pPr>
      <w:r>
        <w:t xml:space="preserve">Crisis Text Line </w:t>
      </w:r>
    </w:p>
    <w:p w14:paraId="0851CC0E" w14:textId="69FF06BF" w:rsidR="002622F5" w:rsidRDefault="002622F5" w:rsidP="002622F5">
      <w:pPr>
        <w:pStyle w:val="ListParagraph"/>
      </w:pPr>
      <w:r>
        <w:t>Text “HOME” to 741.741</w:t>
      </w:r>
    </w:p>
    <w:p w14:paraId="1C324333" w14:textId="3632FF80" w:rsidR="002622F5" w:rsidRDefault="00000000" w:rsidP="002622F5">
      <w:pPr>
        <w:pStyle w:val="ListParagraph"/>
        <w:rPr>
          <w:rStyle w:val="Hyperlink"/>
        </w:rPr>
      </w:pPr>
      <w:hyperlink r:id="rId18" w:history="1">
        <w:r w:rsidR="002622F5" w:rsidRPr="00243B5D">
          <w:rPr>
            <w:rStyle w:val="Hyperlink"/>
          </w:rPr>
          <w:t>www.crisistexline.org</w:t>
        </w:r>
      </w:hyperlink>
    </w:p>
    <w:p w14:paraId="1EC15EE3" w14:textId="3AC64239" w:rsidR="0070785E" w:rsidRDefault="0070785E" w:rsidP="00024266">
      <w:pPr>
        <w:pStyle w:val="ListParagraph"/>
        <w:numPr>
          <w:ilvl w:val="0"/>
          <w:numId w:val="15"/>
        </w:numPr>
      </w:pPr>
      <w:r>
        <w:t>Sexual Assault 24-hour Support Line</w:t>
      </w:r>
    </w:p>
    <w:p w14:paraId="2624CD16" w14:textId="4239FB08" w:rsidR="00A118AF" w:rsidRDefault="00335780" w:rsidP="00A118AF">
      <w:pPr>
        <w:pStyle w:val="ListParagraph"/>
        <w:numPr>
          <w:ilvl w:val="0"/>
          <w:numId w:val="11"/>
        </w:numPr>
      </w:pPr>
      <w:r>
        <w:t>509-624-7273</w:t>
      </w:r>
    </w:p>
    <w:p w14:paraId="23EF004A" w14:textId="0807CB82" w:rsidR="00024266" w:rsidRDefault="00A118AF" w:rsidP="00024266">
      <w:pPr>
        <w:pStyle w:val="ListParagraph"/>
        <w:numPr>
          <w:ilvl w:val="0"/>
          <w:numId w:val="15"/>
        </w:numPr>
      </w:pPr>
      <w:r>
        <w:t>Crime Victim Support Line</w:t>
      </w:r>
    </w:p>
    <w:p w14:paraId="4178DAC0" w14:textId="76D4CB4F" w:rsidR="00A118AF" w:rsidRDefault="00A118AF" w:rsidP="00A118AF">
      <w:pPr>
        <w:pStyle w:val="ListParagraph"/>
        <w:numPr>
          <w:ilvl w:val="0"/>
          <w:numId w:val="11"/>
        </w:numPr>
      </w:pPr>
      <w:r>
        <w:t>509-747-8224</w:t>
      </w:r>
    </w:p>
    <w:p w14:paraId="6250C4F3" w14:textId="27C6C900" w:rsidR="0070785E" w:rsidRDefault="00A118AF" w:rsidP="009D72EA">
      <w:pPr>
        <w:pStyle w:val="ListParagraph"/>
        <w:numPr>
          <w:ilvl w:val="0"/>
          <w:numId w:val="11"/>
        </w:numPr>
      </w:pPr>
      <w:r>
        <w:t xml:space="preserve">Survivors of all other crimes may call this number during business hours and ask to speak with an advocate. </w:t>
      </w:r>
    </w:p>
    <w:p w14:paraId="0A9D9E31" w14:textId="52B68FA2" w:rsidR="002622F5" w:rsidRDefault="002622F5" w:rsidP="002622F5"/>
    <w:p w14:paraId="48FAE070" w14:textId="1D3AD88D" w:rsidR="002622F5" w:rsidRPr="006119BC" w:rsidRDefault="002622F5" w:rsidP="002622F5">
      <w:pPr>
        <w:rPr>
          <w:b/>
          <w:bCs/>
          <w:u w:val="single"/>
        </w:rPr>
      </w:pPr>
      <w:r w:rsidRPr="006119BC">
        <w:rPr>
          <w:b/>
          <w:bCs/>
          <w:highlight w:val="yellow"/>
          <w:u w:val="single"/>
        </w:rPr>
        <w:t>Housing Resources</w:t>
      </w:r>
      <w:r w:rsidRPr="006119BC">
        <w:rPr>
          <w:b/>
          <w:bCs/>
          <w:u w:val="single"/>
        </w:rPr>
        <w:t xml:space="preserve"> </w:t>
      </w:r>
    </w:p>
    <w:p w14:paraId="09EE312F" w14:textId="739A8813" w:rsidR="002622F5" w:rsidRDefault="002622F5" w:rsidP="002622F5">
      <w:pPr>
        <w:pStyle w:val="ListParagraph"/>
        <w:numPr>
          <w:ilvl w:val="0"/>
          <w:numId w:val="2"/>
        </w:numPr>
      </w:pPr>
      <w:r>
        <w:t>Crosswalk Youth Shelter</w:t>
      </w:r>
    </w:p>
    <w:p w14:paraId="1DD3AE67" w14:textId="382CFCD9" w:rsidR="002622F5" w:rsidRDefault="002622F5" w:rsidP="002622F5">
      <w:pPr>
        <w:pStyle w:val="ListParagraph"/>
      </w:pPr>
      <w:r>
        <w:t xml:space="preserve">Operated by Volunteers of America Spokane </w:t>
      </w:r>
    </w:p>
    <w:p w14:paraId="3687233C" w14:textId="44163B5F" w:rsidR="002622F5" w:rsidRDefault="002622F5" w:rsidP="002622F5">
      <w:pPr>
        <w:pStyle w:val="ListParagraph"/>
      </w:pPr>
      <w:r>
        <w:t>All genders ** ages 13-17</w:t>
      </w:r>
    </w:p>
    <w:p w14:paraId="1C3C63BD" w14:textId="6F730B55" w:rsidR="002622F5" w:rsidRDefault="002622F5" w:rsidP="002622F5">
      <w:pPr>
        <w:pStyle w:val="ListParagraph"/>
      </w:pPr>
      <w:r>
        <w:t>525 W 2</w:t>
      </w:r>
      <w:r w:rsidRPr="002622F5">
        <w:rPr>
          <w:vertAlign w:val="superscript"/>
        </w:rPr>
        <w:t>nd</w:t>
      </w:r>
      <w:r>
        <w:t xml:space="preserve"> Ave</w:t>
      </w:r>
    </w:p>
    <w:p w14:paraId="04EB00D4" w14:textId="77777777" w:rsidR="002622F5" w:rsidRDefault="002622F5" w:rsidP="002622F5">
      <w:pPr>
        <w:pStyle w:val="ListParagraph"/>
      </w:pPr>
      <w:r>
        <w:t>509-688-1112</w:t>
      </w:r>
    </w:p>
    <w:p w14:paraId="5A616016" w14:textId="47C19336" w:rsidR="002622F5" w:rsidRDefault="00000000" w:rsidP="002622F5">
      <w:pPr>
        <w:pStyle w:val="ListParagraph"/>
      </w:pPr>
      <w:hyperlink r:id="rId19" w:history="1">
        <w:r w:rsidR="002622F5" w:rsidRPr="00243B5D">
          <w:rPr>
            <w:rStyle w:val="Hyperlink"/>
          </w:rPr>
          <w:t>crosswalk@voaspokane.org</w:t>
        </w:r>
      </w:hyperlink>
    </w:p>
    <w:p w14:paraId="1710DF85" w14:textId="131234B7" w:rsidR="002622F5" w:rsidRDefault="002622F5" w:rsidP="002622F5">
      <w:pPr>
        <w:pStyle w:val="ListParagraph"/>
        <w:numPr>
          <w:ilvl w:val="0"/>
          <w:numId w:val="2"/>
        </w:numPr>
      </w:pPr>
      <w:r>
        <w:t>Young Adult Shelter</w:t>
      </w:r>
    </w:p>
    <w:p w14:paraId="23EDD597" w14:textId="27E7DEF1" w:rsidR="002622F5" w:rsidRDefault="002622F5" w:rsidP="002622F5">
      <w:pPr>
        <w:pStyle w:val="ListParagraph"/>
      </w:pPr>
      <w:r>
        <w:t>Operated by Volunteers of America Spokane</w:t>
      </w:r>
    </w:p>
    <w:p w14:paraId="62F67FDD" w14:textId="01E69B1B" w:rsidR="002622F5" w:rsidRDefault="002622F5" w:rsidP="002622F5">
      <w:pPr>
        <w:pStyle w:val="ListParagraph"/>
      </w:pPr>
      <w:r>
        <w:t>All genders ** ages 18-24</w:t>
      </w:r>
    </w:p>
    <w:p w14:paraId="509591BA" w14:textId="1C750F61" w:rsidR="002622F5" w:rsidRDefault="002622F5" w:rsidP="002622F5">
      <w:pPr>
        <w:pStyle w:val="ListParagraph"/>
      </w:pPr>
      <w:r>
        <w:t>3104 E Augusta Ave</w:t>
      </w:r>
    </w:p>
    <w:p w14:paraId="783DBF9E" w14:textId="71189C6C" w:rsidR="002622F5" w:rsidRDefault="002622F5" w:rsidP="002622F5">
      <w:pPr>
        <w:pStyle w:val="ListParagraph"/>
      </w:pPr>
      <w:r>
        <w:t>509-990-0519</w:t>
      </w:r>
    </w:p>
    <w:p w14:paraId="246132BF" w14:textId="2B3269DE" w:rsidR="002622F5" w:rsidRDefault="00000000" w:rsidP="002622F5">
      <w:pPr>
        <w:pStyle w:val="ListParagraph"/>
      </w:pPr>
      <w:hyperlink r:id="rId20" w:history="1">
        <w:r w:rsidR="002622F5" w:rsidRPr="00243B5D">
          <w:rPr>
            <w:rStyle w:val="Hyperlink"/>
          </w:rPr>
          <w:t>Idavis@voaspokane.org</w:t>
        </w:r>
      </w:hyperlink>
    </w:p>
    <w:p w14:paraId="0B6B101F" w14:textId="09D4D758" w:rsidR="002622F5" w:rsidRDefault="002622F5" w:rsidP="002622F5">
      <w:pPr>
        <w:pStyle w:val="ListParagraph"/>
        <w:numPr>
          <w:ilvl w:val="0"/>
          <w:numId w:val="2"/>
        </w:numPr>
      </w:pPr>
      <w:proofErr w:type="spellStart"/>
      <w:r>
        <w:t>inReach</w:t>
      </w:r>
      <w:proofErr w:type="spellEnd"/>
      <w:r>
        <w:t xml:space="preserve"> Program </w:t>
      </w:r>
    </w:p>
    <w:p w14:paraId="103A1FA4" w14:textId="73C0F416" w:rsidR="002622F5" w:rsidRDefault="002622F5" w:rsidP="002622F5">
      <w:pPr>
        <w:pStyle w:val="ListParagraph"/>
      </w:pPr>
      <w:r>
        <w:t>Operated by Volunteers of America Spokane</w:t>
      </w:r>
    </w:p>
    <w:p w14:paraId="3D02AA76" w14:textId="38AAA5F0" w:rsidR="002622F5" w:rsidRDefault="007E2C7E" w:rsidP="002622F5">
      <w:pPr>
        <w:pStyle w:val="ListParagraph"/>
      </w:pPr>
      <w:r>
        <w:t>Ages 13-24</w:t>
      </w:r>
    </w:p>
    <w:p w14:paraId="508DCD5A" w14:textId="3B23B7C3" w:rsidR="007E2C7E" w:rsidRDefault="007E2C7E" w:rsidP="002622F5">
      <w:pPr>
        <w:pStyle w:val="ListParagraph"/>
      </w:pPr>
      <w:proofErr w:type="spellStart"/>
      <w:r>
        <w:t>inReach</w:t>
      </w:r>
      <w:proofErr w:type="spellEnd"/>
      <w:r>
        <w:t xml:space="preserve"> offers assistance &amp; support for youth and young adults ages 13-24 who are living in unstable housing environments and/or at risk for becoming unhoused.</w:t>
      </w:r>
    </w:p>
    <w:p w14:paraId="0FA86DB8" w14:textId="12669E14" w:rsidR="007E2C7E" w:rsidRDefault="00000000" w:rsidP="002622F5">
      <w:pPr>
        <w:pStyle w:val="ListParagraph"/>
      </w:pPr>
      <w:hyperlink r:id="rId21" w:history="1">
        <w:r w:rsidR="007E2C7E" w:rsidRPr="00243B5D">
          <w:rPr>
            <w:rStyle w:val="Hyperlink"/>
          </w:rPr>
          <w:t>inreach@voaspokane.org</w:t>
        </w:r>
      </w:hyperlink>
    </w:p>
    <w:p w14:paraId="460C7D38" w14:textId="5E44149E" w:rsidR="007E2C7E" w:rsidRDefault="007E2C7E" w:rsidP="007E2C7E">
      <w:pPr>
        <w:pStyle w:val="ListParagraph"/>
        <w:numPr>
          <w:ilvl w:val="0"/>
          <w:numId w:val="2"/>
        </w:numPr>
      </w:pPr>
      <w:r>
        <w:t>Family Promise Shelter</w:t>
      </w:r>
    </w:p>
    <w:p w14:paraId="16716B44" w14:textId="0EECF0DB" w:rsidR="007E2C7E" w:rsidRDefault="007E2C7E" w:rsidP="007E2C7E">
      <w:pPr>
        <w:pStyle w:val="ListParagraph"/>
      </w:pPr>
      <w:r>
        <w:t>Operated by Family Promise of Spokane</w:t>
      </w:r>
    </w:p>
    <w:p w14:paraId="721AC59A" w14:textId="502D6871" w:rsidR="007E2C7E" w:rsidRDefault="007E2C7E" w:rsidP="007E2C7E">
      <w:pPr>
        <w:pStyle w:val="ListParagraph"/>
      </w:pPr>
      <w:r>
        <w:lastRenderedPageBreak/>
        <w:t xml:space="preserve">All families ** All genders ** All ages </w:t>
      </w:r>
    </w:p>
    <w:p w14:paraId="75470828" w14:textId="246E7BD0" w:rsidR="007E2C7E" w:rsidRDefault="007E2C7E" w:rsidP="007E2C7E">
      <w:pPr>
        <w:pStyle w:val="ListParagraph"/>
      </w:pPr>
      <w:r>
        <w:t xml:space="preserve">2002 E Mission Ave. </w:t>
      </w:r>
    </w:p>
    <w:p w14:paraId="70E1C20E" w14:textId="27B196C3" w:rsidR="007E2C7E" w:rsidRDefault="007E2C7E" w:rsidP="007E2C7E">
      <w:pPr>
        <w:pStyle w:val="ListParagraph"/>
      </w:pPr>
      <w:r>
        <w:t>509-723-4663</w:t>
      </w:r>
    </w:p>
    <w:p w14:paraId="658B515A" w14:textId="77777777" w:rsidR="005B48E6" w:rsidRDefault="005B48E6" w:rsidP="007E2C7E">
      <w:pPr>
        <w:pStyle w:val="ListParagraph"/>
      </w:pPr>
    </w:p>
    <w:p w14:paraId="6593740C" w14:textId="46FDE047" w:rsidR="007E2C7E" w:rsidRDefault="007E2C7E" w:rsidP="007E2C7E">
      <w:pPr>
        <w:pStyle w:val="ListParagraph"/>
        <w:numPr>
          <w:ilvl w:val="0"/>
          <w:numId w:val="2"/>
        </w:numPr>
      </w:pPr>
      <w:r>
        <w:t>YWCA Survivor Shelter</w:t>
      </w:r>
    </w:p>
    <w:p w14:paraId="2FBB79E4" w14:textId="61CAAD97" w:rsidR="007E2C7E" w:rsidRDefault="007E2C7E" w:rsidP="007E2C7E">
      <w:pPr>
        <w:pStyle w:val="ListParagraph"/>
      </w:pPr>
      <w:r>
        <w:t xml:space="preserve">Operated by YWCA Spokane survivors of domestic violence (DV) &amp; abuse. </w:t>
      </w:r>
    </w:p>
    <w:p w14:paraId="3AD324E0" w14:textId="0AE8769F" w:rsidR="007E2C7E" w:rsidRDefault="007E2C7E" w:rsidP="007E2C7E">
      <w:pPr>
        <w:pStyle w:val="ListParagraph"/>
      </w:pPr>
      <w:r>
        <w:t>Secure, Confidential location</w:t>
      </w:r>
    </w:p>
    <w:p w14:paraId="1C1BF170" w14:textId="7110E45A" w:rsidR="007E2C7E" w:rsidRDefault="007E2C7E" w:rsidP="007E2C7E">
      <w:pPr>
        <w:pStyle w:val="ListParagraph"/>
      </w:pPr>
      <w:r>
        <w:t>509-326-2255</w:t>
      </w:r>
    </w:p>
    <w:p w14:paraId="792FD826" w14:textId="77777777" w:rsidR="006119BC" w:rsidRDefault="006119BC" w:rsidP="008A0FD9">
      <w:pPr>
        <w:pStyle w:val="ListParagraph"/>
      </w:pPr>
    </w:p>
    <w:p w14:paraId="3BA8267E" w14:textId="39C2BDA8" w:rsidR="007E2C7E" w:rsidRDefault="007E2C7E" w:rsidP="00323897">
      <w:pPr>
        <w:pStyle w:val="ListParagraph"/>
        <w:numPr>
          <w:ilvl w:val="0"/>
          <w:numId w:val="2"/>
        </w:numPr>
      </w:pPr>
      <w:r>
        <w:t>CRC Crisis Residential Center</w:t>
      </w:r>
    </w:p>
    <w:p w14:paraId="6FD74E26" w14:textId="77777777" w:rsidR="00133EC0" w:rsidRDefault="007E2C7E" w:rsidP="00133EC0">
      <w:pPr>
        <w:pStyle w:val="ListParagraph"/>
        <w:numPr>
          <w:ilvl w:val="0"/>
          <w:numId w:val="11"/>
        </w:numPr>
      </w:pPr>
      <w:r>
        <w:t xml:space="preserve">Can assist with youth that are at risk of being </w:t>
      </w:r>
      <w:r w:rsidR="008A0FD9">
        <w:t>homeless or</w:t>
      </w:r>
      <w:r>
        <w:t xml:space="preserve"> are currently homeless and need a safe space. </w:t>
      </w:r>
    </w:p>
    <w:p w14:paraId="07CF667D" w14:textId="3CA061DE" w:rsidR="007E2C7E" w:rsidRDefault="007E2C7E" w:rsidP="00133EC0">
      <w:pPr>
        <w:pStyle w:val="ListParagraph"/>
        <w:numPr>
          <w:ilvl w:val="0"/>
          <w:numId w:val="11"/>
        </w:numPr>
      </w:pPr>
      <w:r>
        <w:t>Mediation services between youth and parents/ grandparents</w:t>
      </w:r>
      <w:r w:rsidR="008A0FD9">
        <w:t xml:space="preserve"> are available.</w:t>
      </w:r>
    </w:p>
    <w:p w14:paraId="3BBB1164" w14:textId="307C4136" w:rsidR="007E2C7E" w:rsidRDefault="008A0FD9" w:rsidP="007E2C7E">
      <w:pPr>
        <w:pStyle w:val="ListParagraph"/>
      </w:pPr>
      <w:r w:rsidRPr="008A0FD9">
        <w:t>24-hour help line: </w:t>
      </w:r>
      <w:hyperlink r:id="rId22" w:history="1">
        <w:r w:rsidRPr="008A0FD9">
          <w:rPr>
            <w:rStyle w:val="Hyperlink"/>
            <w:b/>
            <w:bCs/>
          </w:rPr>
          <w:t>(509) 624-2868</w:t>
        </w:r>
      </w:hyperlink>
      <w:r w:rsidRPr="008A0FD9">
        <w:t> | Fax: (509) 747-1730</w:t>
      </w:r>
    </w:p>
    <w:p w14:paraId="5D40612C" w14:textId="6136A5C4" w:rsidR="002622F5" w:rsidRDefault="00000000" w:rsidP="008A0FD9">
      <w:pPr>
        <w:pStyle w:val="ListParagraph"/>
      </w:pPr>
      <w:hyperlink r:id="rId23" w:history="1">
        <w:r w:rsidR="008A0FD9" w:rsidRPr="007246D4">
          <w:rPr>
            <w:rStyle w:val="Hyperlink"/>
          </w:rPr>
          <w:t>www.yfaconnections.org</w:t>
        </w:r>
      </w:hyperlink>
    </w:p>
    <w:p w14:paraId="734075BC" w14:textId="77777777" w:rsidR="008A0FD9" w:rsidRDefault="008A0FD9" w:rsidP="008A0FD9">
      <w:pPr>
        <w:pStyle w:val="ListParagraph"/>
      </w:pPr>
    </w:p>
    <w:p w14:paraId="3A38F917" w14:textId="31B867E3" w:rsidR="008A0FD9" w:rsidRPr="008A0FD9" w:rsidRDefault="008A0FD9" w:rsidP="008A0FD9">
      <w:pPr>
        <w:pStyle w:val="ListParagraph"/>
        <w:rPr>
          <w:b/>
          <w:bCs/>
        </w:rPr>
      </w:pPr>
      <w:r w:rsidRPr="008A0FD9">
        <w:rPr>
          <w:b/>
          <w:bCs/>
        </w:rPr>
        <w:t>Eligibility</w:t>
      </w:r>
      <w:r w:rsidR="001D2CF9">
        <w:rPr>
          <w:b/>
          <w:bCs/>
        </w:rPr>
        <w:t xml:space="preserve"> for CRC: </w:t>
      </w:r>
    </w:p>
    <w:p w14:paraId="36B8AD90" w14:textId="77777777" w:rsidR="008A0FD9" w:rsidRPr="008A0FD9" w:rsidRDefault="008A0FD9" w:rsidP="008A0FD9">
      <w:pPr>
        <w:pStyle w:val="ListParagraph"/>
        <w:numPr>
          <w:ilvl w:val="0"/>
          <w:numId w:val="3"/>
        </w:numPr>
      </w:pPr>
      <w:r w:rsidRPr="008A0FD9">
        <w:t>Youth aged 12-17.</w:t>
      </w:r>
    </w:p>
    <w:p w14:paraId="65E74EB8" w14:textId="77777777" w:rsidR="008A0FD9" w:rsidRPr="008A0FD9" w:rsidRDefault="008A0FD9" w:rsidP="008A0FD9">
      <w:pPr>
        <w:pStyle w:val="ListParagraph"/>
        <w:numPr>
          <w:ilvl w:val="0"/>
          <w:numId w:val="3"/>
        </w:numPr>
      </w:pPr>
      <w:r w:rsidRPr="008A0FD9">
        <w:t>Youth who have run away from home.</w:t>
      </w:r>
    </w:p>
    <w:p w14:paraId="75C3C7C6" w14:textId="77777777" w:rsidR="008A0FD9" w:rsidRPr="008A0FD9" w:rsidRDefault="008A0FD9" w:rsidP="008A0FD9">
      <w:pPr>
        <w:pStyle w:val="ListParagraph"/>
        <w:numPr>
          <w:ilvl w:val="0"/>
          <w:numId w:val="3"/>
        </w:numPr>
      </w:pPr>
      <w:r w:rsidRPr="008A0FD9">
        <w:t>Youth who are homeless.</w:t>
      </w:r>
    </w:p>
    <w:p w14:paraId="72D3FC73" w14:textId="77777777" w:rsidR="008A0FD9" w:rsidRPr="008A0FD9" w:rsidRDefault="008A0FD9" w:rsidP="008A0FD9">
      <w:pPr>
        <w:pStyle w:val="ListParagraph"/>
        <w:numPr>
          <w:ilvl w:val="0"/>
          <w:numId w:val="3"/>
        </w:numPr>
      </w:pPr>
      <w:r w:rsidRPr="008A0FD9">
        <w:t>Youth with families who are experiencing conflict that could lead to running away or homelessness.</w:t>
      </w:r>
    </w:p>
    <w:p w14:paraId="4988BBFE" w14:textId="77777777" w:rsidR="008A0FD9" w:rsidRPr="008A0FD9" w:rsidRDefault="008A0FD9" w:rsidP="008A0FD9">
      <w:pPr>
        <w:pStyle w:val="ListParagraph"/>
        <w:numPr>
          <w:ilvl w:val="0"/>
          <w:numId w:val="3"/>
        </w:numPr>
      </w:pPr>
      <w:r w:rsidRPr="008A0FD9">
        <w:t>Youth who are part of a CHINS petition.</w:t>
      </w:r>
    </w:p>
    <w:p w14:paraId="1DA0CEA0" w14:textId="77777777" w:rsidR="008A0FD9" w:rsidRDefault="008A0FD9" w:rsidP="008A0FD9">
      <w:pPr>
        <w:pStyle w:val="ListParagraph"/>
        <w:numPr>
          <w:ilvl w:val="0"/>
          <w:numId w:val="3"/>
        </w:numPr>
      </w:pPr>
      <w:r w:rsidRPr="008A0FD9">
        <w:t>Youth who are subject to an At-Risk Youth petition.</w:t>
      </w:r>
    </w:p>
    <w:p w14:paraId="009E8E7F" w14:textId="77777777" w:rsidR="001D2CF9" w:rsidRPr="008A0FD9" w:rsidRDefault="001D2CF9" w:rsidP="001D2CF9">
      <w:pPr>
        <w:pStyle w:val="ListParagraph"/>
      </w:pPr>
    </w:p>
    <w:p w14:paraId="3D239150" w14:textId="39593FC4" w:rsidR="008A0FD9" w:rsidRPr="008A0FD9" w:rsidRDefault="008A0FD9" w:rsidP="008A0FD9">
      <w:pPr>
        <w:pStyle w:val="ListParagraph"/>
        <w:rPr>
          <w:b/>
          <w:bCs/>
        </w:rPr>
      </w:pPr>
      <w:r w:rsidRPr="008A0FD9">
        <w:rPr>
          <w:b/>
          <w:bCs/>
        </w:rPr>
        <w:t>Family and Youth Requirements</w:t>
      </w:r>
      <w:r w:rsidR="001D2CF9">
        <w:rPr>
          <w:b/>
          <w:bCs/>
        </w:rPr>
        <w:t xml:space="preserve"> for CRC: </w:t>
      </w:r>
    </w:p>
    <w:p w14:paraId="188A84F4" w14:textId="77777777" w:rsidR="008A0FD9" w:rsidRPr="008A0FD9" w:rsidRDefault="008A0FD9" w:rsidP="008A0FD9">
      <w:pPr>
        <w:pStyle w:val="ListParagraph"/>
        <w:numPr>
          <w:ilvl w:val="0"/>
          <w:numId w:val="4"/>
        </w:numPr>
      </w:pPr>
      <w:r w:rsidRPr="008A0FD9">
        <w:t xml:space="preserve">All placements and services are </w:t>
      </w:r>
      <w:r w:rsidRPr="00592D0D">
        <w:rPr>
          <w:u w:val="single"/>
        </w:rPr>
        <w:t>voluntary for the family and the youth</w:t>
      </w:r>
      <w:r w:rsidRPr="008A0FD9">
        <w:t>. Services can be terminated at any time.</w:t>
      </w:r>
    </w:p>
    <w:p w14:paraId="151B44C8" w14:textId="77777777" w:rsidR="008A0FD9" w:rsidRPr="008A0FD9" w:rsidRDefault="008A0FD9" w:rsidP="008A0FD9">
      <w:pPr>
        <w:pStyle w:val="ListParagraph"/>
        <w:numPr>
          <w:ilvl w:val="0"/>
          <w:numId w:val="4"/>
        </w:numPr>
      </w:pPr>
      <w:r w:rsidRPr="008A0FD9">
        <w:t>The CRC is not a “lock-down” facility and staff members will not attempt to physically prevent a youth from leaving should they choose to go unless there is a serious safety concern.</w:t>
      </w:r>
    </w:p>
    <w:p w14:paraId="522A72B7" w14:textId="77777777" w:rsidR="008A0FD9" w:rsidRPr="008A0FD9" w:rsidRDefault="008A0FD9" w:rsidP="008A0FD9">
      <w:pPr>
        <w:pStyle w:val="ListParagraph"/>
        <w:numPr>
          <w:ilvl w:val="0"/>
          <w:numId w:val="4"/>
        </w:numPr>
      </w:pPr>
      <w:r w:rsidRPr="008A0FD9">
        <w:t>Though it is the youth who temporarily resides at the CRC, the family will participate in mediation with trained staff. Ideally the first family session will be facilitated within 24 hours of the initial placement.  There will be as many or as few sessions as reasonably possible to achieve reconciliation.</w:t>
      </w:r>
    </w:p>
    <w:p w14:paraId="417FA9F3" w14:textId="77777777" w:rsidR="008A0FD9" w:rsidRPr="008A0FD9" w:rsidRDefault="008A0FD9" w:rsidP="008A0FD9">
      <w:pPr>
        <w:pStyle w:val="ListParagraph"/>
        <w:numPr>
          <w:ilvl w:val="0"/>
          <w:numId w:val="4"/>
        </w:numPr>
      </w:pPr>
      <w:r w:rsidRPr="008A0FD9">
        <w:t xml:space="preserve">The family and youth will make reconciliation the priority during services and will make </w:t>
      </w:r>
      <w:proofErr w:type="gramStart"/>
      <w:r w:rsidRPr="008A0FD9">
        <w:t>effort</w:t>
      </w:r>
      <w:proofErr w:type="gramEnd"/>
      <w:r w:rsidRPr="008A0FD9">
        <w:t xml:space="preserve"> to attend all scheduled mediation.</w:t>
      </w:r>
    </w:p>
    <w:p w14:paraId="59A7B674" w14:textId="77777777" w:rsidR="008A0FD9" w:rsidRPr="008A0FD9" w:rsidRDefault="008A0FD9" w:rsidP="008A0FD9">
      <w:pPr>
        <w:pStyle w:val="ListParagraph"/>
        <w:numPr>
          <w:ilvl w:val="0"/>
          <w:numId w:val="4"/>
        </w:numPr>
      </w:pPr>
      <w:r w:rsidRPr="008A0FD9">
        <w:lastRenderedPageBreak/>
        <w:t>The CRC is not a punishment, but instead is a means for families to learn to manage crisis and rely on their strengths.</w:t>
      </w:r>
    </w:p>
    <w:p w14:paraId="120F5E8E" w14:textId="77777777" w:rsidR="008A0FD9" w:rsidRDefault="008A0FD9" w:rsidP="008A0FD9">
      <w:pPr>
        <w:pStyle w:val="ListParagraph"/>
        <w:numPr>
          <w:ilvl w:val="0"/>
          <w:numId w:val="4"/>
        </w:numPr>
      </w:pPr>
      <w:r w:rsidRPr="008A0FD9">
        <w:t xml:space="preserve">If possible, youth will attend their home schools or be provided the </w:t>
      </w:r>
      <w:proofErr w:type="gramStart"/>
      <w:r w:rsidRPr="008A0FD9">
        <w:t>school work</w:t>
      </w:r>
      <w:proofErr w:type="gramEnd"/>
      <w:r w:rsidRPr="008A0FD9">
        <w:t xml:space="preserve"> to keep from falling behind.</w:t>
      </w:r>
    </w:p>
    <w:p w14:paraId="26CF7C15" w14:textId="77777777" w:rsidR="001D2CF9" w:rsidRPr="008A0FD9" w:rsidRDefault="001D2CF9" w:rsidP="001D2CF9">
      <w:pPr>
        <w:pStyle w:val="ListParagraph"/>
      </w:pPr>
    </w:p>
    <w:p w14:paraId="72AB1BF7" w14:textId="32EA0704" w:rsidR="008A0FD9" w:rsidRPr="008A0FD9" w:rsidRDefault="008A0FD9" w:rsidP="008A0FD9">
      <w:pPr>
        <w:pStyle w:val="ListParagraph"/>
        <w:rPr>
          <w:b/>
          <w:bCs/>
        </w:rPr>
      </w:pPr>
      <w:r w:rsidRPr="008A0FD9">
        <w:rPr>
          <w:b/>
          <w:bCs/>
        </w:rPr>
        <w:t>Mediation</w:t>
      </w:r>
      <w:r w:rsidR="001D2CF9">
        <w:rPr>
          <w:b/>
          <w:bCs/>
        </w:rPr>
        <w:t xml:space="preserve"> through CRC: </w:t>
      </w:r>
    </w:p>
    <w:p w14:paraId="295CBD48" w14:textId="77777777" w:rsidR="008A0FD9" w:rsidRPr="008A0FD9" w:rsidRDefault="008A0FD9" w:rsidP="008A0FD9">
      <w:pPr>
        <w:pStyle w:val="ListParagraph"/>
        <w:numPr>
          <w:ilvl w:val="0"/>
          <w:numId w:val="5"/>
        </w:numPr>
      </w:pPr>
      <w:r w:rsidRPr="008A0FD9">
        <w:t xml:space="preserve">Mediation is not therapy or </w:t>
      </w:r>
      <w:proofErr w:type="gramStart"/>
      <w:r w:rsidRPr="008A0FD9">
        <w:t>treatment</w:t>
      </w:r>
      <w:proofErr w:type="gramEnd"/>
      <w:r w:rsidRPr="008A0FD9">
        <w:t xml:space="preserve"> and staff will help the family focus on reconciliation through basic problem-solving, planning and conflict resolution.</w:t>
      </w:r>
    </w:p>
    <w:p w14:paraId="65D63205" w14:textId="77777777" w:rsidR="008A0FD9" w:rsidRPr="008A0FD9" w:rsidRDefault="008A0FD9" w:rsidP="008A0FD9">
      <w:pPr>
        <w:pStyle w:val="ListParagraph"/>
        <w:numPr>
          <w:ilvl w:val="0"/>
          <w:numId w:val="5"/>
        </w:numPr>
      </w:pPr>
      <w:r w:rsidRPr="008A0FD9">
        <w:t>Referrals will be made for any needs that the family has that lies outside the scope of practice at the CRC; needs such as mental health, medical, and chemical dependency are outside the abilities of trained staff members.</w:t>
      </w:r>
    </w:p>
    <w:p w14:paraId="6549D2DD" w14:textId="77777777" w:rsidR="008A0FD9" w:rsidRPr="008A0FD9" w:rsidRDefault="008A0FD9" w:rsidP="008A0FD9">
      <w:pPr>
        <w:pStyle w:val="ListParagraph"/>
        <w:numPr>
          <w:ilvl w:val="0"/>
          <w:numId w:val="5"/>
        </w:numPr>
      </w:pPr>
      <w:r w:rsidRPr="008A0FD9">
        <w:t>Permanency planning is provided for youth and families who are homeless.</w:t>
      </w:r>
    </w:p>
    <w:p w14:paraId="2B068289" w14:textId="3804795E" w:rsidR="006119BC" w:rsidRDefault="008A0FD9" w:rsidP="001D2CF9">
      <w:pPr>
        <w:pStyle w:val="ListParagraph"/>
      </w:pPr>
      <w:r w:rsidRPr="008A0FD9">
        <w:t>There is no guarantee that mediation at the CRC will be successful.  It takes commitment and willingness on the part of all members of the family to achieve reconciliation.  The CRC provides the space and the staff members to help the family remain a unit.</w:t>
      </w:r>
    </w:p>
    <w:p w14:paraId="0EC55856" w14:textId="77777777" w:rsidR="006119BC" w:rsidRDefault="006119BC" w:rsidP="006119BC"/>
    <w:p w14:paraId="30A25189" w14:textId="7E31432A" w:rsidR="006119BC" w:rsidRPr="00C66378" w:rsidRDefault="006119BC" w:rsidP="006119BC">
      <w:pPr>
        <w:rPr>
          <w:b/>
          <w:bCs/>
          <w:u w:val="single"/>
        </w:rPr>
      </w:pPr>
      <w:r w:rsidRPr="00C66378">
        <w:rPr>
          <w:b/>
          <w:bCs/>
          <w:highlight w:val="yellow"/>
          <w:u w:val="single"/>
        </w:rPr>
        <w:t>Food Resources</w:t>
      </w:r>
      <w:r w:rsidRPr="00C66378">
        <w:rPr>
          <w:b/>
          <w:bCs/>
          <w:u w:val="single"/>
        </w:rPr>
        <w:t xml:space="preserve"> </w:t>
      </w:r>
    </w:p>
    <w:p w14:paraId="3DBAE260" w14:textId="73633440" w:rsidR="006119BC" w:rsidRDefault="006119BC" w:rsidP="006119BC">
      <w:pPr>
        <w:pStyle w:val="ListParagraph"/>
        <w:numPr>
          <w:ilvl w:val="0"/>
          <w:numId w:val="7"/>
        </w:numPr>
      </w:pPr>
      <w:r>
        <w:t>Second Harvest</w:t>
      </w:r>
    </w:p>
    <w:p w14:paraId="6DFC6EC8" w14:textId="4F8C6692" w:rsidR="006119BC" w:rsidRDefault="006119BC" w:rsidP="006119BC">
      <w:pPr>
        <w:pStyle w:val="ListParagraph"/>
      </w:pPr>
      <w:r>
        <w:t>Free food distribution at multiple locations across the inland Northwest</w:t>
      </w:r>
    </w:p>
    <w:p w14:paraId="5528CEF4" w14:textId="302951F2" w:rsidR="006119BC" w:rsidRDefault="006119BC" w:rsidP="006119BC">
      <w:pPr>
        <w:pStyle w:val="ListParagraph"/>
      </w:pPr>
      <w:r>
        <w:t xml:space="preserve">Find a distribution site near you @ </w:t>
      </w:r>
      <w:hyperlink r:id="rId24" w:history="1">
        <w:r w:rsidRPr="007246D4">
          <w:rPr>
            <w:rStyle w:val="Hyperlink"/>
          </w:rPr>
          <w:t>www.2-harvest.org</w:t>
        </w:r>
      </w:hyperlink>
    </w:p>
    <w:p w14:paraId="5EECA918" w14:textId="53625A97" w:rsidR="006119BC" w:rsidRDefault="006119BC" w:rsidP="006119BC">
      <w:pPr>
        <w:pStyle w:val="ListParagraph"/>
      </w:pPr>
      <w:r>
        <w:t>509-534-6678</w:t>
      </w:r>
    </w:p>
    <w:p w14:paraId="75530006" w14:textId="53F2A67B" w:rsidR="006119BC" w:rsidRDefault="006119BC" w:rsidP="006119BC">
      <w:pPr>
        <w:pStyle w:val="ListParagraph"/>
        <w:numPr>
          <w:ilvl w:val="0"/>
          <w:numId w:val="7"/>
        </w:numPr>
      </w:pPr>
      <w:r>
        <w:t>Women &amp; Children’s Free Restaurant</w:t>
      </w:r>
    </w:p>
    <w:p w14:paraId="05EC5A11" w14:textId="0794CEB4" w:rsidR="006119BC" w:rsidRDefault="006119BC" w:rsidP="006119BC">
      <w:pPr>
        <w:pStyle w:val="ListParagraph"/>
      </w:pPr>
      <w:r>
        <w:t>Groceries &amp; prepared meals for women &amp; children</w:t>
      </w:r>
    </w:p>
    <w:p w14:paraId="5EEE661A" w14:textId="5CE66833" w:rsidR="006119BC" w:rsidRDefault="006119BC" w:rsidP="006119BC">
      <w:pPr>
        <w:pStyle w:val="ListParagraph"/>
      </w:pPr>
      <w:r>
        <w:t>Walk-up Service: Tuesdays, 2-3PM</w:t>
      </w:r>
    </w:p>
    <w:p w14:paraId="23BEC9FB" w14:textId="75B8D7D2" w:rsidR="006119BC" w:rsidRDefault="006119BC" w:rsidP="006119BC">
      <w:pPr>
        <w:pStyle w:val="ListParagraph"/>
      </w:pPr>
      <w:r>
        <w:t xml:space="preserve">Drive-up Service: Wednesdays, 12-2PM </w:t>
      </w:r>
    </w:p>
    <w:p w14:paraId="60ED8636" w14:textId="7EFE0C4B" w:rsidR="006119BC" w:rsidRDefault="006119BC" w:rsidP="006119BC">
      <w:pPr>
        <w:pStyle w:val="ListParagraph"/>
      </w:pPr>
      <w:r>
        <w:t xml:space="preserve">1408 N Washington St. </w:t>
      </w:r>
    </w:p>
    <w:p w14:paraId="1B62306C" w14:textId="0FF2B21D" w:rsidR="007A455F" w:rsidRDefault="006119BC" w:rsidP="007A455F">
      <w:pPr>
        <w:pStyle w:val="ListParagraph"/>
      </w:pPr>
      <w:r>
        <w:t>509-324-1995</w:t>
      </w:r>
    </w:p>
    <w:p w14:paraId="5453E5E7" w14:textId="41FA99F3" w:rsidR="00C66378" w:rsidRDefault="00C66378" w:rsidP="00C66378">
      <w:pPr>
        <w:pStyle w:val="ListParagraph"/>
        <w:numPr>
          <w:ilvl w:val="0"/>
          <w:numId w:val="7"/>
        </w:numPr>
      </w:pPr>
      <w:r>
        <w:t>Dr. MLK Jr. Food Bank</w:t>
      </w:r>
    </w:p>
    <w:p w14:paraId="418CFF2D" w14:textId="6405F3DD" w:rsidR="00C66378" w:rsidRDefault="00C66378" w:rsidP="00C66378">
      <w:pPr>
        <w:pStyle w:val="ListParagraph"/>
      </w:pPr>
      <w:r>
        <w:t xml:space="preserve">At the Martin Luther King Jr. Community Center </w:t>
      </w:r>
    </w:p>
    <w:p w14:paraId="08BB73E3" w14:textId="112E771C" w:rsidR="00C66378" w:rsidRDefault="00C66378" w:rsidP="00C66378">
      <w:pPr>
        <w:pStyle w:val="ListParagraph"/>
      </w:pPr>
      <w:r>
        <w:t xml:space="preserve">Food bank open to all </w:t>
      </w:r>
    </w:p>
    <w:p w14:paraId="0A210980" w14:textId="3C9A4490" w:rsidR="00C66378" w:rsidRDefault="00C66378" w:rsidP="00C66378">
      <w:pPr>
        <w:pStyle w:val="ListParagraph"/>
      </w:pPr>
      <w:r>
        <w:t>Open Mon, Wed, Fri 1-3pm</w:t>
      </w:r>
    </w:p>
    <w:p w14:paraId="488100BC" w14:textId="2C3F0596" w:rsidR="00C66378" w:rsidRDefault="00C66378" w:rsidP="00C66378">
      <w:pPr>
        <w:pStyle w:val="ListParagraph"/>
      </w:pPr>
      <w:r>
        <w:t>500 S. Stone St</w:t>
      </w:r>
    </w:p>
    <w:p w14:paraId="2FFE3451" w14:textId="2F621C1E" w:rsidR="00C66378" w:rsidRDefault="00C66378" w:rsidP="00C66378">
      <w:pPr>
        <w:pStyle w:val="ListParagraph"/>
      </w:pPr>
      <w:r>
        <w:t>509-868-0856</w:t>
      </w:r>
    </w:p>
    <w:p w14:paraId="09D29CFE" w14:textId="6D7410D7" w:rsidR="00C66378" w:rsidRDefault="00C66378" w:rsidP="00C66378">
      <w:pPr>
        <w:pStyle w:val="ListParagraph"/>
        <w:numPr>
          <w:ilvl w:val="0"/>
          <w:numId w:val="7"/>
        </w:numPr>
      </w:pPr>
      <w:r>
        <w:t>Our Place Spokane</w:t>
      </w:r>
    </w:p>
    <w:p w14:paraId="3E1D4F2C" w14:textId="66399718" w:rsidR="00C66378" w:rsidRDefault="00C66378" w:rsidP="00C66378">
      <w:pPr>
        <w:pStyle w:val="ListParagraph"/>
      </w:pPr>
      <w:r>
        <w:t>Food bank &amp; other basic needs items</w:t>
      </w:r>
    </w:p>
    <w:p w14:paraId="56D606D2" w14:textId="1A737838" w:rsidR="00C66378" w:rsidRDefault="00C66378" w:rsidP="00C66378">
      <w:pPr>
        <w:pStyle w:val="ListParagraph"/>
      </w:pPr>
      <w:r>
        <w:lastRenderedPageBreak/>
        <w:t>Open Wed 4-6PM &amp; Thurs 10AM-12:30PM</w:t>
      </w:r>
    </w:p>
    <w:p w14:paraId="4B34FAB5" w14:textId="77777777" w:rsidR="004014DE" w:rsidRDefault="00C66378" w:rsidP="004014DE">
      <w:pPr>
        <w:pStyle w:val="ListParagraph"/>
      </w:pPr>
      <w:r>
        <w:t>1509 W. College Ave</w:t>
      </w:r>
      <w:r w:rsidR="004014DE">
        <w:t xml:space="preserve"> </w:t>
      </w:r>
    </w:p>
    <w:p w14:paraId="5A1D4E52" w14:textId="548D48F6" w:rsidR="00640DA4" w:rsidRDefault="00C66378" w:rsidP="004014DE">
      <w:pPr>
        <w:pStyle w:val="ListParagraph"/>
      </w:pPr>
      <w:r>
        <w:t>509-326-7267</w:t>
      </w:r>
    </w:p>
    <w:p w14:paraId="15568894" w14:textId="77777777" w:rsidR="004014DE" w:rsidRDefault="004014DE" w:rsidP="004014DE">
      <w:pPr>
        <w:pStyle w:val="ListParagraph"/>
      </w:pPr>
    </w:p>
    <w:p w14:paraId="2951BB0D" w14:textId="045A7FE6" w:rsidR="00C66378" w:rsidRDefault="00C66378" w:rsidP="00C66378">
      <w:pPr>
        <w:pStyle w:val="ListParagraph"/>
        <w:numPr>
          <w:ilvl w:val="0"/>
          <w:numId w:val="7"/>
        </w:numPr>
      </w:pPr>
      <w:r>
        <w:t>Spokane Valley Partners</w:t>
      </w:r>
    </w:p>
    <w:p w14:paraId="755B11FC" w14:textId="32F23E61" w:rsidR="00C66378" w:rsidRDefault="00C66378" w:rsidP="00C66378">
      <w:pPr>
        <w:pStyle w:val="ListParagraph"/>
      </w:pPr>
      <w:r>
        <w:t>Food bank and other basic needs items</w:t>
      </w:r>
    </w:p>
    <w:p w14:paraId="1AB103DA" w14:textId="4E5134CE" w:rsidR="00C66378" w:rsidRDefault="00C66378" w:rsidP="00C66378">
      <w:pPr>
        <w:pStyle w:val="ListParagraph"/>
      </w:pPr>
      <w:r>
        <w:t>Open Mon-Fir 9AM-3PM</w:t>
      </w:r>
    </w:p>
    <w:p w14:paraId="3489EA01" w14:textId="56A6DC14" w:rsidR="00C66378" w:rsidRDefault="00C66378" w:rsidP="00C66378">
      <w:pPr>
        <w:pStyle w:val="ListParagraph"/>
      </w:pPr>
      <w:r>
        <w:t>10814 E Broadway Ave</w:t>
      </w:r>
    </w:p>
    <w:p w14:paraId="27EA694F" w14:textId="063C9E2C" w:rsidR="00C66378" w:rsidRDefault="00C66378" w:rsidP="00C66378">
      <w:pPr>
        <w:pStyle w:val="ListParagraph"/>
      </w:pPr>
      <w:r>
        <w:t>509-927-1153</w:t>
      </w:r>
    </w:p>
    <w:p w14:paraId="7C821A48" w14:textId="7514E89B" w:rsidR="007A455F" w:rsidRDefault="007A455F" w:rsidP="007A455F">
      <w:pPr>
        <w:pStyle w:val="ListParagraph"/>
        <w:numPr>
          <w:ilvl w:val="0"/>
          <w:numId w:val="7"/>
        </w:numPr>
      </w:pPr>
      <w:r>
        <w:t>South Side Food Pantry</w:t>
      </w:r>
    </w:p>
    <w:p w14:paraId="7393BD19" w14:textId="0B4C181A" w:rsidR="007A455F" w:rsidRDefault="007A455F" w:rsidP="007A455F">
      <w:pPr>
        <w:pStyle w:val="ListParagraph"/>
      </w:pPr>
      <w:r>
        <w:t xml:space="preserve">South Side Food Pantry provides food to our </w:t>
      </w:r>
      <w:r w:rsidR="009E7098">
        <w:t>neighbors with food needs</w:t>
      </w:r>
      <w:r>
        <w:t xml:space="preserve">. We are a </w:t>
      </w:r>
      <w:r w:rsidR="009E7098">
        <w:t>walk-up</w:t>
      </w:r>
      <w:r>
        <w:t xml:space="preserve"> distribution. </w:t>
      </w:r>
      <w:r w:rsidR="009E7098">
        <w:t>Come stand in line: O</w:t>
      </w:r>
      <w:r>
        <w:t xml:space="preserve">pen Saturdays from 11AM until 12PM. First </w:t>
      </w:r>
      <w:proofErr w:type="gramStart"/>
      <w:r>
        <w:t>come</w:t>
      </w:r>
      <w:proofErr w:type="gramEnd"/>
      <w:r>
        <w:t xml:space="preserve"> first served. No documentation or zip code requirements. </w:t>
      </w:r>
    </w:p>
    <w:p w14:paraId="4D38A618" w14:textId="639ADA4A" w:rsidR="007A455F" w:rsidRDefault="007A455F" w:rsidP="007A455F">
      <w:pPr>
        <w:pStyle w:val="ListParagraph"/>
      </w:pPr>
      <w:r>
        <w:t>2934 E 27</w:t>
      </w:r>
      <w:r w:rsidRPr="007A455F">
        <w:rPr>
          <w:vertAlign w:val="superscript"/>
        </w:rPr>
        <w:t>th</w:t>
      </w:r>
      <w:r>
        <w:t xml:space="preserve"> Ave Spokane, WA 99223 </w:t>
      </w:r>
    </w:p>
    <w:p w14:paraId="2829D5ED" w14:textId="304F06EC" w:rsidR="00C66378" w:rsidRDefault="00000000" w:rsidP="007A455F">
      <w:pPr>
        <w:pStyle w:val="ListParagraph"/>
      </w:pPr>
      <w:hyperlink r:id="rId25" w:history="1">
        <w:r w:rsidR="007A455F" w:rsidRPr="007246D4">
          <w:rPr>
            <w:rStyle w:val="Hyperlink"/>
          </w:rPr>
          <w:t>www.southsidespokane.org</w:t>
        </w:r>
      </w:hyperlink>
    </w:p>
    <w:p w14:paraId="5777949D" w14:textId="77777777" w:rsidR="00C66378" w:rsidRDefault="00C66378" w:rsidP="00C66378"/>
    <w:p w14:paraId="415BD990" w14:textId="00273884" w:rsidR="00C66378" w:rsidRPr="00C66378" w:rsidRDefault="00C66378" w:rsidP="00C66378">
      <w:pPr>
        <w:rPr>
          <w:b/>
          <w:bCs/>
          <w:u w:val="single"/>
        </w:rPr>
      </w:pPr>
      <w:r w:rsidRPr="00C66378">
        <w:rPr>
          <w:b/>
          <w:bCs/>
          <w:highlight w:val="yellow"/>
          <w:u w:val="single"/>
        </w:rPr>
        <w:t>LGBTQ+ Resources</w:t>
      </w:r>
    </w:p>
    <w:p w14:paraId="1FF65B2D" w14:textId="068457EC" w:rsidR="00C66378" w:rsidRDefault="00C66378" w:rsidP="00C66378">
      <w:pPr>
        <w:pStyle w:val="ListParagraph"/>
        <w:numPr>
          <w:ilvl w:val="0"/>
          <w:numId w:val="8"/>
        </w:numPr>
      </w:pPr>
      <w:r>
        <w:t>Spectrum Center</w:t>
      </w:r>
    </w:p>
    <w:p w14:paraId="7254F2B8" w14:textId="521BCE21" w:rsidR="00C66378" w:rsidRDefault="00C66378" w:rsidP="00C66378">
      <w:pPr>
        <w:pStyle w:val="ListParagraph"/>
      </w:pPr>
      <w:r>
        <w:t xml:space="preserve">Programs &amp; resources for the 2SLGBTQIA+ Community </w:t>
      </w:r>
    </w:p>
    <w:p w14:paraId="488A32D7" w14:textId="2C84D7A3" w:rsidR="00C66378" w:rsidRDefault="00000000" w:rsidP="00C66378">
      <w:pPr>
        <w:pStyle w:val="ListParagraph"/>
      </w:pPr>
      <w:hyperlink r:id="rId26" w:history="1">
        <w:r w:rsidR="00C66378" w:rsidRPr="007246D4">
          <w:rPr>
            <w:rStyle w:val="Hyperlink"/>
          </w:rPr>
          <w:t>www.spectrumcenterspokane.org</w:t>
        </w:r>
      </w:hyperlink>
    </w:p>
    <w:p w14:paraId="2D202C28" w14:textId="5135C9CC" w:rsidR="00C66378" w:rsidRDefault="00C66378" w:rsidP="00C66378">
      <w:pPr>
        <w:pStyle w:val="ListParagraph"/>
        <w:numPr>
          <w:ilvl w:val="0"/>
          <w:numId w:val="8"/>
        </w:numPr>
      </w:pPr>
      <w:r>
        <w:t>Spokane AIDS Network</w:t>
      </w:r>
    </w:p>
    <w:p w14:paraId="5B846B6E" w14:textId="624DBAEE" w:rsidR="00C66378" w:rsidRDefault="00C66378" w:rsidP="00C66378">
      <w:pPr>
        <w:pStyle w:val="ListParagraph"/>
      </w:pPr>
      <w:r>
        <w:t>Programs &amp; resources for the PLWHA (people living with HIV/AIDS) community</w:t>
      </w:r>
    </w:p>
    <w:p w14:paraId="06C0589D" w14:textId="79949CAD" w:rsidR="00C66378" w:rsidRDefault="00000000" w:rsidP="00C66378">
      <w:pPr>
        <w:pStyle w:val="ListParagraph"/>
      </w:pPr>
      <w:hyperlink r:id="rId27" w:history="1">
        <w:r w:rsidR="00C66378" w:rsidRPr="007246D4">
          <w:rPr>
            <w:rStyle w:val="Hyperlink"/>
          </w:rPr>
          <w:t>www.sannw.org</w:t>
        </w:r>
      </w:hyperlink>
    </w:p>
    <w:p w14:paraId="3E43598E" w14:textId="65559992" w:rsidR="00C66378" w:rsidRDefault="00C66378" w:rsidP="00C66378">
      <w:pPr>
        <w:pStyle w:val="ListParagraph"/>
        <w:numPr>
          <w:ilvl w:val="0"/>
          <w:numId w:val="8"/>
        </w:numPr>
      </w:pPr>
      <w:r>
        <w:t>Trans Spokane</w:t>
      </w:r>
    </w:p>
    <w:p w14:paraId="08E84D06" w14:textId="7D2B4A53" w:rsidR="00C66378" w:rsidRDefault="00C66378" w:rsidP="00C66378">
      <w:pPr>
        <w:pStyle w:val="ListParagraph"/>
      </w:pPr>
      <w:r>
        <w:t>Social activities and support groups for trans community members</w:t>
      </w:r>
    </w:p>
    <w:p w14:paraId="2CCDDC6D" w14:textId="0F542C54" w:rsidR="00C66378" w:rsidRDefault="00C66378" w:rsidP="00C66378">
      <w:pPr>
        <w:pStyle w:val="ListParagraph"/>
      </w:pPr>
      <w:r>
        <w:t>Facebook.com/</w:t>
      </w:r>
      <w:proofErr w:type="spellStart"/>
      <w:r>
        <w:t>transspokane</w:t>
      </w:r>
      <w:proofErr w:type="spellEnd"/>
    </w:p>
    <w:p w14:paraId="38B65152" w14:textId="4912CA71" w:rsidR="00C66378" w:rsidRDefault="00C66378" w:rsidP="00C66378">
      <w:pPr>
        <w:pStyle w:val="ListParagraph"/>
        <w:numPr>
          <w:ilvl w:val="0"/>
          <w:numId w:val="8"/>
        </w:numPr>
      </w:pPr>
      <w:r>
        <w:t>Spokane Pride</w:t>
      </w:r>
    </w:p>
    <w:p w14:paraId="56343742" w14:textId="5B844B35" w:rsidR="00C66378" w:rsidRDefault="00C66378" w:rsidP="00C66378">
      <w:pPr>
        <w:pStyle w:val="ListParagraph"/>
      </w:pPr>
      <w:r>
        <w:t>Programs for the LGBTQ+ community, including the annual Pride Parade &amp; Festival</w:t>
      </w:r>
    </w:p>
    <w:p w14:paraId="0411FFFB" w14:textId="7BC37A22" w:rsidR="00C66378" w:rsidRDefault="00000000" w:rsidP="00C66378">
      <w:pPr>
        <w:pStyle w:val="ListParagraph"/>
      </w:pPr>
      <w:hyperlink r:id="rId28" w:history="1">
        <w:r w:rsidR="00C66378" w:rsidRPr="007246D4">
          <w:rPr>
            <w:rStyle w:val="Hyperlink"/>
          </w:rPr>
          <w:t>www.spokanepride.org</w:t>
        </w:r>
      </w:hyperlink>
    </w:p>
    <w:p w14:paraId="01FFA113" w14:textId="6401AC41" w:rsidR="00C66378" w:rsidRDefault="00C66378" w:rsidP="00C66378">
      <w:pPr>
        <w:pStyle w:val="ListParagraph"/>
        <w:numPr>
          <w:ilvl w:val="0"/>
          <w:numId w:val="8"/>
        </w:numPr>
      </w:pPr>
      <w:r>
        <w:t>Spectrum Singers</w:t>
      </w:r>
    </w:p>
    <w:p w14:paraId="673BFEEF" w14:textId="6A207419" w:rsidR="00C66378" w:rsidRDefault="00C66378" w:rsidP="00C66378">
      <w:pPr>
        <w:pStyle w:val="ListParagraph"/>
      </w:pPr>
      <w:r>
        <w:t>Inclusive, intergenerational choir for Spokane Singers</w:t>
      </w:r>
    </w:p>
    <w:p w14:paraId="7F91515B" w14:textId="1263B4CB" w:rsidR="002622F5" w:rsidRDefault="00000000" w:rsidP="007A455F">
      <w:pPr>
        <w:pStyle w:val="ListParagraph"/>
      </w:pPr>
      <w:hyperlink r:id="rId29" w:history="1">
        <w:r w:rsidR="00C66378" w:rsidRPr="007246D4">
          <w:rPr>
            <w:rStyle w:val="Hyperlink"/>
          </w:rPr>
          <w:t>www.spokanespectrumsingers.com</w:t>
        </w:r>
      </w:hyperlink>
    </w:p>
    <w:p w14:paraId="66C2B339" w14:textId="1E08CEE1" w:rsidR="002622F5" w:rsidRDefault="002622F5" w:rsidP="002622F5">
      <w:pPr>
        <w:pStyle w:val="ListParagraph"/>
      </w:pPr>
    </w:p>
    <w:p w14:paraId="6C0CB607" w14:textId="77777777" w:rsidR="002622F5" w:rsidRDefault="002622F5" w:rsidP="002622F5">
      <w:pPr>
        <w:pStyle w:val="ListParagraph"/>
      </w:pPr>
    </w:p>
    <w:p w14:paraId="05ACE700" w14:textId="77777777" w:rsidR="002622F5" w:rsidRDefault="002622F5" w:rsidP="002622F5">
      <w:pPr>
        <w:pStyle w:val="ListParagraph"/>
      </w:pPr>
    </w:p>
    <w:sectPr w:rsidR="002622F5" w:rsidSect="0056777C">
      <w:headerReference w:type="default" r:id="rId3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0A25C" w14:textId="77777777" w:rsidR="00C46940" w:rsidRDefault="00C46940" w:rsidP="002622F5">
      <w:pPr>
        <w:spacing w:after="0" w:line="240" w:lineRule="auto"/>
      </w:pPr>
      <w:r>
        <w:separator/>
      </w:r>
    </w:p>
  </w:endnote>
  <w:endnote w:type="continuationSeparator" w:id="0">
    <w:p w14:paraId="3423C588" w14:textId="77777777" w:rsidR="00C46940" w:rsidRDefault="00C46940" w:rsidP="0026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B288D" w14:textId="77777777" w:rsidR="00C46940" w:rsidRDefault="00C46940" w:rsidP="002622F5">
      <w:pPr>
        <w:spacing w:after="0" w:line="240" w:lineRule="auto"/>
      </w:pPr>
      <w:r>
        <w:separator/>
      </w:r>
    </w:p>
  </w:footnote>
  <w:footnote w:type="continuationSeparator" w:id="0">
    <w:p w14:paraId="4414E859" w14:textId="77777777" w:rsidR="00C46940" w:rsidRDefault="00C46940" w:rsidP="00262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78F5B" w14:textId="265B8CF2" w:rsidR="002622F5" w:rsidRDefault="002622F5">
    <w:pPr>
      <w:pStyle w:val="Header"/>
    </w:pPr>
    <w:r>
      <w:t>Resources for youth, teens and parents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40630"/>
    <w:multiLevelType w:val="hybridMultilevel"/>
    <w:tmpl w:val="9FB43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1B47"/>
    <w:multiLevelType w:val="hybridMultilevel"/>
    <w:tmpl w:val="607A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9856C4"/>
    <w:multiLevelType w:val="hybridMultilevel"/>
    <w:tmpl w:val="E166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375F9"/>
    <w:multiLevelType w:val="hybridMultilevel"/>
    <w:tmpl w:val="7AB055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E672B"/>
    <w:multiLevelType w:val="multilevel"/>
    <w:tmpl w:val="37C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96194"/>
    <w:multiLevelType w:val="multilevel"/>
    <w:tmpl w:val="71BE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B36C5"/>
    <w:multiLevelType w:val="hybridMultilevel"/>
    <w:tmpl w:val="E0302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280B93"/>
    <w:multiLevelType w:val="hybridMultilevel"/>
    <w:tmpl w:val="9A181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46809"/>
    <w:multiLevelType w:val="hybridMultilevel"/>
    <w:tmpl w:val="E5082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C6A1B"/>
    <w:multiLevelType w:val="hybridMultilevel"/>
    <w:tmpl w:val="249272C2"/>
    <w:lvl w:ilvl="0" w:tplc="8AC2E0CA">
      <w:start w:val="50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D00FD6"/>
    <w:multiLevelType w:val="hybridMultilevel"/>
    <w:tmpl w:val="B23AC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E3DD4"/>
    <w:multiLevelType w:val="hybridMultilevel"/>
    <w:tmpl w:val="1A92C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53EB0"/>
    <w:multiLevelType w:val="hybridMultilevel"/>
    <w:tmpl w:val="3030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854BD"/>
    <w:multiLevelType w:val="multilevel"/>
    <w:tmpl w:val="4A40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2004D6"/>
    <w:multiLevelType w:val="hybridMultilevel"/>
    <w:tmpl w:val="80303E48"/>
    <w:lvl w:ilvl="0" w:tplc="06180336">
      <w:start w:val="50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8A67D8"/>
    <w:multiLevelType w:val="hybridMultilevel"/>
    <w:tmpl w:val="2E1C2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3648447">
    <w:abstractNumId w:val="3"/>
  </w:num>
  <w:num w:numId="2" w16cid:durableId="1723944129">
    <w:abstractNumId w:val="0"/>
  </w:num>
  <w:num w:numId="3" w16cid:durableId="1682463277">
    <w:abstractNumId w:val="13"/>
  </w:num>
  <w:num w:numId="4" w16cid:durableId="1318999092">
    <w:abstractNumId w:val="5"/>
  </w:num>
  <w:num w:numId="5" w16cid:durableId="684403504">
    <w:abstractNumId w:val="4"/>
  </w:num>
  <w:num w:numId="6" w16cid:durableId="1591503068">
    <w:abstractNumId w:val="14"/>
  </w:num>
  <w:num w:numId="7" w16cid:durableId="873688797">
    <w:abstractNumId w:val="8"/>
  </w:num>
  <w:num w:numId="8" w16cid:durableId="1886403379">
    <w:abstractNumId w:val="7"/>
  </w:num>
  <w:num w:numId="9" w16cid:durableId="1250432853">
    <w:abstractNumId w:val="9"/>
  </w:num>
  <w:num w:numId="10" w16cid:durableId="80415446">
    <w:abstractNumId w:val="12"/>
  </w:num>
  <w:num w:numId="11" w16cid:durableId="157580279">
    <w:abstractNumId w:val="2"/>
  </w:num>
  <w:num w:numId="12" w16cid:durableId="40787198">
    <w:abstractNumId w:val="10"/>
  </w:num>
  <w:num w:numId="13" w16cid:durableId="392586751">
    <w:abstractNumId w:val="6"/>
  </w:num>
  <w:num w:numId="14" w16cid:durableId="78143090">
    <w:abstractNumId w:val="15"/>
  </w:num>
  <w:num w:numId="15" w16cid:durableId="930505791">
    <w:abstractNumId w:val="11"/>
  </w:num>
  <w:num w:numId="16" w16cid:durableId="180604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F5"/>
    <w:rsid w:val="000126E2"/>
    <w:rsid w:val="00022649"/>
    <w:rsid w:val="00024266"/>
    <w:rsid w:val="0003227B"/>
    <w:rsid w:val="0003575B"/>
    <w:rsid w:val="00117946"/>
    <w:rsid w:val="00133EC0"/>
    <w:rsid w:val="001C4560"/>
    <w:rsid w:val="001D2CF9"/>
    <w:rsid w:val="001E001C"/>
    <w:rsid w:val="001E678E"/>
    <w:rsid w:val="00253633"/>
    <w:rsid w:val="002622F5"/>
    <w:rsid w:val="00323897"/>
    <w:rsid w:val="00335780"/>
    <w:rsid w:val="004014DE"/>
    <w:rsid w:val="004310AA"/>
    <w:rsid w:val="004B7EC3"/>
    <w:rsid w:val="004D3C62"/>
    <w:rsid w:val="00517B86"/>
    <w:rsid w:val="00541C4B"/>
    <w:rsid w:val="0056777C"/>
    <w:rsid w:val="00592D0D"/>
    <w:rsid w:val="005B48E6"/>
    <w:rsid w:val="005F403E"/>
    <w:rsid w:val="005F4B50"/>
    <w:rsid w:val="006119BC"/>
    <w:rsid w:val="00640DA4"/>
    <w:rsid w:val="00653F1B"/>
    <w:rsid w:val="006F12BB"/>
    <w:rsid w:val="0070785E"/>
    <w:rsid w:val="007A455F"/>
    <w:rsid w:val="007E2C7E"/>
    <w:rsid w:val="008665E5"/>
    <w:rsid w:val="008A0FD9"/>
    <w:rsid w:val="008B2BE6"/>
    <w:rsid w:val="008C1DC4"/>
    <w:rsid w:val="009021A5"/>
    <w:rsid w:val="00930640"/>
    <w:rsid w:val="00963A24"/>
    <w:rsid w:val="009D72EA"/>
    <w:rsid w:val="009E7098"/>
    <w:rsid w:val="00A0565E"/>
    <w:rsid w:val="00A118AF"/>
    <w:rsid w:val="00A17C95"/>
    <w:rsid w:val="00AA3726"/>
    <w:rsid w:val="00AB6C65"/>
    <w:rsid w:val="00B032D8"/>
    <w:rsid w:val="00B23960"/>
    <w:rsid w:val="00B23C07"/>
    <w:rsid w:val="00BD0AC8"/>
    <w:rsid w:val="00BD28BE"/>
    <w:rsid w:val="00C0506B"/>
    <w:rsid w:val="00C46940"/>
    <w:rsid w:val="00C66378"/>
    <w:rsid w:val="00CA36B3"/>
    <w:rsid w:val="00D41A6A"/>
    <w:rsid w:val="00D54D2C"/>
    <w:rsid w:val="00E22F7A"/>
    <w:rsid w:val="00E73340"/>
    <w:rsid w:val="00F0162B"/>
    <w:rsid w:val="00F023FC"/>
    <w:rsid w:val="00FB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3246"/>
  <w15:chartTrackingRefBased/>
  <w15:docId w15:val="{BDAA75FA-B089-40E0-9218-135166B2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2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2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2F5"/>
    <w:rPr>
      <w:rFonts w:eastAsiaTheme="majorEastAsia" w:cstheme="majorBidi"/>
      <w:color w:val="272727" w:themeColor="text1" w:themeTint="D8"/>
    </w:rPr>
  </w:style>
  <w:style w:type="paragraph" w:styleId="Title">
    <w:name w:val="Title"/>
    <w:basedOn w:val="Normal"/>
    <w:next w:val="Normal"/>
    <w:link w:val="TitleChar"/>
    <w:uiPriority w:val="10"/>
    <w:qFormat/>
    <w:rsid w:val="00262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2F5"/>
    <w:pPr>
      <w:spacing w:before="160"/>
      <w:jc w:val="center"/>
    </w:pPr>
    <w:rPr>
      <w:i/>
      <w:iCs/>
      <w:color w:val="404040" w:themeColor="text1" w:themeTint="BF"/>
    </w:rPr>
  </w:style>
  <w:style w:type="character" w:customStyle="1" w:styleId="QuoteChar">
    <w:name w:val="Quote Char"/>
    <w:basedOn w:val="DefaultParagraphFont"/>
    <w:link w:val="Quote"/>
    <w:uiPriority w:val="29"/>
    <w:rsid w:val="002622F5"/>
    <w:rPr>
      <w:i/>
      <w:iCs/>
      <w:color w:val="404040" w:themeColor="text1" w:themeTint="BF"/>
    </w:rPr>
  </w:style>
  <w:style w:type="paragraph" w:styleId="ListParagraph">
    <w:name w:val="List Paragraph"/>
    <w:basedOn w:val="Normal"/>
    <w:uiPriority w:val="34"/>
    <w:qFormat/>
    <w:rsid w:val="002622F5"/>
    <w:pPr>
      <w:ind w:left="720"/>
      <w:contextualSpacing/>
    </w:pPr>
  </w:style>
  <w:style w:type="character" w:styleId="IntenseEmphasis">
    <w:name w:val="Intense Emphasis"/>
    <w:basedOn w:val="DefaultParagraphFont"/>
    <w:uiPriority w:val="21"/>
    <w:qFormat/>
    <w:rsid w:val="002622F5"/>
    <w:rPr>
      <w:i/>
      <w:iCs/>
      <w:color w:val="0F4761" w:themeColor="accent1" w:themeShade="BF"/>
    </w:rPr>
  </w:style>
  <w:style w:type="paragraph" w:styleId="IntenseQuote">
    <w:name w:val="Intense Quote"/>
    <w:basedOn w:val="Normal"/>
    <w:next w:val="Normal"/>
    <w:link w:val="IntenseQuoteChar"/>
    <w:uiPriority w:val="30"/>
    <w:qFormat/>
    <w:rsid w:val="00262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2F5"/>
    <w:rPr>
      <w:i/>
      <w:iCs/>
      <w:color w:val="0F4761" w:themeColor="accent1" w:themeShade="BF"/>
    </w:rPr>
  </w:style>
  <w:style w:type="character" w:styleId="IntenseReference">
    <w:name w:val="Intense Reference"/>
    <w:basedOn w:val="DefaultParagraphFont"/>
    <w:uiPriority w:val="32"/>
    <w:qFormat/>
    <w:rsid w:val="002622F5"/>
    <w:rPr>
      <w:b/>
      <w:bCs/>
      <w:smallCaps/>
      <w:color w:val="0F4761" w:themeColor="accent1" w:themeShade="BF"/>
      <w:spacing w:val="5"/>
    </w:rPr>
  </w:style>
  <w:style w:type="paragraph" w:styleId="Header">
    <w:name w:val="header"/>
    <w:basedOn w:val="Normal"/>
    <w:link w:val="HeaderChar"/>
    <w:uiPriority w:val="99"/>
    <w:unhideWhenUsed/>
    <w:rsid w:val="00262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2F5"/>
  </w:style>
  <w:style w:type="paragraph" w:styleId="Footer">
    <w:name w:val="footer"/>
    <w:basedOn w:val="Normal"/>
    <w:link w:val="FooterChar"/>
    <w:uiPriority w:val="99"/>
    <w:unhideWhenUsed/>
    <w:rsid w:val="00262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2F5"/>
  </w:style>
  <w:style w:type="character" w:styleId="Hyperlink">
    <w:name w:val="Hyperlink"/>
    <w:basedOn w:val="DefaultParagraphFont"/>
    <w:uiPriority w:val="99"/>
    <w:unhideWhenUsed/>
    <w:rsid w:val="002622F5"/>
    <w:rPr>
      <w:color w:val="467886" w:themeColor="hyperlink"/>
      <w:u w:val="single"/>
    </w:rPr>
  </w:style>
  <w:style w:type="character" w:styleId="UnresolvedMention">
    <w:name w:val="Unresolved Mention"/>
    <w:basedOn w:val="DefaultParagraphFont"/>
    <w:uiPriority w:val="99"/>
    <w:semiHidden/>
    <w:unhideWhenUsed/>
    <w:rsid w:val="002622F5"/>
    <w:rPr>
      <w:color w:val="605E5C"/>
      <w:shd w:val="clear" w:color="auto" w:fill="E1DFDD"/>
    </w:rPr>
  </w:style>
  <w:style w:type="character" w:styleId="HTMLCite">
    <w:name w:val="HTML Cite"/>
    <w:basedOn w:val="DefaultParagraphFont"/>
    <w:uiPriority w:val="99"/>
    <w:semiHidden/>
    <w:unhideWhenUsed/>
    <w:rsid w:val="008A0FD9"/>
    <w:rPr>
      <w:i/>
      <w:iCs/>
    </w:rPr>
  </w:style>
  <w:style w:type="character" w:customStyle="1" w:styleId="bmdetailsoverlay">
    <w:name w:val="bm_details_overlay"/>
    <w:basedOn w:val="DefaultParagraphFont"/>
    <w:rsid w:val="008A0FD9"/>
  </w:style>
  <w:style w:type="paragraph" w:styleId="NoSpacing">
    <w:name w:val="No Spacing"/>
    <w:link w:val="NoSpacingChar"/>
    <w:uiPriority w:val="1"/>
    <w:qFormat/>
    <w:rsid w:val="0056777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6777C"/>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424533">
      <w:bodyDiv w:val="1"/>
      <w:marLeft w:val="0"/>
      <w:marRight w:val="0"/>
      <w:marTop w:val="0"/>
      <w:marBottom w:val="0"/>
      <w:divBdr>
        <w:top w:val="none" w:sz="0" w:space="0" w:color="auto"/>
        <w:left w:val="none" w:sz="0" w:space="0" w:color="auto"/>
        <w:bottom w:val="none" w:sz="0" w:space="0" w:color="auto"/>
        <w:right w:val="none" w:sz="0" w:space="0" w:color="auto"/>
      </w:divBdr>
      <w:divsChild>
        <w:div w:id="1276139260">
          <w:marLeft w:val="0"/>
          <w:marRight w:val="0"/>
          <w:marTop w:val="0"/>
          <w:marBottom w:val="0"/>
          <w:divBdr>
            <w:top w:val="none" w:sz="0" w:space="0" w:color="auto"/>
            <w:left w:val="none" w:sz="0" w:space="0" w:color="auto"/>
            <w:bottom w:val="none" w:sz="0" w:space="0" w:color="auto"/>
            <w:right w:val="none" w:sz="0" w:space="0" w:color="auto"/>
          </w:divBdr>
          <w:divsChild>
            <w:div w:id="13529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0316">
      <w:bodyDiv w:val="1"/>
      <w:marLeft w:val="0"/>
      <w:marRight w:val="0"/>
      <w:marTop w:val="0"/>
      <w:marBottom w:val="0"/>
      <w:divBdr>
        <w:top w:val="none" w:sz="0" w:space="0" w:color="auto"/>
        <w:left w:val="none" w:sz="0" w:space="0" w:color="auto"/>
        <w:bottom w:val="none" w:sz="0" w:space="0" w:color="auto"/>
        <w:right w:val="none" w:sz="0" w:space="0" w:color="auto"/>
      </w:divBdr>
    </w:div>
    <w:div w:id="207103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sychologytoday.com" TargetMode="External"/><Relationship Id="rId18" Type="http://schemas.openxmlformats.org/officeDocument/2006/relationships/hyperlink" Target="http://www.crisistexline.org" TargetMode="External"/><Relationship Id="rId26" Type="http://schemas.openxmlformats.org/officeDocument/2006/relationships/hyperlink" Target="http://www.spectrumcenterspokane.org" TargetMode="External"/><Relationship Id="rId3" Type="http://schemas.openxmlformats.org/officeDocument/2006/relationships/styles" Target="styles.xml"/><Relationship Id="rId21" Type="http://schemas.openxmlformats.org/officeDocument/2006/relationships/hyperlink" Target="mailto:inreach@voaspokane.org" TargetMode="External"/><Relationship Id="rId7" Type="http://schemas.openxmlformats.org/officeDocument/2006/relationships/endnotes" Target="endnotes.xml"/><Relationship Id="rId12" Type="http://schemas.openxmlformats.org/officeDocument/2006/relationships/hyperlink" Target="http://www.providence.org" TargetMode="External"/><Relationship Id="rId17" Type="http://schemas.openxmlformats.org/officeDocument/2006/relationships/hyperlink" Target="http://www.lgbthotlineorg/youth-talkline" TargetMode="External"/><Relationship Id="rId25" Type="http://schemas.openxmlformats.org/officeDocument/2006/relationships/hyperlink" Target="http://www.southsidespokane.org" TargetMode="External"/><Relationship Id="rId2" Type="http://schemas.openxmlformats.org/officeDocument/2006/relationships/numbering" Target="numbering.xml"/><Relationship Id="rId16" Type="http://schemas.openxmlformats.org/officeDocument/2006/relationships/hyperlink" Target="http://www.translifeline.org" TargetMode="External"/><Relationship Id="rId20" Type="http://schemas.openxmlformats.org/officeDocument/2006/relationships/hyperlink" Target="mailto:Idavis@voaspokane.org" TargetMode="External"/><Relationship Id="rId29" Type="http://schemas.openxmlformats.org/officeDocument/2006/relationships/hyperlink" Target="http://www.spokanespectrumsinge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ysseyyouth.org" TargetMode="External"/><Relationship Id="rId24" Type="http://schemas.openxmlformats.org/officeDocument/2006/relationships/hyperlink" Target="http://www.2-harvest.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evorproject.org" TargetMode="External"/><Relationship Id="rId23" Type="http://schemas.openxmlformats.org/officeDocument/2006/relationships/hyperlink" Target="http://www.yfaconnections.org" TargetMode="External"/><Relationship Id="rId28" Type="http://schemas.openxmlformats.org/officeDocument/2006/relationships/hyperlink" Target="http://www.spokanepride.org" TargetMode="External"/><Relationship Id="rId10" Type="http://schemas.openxmlformats.org/officeDocument/2006/relationships/hyperlink" Target="mailto:oym@odysseyyouth.org" TargetMode="External"/><Relationship Id="rId19" Type="http://schemas.openxmlformats.org/officeDocument/2006/relationships/hyperlink" Target="mailto:crosswalk@voaspokane.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csnw.org" TargetMode="External"/><Relationship Id="rId22" Type="http://schemas.openxmlformats.org/officeDocument/2006/relationships/hyperlink" Target="tel:(509)%20624-2868" TargetMode="External"/><Relationship Id="rId27" Type="http://schemas.openxmlformats.org/officeDocument/2006/relationships/hyperlink" Target="http://www.sannw.org"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958A-E39B-4B98-A622-8EA0C783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Adolescent &amp; Teen Resource Guide</dc:title>
  <dc:subject>For parents that need assistance with resources for children &amp; teens</dc:subject>
  <dc:creator>Kristine Porritt</dc:creator>
  <cp:keywords/>
  <dc:description/>
  <cp:lastModifiedBy>Kristine Porritt</cp:lastModifiedBy>
  <cp:revision>50</cp:revision>
  <dcterms:created xsi:type="dcterms:W3CDTF">2024-08-24T15:56:00Z</dcterms:created>
  <dcterms:modified xsi:type="dcterms:W3CDTF">2024-08-28T03:29:00Z</dcterms:modified>
</cp:coreProperties>
</file>