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812B" w14:textId="77777777" w:rsidR="00A849D3" w:rsidRDefault="00261587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Watercolor Workshop </w:t>
      </w:r>
    </w:p>
    <w:p w14:paraId="665B3F9C" w14:textId="77777777" w:rsidR="00A849D3" w:rsidRDefault="0026158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The How’s and Why’s of Granulating Colors </w:t>
      </w:r>
    </w:p>
    <w:p w14:paraId="55A44094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July 14 &amp; Thursday July 16</w:t>
      </w:r>
    </w:p>
    <w:p w14:paraId="194E3FBD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10a-1p Hertford Rec Center</w:t>
      </w:r>
    </w:p>
    <w:p w14:paraId="69F0048F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 Level: All levels are welcome</w:t>
      </w:r>
    </w:p>
    <w:p w14:paraId="37EBC60E" w14:textId="77777777" w:rsidR="00A849D3" w:rsidRDefault="00A849D3">
      <w:pPr>
        <w:rPr>
          <w:rFonts w:ascii="Times New Roman" w:hAnsi="Times New Roman" w:cs="Times New Roman"/>
          <w:sz w:val="24"/>
          <w:szCs w:val="24"/>
        </w:rPr>
      </w:pPr>
    </w:p>
    <w:p w14:paraId="6B19D456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064C6DC1" wp14:editId="3D1B4853">
            <wp:extent cx="1919605" cy="2860040"/>
            <wp:effectExtent l="0" t="0" r="10795" b="10160"/>
            <wp:docPr id="2" name="Picture 2" descr="BD_HuntersMoon_2023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D_HuntersMoon_2023L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3CB7F" w14:textId="77777777" w:rsidR="00A849D3" w:rsidRDefault="00A849D3">
      <w:pPr>
        <w:rPr>
          <w:rFonts w:ascii="Times New Roman" w:hAnsi="Times New Roman" w:cs="Times New Roman"/>
          <w:sz w:val="24"/>
          <w:szCs w:val="24"/>
        </w:rPr>
      </w:pPr>
    </w:p>
    <w:p w14:paraId="1BD2A27A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already have granulating colors on our palette; Ultramarine Blues, Cobalt Blue/Green, Cerulean Blue, Burnt Sienna, Raw Sienna and many more. </w:t>
      </w:r>
    </w:p>
    <w:p w14:paraId="7AAFE5E7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they? Why do they do this? What do we do with these colors? How to use them effectively and what to use when we don’t want that effect.</w:t>
      </w:r>
    </w:p>
    <w:p w14:paraId="4913C8FA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We’ll discuss everything you need to know about granulation in this fun, </w:t>
      </w:r>
      <w:proofErr w:type="gramStart"/>
      <w:r>
        <w:rPr>
          <w:rFonts w:ascii="Times New Roman" w:hAnsi="Times New Roman" w:cs="Times New Roman"/>
          <w:sz w:val="24"/>
          <w:szCs w:val="24"/>
        </w:rPr>
        <w:t>exploratory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two-day workshop.</w:t>
      </w:r>
    </w:p>
    <w:p w14:paraId="1711F49E" w14:textId="77777777" w:rsidR="00A849D3" w:rsidRDefault="00A849D3">
      <w:pPr>
        <w:rPr>
          <w:rFonts w:ascii="Times New Roman" w:hAnsi="Times New Roman" w:cs="Times New Roman"/>
          <w:sz w:val="24"/>
          <w:szCs w:val="24"/>
        </w:rPr>
      </w:pPr>
    </w:p>
    <w:p w14:paraId="26E2040D" w14:textId="77777777" w:rsidR="00A849D3" w:rsidRDefault="00261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Supplies:</w:t>
      </w:r>
    </w:p>
    <w:p w14:paraId="47C23878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Watercolor paints</w:t>
      </w:r>
      <w:r>
        <w:rPr>
          <w:rFonts w:ascii="Times New Roman" w:hAnsi="Times New Roman" w:cs="Times New Roman"/>
          <w:sz w:val="24"/>
          <w:szCs w:val="24"/>
        </w:rPr>
        <w:t xml:space="preserve"> - bring what you have. If you are unsure, Winsor &amp; Newton Cottman watercolors are a good choice and can be found at Hobby Lobby. </w:t>
      </w:r>
    </w:p>
    <w:p w14:paraId="00FD33F5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Optional and only if you already have, Lunar Black or any of the Daniel Smith Lunar colors 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them, bring them.</w:t>
      </w:r>
    </w:p>
    <w:p w14:paraId="0CBEE1C0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Watercolor paper - </w:t>
      </w:r>
      <w:r>
        <w:rPr>
          <w:rFonts w:ascii="Times New Roman" w:hAnsi="Times New Roman" w:cs="Times New Roman"/>
          <w:sz w:val="24"/>
          <w:szCs w:val="24"/>
        </w:rPr>
        <w:t>Preferable 100% cotton papers like Arches or Fabriano</w:t>
      </w:r>
    </w:p>
    <w:p w14:paraId="11E72885" w14:textId="77777777" w:rsidR="00A849D3" w:rsidRDefault="00261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Watercolor Brushes</w:t>
      </w:r>
    </w:p>
    <w:p w14:paraId="6C0A23E8" w14:textId="77777777" w:rsidR="00A849D3" w:rsidRDefault="00261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Water Bucket</w:t>
      </w:r>
    </w:p>
    <w:p w14:paraId="5C107C92" w14:textId="77777777" w:rsidR="00A849D3" w:rsidRDefault="00261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White Gouache </w:t>
      </w:r>
      <w:r>
        <w:rPr>
          <w:rFonts w:ascii="Times New Roman" w:hAnsi="Times New Roman" w:cs="Times New Roman"/>
          <w:i/>
          <w:iCs/>
          <w:sz w:val="24"/>
          <w:szCs w:val="24"/>
        </w:rPr>
        <w:t>*optional</w:t>
      </w:r>
    </w:p>
    <w:p w14:paraId="7F87C3E1" w14:textId="77777777" w:rsidR="00A849D3" w:rsidRDefault="00261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Spray bottle</w:t>
      </w:r>
    </w:p>
    <w:p w14:paraId="16727C96" w14:textId="77777777" w:rsidR="00A849D3" w:rsidRDefault="00261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Towels/Cotton towel</w:t>
      </w:r>
    </w:p>
    <w:p w14:paraId="4122450F" w14:textId="77777777" w:rsidR="00A849D3" w:rsidRDefault="00261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2b pencil + kneaded eraser</w:t>
      </w:r>
    </w:p>
    <w:p w14:paraId="5AC01DA0" w14:textId="77777777" w:rsidR="00A849D3" w:rsidRDefault="002615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covering</w:t>
      </w:r>
    </w:p>
    <w:p w14:paraId="173D606A" w14:textId="77777777" w:rsidR="00A849D3" w:rsidRDefault="00261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(will be notified in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advanced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A87B74" w14:textId="77777777" w:rsidR="00A849D3" w:rsidRDefault="00A849D3">
      <w:pPr>
        <w:rPr>
          <w:rFonts w:ascii="Times New Roman" w:hAnsi="Times New Roman" w:cs="Times New Roman"/>
          <w:sz w:val="24"/>
          <w:szCs w:val="24"/>
        </w:rPr>
      </w:pPr>
    </w:p>
    <w:p w14:paraId="6294ECC7" w14:textId="77777777" w:rsidR="00A849D3" w:rsidRDefault="00A849D3">
      <w:pPr>
        <w:rPr>
          <w:rFonts w:ascii="Times New Roman" w:hAnsi="Times New Roman" w:cs="Times New Roman"/>
          <w:sz w:val="24"/>
          <w:szCs w:val="24"/>
        </w:rPr>
      </w:pPr>
    </w:p>
    <w:sectPr w:rsidR="00A849D3">
      <w:pgSz w:w="11906" w:h="16838"/>
      <w:pgMar w:top="1440" w:right="1800" w:bottom="1440" w:left="1800" w:header="720" w:footer="720" w:gutter="0"/>
      <w:cols w:num="2" w:space="720" w:equalWidth="0">
        <w:col w:w="3940" w:space="425"/>
        <w:col w:w="3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0405F5"/>
    <w:rsid w:val="00261587"/>
    <w:rsid w:val="008449F6"/>
    <w:rsid w:val="00896998"/>
    <w:rsid w:val="008D21F5"/>
    <w:rsid w:val="00A849D3"/>
    <w:rsid w:val="1A594C23"/>
    <w:rsid w:val="25533048"/>
    <w:rsid w:val="410405F5"/>
    <w:rsid w:val="4B131179"/>
    <w:rsid w:val="4D32376B"/>
    <w:rsid w:val="5C0C3E58"/>
    <w:rsid w:val="5E00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2EE76"/>
  <w15:docId w15:val="{723EC871-C09D-4ABF-82AA-E2AD724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Sheryl Corr</cp:lastModifiedBy>
  <cp:revision>2</cp:revision>
  <dcterms:created xsi:type="dcterms:W3CDTF">2026-05-29T20:01:00Z</dcterms:created>
  <dcterms:modified xsi:type="dcterms:W3CDTF">2026-05-29T20:01:00Z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2B2AADD34E684B5F8B4D7A996F2BB45D_13</vt:lpwstr>
  </property>
  <property fmtid="{D5CDD505-2E9C-101B-9397-08002B2CF9AE}" pid="4" name="KSOTemplateDocerSaveRecord">
    <vt:lpwstr>eyJoZGlkIjoiZDhhOGIzYjE0ZWI4ZGEzY2M0NzUyMTgxMjhiYmVlMGUiLCJ1c2VySWQiOiIxNjY2NTUyNjAzMTcxIn0=</vt:lpwstr>
  </property>
</Properties>
</file>