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themeColor="accent4"/>
  <w:body>
    <w:p w14:paraId="35A5B7D0"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01779375"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0EBDB8D3"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79F427DB"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614182CC"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245EC026"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6FF1556B"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3C90EADC"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64CF7A82"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1CA16622"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56025B30"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191A78A7"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5A58A063"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503A08DE" w14:textId="77777777" w:rsidR="00463EA0" w:rsidRDefault="00463EA0" w:rsidP="008632A0">
      <w:pPr>
        <w:shd w:val="clear" w:color="auto" w:fill="FFC000"/>
        <w:spacing w:line="276" w:lineRule="auto"/>
        <w:contextualSpacing/>
        <w:jc w:val="center"/>
        <w:rPr>
          <w:rFonts w:eastAsia="Times New Roman" w:cstheme="minorHAnsi"/>
          <w:b/>
          <w:bCs/>
          <w:sz w:val="30"/>
          <w:szCs w:val="30"/>
        </w:rPr>
      </w:pPr>
    </w:p>
    <w:p w14:paraId="70788355" w14:textId="77777777" w:rsidR="00BB6BCC" w:rsidRDefault="00BB6BCC" w:rsidP="00BB6BCC">
      <w:pPr>
        <w:shd w:val="clear" w:color="auto" w:fill="FFC000"/>
        <w:spacing w:line="276" w:lineRule="auto"/>
        <w:contextualSpacing/>
        <w:jc w:val="center"/>
        <w:rPr>
          <w:rFonts w:eastAsia="Times New Roman" w:cstheme="minorHAnsi"/>
          <w:b/>
          <w:bCs/>
          <w:sz w:val="30"/>
          <w:szCs w:val="30"/>
        </w:rPr>
      </w:pPr>
      <w:r w:rsidRPr="000F72B8">
        <w:rPr>
          <w:rFonts w:eastAsia="Times New Roman" w:cstheme="minorHAnsi"/>
          <w:b/>
          <w:bCs/>
          <w:sz w:val="30"/>
          <w:szCs w:val="30"/>
        </w:rPr>
        <w:t>Thinking About Other Things</w:t>
      </w:r>
    </w:p>
    <w:p w14:paraId="593B8682" w14:textId="77777777" w:rsidR="00BB6BCC" w:rsidRDefault="00BB6BCC" w:rsidP="00BB6BCC">
      <w:pPr>
        <w:shd w:val="clear" w:color="auto" w:fill="FFC000"/>
        <w:spacing w:line="276" w:lineRule="auto"/>
        <w:contextualSpacing/>
        <w:jc w:val="center"/>
        <w:rPr>
          <w:rFonts w:cstheme="minorHAnsi"/>
          <w:sz w:val="30"/>
          <w:szCs w:val="30"/>
          <w:shd w:val="clear" w:color="auto" w:fill="FFC000"/>
        </w:rPr>
      </w:pPr>
      <w:r w:rsidRPr="000F72B8">
        <w:rPr>
          <w:rFonts w:cstheme="minorHAnsi"/>
          <w:sz w:val="30"/>
          <w:szCs w:val="30"/>
        </w:rPr>
        <w:t xml:space="preserve">Philippians 4:8 </w:t>
      </w:r>
      <w:r w:rsidRPr="00A95147">
        <w:rPr>
          <w:rFonts w:cstheme="minorHAnsi"/>
          <w:sz w:val="30"/>
          <w:szCs w:val="30"/>
          <w:shd w:val="clear" w:color="auto" w:fill="FFC000"/>
        </w:rPr>
        <w:t>Finally, brothers, whatever is true, whatever is honorable,</w:t>
      </w:r>
      <w:r w:rsidRPr="000F72B8">
        <w:rPr>
          <w:rFonts w:cstheme="minorHAnsi"/>
          <w:sz w:val="30"/>
          <w:szCs w:val="30"/>
          <w:shd w:val="clear" w:color="auto" w:fill="FFFFFF"/>
        </w:rPr>
        <w:t xml:space="preserve"> </w:t>
      </w:r>
      <w:r w:rsidRPr="00A95147">
        <w:rPr>
          <w:rFonts w:cstheme="minorHAnsi"/>
          <w:sz w:val="30"/>
          <w:szCs w:val="30"/>
          <w:shd w:val="clear" w:color="auto" w:fill="FFC000"/>
        </w:rPr>
        <w:t>whatever is, whatever is pure, whatever is lovely, whatever is commendable, if there is any excellence, if there is anything worthy of praise, think about these things.</w:t>
      </w:r>
    </w:p>
    <w:p w14:paraId="3EC2ED17" w14:textId="77777777" w:rsidR="00BB6BCC" w:rsidRDefault="00BB6BCC" w:rsidP="00BB6BCC">
      <w:pPr>
        <w:shd w:val="clear" w:color="auto" w:fill="FFC000"/>
        <w:spacing w:line="276" w:lineRule="auto"/>
        <w:contextualSpacing/>
        <w:jc w:val="center"/>
        <w:rPr>
          <w:rFonts w:cstheme="minorHAnsi"/>
          <w:sz w:val="30"/>
          <w:szCs w:val="30"/>
          <w:shd w:val="clear" w:color="auto" w:fill="FFC000"/>
        </w:rPr>
      </w:pPr>
    </w:p>
    <w:p w14:paraId="5BAC5F19" w14:textId="77777777" w:rsidR="00BB6BCC" w:rsidRDefault="00BB6BCC" w:rsidP="00BB6BCC">
      <w:pPr>
        <w:shd w:val="clear" w:color="auto" w:fill="FFC000"/>
        <w:spacing w:line="276" w:lineRule="auto"/>
        <w:contextualSpacing/>
        <w:jc w:val="center"/>
        <w:rPr>
          <w:rFonts w:cstheme="minorHAnsi"/>
          <w:sz w:val="30"/>
          <w:szCs w:val="30"/>
          <w:shd w:val="clear" w:color="auto" w:fill="FFC000"/>
        </w:rPr>
      </w:pPr>
    </w:p>
    <w:p w14:paraId="04F8F622" w14:textId="77777777" w:rsidR="00BB6BCC" w:rsidRDefault="00BB6BCC" w:rsidP="00BB6BCC">
      <w:pPr>
        <w:shd w:val="clear" w:color="auto" w:fill="FFC000"/>
        <w:spacing w:line="276" w:lineRule="auto"/>
        <w:contextualSpacing/>
        <w:jc w:val="center"/>
        <w:rPr>
          <w:rFonts w:cstheme="minorHAnsi"/>
          <w:sz w:val="30"/>
          <w:szCs w:val="30"/>
          <w:shd w:val="clear" w:color="auto" w:fill="FFC000"/>
        </w:rPr>
      </w:pPr>
    </w:p>
    <w:p w14:paraId="5488F3ED" w14:textId="77777777" w:rsidR="00BB6BCC" w:rsidRDefault="00BB6BCC" w:rsidP="00BB6BCC">
      <w:pPr>
        <w:shd w:val="clear" w:color="auto" w:fill="FFC000"/>
        <w:spacing w:line="276" w:lineRule="auto"/>
        <w:contextualSpacing/>
        <w:jc w:val="center"/>
        <w:rPr>
          <w:rFonts w:cstheme="minorHAnsi"/>
          <w:sz w:val="30"/>
          <w:szCs w:val="30"/>
          <w:shd w:val="clear" w:color="auto" w:fill="FFC000"/>
        </w:rPr>
      </w:pPr>
    </w:p>
    <w:p w14:paraId="749D78E7" w14:textId="77777777" w:rsidR="00BB6BCC" w:rsidRDefault="00BB6BCC" w:rsidP="00BB6BCC">
      <w:pPr>
        <w:shd w:val="clear" w:color="auto" w:fill="FFC000"/>
        <w:spacing w:line="276" w:lineRule="auto"/>
        <w:contextualSpacing/>
        <w:jc w:val="center"/>
        <w:rPr>
          <w:rFonts w:cstheme="minorHAnsi"/>
          <w:sz w:val="30"/>
          <w:szCs w:val="30"/>
          <w:shd w:val="clear" w:color="auto" w:fill="FFC000"/>
        </w:rPr>
      </w:pPr>
    </w:p>
    <w:p w14:paraId="66C50CBB" w14:textId="77777777" w:rsidR="00BB6BCC" w:rsidRDefault="00BB6BCC" w:rsidP="00BB6BCC">
      <w:pPr>
        <w:shd w:val="clear" w:color="auto" w:fill="FFC000"/>
        <w:spacing w:line="276" w:lineRule="auto"/>
        <w:contextualSpacing/>
        <w:jc w:val="center"/>
        <w:rPr>
          <w:rFonts w:cstheme="minorHAnsi"/>
          <w:sz w:val="30"/>
          <w:szCs w:val="30"/>
          <w:shd w:val="clear" w:color="auto" w:fill="FFC000"/>
        </w:rPr>
      </w:pPr>
    </w:p>
    <w:p w14:paraId="35CEB025" w14:textId="77777777" w:rsidR="009A20A3" w:rsidRDefault="009A20A3" w:rsidP="00BB6BCC">
      <w:pPr>
        <w:shd w:val="clear" w:color="auto" w:fill="FFC000"/>
        <w:spacing w:line="276" w:lineRule="auto"/>
        <w:contextualSpacing/>
        <w:jc w:val="center"/>
        <w:rPr>
          <w:rFonts w:cstheme="minorHAnsi"/>
          <w:sz w:val="30"/>
          <w:szCs w:val="30"/>
          <w:shd w:val="clear" w:color="auto" w:fill="FFC000"/>
        </w:rPr>
      </w:pPr>
    </w:p>
    <w:p w14:paraId="4FF17FE0" w14:textId="77777777" w:rsidR="009A20A3" w:rsidRDefault="009A20A3" w:rsidP="00BB6BCC">
      <w:pPr>
        <w:shd w:val="clear" w:color="auto" w:fill="FFC000"/>
        <w:spacing w:line="276" w:lineRule="auto"/>
        <w:contextualSpacing/>
        <w:jc w:val="center"/>
        <w:rPr>
          <w:rFonts w:cstheme="minorHAnsi"/>
          <w:sz w:val="30"/>
          <w:szCs w:val="30"/>
          <w:shd w:val="clear" w:color="auto" w:fill="FFC000"/>
        </w:rPr>
      </w:pPr>
    </w:p>
    <w:p w14:paraId="2FC63F0F" w14:textId="77777777" w:rsidR="009A20A3" w:rsidRDefault="009A20A3" w:rsidP="00BB6BCC">
      <w:pPr>
        <w:shd w:val="clear" w:color="auto" w:fill="FFC000"/>
        <w:spacing w:line="276" w:lineRule="auto"/>
        <w:contextualSpacing/>
        <w:jc w:val="center"/>
        <w:rPr>
          <w:rFonts w:cstheme="minorHAnsi"/>
          <w:sz w:val="30"/>
          <w:szCs w:val="30"/>
          <w:shd w:val="clear" w:color="auto" w:fill="FFC000"/>
        </w:rPr>
      </w:pPr>
    </w:p>
    <w:p w14:paraId="0AA5D4E4" w14:textId="77777777" w:rsidR="009A20A3" w:rsidRDefault="009A20A3" w:rsidP="00BB6BCC">
      <w:pPr>
        <w:shd w:val="clear" w:color="auto" w:fill="FFC000"/>
        <w:spacing w:line="276" w:lineRule="auto"/>
        <w:contextualSpacing/>
        <w:jc w:val="center"/>
        <w:rPr>
          <w:rFonts w:cstheme="minorHAnsi"/>
          <w:sz w:val="30"/>
          <w:szCs w:val="30"/>
          <w:shd w:val="clear" w:color="auto" w:fill="FFC000"/>
        </w:rPr>
      </w:pPr>
    </w:p>
    <w:p w14:paraId="5F693EBA" w14:textId="77777777" w:rsidR="009A20A3" w:rsidRDefault="009A20A3" w:rsidP="00BB6BCC">
      <w:pPr>
        <w:shd w:val="clear" w:color="auto" w:fill="FFC000"/>
        <w:spacing w:line="276" w:lineRule="auto"/>
        <w:contextualSpacing/>
        <w:jc w:val="center"/>
        <w:rPr>
          <w:rFonts w:cstheme="minorHAnsi"/>
          <w:sz w:val="30"/>
          <w:szCs w:val="30"/>
          <w:shd w:val="clear" w:color="auto" w:fill="FFC000"/>
        </w:rPr>
      </w:pPr>
    </w:p>
    <w:p w14:paraId="4F6DAF7B" w14:textId="750517A6" w:rsidR="000E1592" w:rsidRDefault="00B628D4" w:rsidP="00BB6BCC">
      <w:pPr>
        <w:shd w:val="clear" w:color="auto" w:fill="FFC000"/>
        <w:spacing w:line="276" w:lineRule="auto"/>
        <w:contextualSpacing/>
        <w:jc w:val="center"/>
        <w:rPr>
          <w:rFonts w:eastAsia="Times New Roman" w:cstheme="minorHAnsi"/>
          <w:b/>
          <w:bCs/>
          <w:sz w:val="30"/>
          <w:szCs w:val="30"/>
        </w:rPr>
      </w:pPr>
      <w:r w:rsidRPr="000F72B8">
        <w:rPr>
          <w:rFonts w:eastAsia="Times New Roman" w:cstheme="minorHAnsi"/>
          <w:b/>
          <w:bCs/>
          <w:sz w:val="30"/>
          <w:szCs w:val="30"/>
        </w:rPr>
        <w:lastRenderedPageBreak/>
        <w:t>Thinking About Other Things</w:t>
      </w:r>
    </w:p>
    <w:p w14:paraId="316680C1" w14:textId="77777777" w:rsidR="00A95147" w:rsidRDefault="00A95147" w:rsidP="00A95147">
      <w:pPr>
        <w:shd w:val="clear" w:color="auto" w:fill="FFC000"/>
        <w:spacing w:line="276" w:lineRule="auto"/>
        <w:contextualSpacing/>
        <w:jc w:val="center"/>
        <w:rPr>
          <w:rFonts w:cstheme="minorHAnsi"/>
          <w:sz w:val="30"/>
          <w:szCs w:val="30"/>
          <w:shd w:val="clear" w:color="auto" w:fill="FFC000"/>
        </w:rPr>
      </w:pPr>
    </w:p>
    <w:p w14:paraId="2DB98E29" w14:textId="3057BFD1" w:rsidR="00644EEE" w:rsidRPr="00A95147" w:rsidRDefault="00B628D4" w:rsidP="00A95147">
      <w:pPr>
        <w:shd w:val="clear" w:color="auto" w:fill="FFC000"/>
        <w:spacing w:line="276" w:lineRule="auto"/>
        <w:contextualSpacing/>
        <w:rPr>
          <w:rFonts w:eastAsia="Times New Roman" w:cstheme="minorHAnsi"/>
          <w:b/>
          <w:bCs/>
          <w:sz w:val="30"/>
          <w:szCs w:val="30"/>
        </w:rPr>
      </w:pPr>
      <w:r w:rsidRPr="00A95147">
        <w:rPr>
          <w:rFonts w:cstheme="minorHAnsi"/>
          <w:sz w:val="30"/>
          <w:szCs w:val="30"/>
          <w:shd w:val="clear" w:color="auto" w:fill="FFC000"/>
        </w:rPr>
        <w:t>What you are determines the world in which you live, so as you change,</w:t>
      </w:r>
      <w:r w:rsidRPr="000F72B8">
        <w:rPr>
          <w:rFonts w:cstheme="minorHAnsi"/>
          <w:sz w:val="30"/>
          <w:szCs w:val="30"/>
          <w:shd w:val="clear" w:color="auto" w:fill="FFFFFF"/>
        </w:rPr>
        <w:t xml:space="preserve"> </w:t>
      </w:r>
      <w:r w:rsidRPr="00A95147">
        <w:rPr>
          <w:rFonts w:cstheme="minorHAnsi"/>
          <w:sz w:val="30"/>
          <w:szCs w:val="30"/>
          <w:shd w:val="clear" w:color="auto" w:fill="FFC000"/>
        </w:rPr>
        <w:t>your world changes also</w:t>
      </w:r>
      <w:r w:rsidR="00E15A39" w:rsidRPr="00A95147">
        <w:rPr>
          <w:rFonts w:cstheme="minorHAnsi"/>
          <w:sz w:val="30"/>
          <w:szCs w:val="30"/>
          <w:shd w:val="clear" w:color="auto" w:fill="FFC000"/>
        </w:rPr>
        <w:t>. Norman Vincent Peale</w:t>
      </w:r>
    </w:p>
    <w:p w14:paraId="4C97E4B8" w14:textId="77777777" w:rsidR="00D777AB" w:rsidRPr="000F72B8" w:rsidRDefault="00D777AB" w:rsidP="008632A0">
      <w:pPr>
        <w:shd w:val="clear" w:color="auto" w:fill="FFC000"/>
        <w:spacing w:line="240" w:lineRule="auto"/>
        <w:contextualSpacing/>
        <w:rPr>
          <w:rFonts w:eastAsia="Times New Roman" w:cstheme="minorHAnsi"/>
          <w:sz w:val="30"/>
          <w:szCs w:val="30"/>
        </w:rPr>
      </w:pPr>
    </w:p>
    <w:p w14:paraId="1F0E5136" w14:textId="77777777" w:rsidR="000D3AFF" w:rsidRPr="00C313BD" w:rsidRDefault="000D3AFF" w:rsidP="000D3AFF">
      <w:pPr>
        <w:shd w:val="clear" w:color="auto" w:fill="FFC000"/>
        <w:spacing w:line="240" w:lineRule="auto"/>
        <w:contextualSpacing/>
        <w:rPr>
          <w:rFonts w:eastAsia="Times New Roman" w:cstheme="minorHAnsi"/>
          <w:sz w:val="30"/>
          <w:szCs w:val="30"/>
        </w:rPr>
      </w:pPr>
      <w:r w:rsidRPr="00C313BD">
        <w:rPr>
          <w:rFonts w:eastAsia="Times New Roman" w:cstheme="minorHAnsi"/>
          <w:sz w:val="30"/>
          <w:szCs w:val="30"/>
        </w:rPr>
        <w:t xml:space="preserve">I’m on a journey to find peace in my life. I’ve tried various self-help books and programs and connected with others also seeking peace. While these efforts brought some moments of calm, they didn’t lead to lasting tranquility because I realized that what I was investing in wasn’t quite hitting the mark. </w:t>
      </w:r>
    </w:p>
    <w:p w14:paraId="034E5518" w14:textId="77777777" w:rsidR="000D3AFF" w:rsidRPr="00C313BD" w:rsidRDefault="000D3AFF" w:rsidP="000D3AFF">
      <w:pPr>
        <w:shd w:val="clear" w:color="auto" w:fill="FFC000"/>
        <w:spacing w:line="240" w:lineRule="auto"/>
        <w:contextualSpacing/>
        <w:rPr>
          <w:rFonts w:eastAsia="Times New Roman" w:cstheme="minorHAnsi"/>
          <w:sz w:val="30"/>
          <w:szCs w:val="30"/>
        </w:rPr>
      </w:pPr>
    </w:p>
    <w:p w14:paraId="6F233057" w14:textId="77777777" w:rsidR="000D3AFF" w:rsidRPr="00C313BD" w:rsidRDefault="000D3AFF" w:rsidP="000D3AFF">
      <w:pPr>
        <w:shd w:val="clear" w:color="auto" w:fill="FFC000"/>
        <w:spacing w:line="240" w:lineRule="auto"/>
        <w:contextualSpacing/>
        <w:rPr>
          <w:rFonts w:eastAsia="Times New Roman" w:cstheme="minorHAnsi"/>
          <w:sz w:val="30"/>
          <w:szCs w:val="30"/>
        </w:rPr>
      </w:pPr>
      <w:r w:rsidRPr="00C313BD">
        <w:rPr>
          <w:rFonts w:eastAsia="Times New Roman" w:cstheme="minorHAnsi"/>
          <w:sz w:val="30"/>
          <w:szCs w:val="30"/>
        </w:rPr>
        <w:t xml:space="preserve">In my pursuit of true and lasting peace, I've come to realize that trusting God is the key. I may often declare my trust in Him, but there are times when I feel the need to take control in my own way, struggling to understand how God operates in the bigger picture. I often remind myself of a saying: "If Tye is thinking it, then God is not!" This echoes Isaiah 55:8-9, where God assures us that His thoughts and ways are beyond our understanding. It's a challenge to fully comprehend God's nature when our minds are so limited. But </w:t>
      </w:r>
      <w:proofErr w:type="gramStart"/>
      <w:r w:rsidRPr="00C313BD">
        <w:rPr>
          <w:rFonts w:eastAsia="Times New Roman" w:cstheme="minorHAnsi"/>
          <w:sz w:val="30"/>
          <w:szCs w:val="30"/>
        </w:rPr>
        <w:t>in the midst of</w:t>
      </w:r>
      <w:proofErr w:type="gramEnd"/>
      <w:r w:rsidRPr="00C313BD">
        <w:rPr>
          <w:rFonts w:eastAsia="Times New Roman" w:cstheme="minorHAnsi"/>
          <w:sz w:val="30"/>
          <w:szCs w:val="30"/>
        </w:rPr>
        <w:t xml:space="preserve"> this, I've found that God has been guiding me on how to find perfect peace in Him.</w:t>
      </w:r>
    </w:p>
    <w:p w14:paraId="34026368" w14:textId="77777777" w:rsidR="000D3AFF" w:rsidRPr="00C313BD" w:rsidRDefault="000D3AFF" w:rsidP="000D3AFF">
      <w:pPr>
        <w:shd w:val="clear" w:color="auto" w:fill="FFC000"/>
        <w:spacing w:line="240" w:lineRule="auto"/>
        <w:contextualSpacing/>
        <w:rPr>
          <w:rFonts w:eastAsia="Times New Roman" w:cstheme="minorHAnsi"/>
          <w:sz w:val="30"/>
          <w:szCs w:val="30"/>
        </w:rPr>
      </w:pPr>
    </w:p>
    <w:p w14:paraId="5AAC699E" w14:textId="77777777" w:rsidR="000D3AFF" w:rsidRPr="000F72B8" w:rsidRDefault="000D3AFF" w:rsidP="000D3AFF">
      <w:pPr>
        <w:shd w:val="clear" w:color="auto" w:fill="FFC000"/>
        <w:spacing w:line="240" w:lineRule="auto"/>
        <w:contextualSpacing/>
        <w:rPr>
          <w:rFonts w:cstheme="minorHAnsi"/>
          <w:sz w:val="30"/>
          <w:szCs w:val="30"/>
        </w:rPr>
      </w:pPr>
      <w:r w:rsidRPr="00C313BD">
        <w:rPr>
          <w:rFonts w:eastAsia="Times New Roman" w:cstheme="minorHAnsi"/>
          <w:sz w:val="30"/>
          <w:szCs w:val="30"/>
        </w:rPr>
        <w:t xml:space="preserve">However, </w:t>
      </w:r>
      <w:proofErr w:type="gramStart"/>
      <w:r w:rsidRPr="00C313BD">
        <w:rPr>
          <w:rFonts w:eastAsia="Times New Roman" w:cstheme="minorHAnsi"/>
          <w:sz w:val="30"/>
          <w:szCs w:val="30"/>
        </w:rPr>
        <w:t>in the midst of</w:t>
      </w:r>
      <w:proofErr w:type="gramEnd"/>
      <w:r w:rsidRPr="00C313BD">
        <w:rPr>
          <w:rFonts w:eastAsia="Times New Roman" w:cstheme="minorHAnsi"/>
          <w:sz w:val="30"/>
          <w:szCs w:val="30"/>
        </w:rPr>
        <w:t xml:space="preserve"> this struggle, I've discovered that God has shown me the path to find perfect peace in Him. He has urged me to keep my focus on Him. You might think that if I truly trusted Him, this would be a simple task (Isaiah 26:3). God has even given me some wonderful things to concentrate on: qualities like honesty, beauty, admiration, and purity. Yet, my mind often wanders to negative thoughts—about failure, dishonesty, and other concerns. It’s a significant challenge! But each day, I’m committed to the process of shifting my focus and embracing the uplifting thoughts God has for me.</w:t>
      </w:r>
    </w:p>
    <w:p w14:paraId="5C980502" w14:textId="77777777" w:rsidR="000D3AFF" w:rsidRDefault="000D3AFF" w:rsidP="00111CD5">
      <w:pPr>
        <w:shd w:val="clear" w:color="auto" w:fill="FFC000"/>
        <w:spacing w:line="276" w:lineRule="auto"/>
        <w:contextualSpacing/>
        <w:rPr>
          <w:rFonts w:eastAsia="Times New Roman" w:cstheme="minorHAnsi"/>
          <w:sz w:val="30"/>
          <w:szCs w:val="30"/>
        </w:rPr>
      </w:pPr>
    </w:p>
    <w:p w14:paraId="1410E589" w14:textId="3E584D3D" w:rsidR="00111CD5" w:rsidRPr="00111CD5" w:rsidRDefault="00111CD5" w:rsidP="00111CD5">
      <w:pPr>
        <w:shd w:val="clear" w:color="auto" w:fill="FFC000"/>
        <w:spacing w:line="276" w:lineRule="auto"/>
        <w:contextualSpacing/>
        <w:rPr>
          <w:rFonts w:eastAsia="Times New Roman" w:cstheme="minorHAnsi"/>
          <w:sz w:val="30"/>
          <w:szCs w:val="30"/>
        </w:rPr>
      </w:pPr>
      <w:r w:rsidRPr="00111CD5">
        <w:rPr>
          <w:rFonts w:eastAsia="Times New Roman" w:cstheme="minorHAnsi"/>
          <w:sz w:val="30"/>
          <w:szCs w:val="30"/>
        </w:rPr>
        <w:t xml:space="preserve">The book of Philippians is a heartfelt letter written by the Apostle Paul while he was in prison. It's filled with encouragement for believers, reminding them to find joy and unity even in the most challenging times. Paul draws </w:t>
      </w:r>
      <w:r w:rsidRPr="00111CD5">
        <w:rPr>
          <w:rFonts w:eastAsia="Times New Roman" w:cstheme="minorHAnsi"/>
          <w:sz w:val="30"/>
          <w:szCs w:val="30"/>
        </w:rPr>
        <w:lastRenderedPageBreak/>
        <w:t>inspiration from Jesus, highlighting His humility and the promise of His return.</w:t>
      </w:r>
    </w:p>
    <w:p w14:paraId="67426CC5" w14:textId="77777777" w:rsidR="00111CD5" w:rsidRPr="00111CD5" w:rsidRDefault="00111CD5" w:rsidP="00111CD5">
      <w:pPr>
        <w:shd w:val="clear" w:color="auto" w:fill="FFC000"/>
        <w:spacing w:line="276" w:lineRule="auto"/>
        <w:contextualSpacing/>
        <w:rPr>
          <w:rFonts w:eastAsia="Times New Roman" w:cstheme="minorHAnsi"/>
          <w:sz w:val="30"/>
          <w:szCs w:val="30"/>
        </w:rPr>
      </w:pPr>
    </w:p>
    <w:p w14:paraId="7A539DA6" w14:textId="77777777" w:rsidR="00111CD5" w:rsidRPr="00111CD5" w:rsidRDefault="00111CD5" w:rsidP="00111CD5">
      <w:pPr>
        <w:shd w:val="clear" w:color="auto" w:fill="FFC000"/>
        <w:spacing w:line="276" w:lineRule="auto"/>
        <w:contextualSpacing/>
        <w:rPr>
          <w:rFonts w:eastAsia="Times New Roman" w:cstheme="minorHAnsi"/>
          <w:sz w:val="30"/>
          <w:szCs w:val="30"/>
        </w:rPr>
      </w:pPr>
      <w:r w:rsidRPr="00111CD5">
        <w:rPr>
          <w:rFonts w:eastAsia="Times New Roman" w:cstheme="minorHAnsi"/>
          <w:sz w:val="30"/>
          <w:szCs w:val="30"/>
        </w:rPr>
        <w:t>He shares his appreciation for the Philippian church's dedication and offers some helpful tips for building strong, joyful relationships among its members. One crucial topic he addresses is anxiety, encouraging everyone to turn to prayer, embrace positive thinking, and trust in God’s big picture. This emphasis on positive thinking and trust in God's plan is a source of reassurance and hope for all believers.</w:t>
      </w:r>
    </w:p>
    <w:p w14:paraId="74D3F292" w14:textId="77777777" w:rsidR="00111CD5" w:rsidRPr="00111CD5" w:rsidRDefault="00111CD5" w:rsidP="00111CD5">
      <w:pPr>
        <w:shd w:val="clear" w:color="auto" w:fill="FFC000"/>
        <w:spacing w:line="276" w:lineRule="auto"/>
        <w:contextualSpacing/>
        <w:rPr>
          <w:rFonts w:eastAsia="Times New Roman" w:cstheme="minorHAnsi"/>
          <w:sz w:val="30"/>
          <w:szCs w:val="30"/>
        </w:rPr>
      </w:pPr>
    </w:p>
    <w:p w14:paraId="2B6EB337" w14:textId="020DC241" w:rsidR="00463EA0" w:rsidRDefault="00111CD5" w:rsidP="00111CD5">
      <w:pPr>
        <w:shd w:val="clear" w:color="auto" w:fill="FFC000"/>
        <w:spacing w:line="276" w:lineRule="auto"/>
        <w:contextualSpacing/>
        <w:rPr>
          <w:rFonts w:eastAsia="Times New Roman" w:cstheme="minorHAnsi"/>
          <w:sz w:val="30"/>
          <w:szCs w:val="30"/>
        </w:rPr>
      </w:pPr>
      <w:r w:rsidRPr="00111CD5">
        <w:rPr>
          <w:rFonts w:eastAsia="Times New Roman" w:cstheme="minorHAnsi"/>
          <w:sz w:val="30"/>
          <w:szCs w:val="30"/>
        </w:rPr>
        <w:t>Ultimately, this letter teaches us that true joy comes from having a humble faith, a desire to serve others, and a fresh outlook that sees challenges as chances to be part of Jesus' amazing story. It's a powerful reminder of the transformative power of faith and service, inspiring us to embrace our role in God's plan.</w:t>
      </w:r>
    </w:p>
    <w:p w14:paraId="4189B57D" w14:textId="77777777" w:rsidR="00111CD5" w:rsidRDefault="00111CD5" w:rsidP="00111CD5">
      <w:pPr>
        <w:shd w:val="clear" w:color="auto" w:fill="FFC000"/>
        <w:spacing w:line="276" w:lineRule="auto"/>
        <w:contextualSpacing/>
        <w:rPr>
          <w:rFonts w:eastAsia="Times New Roman" w:cstheme="minorHAnsi"/>
          <w:sz w:val="30"/>
          <w:szCs w:val="30"/>
        </w:rPr>
      </w:pPr>
    </w:p>
    <w:p w14:paraId="7D355B57" w14:textId="77777777" w:rsidR="001E1397" w:rsidRPr="001E1397" w:rsidRDefault="001E1397" w:rsidP="001E1397">
      <w:pPr>
        <w:shd w:val="clear" w:color="auto" w:fill="FFC000"/>
        <w:spacing w:line="276" w:lineRule="auto"/>
        <w:contextualSpacing/>
        <w:rPr>
          <w:rFonts w:eastAsia="Times New Roman" w:cstheme="minorHAnsi"/>
          <w:sz w:val="30"/>
          <w:szCs w:val="30"/>
        </w:rPr>
      </w:pPr>
      <w:r w:rsidRPr="001E1397">
        <w:rPr>
          <w:rFonts w:eastAsia="Times New Roman" w:cstheme="minorHAnsi"/>
          <w:sz w:val="30"/>
          <w:szCs w:val="30"/>
        </w:rPr>
        <w:t>Philippians 4 is a comforting guide that leads us to the joy and peace found in our Christian faith, with a significant emphasis on fostering harmonious relationships. The apostle Paul encourages us to continually celebrate and rejoice in our profound relationship with the Lord. He reminds us that instead of being overwhelmed by our worries, we can transform them into prayers, adding a touch of gratitude for all the good things God provides.</w:t>
      </w:r>
    </w:p>
    <w:p w14:paraId="02FE2639" w14:textId="77777777" w:rsidR="001E1397" w:rsidRPr="001E1397" w:rsidRDefault="001E1397" w:rsidP="001E1397">
      <w:pPr>
        <w:shd w:val="clear" w:color="auto" w:fill="FFC000"/>
        <w:spacing w:line="276" w:lineRule="auto"/>
        <w:contextualSpacing/>
        <w:rPr>
          <w:rFonts w:eastAsia="Times New Roman" w:cstheme="minorHAnsi"/>
          <w:sz w:val="30"/>
          <w:szCs w:val="30"/>
        </w:rPr>
      </w:pPr>
    </w:p>
    <w:p w14:paraId="6B0D17DF" w14:textId="77777777" w:rsidR="001E1397" w:rsidRPr="001E1397" w:rsidRDefault="001E1397" w:rsidP="001E1397">
      <w:pPr>
        <w:shd w:val="clear" w:color="auto" w:fill="FFC000"/>
        <w:spacing w:line="276" w:lineRule="auto"/>
        <w:contextualSpacing/>
        <w:rPr>
          <w:rFonts w:eastAsia="Times New Roman" w:cstheme="minorHAnsi"/>
          <w:sz w:val="30"/>
          <w:szCs w:val="30"/>
        </w:rPr>
      </w:pPr>
      <w:r w:rsidRPr="001E1397">
        <w:rPr>
          <w:rFonts w:eastAsia="Times New Roman" w:cstheme="minorHAnsi"/>
          <w:sz w:val="30"/>
          <w:szCs w:val="30"/>
        </w:rPr>
        <w:t>Paul suggests that we focus our thoughts on things that are true, noble, proper, pure, lovely, and admirable—essentially, all the good qualities that reflect who God is. He reassures us that when we live by these positive principles, we can experience a peace that surpasses all understanding, one that keeps our hearts and minds safe and sound.</w:t>
      </w:r>
    </w:p>
    <w:p w14:paraId="7059A492" w14:textId="77777777" w:rsidR="001E1397" w:rsidRPr="001E1397" w:rsidRDefault="001E1397" w:rsidP="001E1397">
      <w:pPr>
        <w:shd w:val="clear" w:color="auto" w:fill="FFC000"/>
        <w:spacing w:line="276" w:lineRule="auto"/>
        <w:contextualSpacing/>
        <w:rPr>
          <w:rFonts w:eastAsia="Times New Roman" w:cstheme="minorHAnsi"/>
          <w:sz w:val="30"/>
          <w:szCs w:val="30"/>
        </w:rPr>
      </w:pPr>
    </w:p>
    <w:p w14:paraId="6BF6C651" w14:textId="3A0B6ECC" w:rsidR="007F4BFC" w:rsidRPr="00D85DAD" w:rsidRDefault="001E1397" w:rsidP="001E1397">
      <w:pPr>
        <w:shd w:val="clear" w:color="auto" w:fill="FFC000"/>
        <w:spacing w:line="276" w:lineRule="auto"/>
        <w:contextualSpacing/>
        <w:rPr>
          <w:rFonts w:eastAsia="Times New Roman" w:cstheme="minorHAnsi"/>
          <w:sz w:val="30"/>
          <w:szCs w:val="30"/>
        </w:rPr>
      </w:pPr>
      <w:r w:rsidRPr="001E1397">
        <w:rPr>
          <w:rFonts w:eastAsia="Times New Roman" w:cstheme="minorHAnsi"/>
          <w:sz w:val="30"/>
          <w:szCs w:val="30"/>
        </w:rPr>
        <w:lastRenderedPageBreak/>
        <w:t>He also expresses his heartfelt thanks for the Philippians’ generous support of his ministry. He views their kindness as a valuable offering to God, strengthening their partnership in spreading the gospel. Paul concludes by offering a comforting reminder that God, in His abundant riches, will take care of all their needs, providing them with the strength they need to face whatever comes their way.</w:t>
      </w:r>
    </w:p>
    <w:p w14:paraId="38598C21" w14:textId="77777777" w:rsidR="00D85DAD" w:rsidRDefault="00D85DAD" w:rsidP="00D85DAD">
      <w:pPr>
        <w:shd w:val="clear" w:color="auto" w:fill="FFC000"/>
        <w:spacing w:line="276" w:lineRule="auto"/>
        <w:contextualSpacing/>
        <w:rPr>
          <w:rFonts w:eastAsia="Times New Roman" w:cstheme="minorHAnsi"/>
          <w:b/>
          <w:bCs/>
          <w:sz w:val="30"/>
          <w:szCs w:val="30"/>
        </w:rPr>
      </w:pPr>
    </w:p>
    <w:p w14:paraId="72F65FEE" w14:textId="5A25734B" w:rsidR="00D00054" w:rsidRPr="00D00054" w:rsidRDefault="00D00054" w:rsidP="00D85DAD">
      <w:pPr>
        <w:shd w:val="clear" w:color="auto" w:fill="FFC000"/>
        <w:spacing w:line="276" w:lineRule="auto"/>
        <w:contextualSpacing/>
        <w:rPr>
          <w:rFonts w:eastAsia="Times New Roman" w:cstheme="minorHAnsi"/>
          <w:sz w:val="30"/>
          <w:szCs w:val="30"/>
        </w:rPr>
      </w:pPr>
      <w:r w:rsidRPr="00D00054">
        <w:rPr>
          <w:rFonts w:eastAsia="Times New Roman" w:cstheme="minorHAnsi"/>
          <w:sz w:val="30"/>
          <w:szCs w:val="30"/>
        </w:rPr>
        <w:t xml:space="preserve">Philippians 4:8 offers an excellent guide for anyone looking to cultivate a more positive mindset. It encourages us to focus on uplifting qualities such as truth, goodness, purity, beauty, and praiseworthy things. Think of it as a helpful 'filter for our thoughts' that reminds us to center our attention on the good and encouraging aspects of life. By adopting this practice, we can improve our mental and emotional well-being and enhance our relationships. The goal is to cultivate a </w:t>
      </w:r>
      <w:proofErr w:type="gramStart"/>
      <w:r w:rsidRPr="00D00054">
        <w:rPr>
          <w:rFonts w:eastAsia="Times New Roman" w:cstheme="minorHAnsi"/>
          <w:sz w:val="30"/>
          <w:szCs w:val="30"/>
        </w:rPr>
        <w:t>thought</w:t>
      </w:r>
      <w:proofErr w:type="gramEnd"/>
      <w:r w:rsidRPr="00D00054">
        <w:rPr>
          <w:rFonts w:eastAsia="Times New Roman" w:cstheme="minorHAnsi"/>
          <w:sz w:val="30"/>
          <w:szCs w:val="30"/>
        </w:rPr>
        <w:t xml:space="preserve"> life that reflects peace and positivity, resulting in a more </w:t>
      </w:r>
      <w:proofErr w:type="gramStart"/>
      <w:r w:rsidRPr="00D00054">
        <w:rPr>
          <w:rFonts w:eastAsia="Times New Roman" w:cstheme="minorHAnsi"/>
          <w:sz w:val="30"/>
          <w:szCs w:val="30"/>
        </w:rPr>
        <w:t>joyfully</w:t>
      </w:r>
      <w:proofErr w:type="gramEnd"/>
      <w:r w:rsidRPr="00D00054">
        <w:rPr>
          <w:rFonts w:eastAsia="Times New Roman" w:cstheme="minorHAnsi"/>
          <w:sz w:val="30"/>
          <w:szCs w:val="30"/>
        </w:rPr>
        <w:t xml:space="preserve"> and harmoniously balanced life.</w:t>
      </w:r>
    </w:p>
    <w:p w14:paraId="0B41391A" w14:textId="77777777" w:rsidR="00BB0CF8" w:rsidRDefault="00BB0CF8" w:rsidP="00922548">
      <w:pPr>
        <w:rPr>
          <w:rFonts w:ascii="Calibri" w:hAnsi="Calibri" w:cs="Calibri"/>
          <w:b/>
          <w:bCs/>
          <w:sz w:val="28"/>
          <w:szCs w:val="28"/>
        </w:rPr>
      </w:pPr>
    </w:p>
    <w:p w14:paraId="47E5575B" w14:textId="65D0CC7C" w:rsidR="00922548" w:rsidRPr="005E7637" w:rsidRDefault="005E7637" w:rsidP="005E7637">
      <w:pPr>
        <w:jc w:val="center"/>
        <w:rPr>
          <w:rFonts w:ascii="Calibri" w:hAnsi="Calibri" w:cs="Calibri"/>
          <w:b/>
          <w:bCs/>
          <w:sz w:val="32"/>
          <w:szCs w:val="32"/>
        </w:rPr>
      </w:pPr>
      <w:r w:rsidRPr="005E7637">
        <w:rPr>
          <w:rFonts w:ascii="Calibri" w:hAnsi="Calibri" w:cs="Calibri"/>
          <w:b/>
          <w:bCs/>
          <w:sz w:val="32"/>
          <w:szCs w:val="32"/>
        </w:rPr>
        <w:t>STUDY</w:t>
      </w:r>
    </w:p>
    <w:p w14:paraId="2EB22AE8" w14:textId="208F0B5C" w:rsidR="008F7B4E" w:rsidRPr="00D84D9B" w:rsidRDefault="00D84D9B" w:rsidP="008F7B4E">
      <w:pPr>
        <w:rPr>
          <w:rFonts w:ascii="Calibri" w:hAnsi="Calibri" w:cs="Calibri"/>
          <w:b/>
          <w:bCs/>
          <w:sz w:val="28"/>
          <w:szCs w:val="28"/>
        </w:rPr>
      </w:pPr>
      <w:r w:rsidRPr="00D84D9B">
        <w:rPr>
          <w:rFonts w:ascii="Calibri" w:hAnsi="Calibri" w:cs="Calibri"/>
          <w:b/>
          <w:bCs/>
          <w:sz w:val="28"/>
          <w:szCs w:val="28"/>
        </w:rPr>
        <w:t>MAIN THEMES</w:t>
      </w:r>
    </w:p>
    <w:tbl>
      <w:tblPr>
        <w:tblStyle w:val="TableGrid"/>
        <w:tblW w:w="0" w:type="auto"/>
        <w:tblLook w:val="04A0" w:firstRow="1" w:lastRow="0" w:firstColumn="1" w:lastColumn="0" w:noHBand="0" w:noVBand="1"/>
      </w:tblPr>
      <w:tblGrid>
        <w:gridCol w:w="4675"/>
        <w:gridCol w:w="4675"/>
      </w:tblGrid>
      <w:tr w:rsidR="00F63BAB" w14:paraId="4BFBC893" w14:textId="77777777" w:rsidTr="00F63BAB">
        <w:tc>
          <w:tcPr>
            <w:tcW w:w="4675" w:type="dxa"/>
          </w:tcPr>
          <w:p w14:paraId="1591F4D2" w14:textId="7D8B9310" w:rsidR="00F63BAB" w:rsidRDefault="00F63BAB" w:rsidP="008F7B4E">
            <w:pPr>
              <w:rPr>
                <w:rFonts w:ascii="Calibri" w:hAnsi="Calibri" w:cs="Calibri"/>
                <w:sz w:val="28"/>
                <w:szCs w:val="28"/>
              </w:rPr>
            </w:pPr>
            <w:hyperlink r:id="rId5" w:tgtFrame="_blank" w:history="1">
              <w:r w:rsidRPr="008F7B4E">
                <w:rPr>
                  <w:rStyle w:val="Hyperlink"/>
                  <w:rFonts w:ascii="Calibri" w:hAnsi="Calibri" w:cs="Calibri"/>
                  <w:b/>
                  <w:bCs/>
                  <w:sz w:val="28"/>
                  <w:szCs w:val="28"/>
                </w:rPr>
                <w:t>Joy in Christ</w:t>
              </w:r>
            </w:hyperlink>
            <w:r w:rsidRPr="008F7B4E">
              <w:rPr>
                <w:rFonts w:ascii="Calibri" w:hAnsi="Calibri" w:cs="Calibri"/>
                <w:b/>
                <w:bCs/>
                <w:sz w:val="28"/>
                <w:szCs w:val="28"/>
              </w:rPr>
              <w:t>:</w:t>
            </w:r>
            <w:r w:rsidR="006A494B">
              <w:rPr>
                <w:rFonts w:ascii="Calibri" w:hAnsi="Calibri" w:cs="Calibri"/>
                <w:b/>
                <w:bCs/>
                <w:sz w:val="28"/>
                <w:szCs w:val="28"/>
              </w:rPr>
              <w:t>_____</w:t>
            </w:r>
          </w:p>
          <w:p w14:paraId="7F0962E5" w14:textId="77777777" w:rsidR="00F63BAB" w:rsidRDefault="00F63BAB" w:rsidP="008F7B4E">
            <w:pPr>
              <w:rPr>
                <w:rFonts w:ascii="Calibri" w:hAnsi="Calibri" w:cs="Calibri"/>
                <w:sz w:val="28"/>
                <w:szCs w:val="28"/>
              </w:rPr>
            </w:pPr>
          </w:p>
        </w:tc>
        <w:tc>
          <w:tcPr>
            <w:tcW w:w="4675" w:type="dxa"/>
          </w:tcPr>
          <w:p w14:paraId="30E8D74F" w14:textId="13FC6A6F" w:rsidR="00F63BAB" w:rsidRPr="006A494B" w:rsidRDefault="00DC7094" w:rsidP="006A494B">
            <w:pPr>
              <w:pStyle w:val="ListParagraph"/>
              <w:numPr>
                <w:ilvl w:val="0"/>
                <w:numId w:val="2"/>
              </w:numPr>
              <w:rPr>
                <w:rFonts w:ascii="Calibri" w:hAnsi="Calibri" w:cs="Calibri"/>
                <w:sz w:val="28"/>
                <w:szCs w:val="28"/>
              </w:rPr>
            </w:pPr>
            <w:r w:rsidRPr="00DC7094">
              <w:rPr>
                <w:rFonts w:ascii="Calibri" w:hAnsi="Calibri" w:cs="Calibri"/>
                <w:sz w:val="28"/>
                <w:szCs w:val="28"/>
              </w:rPr>
              <w:t>Paul encourages us to overcome anxiety by turning to God in prayer and sharing our worries. He reminds us to keep our minds on things that are true, honorable, just, pure, lovely, and commendable. It’s all about staying positive and finding that peace in our thoughts!</w:t>
            </w:r>
            <w:r w:rsidR="00F63BAB" w:rsidRPr="006A494B">
              <w:rPr>
                <w:rFonts w:ascii="Calibri" w:hAnsi="Calibri" w:cs="Calibri"/>
                <w:sz w:val="28"/>
                <w:szCs w:val="28"/>
              </w:rPr>
              <w:t> </w:t>
            </w:r>
          </w:p>
          <w:p w14:paraId="2623F1B1" w14:textId="77777777" w:rsidR="00F63BAB" w:rsidRDefault="00F63BAB" w:rsidP="008F7B4E">
            <w:pPr>
              <w:rPr>
                <w:rFonts w:ascii="Calibri" w:hAnsi="Calibri" w:cs="Calibri"/>
                <w:sz w:val="28"/>
                <w:szCs w:val="28"/>
              </w:rPr>
            </w:pPr>
          </w:p>
        </w:tc>
      </w:tr>
      <w:tr w:rsidR="00F63BAB" w14:paraId="43D2687E" w14:textId="77777777" w:rsidTr="00F63BAB">
        <w:tc>
          <w:tcPr>
            <w:tcW w:w="4675" w:type="dxa"/>
          </w:tcPr>
          <w:p w14:paraId="446F5051" w14:textId="35B69EF0" w:rsidR="00F63BAB" w:rsidRPr="008F7B4E" w:rsidRDefault="00F63BAB" w:rsidP="008F7B4E">
            <w:pPr>
              <w:rPr>
                <w:rFonts w:ascii="Calibri" w:hAnsi="Calibri" w:cs="Calibri"/>
                <w:b/>
                <w:bCs/>
                <w:sz w:val="28"/>
                <w:szCs w:val="28"/>
              </w:rPr>
            </w:pPr>
            <w:hyperlink r:id="rId6" w:tgtFrame="_blank" w:history="1">
              <w:r w:rsidRPr="008F7B4E">
                <w:rPr>
                  <w:rStyle w:val="Hyperlink"/>
                  <w:rFonts w:ascii="Calibri" w:hAnsi="Calibri" w:cs="Calibri"/>
                  <w:b/>
                  <w:bCs/>
                  <w:sz w:val="28"/>
                  <w:szCs w:val="28"/>
                </w:rPr>
                <w:t>Humility and Service</w:t>
              </w:r>
            </w:hyperlink>
            <w:r w:rsidR="006A494B">
              <w:rPr>
                <w:rFonts w:ascii="Calibri" w:hAnsi="Calibri" w:cs="Calibri"/>
                <w:sz w:val="28"/>
                <w:szCs w:val="28"/>
              </w:rPr>
              <w:t>:_____</w:t>
            </w:r>
          </w:p>
        </w:tc>
        <w:tc>
          <w:tcPr>
            <w:tcW w:w="4675" w:type="dxa"/>
          </w:tcPr>
          <w:p w14:paraId="7D691833" w14:textId="5D4E4D90" w:rsidR="00F63BAB" w:rsidRPr="006A494B" w:rsidRDefault="00226EAD" w:rsidP="006A494B">
            <w:pPr>
              <w:pStyle w:val="ListParagraph"/>
              <w:numPr>
                <w:ilvl w:val="0"/>
                <w:numId w:val="2"/>
              </w:numPr>
              <w:rPr>
                <w:rFonts w:ascii="Calibri" w:hAnsi="Calibri" w:cs="Calibri"/>
                <w:sz w:val="28"/>
                <w:szCs w:val="28"/>
              </w:rPr>
            </w:pPr>
            <w:r w:rsidRPr="00226EAD">
              <w:rPr>
                <w:rFonts w:ascii="Calibri" w:hAnsi="Calibri" w:cs="Calibri"/>
                <w:sz w:val="28"/>
                <w:szCs w:val="28"/>
              </w:rPr>
              <w:t xml:space="preserve">Paul talks about resolving conflicts in the church, especially among women leaders. He encourages </w:t>
            </w:r>
            <w:r w:rsidRPr="00226EAD">
              <w:rPr>
                <w:rFonts w:ascii="Calibri" w:hAnsi="Calibri" w:cs="Calibri"/>
                <w:sz w:val="28"/>
                <w:szCs w:val="28"/>
              </w:rPr>
              <w:lastRenderedPageBreak/>
              <w:t>everyone to embrace unity and humility, which helps spread the Gospel and keep the peace.</w:t>
            </w:r>
          </w:p>
        </w:tc>
      </w:tr>
      <w:tr w:rsidR="00F63BAB" w14:paraId="6BF8466B" w14:textId="77777777" w:rsidTr="00F63BAB">
        <w:tc>
          <w:tcPr>
            <w:tcW w:w="4675" w:type="dxa"/>
          </w:tcPr>
          <w:p w14:paraId="3652949E" w14:textId="0A07CBF2" w:rsidR="00F63BAB" w:rsidRPr="008F7B4E" w:rsidRDefault="00F63BAB" w:rsidP="008F7B4E">
            <w:pPr>
              <w:rPr>
                <w:rFonts w:ascii="Calibri" w:hAnsi="Calibri" w:cs="Calibri"/>
                <w:b/>
                <w:bCs/>
                <w:sz w:val="28"/>
                <w:szCs w:val="28"/>
              </w:rPr>
            </w:pPr>
            <w:hyperlink r:id="rId7" w:tgtFrame="_blank" w:history="1">
              <w:r w:rsidRPr="008F7B4E">
                <w:rPr>
                  <w:rStyle w:val="Hyperlink"/>
                  <w:rFonts w:ascii="Calibri" w:hAnsi="Calibri" w:cs="Calibri"/>
                  <w:b/>
                  <w:bCs/>
                  <w:sz w:val="28"/>
                  <w:szCs w:val="28"/>
                </w:rPr>
                <w:t>Unity</w:t>
              </w:r>
            </w:hyperlink>
            <w:r w:rsidR="006A494B">
              <w:rPr>
                <w:rFonts w:ascii="Calibri" w:hAnsi="Calibri" w:cs="Calibri"/>
                <w:sz w:val="28"/>
                <w:szCs w:val="28"/>
              </w:rPr>
              <w:t>:</w:t>
            </w:r>
            <w:r w:rsidR="0095487C">
              <w:rPr>
                <w:rFonts w:ascii="Calibri" w:hAnsi="Calibri" w:cs="Calibri"/>
                <w:sz w:val="28"/>
                <w:szCs w:val="28"/>
              </w:rPr>
              <w:t>_____</w:t>
            </w:r>
          </w:p>
        </w:tc>
        <w:tc>
          <w:tcPr>
            <w:tcW w:w="4675" w:type="dxa"/>
          </w:tcPr>
          <w:p w14:paraId="191C410D" w14:textId="1920E8ED" w:rsidR="00F63BAB" w:rsidRPr="0095487C" w:rsidRDefault="00330492" w:rsidP="0095487C">
            <w:pPr>
              <w:pStyle w:val="ListParagraph"/>
              <w:numPr>
                <w:ilvl w:val="0"/>
                <w:numId w:val="2"/>
              </w:numPr>
              <w:rPr>
                <w:rFonts w:ascii="Calibri" w:hAnsi="Calibri" w:cs="Calibri"/>
                <w:sz w:val="28"/>
                <w:szCs w:val="28"/>
              </w:rPr>
            </w:pPr>
            <w:r w:rsidRPr="00330492">
              <w:rPr>
                <w:rFonts w:ascii="Calibri" w:hAnsi="Calibri" w:cs="Calibri"/>
                <w:sz w:val="28"/>
                <w:szCs w:val="28"/>
              </w:rPr>
              <w:t>Paul reminds the Philippians to find joy in the Lord! It's essential to remember that our happiness should stem from our faith, rather than our circumstances. Let’s embrace that joy together!</w:t>
            </w:r>
          </w:p>
        </w:tc>
      </w:tr>
      <w:tr w:rsidR="00F63BAB" w14:paraId="12445C66" w14:textId="77777777" w:rsidTr="00F63BAB">
        <w:tc>
          <w:tcPr>
            <w:tcW w:w="4675" w:type="dxa"/>
          </w:tcPr>
          <w:p w14:paraId="3FA988CE" w14:textId="0AD44CA4" w:rsidR="00F63BAB" w:rsidRPr="008F7B4E" w:rsidRDefault="00F63BAB" w:rsidP="008F7B4E">
            <w:pPr>
              <w:rPr>
                <w:rFonts w:ascii="Calibri" w:hAnsi="Calibri" w:cs="Calibri"/>
                <w:b/>
                <w:bCs/>
                <w:sz w:val="28"/>
                <w:szCs w:val="28"/>
              </w:rPr>
            </w:pPr>
            <w:hyperlink r:id="rId8" w:tgtFrame="_blank" w:history="1">
              <w:r w:rsidRPr="008F7B4E">
                <w:rPr>
                  <w:rStyle w:val="Hyperlink"/>
                  <w:rFonts w:ascii="Calibri" w:hAnsi="Calibri" w:cs="Calibri"/>
                  <w:b/>
                  <w:bCs/>
                  <w:sz w:val="28"/>
                  <w:szCs w:val="28"/>
                </w:rPr>
                <w:t>Citizenship in Heaven</w:t>
              </w:r>
            </w:hyperlink>
            <w:r w:rsidR="0095487C">
              <w:rPr>
                <w:rFonts w:ascii="Calibri" w:hAnsi="Calibri" w:cs="Calibri"/>
                <w:sz w:val="28"/>
                <w:szCs w:val="28"/>
              </w:rPr>
              <w:t>:_____</w:t>
            </w:r>
          </w:p>
        </w:tc>
        <w:tc>
          <w:tcPr>
            <w:tcW w:w="4675" w:type="dxa"/>
          </w:tcPr>
          <w:p w14:paraId="65F20F5D" w14:textId="78114BE2" w:rsidR="00F63BAB" w:rsidRPr="0095487C" w:rsidRDefault="00D14B43" w:rsidP="0095487C">
            <w:pPr>
              <w:pStyle w:val="ListParagraph"/>
              <w:numPr>
                <w:ilvl w:val="0"/>
                <w:numId w:val="2"/>
              </w:numPr>
              <w:rPr>
                <w:rFonts w:ascii="Calibri" w:hAnsi="Calibri" w:cs="Calibri"/>
                <w:sz w:val="28"/>
                <w:szCs w:val="28"/>
              </w:rPr>
            </w:pPr>
            <w:r w:rsidRPr="00D14B43">
              <w:rPr>
                <w:rFonts w:ascii="Calibri" w:hAnsi="Calibri" w:cs="Calibri"/>
                <w:sz w:val="28"/>
                <w:szCs w:val="28"/>
              </w:rPr>
              <w:t xml:space="preserve">Paul highlights the distinction between being a Roman citizen and our </w:t>
            </w:r>
            <w:proofErr w:type="gramStart"/>
            <w:r w:rsidRPr="00D14B43">
              <w:rPr>
                <w:rFonts w:ascii="Calibri" w:hAnsi="Calibri" w:cs="Calibri"/>
                <w:sz w:val="28"/>
                <w:szCs w:val="28"/>
              </w:rPr>
              <w:t>true identity</w:t>
            </w:r>
            <w:proofErr w:type="gramEnd"/>
            <w:r w:rsidRPr="00D14B43">
              <w:rPr>
                <w:rFonts w:ascii="Calibri" w:hAnsi="Calibri" w:cs="Calibri"/>
                <w:sz w:val="28"/>
                <w:szCs w:val="28"/>
              </w:rPr>
              <w:t xml:space="preserve"> as citizens of heaven, emphasizing that our ultimate loyalty is to Christ.</w:t>
            </w:r>
          </w:p>
        </w:tc>
      </w:tr>
      <w:tr w:rsidR="00F63BAB" w14:paraId="349DB5F9" w14:textId="77777777" w:rsidTr="00F63BAB">
        <w:tc>
          <w:tcPr>
            <w:tcW w:w="4675" w:type="dxa"/>
          </w:tcPr>
          <w:p w14:paraId="4EE4CF88" w14:textId="6B6E6BB1" w:rsidR="00F63BAB" w:rsidRPr="008F7B4E" w:rsidRDefault="00F63BAB" w:rsidP="008F7B4E">
            <w:pPr>
              <w:rPr>
                <w:rFonts w:ascii="Calibri" w:hAnsi="Calibri" w:cs="Calibri"/>
                <w:b/>
                <w:bCs/>
                <w:sz w:val="28"/>
                <w:szCs w:val="28"/>
              </w:rPr>
            </w:pPr>
            <w:hyperlink r:id="rId9" w:tgtFrame="_blank" w:history="1">
              <w:r w:rsidRPr="008F7B4E">
                <w:rPr>
                  <w:rStyle w:val="Hyperlink"/>
                  <w:rFonts w:ascii="Calibri" w:hAnsi="Calibri" w:cs="Calibri"/>
                  <w:b/>
                  <w:bCs/>
                  <w:sz w:val="28"/>
                  <w:szCs w:val="28"/>
                </w:rPr>
                <w:t>Perseverance in Suffering</w:t>
              </w:r>
            </w:hyperlink>
            <w:r w:rsidR="0095487C">
              <w:rPr>
                <w:rFonts w:ascii="Calibri" w:hAnsi="Calibri" w:cs="Calibri"/>
                <w:sz w:val="28"/>
                <w:szCs w:val="28"/>
              </w:rPr>
              <w:t>:_____</w:t>
            </w:r>
          </w:p>
        </w:tc>
        <w:tc>
          <w:tcPr>
            <w:tcW w:w="4675" w:type="dxa"/>
          </w:tcPr>
          <w:p w14:paraId="3AFA6FBF" w14:textId="2F043DB2" w:rsidR="00F63BAB" w:rsidRPr="0095487C" w:rsidRDefault="00CA23ED" w:rsidP="0095487C">
            <w:pPr>
              <w:pStyle w:val="ListParagraph"/>
              <w:numPr>
                <w:ilvl w:val="0"/>
                <w:numId w:val="2"/>
              </w:numPr>
              <w:rPr>
                <w:rFonts w:ascii="Calibri" w:hAnsi="Calibri" w:cs="Calibri"/>
                <w:sz w:val="28"/>
                <w:szCs w:val="28"/>
              </w:rPr>
            </w:pPr>
            <w:r w:rsidRPr="00CA23ED">
              <w:rPr>
                <w:rFonts w:ascii="Calibri" w:hAnsi="Calibri" w:cs="Calibri"/>
                <w:sz w:val="28"/>
                <w:szCs w:val="28"/>
              </w:rPr>
              <w:t>In chapter 2, the heart of the poem beautifully highlights Jesus' humility as he embraces human form and experiences suffering.</w:t>
            </w:r>
          </w:p>
        </w:tc>
      </w:tr>
    </w:tbl>
    <w:p w14:paraId="66853B83" w14:textId="77777777" w:rsidR="00922548" w:rsidRPr="00202AE4" w:rsidRDefault="00922548" w:rsidP="00922548">
      <w:pPr>
        <w:rPr>
          <w:rFonts w:ascii="Calibri" w:hAnsi="Calibri" w:cs="Calibri"/>
          <w:sz w:val="28"/>
          <w:szCs w:val="28"/>
        </w:rPr>
      </w:pPr>
    </w:p>
    <w:p w14:paraId="65F9C67C" w14:textId="4929106C" w:rsidR="00C77767" w:rsidRPr="00C77767" w:rsidRDefault="00C77767" w:rsidP="00C77767">
      <w:pPr>
        <w:shd w:val="clear" w:color="auto" w:fill="FFC000"/>
        <w:contextualSpacing/>
        <w:rPr>
          <w:rFonts w:ascii="Calibri" w:hAnsi="Calibri" w:cs="Calibri"/>
          <w:sz w:val="28"/>
          <w:szCs w:val="28"/>
        </w:rPr>
      </w:pPr>
      <w:r>
        <w:rPr>
          <w:rFonts w:ascii="Calibri" w:hAnsi="Calibri" w:cs="Calibri"/>
          <w:sz w:val="28"/>
          <w:szCs w:val="28"/>
        </w:rPr>
        <w:t>Reason for Paul’s</w:t>
      </w:r>
      <w:r w:rsidRPr="00C77767">
        <w:rPr>
          <w:rFonts w:ascii="Calibri" w:hAnsi="Calibri" w:cs="Calibri"/>
          <w:sz w:val="28"/>
          <w:szCs w:val="28"/>
        </w:rPr>
        <w:t xml:space="preserve"> Letter</w:t>
      </w:r>
      <w:r w:rsidR="00944807">
        <w:rPr>
          <w:rFonts w:ascii="Calibri" w:hAnsi="Calibri" w:cs="Calibri"/>
          <w:sz w:val="28"/>
          <w:szCs w:val="28"/>
        </w:rPr>
        <w:t xml:space="preserve"> (</w:t>
      </w:r>
      <w:r w:rsidR="001216C4">
        <w:rPr>
          <w:rFonts w:ascii="Calibri" w:hAnsi="Calibri" w:cs="Calibri"/>
          <w:sz w:val="28"/>
          <w:szCs w:val="28"/>
        </w:rPr>
        <w:t xml:space="preserve">Promote, </w:t>
      </w:r>
      <w:r w:rsidR="00CF6F4D">
        <w:rPr>
          <w:rFonts w:ascii="Calibri" w:hAnsi="Calibri" w:cs="Calibri"/>
          <w:sz w:val="28"/>
          <w:szCs w:val="28"/>
        </w:rPr>
        <w:t xml:space="preserve">Updates, </w:t>
      </w:r>
      <w:r w:rsidR="006B0F8A">
        <w:rPr>
          <w:rFonts w:ascii="Calibri" w:hAnsi="Calibri" w:cs="Calibri"/>
          <w:sz w:val="28"/>
          <w:szCs w:val="28"/>
        </w:rPr>
        <w:t xml:space="preserve">Encouragement, </w:t>
      </w:r>
      <w:r w:rsidR="00CF6F4D">
        <w:rPr>
          <w:rFonts w:ascii="Calibri" w:hAnsi="Calibri" w:cs="Calibri"/>
          <w:sz w:val="28"/>
          <w:szCs w:val="28"/>
        </w:rPr>
        <w:t xml:space="preserve">Reassurance, </w:t>
      </w:r>
      <w:r w:rsidR="00944807">
        <w:rPr>
          <w:rFonts w:ascii="Calibri" w:hAnsi="Calibri" w:cs="Calibri"/>
          <w:sz w:val="28"/>
          <w:szCs w:val="28"/>
        </w:rPr>
        <w:t>Gratitude,</w:t>
      </w:r>
      <w:r w:rsidR="001216C4">
        <w:rPr>
          <w:rFonts w:ascii="Calibri" w:hAnsi="Calibri" w:cs="Calibri"/>
          <w:sz w:val="28"/>
          <w:szCs w:val="28"/>
        </w:rPr>
        <w:t xml:space="preserve"> Humility</w:t>
      </w:r>
      <w:r w:rsidR="002827C8">
        <w:rPr>
          <w:rFonts w:ascii="Calibri" w:hAnsi="Calibri" w:cs="Calibri"/>
          <w:sz w:val="28"/>
          <w:szCs w:val="28"/>
        </w:rPr>
        <w:t>, Issues</w:t>
      </w:r>
      <w:r w:rsidR="00181174">
        <w:rPr>
          <w:rFonts w:ascii="Calibri" w:hAnsi="Calibri" w:cs="Calibri"/>
          <w:sz w:val="28"/>
          <w:szCs w:val="28"/>
        </w:rPr>
        <w:t>)</w:t>
      </w:r>
    </w:p>
    <w:p w14:paraId="5F7E9A61" w14:textId="6D5A8BFE" w:rsidR="00077C6E" w:rsidRDefault="00944807" w:rsidP="00077C6E">
      <w:pPr>
        <w:pStyle w:val="ListParagraph"/>
        <w:numPr>
          <w:ilvl w:val="0"/>
          <w:numId w:val="9"/>
        </w:numPr>
        <w:shd w:val="clear" w:color="auto" w:fill="FFC000"/>
        <w:spacing w:line="240" w:lineRule="auto"/>
        <w:rPr>
          <w:rFonts w:ascii="Calibri" w:hAnsi="Calibri" w:cs="Calibri"/>
          <w:sz w:val="28"/>
          <w:szCs w:val="28"/>
        </w:rPr>
      </w:pPr>
      <w:r>
        <w:rPr>
          <w:rFonts w:ascii="Calibri" w:hAnsi="Calibri" w:cs="Calibri"/>
          <w:sz w:val="28"/>
          <w:szCs w:val="28"/>
        </w:rPr>
        <w:t xml:space="preserve">To </w:t>
      </w:r>
      <w:proofErr w:type="gramStart"/>
      <w:r w:rsidR="00022A15" w:rsidRPr="00944807">
        <w:rPr>
          <w:rFonts w:ascii="Calibri" w:hAnsi="Calibri" w:cs="Calibri"/>
          <w:sz w:val="28"/>
          <w:szCs w:val="28"/>
        </w:rPr>
        <w:t xml:space="preserve">Express </w:t>
      </w:r>
      <w:r w:rsidR="00CF6F4D">
        <w:rPr>
          <w:rFonts w:ascii="Calibri" w:hAnsi="Calibri" w:cs="Calibri"/>
          <w:sz w:val="28"/>
          <w:szCs w:val="28"/>
        </w:rPr>
        <w:t>_</w:t>
      </w:r>
      <w:r>
        <w:rPr>
          <w:rFonts w:ascii="Calibri" w:hAnsi="Calibri" w:cs="Calibri"/>
          <w:sz w:val="28"/>
          <w:szCs w:val="28"/>
        </w:rPr>
        <w:t>_</w:t>
      </w:r>
      <w:proofErr w:type="gramEnd"/>
      <w:r>
        <w:rPr>
          <w:rFonts w:ascii="Calibri" w:hAnsi="Calibri" w:cs="Calibri"/>
          <w:sz w:val="28"/>
          <w:szCs w:val="28"/>
        </w:rPr>
        <w:t>_________</w:t>
      </w:r>
      <w:r w:rsidR="006B0F8A">
        <w:rPr>
          <w:rFonts w:ascii="Calibri" w:hAnsi="Calibri" w:cs="Calibri"/>
          <w:sz w:val="28"/>
          <w:szCs w:val="28"/>
        </w:rPr>
        <w:t>___</w:t>
      </w:r>
      <w:r>
        <w:rPr>
          <w:rFonts w:ascii="Calibri" w:hAnsi="Calibri" w:cs="Calibri"/>
          <w:sz w:val="28"/>
          <w:szCs w:val="28"/>
        </w:rPr>
        <w:t>.</w:t>
      </w:r>
      <w:r w:rsidR="00022A15" w:rsidRPr="00944807">
        <w:rPr>
          <w:rFonts w:ascii="Calibri" w:hAnsi="Calibri" w:cs="Calibri"/>
          <w:sz w:val="28"/>
          <w:szCs w:val="28"/>
        </w:rPr>
        <w:t> </w:t>
      </w:r>
    </w:p>
    <w:p w14:paraId="5C6C88BA" w14:textId="767ADE6A" w:rsidR="006B0F8A" w:rsidRDefault="006B0F8A" w:rsidP="00077C6E">
      <w:pPr>
        <w:pStyle w:val="ListParagraph"/>
        <w:numPr>
          <w:ilvl w:val="0"/>
          <w:numId w:val="9"/>
        </w:numPr>
        <w:shd w:val="clear" w:color="auto" w:fill="FFC000"/>
        <w:spacing w:line="240" w:lineRule="auto"/>
        <w:rPr>
          <w:rFonts w:ascii="Calibri" w:hAnsi="Calibri" w:cs="Calibri"/>
          <w:sz w:val="28"/>
          <w:szCs w:val="28"/>
        </w:rPr>
      </w:pPr>
      <w:r w:rsidRPr="00077C6E">
        <w:rPr>
          <w:rFonts w:ascii="Calibri" w:hAnsi="Calibri" w:cs="Calibri"/>
          <w:sz w:val="28"/>
          <w:szCs w:val="28"/>
        </w:rPr>
        <w:t xml:space="preserve">To </w:t>
      </w:r>
      <w:proofErr w:type="gramStart"/>
      <w:r w:rsidRPr="00077C6E">
        <w:rPr>
          <w:rFonts w:ascii="Calibri" w:hAnsi="Calibri" w:cs="Calibri"/>
          <w:sz w:val="28"/>
          <w:szCs w:val="28"/>
        </w:rPr>
        <w:t>p</w:t>
      </w:r>
      <w:r w:rsidR="00022A15" w:rsidRPr="00077C6E">
        <w:rPr>
          <w:rFonts w:ascii="Calibri" w:hAnsi="Calibri" w:cs="Calibri"/>
          <w:sz w:val="28"/>
          <w:szCs w:val="28"/>
        </w:rPr>
        <w:t>rovid</w:t>
      </w:r>
      <w:r w:rsidRPr="00077C6E">
        <w:rPr>
          <w:rFonts w:ascii="Calibri" w:hAnsi="Calibri" w:cs="Calibri"/>
          <w:sz w:val="28"/>
          <w:szCs w:val="28"/>
        </w:rPr>
        <w:t>e</w:t>
      </w:r>
      <w:r w:rsidR="00022A15" w:rsidRPr="00077C6E">
        <w:rPr>
          <w:rFonts w:ascii="Calibri" w:hAnsi="Calibri" w:cs="Calibri"/>
          <w:sz w:val="28"/>
          <w:szCs w:val="28"/>
        </w:rPr>
        <w:t xml:space="preserve"> </w:t>
      </w:r>
      <w:r w:rsidR="00CF6F4D">
        <w:rPr>
          <w:rFonts w:ascii="Calibri" w:hAnsi="Calibri" w:cs="Calibri"/>
          <w:sz w:val="28"/>
          <w:szCs w:val="28"/>
        </w:rPr>
        <w:t>_</w:t>
      </w:r>
      <w:r w:rsidRPr="00077C6E">
        <w:rPr>
          <w:rFonts w:ascii="Calibri" w:hAnsi="Calibri" w:cs="Calibri"/>
          <w:sz w:val="28"/>
          <w:szCs w:val="28"/>
        </w:rPr>
        <w:t>_</w:t>
      </w:r>
      <w:proofErr w:type="gramEnd"/>
      <w:r w:rsidRPr="00077C6E">
        <w:rPr>
          <w:rFonts w:ascii="Calibri" w:hAnsi="Calibri" w:cs="Calibri"/>
          <w:sz w:val="28"/>
          <w:szCs w:val="28"/>
        </w:rPr>
        <w:t>____________.</w:t>
      </w:r>
    </w:p>
    <w:p w14:paraId="088EFD45" w14:textId="77777777" w:rsidR="00435D55" w:rsidRDefault="00077C6E" w:rsidP="00435D55">
      <w:pPr>
        <w:pStyle w:val="ListParagraph"/>
        <w:numPr>
          <w:ilvl w:val="0"/>
          <w:numId w:val="9"/>
        </w:numPr>
        <w:shd w:val="clear" w:color="auto" w:fill="FFC000"/>
        <w:spacing w:line="240" w:lineRule="auto"/>
        <w:rPr>
          <w:rFonts w:ascii="Calibri" w:hAnsi="Calibri" w:cs="Calibri"/>
          <w:sz w:val="28"/>
          <w:szCs w:val="28"/>
        </w:rPr>
      </w:pPr>
      <w:r>
        <w:rPr>
          <w:rFonts w:ascii="Calibri" w:hAnsi="Calibri" w:cs="Calibri"/>
          <w:sz w:val="28"/>
          <w:szCs w:val="28"/>
        </w:rPr>
        <w:t xml:space="preserve">To </w:t>
      </w:r>
      <w:proofErr w:type="gramStart"/>
      <w:r>
        <w:rPr>
          <w:rFonts w:ascii="Calibri" w:hAnsi="Calibri" w:cs="Calibri"/>
          <w:sz w:val="28"/>
          <w:szCs w:val="28"/>
        </w:rPr>
        <w:t>Give __</w:t>
      </w:r>
      <w:proofErr w:type="gramEnd"/>
      <w:r>
        <w:rPr>
          <w:rFonts w:ascii="Calibri" w:hAnsi="Calibri" w:cs="Calibri"/>
          <w:sz w:val="28"/>
          <w:szCs w:val="28"/>
        </w:rPr>
        <w:t>________ and __________.</w:t>
      </w:r>
    </w:p>
    <w:p w14:paraId="00D06AC2" w14:textId="77777777" w:rsidR="00E80FA7" w:rsidRDefault="00435D55" w:rsidP="00022A15">
      <w:pPr>
        <w:pStyle w:val="ListParagraph"/>
        <w:numPr>
          <w:ilvl w:val="0"/>
          <w:numId w:val="9"/>
        </w:numPr>
        <w:shd w:val="clear" w:color="auto" w:fill="FFC000"/>
        <w:spacing w:line="240" w:lineRule="auto"/>
        <w:rPr>
          <w:rFonts w:ascii="Calibri" w:hAnsi="Calibri" w:cs="Calibri"/>
          <w:sz w:val="28"/>
          <w:szCs w:val="28"/>
        </w:rPr>
      </w:pPr>
      <w:proofErr w:type="gramStart"/>
      <w:r>
        <w:rPr>
          <w:rFonts w:ascii="Calibri" w:hAnsi="Calibri" w:cs="Calibri"/>
          <w:sz w:val="28"/>
          <w:szCs w:val="28"/>
        </w:rPr>
        <w:t>To __</w:t>
      </w:r>
      <w:proofErr w:type="gramEnd"/>
      <w:r>
        <w:rPr>
          <w:rFonts w:ascii="Calibri" w:hAnsi="Calibri" w:cs="Calibri"/>
          <w:sz w:val="28"/>
          <w:szCs w:val="28"/>
        </w:rPr>
        <w:t>______</w:t>
      </w:r>
      <w:r w:rsidR="001216C4">
        <w:rPr>
          <w:rFonts w:ascii="Calibri" w:hAnsi="Calibri" w:cs="Calibri"/>
          <w:sz w:val="28"/>
          <w:szCs w:val="28"/>
        </w:rPr>
        <w:t>__</w:t>
      </w:r>
      <w:r w:rsidR="00022A15" w:rsidRPr="00435D55">
        <w:rPr>
          <w:rFonts w:ascii="Calibri" w:hAnsi="Calibri" w:cs="Calibri"/>
          <w:sz w:val="28"/>
          <w:szCs w:val="28"/>
        </w:rPr>
        <w:t xml:space="preserve">Unity and </w:t>
      </w:r>
      <w:r w:rsidR="001216C4">
        <w:rPr>
          <w:rFonts w:ascii="Calibri" w:hAnsi="Calibri" w:cs="Calibri"/>
          <w:sz w:val="28"/>
          <w:szCs w:val="28"/>
        </w:rPr>
        <w:t>__________.</w:t>
      </w:r>
      <w:r w:rsidR="00022A15" w:rsidRPr="00435D55">
        <w:rPr>
          <w:rFonts w:ascii="Calibri" w:hAnsi="Calibri" w:cs="Calibri"/>
          <w:sz w:val="28"/>
          <w:szCs w:val="28"/>
        </w:rPr>
        <w:t> </w:t>
      </w:r>
    </w:p>
    <w:p w14:paraId="3A948A36" w14:textId="71DDBE52" w:rsidR="00022A15" w:rsidRDefault="00E80FA7" w:rsidP="00022A15">
      <w:pPr>
        <w:pStyle w:val="ListParagraph"/>
        <w:numPr>
          <w:ilvl w:val="0"/>
          <w:numId w:val="9"/>
        </w:numPr>
        <w:shd w:val="clear" w:color="auto" w:fill="FFC000"/>
        <w:spacing w:line="240" w:lineRule="auto"/>
        <w:rPr>
          <w:rFonts w:ascii="Calibri" w:hAnsi="Calibri" w:cs="Calibri"/>
          <w:sz w:val="28"/>
          <w:szCs w:val="28"/>
        </w:rPr>
      </w:pPr>
      <w:r>
        <w:rPr>
          <w:rFonts w:ascii="Calibri" w:hAnsi="Calibri" w:cs="Calibri"/>
          <w:sz w:val="28"/>
          <w:szCs w:val="28"/>
        </w:rPr>
        <w:t>To addr</w:t>
      </w:r>
      <w:r w:rsidR="00022A15" w:rsidRPr="00E80FA7">
        <w:rPr>
          <w:rFonts w:ascii="Calibri" w:hAnsi="Calibri" w:cs="Calibri"/>
          <w:sz w:val="28"/>
          <w:szCs w:val="28"/>
        </w:rPr>
        <w:t xml:space="preserve">ess Internal </w:t>
      </w:r>
      <w:r w:rsidR="002827C8">
        <w:rPr>
          <w:rFonts w:ascii="Calibri" w:hAnsi="Calibri" w:cs="Calibri"/>
          <w:sz w:val="28"/>
          <w:szCs w:val="28"/>
        </w:rPr>
        <w:t>__________.</w:t>
      </w:r>
    </w:p>
    <w:p w14:paraId="3FE5344A" w14:textId="77777777" w:rsidR="00181174" w:rsidRDefault="00181174" w:rsidP="002827C8">
      <w:pPr>
        <w:shd w:val="clear" w:color="auto" w:fill="FFC000"/>
        <w:spacing w:line="240" w:lineRule="auto"/>
        <w:rPr>
          <w:rFonts w:ascii="Calibri" w:hAnsi="Calibri" w:cs="Calibri"/>
          <w:sz w:val="28"/>
          <w:szCs w:val="28"/>
        </w:rPr>
      </w:pPr>
    </w:p>
    <w:p w14:paraId="2F357C38" w14:textId="6BCA0315" w:rsidR="002827C8" w:rsidRPr="002827C8" w:rsidRDefault="002827C8" w:rsidP="002827C8">
      <w:pPr>
        <w:shd w:val="clear" w:color="auto" w:fill="FFC000"/>
        <w:spacing w:line="240" w:lineRule="auto"/>
        <w:rPr>
          <w:rFonts w:ascii="Calibri" w:hAnsi="Calibri" w:cs="Calibri"/>
          <w:sz w:val="28"/>
          <w:szCs w:val="28"/>
        </w:rPr>
      </w:pPr>
      <w:r>
        <w:rPr>
          <w:rFonts w:ascii="Calibri" w:hAnsi="Calibri" w:cs="Calibri"/>
          <w:sz w:val="28"/>
          <w:szCs w:val="28"/>
        </w:rPr>
        <w:t xml:space="preserve">Who were the two women Paul addressed </w:t>
      </w:r>
      <w:r w:rsidR="00492DF7">
        <w:rPr>
          <w:rFonts w:ascii="Calibri" w:hAnsi="Calibri" w:cs="Calibri"/>
          <w:sz w:val="28"/>
          <w:szCs w:val="28"/>
        </w:rPr>
        <w:t>in reference to unity?</w:t>
      </w:r>
    </w:p>
    <w:p w14:paraId="74982FBD" w14:textId="77777777" w:rsidR="00181174" w:rsidRDefault="00181174" w:rsidP="00463EA0">
      <w:pPr>
        <w:shd w:val="clear" w:color="auto" w:fill="FFC000"/>
        <w:spacing w:line="240" w:lineRule="auto"/>
        <w:contextualSpacing/>
        <w:rPr>
          <w:rFonts w:eastAsia="Times New Roman" w:cstheme="minorHAnsi"/>
          <w:sz w:val="30"/>
          <w:szCs w:val="30"/>
        </w:rPr>
      </w:pPr>
    </w:p>
    <w:p w14:paraId="0F3127A1" w14:textId="77777777" w:rsidR="00181174" w:rsidRDefault="00181174" w:rsidP="00463EA0">
      <w:pPr>
        <w:shd w:val="clear" w:color="auto" w:fill="FFC000"/>
        <w:spacing w:line="240" w:lineRule="auto"/>
        <w:contextualSpacing/>
        <w:rPr>
          <w:rFonts w:eastAsia="Times New Roman" w:cstheme="minorHAnsi"/>
          <w:sz w:val="30"/>
          <w:szCs w:val="30"/>
        </w:rPr>
      </w:pPr>
    </w:p>
    <w:p w14:paraId="5A0ACA69" w14:textId="77777777" w:rsidR="004B59A2" w:rsidRDefault="004B59A2" w:rsidP="004B59A2">
      <w:pPr>
        <w:spacing w:before="371" w:line="220" w:lineRule="auto"/>
        <w:ind w:right="115"/>
        <w:jc w:val="both"/>
        <w:rPr>
          <w:rFonts w:ascii="Calibri" w:hAnsi="Calibri" w:cs="Calibri"/>
          <w:b/>
          <w:i/>
          <w:color w:val="231F20"/>
          <w:spacing w:val="-8"/>
          <w:sz w:val="28"/>
          <w:szCs w:val="28"/>
        </w:rPr>
      </w:pPr>
      <w:r>
        <w:rPr>
          <w:rFonts w:ascii="Calibri" w:hAnsi="Calibri" w:cs="Calibri"/>
          <w:b/>
          <w:i/>
          <w:color w:val="231F20"/>
          <w:spacing w:val="-8"/>
          <w:sz w:val="28"/>
          <w:szCs w:val="28"/>
        </w:rPr>
        <w:t>Discussion Question</w:t>
      </w:r>
    </w:p>
    <w:p w14:paraId="34A9725D" w14:textId="7C2A3FE6" w:rsidR="009A20A3" w:rsidRDefault="004B59A2" w:rsidP="000D3AFF">
      <w:pPr>
        <w:spacing w:before="371" w:line="220" w:lineRule="auto"/>
        <w:ind w:right="115"/>
        <w:jc w:val="both"/>
        <w:rPr>
          <w:rFonts w:eastAsia="Times New Roman" w:cstheme="minorHAnsi"/>
          <w:sz w:val="30"/>
          <w:szCs w:val="30"/>
        </w:rPr>
      </w:pPr>
      <w:r w:rsidRPr="0070244D">
        <w:rPr>
          <w:rFonts w:ascii="Calibri" w:hAnsi="Calibri" w:cs="Calibri"/>
          <w:bCs/>
          <w:iCs/>
          <w:color w:val="231F20"/>
          <w:spacing w:val="-8"/>
          <w:sz w:val="28"/>
          <w:szCs w:val="28"/>
        </w:rPr>
        <w:t xml:space="preserve">How does the Author’s story correspond with </w:t>
      </w:r>
      <w:r w:rsidRPr="000F72B8">
        <w:rPr>
          <w:rFonts w:cstheme="minorHAnsi"/>
          <w:sz w:val="30"/>
          <w:szCs w:val="30"/>
        </w:rPr>
        <w:t>Philippians 4:8</w:t>
      </w:r>
      <w:r w:rsidRPr="0070244D">
        <w:rPr>
          <w:rFonts w:ascii="Calibri" w:hAnsi="Calibri" w:cs="Calibri"/>
          <w:bCs/>
          <w:iCs/>
          <w:color w:val="231F20"/>
          <w:spacing w:val="-8"/>
          <w:sz w:val="28"/>
          <w:szCs w:val="28"/>
        </w:rPr>
        <w:t>?</w:t>
      </w:r>
    </w:p>
    <w:sectPr w:rsidR="009A2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A5A"/>
    <w:multiLevelType w:val="multilevel"/>
    <w:tmpl w:val="9970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32BED"/>
    <w:multiLevelType w:val="multilevel"/>
    <w:tmpl w:val="C920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0642F"/>
    <w:multiLevelType w:val="multilevel"/>
    <w:tmpl w:val="496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07CDB"/>
    <w:multiLevelType w:val="multilevel"/>
    <w:tmpl w:val="4EF0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6528D"/>
    <w:multiLevelType w:val="multilevel"/>
    <w:tmpl w:val="6EEE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C0C21"/>
    <w:multiLevelType w:val="hybridMultilevel"/>
    <w:tmpl w:val="B206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6706B8"/>
    <w:multiLevelType w:val="hybridMultilevel"/>
    <w:tmpl w:val="195E8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059B3"/>
    <w:multiLevelType w:val="multilevel"/>
    <w:tmpl w:val="BDE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91349E"/>
    <w:multiLevelType w:val="multilevel"/>
    <w:tmpl w:val="BA1A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601677">
    <w:abstractNumId w:val="0"/>
  </w:num>
  <w:num w:numId="2" w16cid:durableId="1877236310">
    <w:abstractNumId w:val="5"/>
  </w:num>
  <w:num w:numId="3" w16cid:durableId="1143694124">
    <w:abstractNumId w:val="7"/>
  </w:num>
  <w:num w:numId="4" w16cid:durableId="865142733">
    <w:abstractNumId w:val="2"/>
  </w:num>
  <w:num w:numId="5" w16cid:durableId="232200501">
    <w:abstractNumId w:val="8"/>
  </w:num>
  <w:num w:numId="6" w16cid:durableId="635181199">
    <w:abstractNumId w:val="3"/>
  </w:num>
  <w:num w:numId="7" w16cid:durableId="1078093013">
    <w:abstractNumId w:val="4"/>
  </w:num>
  <w:num w:numId="8" w16cid:durableId="2127236647">
    <w:abstractNumId w:val="1"/>
  </w:num>
  <w:num w:numId="9" w16cid:durableId="52240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D7"/>
    <w:rsid w:val="0001291B"/>
    <w:rsid w:val="00022A15"/>
    <w:rsid w:val="00032838"/>
    <w:rsid w:val="0006345B"/>
    <w:rsid w:val="000650F5"/>
    <w:rsid w:val="00077C6E"/>
    <w:rsid w:val="00080ACD"/>
    <w:rsid w:val="000833E9"/>
    <w:rsid w:val="00087E99"/>
    <w:rsid w:val="0009255D"/>
    <w:rsid w:val="000925BE"/>
    <w:rsid w:val="000A00A8"/>
    <w:rsid w:val="000A272F"/>
    <w:rsid w:val="000A6880"/>
    <w:rsid w:val="000B12B0"/>
    <w:rsid w:val="000B4587"/>
    <w:rsid w:val="000D3AFF"/>
    <w:rsid w:val="000E1592"/>
    <w:rsid w:val="000E2556"/>
    <w:rsid w:val="000E4420"/>
    <w:rsid w:val="000F002C"/>
    <w:rsid w:val="000F10BE"/>
    <w:rsid w:val="000F51EC"/>
    <w:rsid w:val="000F72B8"/>
    <w:rsid w:val="00100BBF"/>
    <w:rsid w:val="001023CA"/>
    <w:rsid w:val="00111CD5"/>
    <w:rsid w:val="00112455"/>
    <w:rsid w:val="00114545"/>
    <w:rsid w:val="001216C4"/>
    <w:rsid w:val="00134DDF"/>
    <w:rsid w:val="00135D4C"/>
    <w:rsid w:val="00140E45"/>
    <w:rsid w:val="0014187E"/>
    <w:rsid w:val="0014201D"/>
    <w:rsid w:val="00143D19"/>
    <w:rsid w:val="00151B8E"/>
    <w:rsid w:val="00163FE8"/>
    <w:rsid w:val="001658B3"/>
    <w:rsid w:val="0017224D"/>
    <w:rsid w:val="00181174"/>
    <w:rsid w:val="001823D7"/>
    <w:rsid w:val="001920C7"/>
    <w:rsid w:val="001A4DD8"/>
    <w:rsid w:val="001B1A09"/>
    <w:rsid w:val="001B6E1F"/>
    <w:rsid w:val="001C0F43"/>
    <w:rsid w:val="001D0C3F"/>
    <w:rsid w:val="001D1F3F"/>
    <w:rsid w:val="001D2B68"/>
    <w:rsid w:val="001D7108"/>
    <w:rsid w:val="001E1397"/>
    <w:rsid w:val="001E2D33"/>
    <w:rsid w:val="001E4E91"/>
    <w:rsid w:val="002138F3"/>
    <w:rsid w:val="002165FF"/>
    <w:rsid w:val="00224714"/>
    <w:rsid w:val="002257A1"/>
    <w:rsid w:val="0022605C"/>
    <w:rsid w:val="00226EAD"/>
    <w:rsid w:val="00227D7F"/>
    <w:rsid w:val="00233909"/>
    <w:rsid w:val="0024591C"/>
    <w:rsid w:val="00251E77"/>
    <w:rsid w:val="00253717"/>
    <w:rsid w:val="002573D2"/>
    <w:rsid w:val="00267223"/>
    <w:rsid w:val="00275758"/>
    <w:rsid w:val="002820C7"/>
    <w:rsid w:val="002827C8"/>
    <w:rsid w:val="00290275"/>
    <w:rsid w:val="00292445"/>
    <w:rsid w:val="002A3B2C"/>
    <w:rsid w:val="002B1114"/>
    <w:rsid w:val="002B4012"/>
    <w:rsid w:val="002B4678"/>
    <w:rsid w:val="002D6D32"/>
    <w:rsid w:val="002F1629"/>
    <w:rsid w:val="00307940"/>
    <w:rsid w:val="003203A7"/>
    <w:rsid w:val="003254D7"/>
    <w:rsid w:val="00330492"/>
    <w:rsid w:val="00335C67"/>
    <w:rsid w:val="00344CDD"/>
    <w:rsid w:val="00352869"/>
    <w:rsid w:val="00356628"/>
    <w:rsid w:val="0036346F"/>
    <w:rsid w:val="00370E34"/>
    <w:rsid w:val="00375826"/>
    <w:rsid w:val="00384294"/>
    <w:rsid w:val="00386C9C"/>
    <w:rsid w:val="003A1F13"/>
    <w:rsid w:val="003A49B0"/>
    <w:rsid w:val="003B4F87"/>
    <w:rsid w:val="003B5CED"/>
    <w:rsid w:val="003B6B19"/>
    <w:rsid w:val="003C3FAC"/>
    <w:rsid w:val="003C5325"/>
    <w:rsid w:val="003C6000"/>
    <w:rsid w:val="003C65EE"/>
    <w:rsid w:val="003D00E0"/>
    <w:rsid w:val="003D10BD"/>
    <w:rsid w:val="003E2045"/>
    <w:rsid w:val="003E554C"/>
    <w:rsid w:val="00400477"/>
    <w:rsid w:val="00407AAA"/>
    <w:rsid w:val="00422C5F"/>
    <w:rsid w:val="00422E37"/>
    <w:rsid w:val="004240E3"/>
    <w:rsid w:val="00435D55"/>
    <w:rsid w:val="0044195C"/>
    <w:rsid w:val="004423F4"/>
    <w:rsid w:val="004445AA"/>
    <w:rsid w:val="00463EA0"/>
    <w:rsid w:val="00472385"/>
    <w:rsid w:val="004747BC"/>
    <w:rsid w:val="00477088"/>
    <w:rsid w:val="004802A1"/>
    <w:rsid w:val="00492DF7"/>
    <w:rsid w:val="004967DF"/>
    <w:rsid w:val="004A48A1"/>
    <w:rsid w:val="004B59A2"/>
    <w:rsid w:val="004B6D5E"/>
    <w:rsid w:val="004C28A0"/>
    <w:rsid w:val="004D0E0F"/>
    <w:rsid w:val="004D55BF"/>
    <w:rsid w:val="004D6173"/>
    <w:rsid w:val="004D6EBD"/>
    <w:rsid w:val="004E183F"/>
    <w:rsid w:val="004E5402"/>
    <w:rsid w:val="004F2821"/>
    <w:rsid w:val="004F4A70"/>
    <w:rsid w:val="00501EF6"/>
    <w:rsid w:val="00502935"/>
    <w:rsid w:val="00510429"/>
    <w:rsid w:val="005151FE"/>
    <w:rsid w:val="00516AAC"/>
    <w:rsid w:val="00522AB3"/>
    <w:rsid w:val="005323F6"/>
    <w:rsid w:val="00534354"/>
    <w:rsid w:val="00534D53"/>
    <w:rsid w:val="00537F15"/>
    <w:rsid w:val="00543AA1"/>
    <w:rsid w:val="005450DA"/>
    <w:rsid w:val="0055061A"/>
    <w:rsid w:val="005517C4"/>
    <w:rsid w:val="00551F35"/>
    <w:rsid w:val="00565278"/>
    <w:rsid w:val="00570292"/>
    <w:rsid w:val="00570836"/>
    <w:rsid w:val="00570C94"/>
    <w:rsid w:val="00595536"/>
    <w:rsid w:val="005C70F3"/>
    <w:rsid w:val="005E3B60"/>
    <w:rsid w:val="005E7637"/>
    <w:rsid w:val="005F13C7"/>
    <w:rsid w:val="00623F49"/>
    <w:rsid w:val="00640279"/>
    <w:rsid w:val="00644EEE"/>
    <w:rsid w:val="00644F87"/>
    <w:rsid w:val="00645D86"/>
    <w:rsid w:val="0064788F"/>
    <w:rsid w:val="00652043"/>
    <w:rsid w:val="00653CA8"/>
    <w:rsid w:val="00666AFF"/>
    <w:rsid w:val="00673059"/>
    <w:rsid w:val="00677034"/>
    <w:rsid w:val="0067775E"/>
    <w:rsid w:val="006806DA"/>
    <w:rsid w:val="006A494B"/>
    <w:rsid w:val="006A5BC1"/>
    <w:rsid w:val="006B0F8A"/>
    <w:rsid w:val="006C16B5"/>
    <w:rsid w:val="006C196E"/>
    <w:rsid w:val="006C2E13"/>
    <w:rsid w:val="006C58B2"/>
    <w:rsid w:val="006C6AAD"/>
    <w:rsid w:val="006E68D6"/>
    <w:rsid w:val="006F264C"/>
    <w:rsid w:val="006F32F6"/>
    <w:rsid w:val="006F59A3"/>
    <w:rsid w:val="0070032F"/>
    <w:rsid w:val="0070231C"/>
    <w:rsid w:val="00705CAD"/>
    <w:rsid w:val="00705ED3"/>
    <w:rsid w:val="00710251"/>
    <w:rsid w:val="00713358"/>
    <w:rsid w:val="00726C9D"/>
    <w:rsid w:val="00727DAD"/>
    <w:rsid w:val="00731C16"/>
    <w:rsid w:val="00747B83"/>
    <w:rsid w:val="00747C68"/>
    <w:rsid w:val="00756F11"/>
    <w:rsid w:val="00757605"/>
    <w:rsid w:val="00757C02"/>
    <w:rsid w:val="00777554"/>
    <w:rsid w:val="00780E6E"/>
    <w:rsid w:val="007B0F6C"/>
    <w:rsid w:val="007C4392"/>
    <w:rsid w:val="007C5AAB"/>
    <w:rsid w:val="007D12B7"/>
    <w:rsid w:val="007E0DBD"/>
    <w:rsid w:val="007E1C55"/>
    <w:rsid w:val="007E26EF"/>
    <w:rsid w:val="007F4BFC"/>
    <w:rsid w:val="00802C49"/>
    <w:rsid w:val="00817EE9"/>
    <w:rsid w:val="0082036D"/>
    <w:rsid w:val="00826416"/>
    <w:rsid w:val="00830509"/>
    <w:rsid w:val="00835E22"/>
    <w:rsid w:val="00835E75"/>
    <w:rsid w:val="00836826"/>
    <w:rsid w:val="00856A33"/>
    <w:rsid w:val="008632A0"/>
    <w:rsid w:val="00873369"/>
    <w:rsid w:val="00874001"/>
    <w:rsid w:val="008769ED"/>
    <w:rsid w:val="00884C3D"/>
    <w:rsid w:val="00887999"/>
    <w:rsid w:val="008A0B47"/>
    <w:rsid w:val="008A2648"/>
    <w:rsid w:val="008B0833"/>
    <w:rsid w:val="008B7E7B"/>
    <w:rsid w:val="008C34FD"/>
    <w:rsid w:val="008C466D"/>
    <w:rsid w:val="008D0D08"/>
    <w:rsid w:val="008D3EF3"/>
    <w:rsid w:val="008E23FB"/>
    <w:rsid w:val="008E7130"/>
    <w:rsid w:val="008F7B4E"/>
    <w:rsid w:val="00900BF2"/>
    <w:rsid w:val="00910DC5"/>
    <w:rsid w:val="00911DC9"/>
    <w:rsid w:val="00912698"/>
    <w:rsid w:val="00920680"/>
    <w:rsid w:val="00922548"/>
    <w:rsid w:val="0093009E"/>
    <w:rsid w:val="009370C7"/>
    <w:rsid w:val="00941DC8"/>
    <w:rsid w:val="00944807"/>
    <w:rsid w:val="00951E9D"/>
    <w:rsid w:val="0095487C"/>
    <w:rsid w:val="00956FF1"/>
    <w:rsid w:val="0096311C"/>
    <w:rsid w:val="00975352"/>
    <w:rsid w:val="00984DFB"/>
    <w:rsid w:val="00992180"/>
    <w:rsid w:val="009948C0"/>
    <w:rsid w:val="009A20A3"/>
    <w:rsid w:val="009A7BE0"/>
    <w:rsid w:val="009B5BC3"/>
    <w:rsid w:val="009C651A"/>
    <w:rsid w:val="009D6E1E"/>
    <w:rsid w:val="009E5B32"/>
    <w:rsid w:val="009F7529"/>
    <w:rsid w:val="00A0502B"/>
    <w:rsid w:val="00A05A48"/>
    <w:rsid w:val="00A1633F"/>
    <w:rsid w:val="00A16C00"/>
    <w:rsid w:val="00A222B3"/>
    <w:rsid w:val="00A36973"/>
    <w:rsid w:val="00A53B90"/>
    <w:rsid w:val="00A676D3"/>
    <w:rsid w:val="00A71809"/>
    <w:rsid w:val="00A87297"/>
    <w:rsid w:val="00A90169"/>
    <w:rsid w:val="00A95147"/>
    <w:rsid w:val="00AA06B1"/>
    <w:rsid w:val="00AA6C92"/>
    <w:rsid w:val="00AB3B07"/>
    <w:rsid w:val="00AB426D"/>
    <w:rsid w:val="00AB5667"/>
    <w:rsid w:val="00AC3177"/>
    <w:rsid w:val="00AC75AF"/>
    <w:rsid w:val="00AD0701"/>
    <w:rsid w:val="00AE6F96"/>
    <w:rsid w:val="00AF0F93"/>
    <w:rsid w:val="00AF33A6"/>
    <w:rsid w:val="00B0494D"/>
    <w:rsid w:val="00B04FBE"/>
    <w:rsid w:val="00B22832"/>
    <w:rsid w:val="00B30FDF"/>
    <w:rsid w:val="00B44871"/>
    <w:rsid w:val="00B46EF8"/>
    <w:rsid w:val="00B628D4"/>
    <w:rsid w:val="00B66309"/>
    <w:rsid w:val="00B7160B"/>
    <w:rsid w:val="00B77964"/>
    <w:rsid w:val="00B84B06"/>
    <w:rsid w:val="00B85B42"/>
    <w:rsid w:val="00B91577"/>
    <w:rsid w:val="00B972D4"/>
    <w:rsid w:val="00BB0CF8"/>
    <w:rsid w:val="00BB6BCC"/>
    <w:rsid w:val="00BC0551"/>
    <w:rsid w:val="00BC1F12"/>
    <w:rsid w:val="00BC7167"/>
    <w:rsid w:val="00BD2047"/>
    <w:rsid w:val="00BD2A0B"/>
    <w:rsid w:val="00BD2A83"/>
    <w:rsid w:val="00BD7D2A"/>
    <w:rsid w:val="00BE0334"/>
    <w:rsid w:val="00C11DF4"/>
    <w:rsid w:val="00C13562"/>
    <w:rsid w:val="00C2104A"/>
    <w:rsid w:val="00C23DD2"/>
    <w:rsid w:val="00C313BD"/>
    <w:rsid w:val="00C33044"/>
    <w:rsid w:val="00C33DB6"/>
    <w:rsid w:val="00C344D7"/>
    <w:rsid w:val="00C359C2"/>
    <w:rsid w:val="00C360AE"/>
    <w:rsid w:val="00C41759"/>
    <w:rsid w:val="00C4560F"/>
    <w:rsid w:val="00C565C4"/>
    <w:rsid w:val="00C56719"/>
    <w:rsid w:val="00C63AC7"/>
    <w:rsid w:val="00C70BFD"/>
    <w:rsid w:val="00C73E0C"/>
    <w:rsid w:val="00C77767"/>
    <w:rsid w:val="00C80648"/>
    <w:rsid w:val="00C85DAE"/>
    <w:rsid w:val="00C90941"/>
    <w:rsid w:val="00C967F7"/>
    <w:rsid w:val="00CA23ED"/>
    <w:rsid w:val="00CC0609"/>
    <w:rsid w:val="00CC1FE1"/>
    <w:rsid w:val="00CC75B2"/>
    <w:rsid w:val="00CD6D3A"/>
    <w:rsid w:val="00CF6F4D"/>
    <w:rsid w:val="00D00054"/>
    <w:rsid w:val="00D04D66"/>
    <w:rsid w:val="00D14B43"/>
    <w:rsid w:val="00D2255B"/>
    <w:rsid w:val="00D22627"/>
    <w:rsid w:val="00D228AE"/>
    <w:rsid w:val="00D23644"/>
    <w:rsid w:val="00D2507C"/>
    <w:rsid w:val="00D26E1B"/>
    <w:rsid w:val="00D345B2"/>
    <w:rsid w:val="00D44752"/>
    <w:rsid w:val="00D44D83"/>
    <w:rsid w:val="00D55070"/>
    <w:rsid w:val="00D564CE"/>
    <w:rsid w:val="00D62485"/>
    <w:rsid w:val="00D64530"/>
    <w:rsid w:val="00D73A69"/>
    <w:rsid w:val="00D777AB"/>
    <w:rsid w:val="00D84D9B"/>
    <w:rsid w:val="00D85D85"/>
    <w:rsid w:val="00D85DAD"/>
    <w:rsid w:val="00D94EFF"/>
    <w:rsid w:val="00D958CA"/>
    <w:rsid w:val="00DA5BFB"/>
    <w:rsid w:val="00DC2202"/>
    <w:rsid w:val="00DC3FDF"/>
    <w:rsid w:val="00DC4F0F"/>
    <w:rsid w:val="00DC7094"/>
    <w:rsid w:val="00DE7533"/>
    <w:rsid w:val="00DE79AE"/>
    <w:rsid w:val="00DF5C2D"/>
    <w:rsid w:val="00DF640E"/>
    <w:rsid w:val="00E00556"/>
    <w:rsid w:val="00E008D8"/>
    <w:rsid w:val="00E00D93"/>
    <w:rsid w:val="00E00F85"/>
    <w:rsid w:val="00E12F8D"/>
    <w:rsid w:val="00E15A39"/>
    <w:rsid w:val="00E26DF5"/>
    <w:rsid w:val="00E3135F"/>
    <w:rsid w:val="00E44BAB"/>
    <w:rsid w:val="00E7718D"/>
    <w:rsid w:val="00E80B87"/>
    <w:rsid w:val="00E80FA7"/>
    <w:rsid w:val="00E8512D"/>
    <w:rsid w:val="00E8548D"/>
    <w:rsid w:val="00EB7C8B"/>
    <w:rsid w:val="00EC13EC"/>
    <w:rsid w:val="00EE3313"/>
    <w:rsid w:val="00EE39BF"/>
    <w:rsid w:val="00EE7288"/>
    <w:rsid w:val="00EF4E36"/>
    <w:rsid w:val="00EF7545"/>
    <w:rsid w:val="00F02663"/>
    <w:rsid w:val="00F117A3"/>
    <w:rsid w:val="00F121C2"/>
    <w:rsid w:val="00F12477"/>
    <w:rsid w:val="00F24211"/>
    <w:rsid w:val="00F322EA"/>
    <w:rsid w:val="00F328A4"/>
    <w:rsid w:val="00F414FF"/>
    <w:rsid w:val="00F449E9"/>
    <w:rsid w:val="00F450E6"/>
    <w:rsid w:val="00F50E6F"/>
    <w:rsid w:val="00F63BAB"/>
    <w:rsid w:val="00F73589"/>
    <w:rsid w:val="00FA0982"/>
    <w:rsid w:val="00FA26A8"/>
    <w:rsid w:val="00FC2180"/>
    <w:rsid w:val="00FC490F"/>
    <w:rsid w:val="00FF3748"/>
    <w:rsid w:val="00FF509B"/>
    <w:rsid w:val="00FF5888"/>
    <w:rsid w:val="00FF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9AD42"/>
  <w15:chartTrackingRefBased/>
  <w15:docId w15:val="{10065BDC-ECF3-4A57-BD4C-631DC014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D7"/>
  </w:style>
  <w:style w:type="paragraph" w:styleId="Heading1">
    <w:name w:val="heading 1"/>
    <w:basedOn w:val="Normal"/>
    <w:next w:val="Normal"/>
    <w:link w:val="Heading1Char"/>
    <w:uiPriority w:val="9"/>
    <w:qFormat/>
    <w:rsid w:val="00D564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34354"/>
    <w:rPr>
      <w:i/>
      <w:iCs/>
    </w:rPr>
  </w:style>
  <w:style w:type="character" w:customStyle="1" w:styleId="Heading1Char">
    <w:name w:val="Heading 1 Char"/>
    <w:basedOn w:val="DefaultParagraphFont"/>
    <w:link w:val="Heading1"/>
    <w:uiPriority w:val="9"/>
    <w:rsid w:val="00D564CE"/>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D564CE"/>
  </w:style>
  <w:style w:type="paragraph" w:styleId="NormalWeb">
    <w:name w:val="Normal (Web)"/>
    <w:basedOn w:val="Normal"/>
    <w:uiPriority w:val="99"/>
    <w:unhideWhenUsed/>
    <w:rsid w:val="00D564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0833E9"/>
  </w:style>
  <w:style w:type="character" w:styleId="Strong">
    <w:name w:val="Strong"/>
    <w:basedOn w:val="DefaultParagraphFont"/>
    <w:uiPriority w:val="22"/>
    <w:qFormat/>
    <w:rsid w:val="00677034"/>
    <w:rPr>
      <w:b/>
      <w:bCs/>
    </w:rPr>
  </w:style>
  <w:style w:type="paragraph" w:customStyle="1" w:styleId="line">
    <w:name w:val="line"/>
    <w:basedOn w:val="Normal"/>
    <w:rsid w:val="00422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422C5F"/>
  </w:style>
  <w:style w:type="character" w:customStyle="1" w:styleId="small-caps">
    <w:name w:val="small-caps"/>
    <w:basedOn w:val="DefaultParagraphFont"/>
    <w:rsid w:val="00422C5F"/>
  </w:style>
  <w:style w:type="character" w:styleId="Hyperlink">
    <w:name w:val="Hyperlink"/>
    <w:basedOn w:val="DefaultParagraphFont"/>
    <w:uiPriority w:val="99"/>
    <w:unhideWhenUsed/>
    <w:rsid w:val="00DE79AE"/>
    <w:rPr>
      <w:color w:val="0000FF"/>
      <w:u w:val="single"/>
    </w:rPr>
  </w:style>
  <w:style w:type="character" w:styleId="UnresolvedMention">
    <w:name w:val="Unresolved Mention"/>
    <w:basedOn w:val="DefaultParagraphFont"/>
    <w:uiPriority w:val="99"/>
    <w:semiHidden/>
    <w:unhideWhenUsed/>
    <w:rsid w:val="008F7B4E"/>
    <w:rPr>
      <w:color w:val="605E5C"/>
      <w:shd w:val="clear" w:color="auto" w:fill="E1DFDD"/>
    </w:rPr>
  </w:style>
  <w:style w:type="paragraph" w:styleId="ListParagraph">
    <w:name w:val="List Paragraph"/>
    <w:basedOn w:val="Normal"/>
    <w:uiPriority w:val="34"/>
    <w:qFormat/>
    <w:rsid w:val="00B972D4"/>
    <w:pPr>
      <w:ind w:left="720"/>
      <w:contextualSpacing/>
    </w:pPr>
  </w:style>
  <w:style w:type="table" w:styleId="TableGrid">
    <w:name w:val="Table Grid"/>
    <w:basedOn w:val="TableNormal"/>
    <w:uiPriority w:val="39"/>
    <w:rsid w:val="00F6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a80dc2362621f465&amp;rlz=1C1RXQR_enUS1136US1136&amp;sxsrf=AE3TifP9ODtA4dvme2Ep0dY93jyTQGuuCg%3A1759200537609&amp;q=Citizenship+in+Heaven&amp;sa=X&amp;sqi=2&amp;ved=2ahUKEwj1yofZvP-PAxX6lYkEHfSDHU8QxccNegUI0gIQAQ&amp;mstk=AUtExfDYs8vJZJph5xrL8SubTWKFu-JhyBWC7MWWuR2vZzMzHLte_Qr9wEqhEDH8p1kVAVnojnmBuV61yoikjxOclBFtjNlCr_ofTN58Z9E659yED8h85gYaVPWdWe9__QOJxQfA9OH0KL8kZzJAf78GpvMrtYZv2T3bNFINWQ-hpJl9YL0BoelNehvRpCO1ClaFFY_2fGit_1wz6pQsa75Wmv235aYFxPx3JjOA2gSxgO9cm2-HnjVZWwui0nffhVtHYFoT7f1nnu8Q8Py2NKR9t673&amp;csui=3" TargetMode="External"/><Relationship Id="rId3" Type="http://schemas.openxmlformats.org/officeDocument/2006/relationships/settings" Target="settings.xml"/><Relationship Id="rId7" Type="http://schemas.openxmlformats.org/officeDocument/2006/relationships/hyperlink" Target="https://www.google.com/search?sca_esv=a80dc2362621f465&amp;rlz=1C1RXQR_enUS1136US1136&amp;sxsrf=AE3TifP9ODtA4dvme2Ep0dY93jyTQGuuCg%3A1759200537609&amp;q=Unity&amp;sa=X&amp;sqi=2&amp;ved=2ahUKEwj1yofZvP-PAxX6lYkEHfSDHU8QxccNegUIxAIQAQ&amp;mstk=AUtExfDYs8vJZJph5xrL8SubTWKFu-JhyBWC7MWWuR2vZzMzHLte_Qr9wEqhEDH8p1kVAVnojnmBuV61yoikjxOclBFtjNlCr_ofTN58Z9E659yED8h85gYaVPWdWe9__QOJxQfA9OH0KL8kZzJAf78GpvMrtYZv2T3bNFINWQ-hpJl9YL0BoelNehvRpCO1ClaFFY_2fGit_1wz6pQsa75Wmv235aYFxPx3JjOA2gSxgO9cm2-HnjVZWwui0nffhVtHYFoT7f1nnu8Q8Py2NKR9t673&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a80dc2362621f465&amp;rlz=1C1RXQR_enUS1136US1136&amp;sxsrf=AE3TifP9ODtA4dvme2Ep0dY93jyTQGuuCg%3A1759200537609&amp;q=Humility+and+Service&amp;sa=X&amp;sqi=2&amp;ved=2ahUKEwj1yofZvP-PAxX6lYkEHfSDHU8QxccNegUIrAIQAQ&amp;mstk=AUtExfDYs8vJZJph5xrL8SubTWKFu-JhyBWC7MWWuR2vZzMzHLte_Qr9wEqhEDH8p1kVAVnojnmBuV61yoikjxOclBFtjNlCr_ofTN58Z9E659yED8h85gYaVPWdWe9__QOJxQfA9OH0KL8kZzJAf78GpvMrtYZv2T3bNFINWQ-hpJl9YL0BoelNehvRpCO1ClaFFY_2fGit_1wz6pQsa75Wmv235aYFxPx3JjOA2gSxgO9cm2-HnjVZWwui0nffhVtHYFoT7f1nnu8Q8Py2NKR9t673&amp;csui=3" TargetMode="External"/><Relationship Id="rId11" Type="http://schemas.openxmlformats.org/officeDocument/2006/relationships/theme" Target="theme/theme1.xml"/><Relationship Id="rId5" Type="http://schemas.openxmlformats.org/officeDocument/2006/relationships/hyperlink" Target="https://www.google.com/search?sca_esv=a80dc2362621f465&amp;rlz=1C1RXQR_enUS1136US1136&amp;sxsrf=AE3TifP9ODtA4dvme2Ep0dY93jyTQGuuCg%3A1759200537609&amp;q=Joy+in+Christ&amp;sa=X&amp;sqi=2&amp;ved=2ahUKEwj1yofZvP-PAxX6lYkEHfSDHU8QxccNegUIpgIQAQ&amp;mstk=AUtExfDYs8vJZJph5xrL8SubTWKFu-JhyBWC7MWWuR2vZzMzHLte_Qr9wEqhEDH8p1kVAVnojnmBuV61yoikjxOclBFtjNlCr_ofTN58Z9E659yED8h85gYaVPWdWe9__QOJxQfA9OH0KL8kZzJAf78GpvMrtYZv2T3bNFINWQ-hpJl9YL0BoelNehvRpCO1ClaFFY_2fGit_1wz6pQsa75Wmv235aYFxPx3JjOA2gSxgO9cm2-HnjVZWwui0nffhVtHYFoT7f1nnu8Q8Py2NKR9t673&amp;csui=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sca_esv=a80dc2362621f465&amp;rlz=1C1RXQR_enUS1136US1136&amp;sxsrf=AE3TifP9ODtA4dvme2Ep0dY93jyTQGuuCg%3A1759200537609&amp;q=Perseverance+in+Suffering&amp;sa=X&amp;sqi=2&amp;ved=2ahUKEwj1yofZvP-PAxX6lYkEHfSDHU8QxccNegUIqQIQAQ&amp;mstk=AUtExfDYs8vJZJph5xrL8SubTWKFu-JhyBWC7MWWuR2vZzMzHLte_Qr9wEqhEDH8p1kVAVnojnmBuV61yoikjxOclBFtjNlCr_ofTN58Z9E659yED8h85gYaVPWdWe9__QOJxQfA9OH0KL8kZzJAf78GpvMrtYZv2T3bNFINWQ-hpJl9YL0BoelNehvRpCO1ClaFFY_2fGit_1wz6pQsa75Wmv235aYFxPx3JjOA2gSxgO9cm2-HnjVZWwui0nffhVtHYFoT7f1nnu8Q8Py2NKR9t673&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178</cp:revision>
  <dcterms:created xsi:type="dcterms:W3CDTF">2020-11-22T23:17:00Z</dcterms:created>
  <dcterms:modified xsi:type="dcterms:W3CDTF">2025-10-14T00:27:00Z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39c5973733c08a75ce54876ae59dece0d1a52efa4d29a1a0995dee3ff59739ba</vt:lpwstr>
  </property>
</Properties>
</file>