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000"/>
  <w:body>
    <w:p w14:paraId="1EB31F75" w14:textId="77777777" w:rsidR="00B043F6" w:rsidRDefault="00B043F6" w:rsidP="001D2115">
      <w:pPr>
        <w:shd w:val="clear" w:color="auto" w:fill="FFC000"/>
        <w:spacing w:line="240" w:lineRule="auto"/>
        <w:contextualSpacing/>
        <w:jc w:val="center"/>
        <w:rPr>
          <w:rFonts w:eastAsia="Times New Roman" w:cstheme="minorHAnsi"/>
          <w:b/>
          <w:bCs/>
          <w:sz w:val="30"/>
          <w:szCs w:val="30"/>
        </w:rPr>
      </w:pPr>
    </w:p>
    <w:p w14:paraId="6F3089EB" w14:textId="77777777" w:rsidR="00B043F6" w:rsidRDefault="00B043F6" w:rsidP="001D2115">
      <w:pPr>
        <w:shd w:val="clear" w:color="auto" w:fill="FFC000"/>
        <w:spacing w:line="240" w:lineRule="auto"/>
        <w:contextualSpacing/>
        <w:jc w:val="center"/>
        <w:rPr>
          <w:rFonts w:eastAsia="Times New Roman" w:cstheme="minorHAnsi"/>
          <w:b/>
          <w:bCs/>
          <w:sz w:val="30"/>
          <w:szCs w:val="30"/>
        </w:rPr>
      </w:pPr>
    </w:p>
    <w:p w14:paraId="792ED1E5" w14:textId="77777777" w:rsidR="00B043F6" w:rsidRDefault="00B043F6" w:rsidP="001D2115">
      <w:pPr>
        <w:shd w:val="clear" w:color="auto" w:fill="FFC000"/>
        <w:spacing w:line="240" w:lineRule="auto"/>
        <w:contextualSpacing/>
        <w:jc w:val="center"/>
        <w:rPr>
          <w:rFonts w:eastAsia="Times New Roman" w:cstheme="minorHAnsi"/>
          <w:b/>
          <w:bCs/>
          <w:sz w:val="30"/>
          <w:szCs w:val="30"/>
        </w:rPr>
      </w:pPr>
    </w:p>
    <w:p w14:paraId="22930635" w14:textId="77777777" w:rsidR="00B043F6" w:rsidRDefault="00B043F6" w:rsidP="001D2115">
      <w:pPr>
        <w:shd w:val="clear" w:color="auto" w:fill="FFC000"/>
        <w:spacing w:line="240" w:lineRule="auto"/>
        <w:contextualSpacing/>
        <w:jc w:val="center"/>
        <w:rPr>
          <w:rFonts w:eastAsia="Times New Roman" w:cstheme="minorHAnsi"/>
          <w:b/>
          <w:bCs/>
          <w:sz w:val="30"/>
          <w:szCs w:val="30"/>
        </w:rPr>
      </w:pPr>
    </w:p>
    <w:p w14:paraId="2F3126D6" w14:textId="77777777" w:rsidR="00B043F6" w:rsidRDefault="00B043F6" w:rsidP="001D2115">
      <w:pPr>
        <w:shd w:val="clear" w:color="auto" w:fill="FFC000"/>
        <w:spacing w:line="240" w:lineRule="auto"/>
        <w:contextualSpacing/>
        <w:jc w:val="center"/>
        <w:rPr>
          <w:rFonts w:eastAsia="Times New Roman" w:cstheme="minorHAnsi"/>
          <w:b/>
          <w:bCs/>
          <w:sz w:val="30"/>
          <w:szCs w:val="30"/>
        </w:rPr>
      </w:pPr>
    </w:p>
    <w:p w14:paraId="54912B18" w14:textId="77777777" w:rsidR="00B043F6" w:rsidRDefault="00B043F6" w:rsidP="001D2115">
      <w:pPr>
        <w:shd w:val="clear" w:color="auto" w:fill="FFC000"/>
        <w:spacing w:line="240" w:lineRule="auto"/>
        <w:contextualSpacing/>
        <w:jc w:val="center"/>
        <w:rPr>
          <w:rFonts w:eastAsia="Times New Roman" w:cstheme="minorHAnsi"/>
          <w:b/>
          <w:bCs/>
          <w:sz w:val="30"/>
          <w:szCs w:val="30"/>
        </w:rPr>
      </w:pPr>
    </w:p>
    <w:p w14:paraId="0BC3C9F7" w14:textId="77777777" w:rsidR="00B043F6" w:rsidRDefault="00B043F6" w:rsidP="001D2115">
      <w:pPr>
        <w:shd w:val="clear" w:color="auto" w:fill="FFC000"/>
        <w:spacing w:line="240" w:lineRule="auto"/>
        <w:contextualSpacing/>
        <w:jc w:val="center"/>
        <w:rPr>
          <w:rFonts w:eastAsia="Times New Roman" w:cstheme="minorHAnsi"/>
          <w:b/>
          <w:bCs/>
          <w:sz w:val="30"/>
          <w:szCs w:val="30"/>
        </w:rPr>
      </w:pPr>
    </w:p>
    <w:p w14:paraId="1D9141BD" w14:textId="77777777" w:rsidR="00B043F6" w:rsidRDefault="00B043F6" w:rsidP="001D2115">
      <w:pPr>
        <w:shd w:val="clear" w:color="auto" w:fill="FFC000"/>
        <w:spacing w:line="240" w:lineRule="auto"/>
        <w:contextualSpacing/>
        <w:jc w:val="center"/>
        <w:rPr>
          <w:rFonts w:eastAsia="Times New Roman" w:cstheme="minorHAnsi"/>
          <w:b/>
          <w:bCs/>
          <w:sz w:val="30"/>
          <w:szCs w:val="30"/>
        </w:rPr>
      </w:pPr>
    </w:p>
    <w:p w14:paraId="03144552" w14:textId="77777777" w:rsidR="00B043F6" w:rsidRDefault="00B043F6" w:rsidP="001D2115">
      <w:pPr>
        <w:shd w:val="clear" w:color="auto" w:fill="FFC000"/>
        <w:spacing w:line="240" w:lineRule="auto"/>
        <w:contextualSpacing/>
        <w:jc w:val="center"/>
        <w:rPr>
          <w:rFonts w:eastAsia="Times New Roman" w:cstheme="minorHAnsi"/>
          <w:b/>
          <w:bCs/>
          <w:sz w:val="30"/>
          <w:szCs w:val="30"/>
        </w:rPr>
      </w:pPr>
    </w:p>
    <w:p w14:paraId="0720C689" w14:textId="77777777" w:rsidR="00B043F6" w:rsidRDefault="00B043F6" w:rsidP="001D2115">
      <w:pPr>
        <w:shd w:val="clear" w:color="auto" w:fill="FFC000"/>
        <w:spacing w:line="240" w:lineRule="auto"/>
        <w:contextualSpacing/>
        <w:jc w:val="center"/>
        <w:rPr>
          <w:rFonts w:eastAsia="Times New Roman" w:cstheme="minorHAnsi"/>
          <w:b/>
          <w:bCs/>
          <w:sz w:val="30"/>
          <w:szCs w:val="30"/>
        </w:rPr>
      </w:pPr>
    </w:p>
    <w:p w14:paraId="68785734" w14:textId="77777777" w:rsidR="00B043F6" w:rsidRDefault="00B043F6" w:rsidP="001D2115">
      <w:pPr>
        <w:shd w:val="clear" w:color="auto" w:fill="FFC000"/>
        <w:spacing w:line="240" w:lineRule="auto"/>
        <w:contextualSpacing/>
        <w:jc w:val="center"/>
        <w:rPr>
          <w:rFonts w:eastAsia="Times New Roman" w:cstheme="minorHAnsi"/>
          <w:b/>
          <w:bCs/>
          <w:sz w:val="30"/>
          <w:szCs w:val="30"/>
        </w:rPr>
      </w:pPr>
    </w:p>
    <w:p w14:paraId="4F63594C" w14:textId="77777777" w:rsidR="00B043F6" w:rsidRDefault="00B043F6" w:rsidP="001D2115">
      <w:pPr>
        <w:shd w:val="clear" w:color="auto" w:fill="FFC000"/>
        <w:spacing w:line="240" w:lineRule="auto"/>
        <w:contextualSpacing/>
        <w:jc w:val="center"/>
        <w:rPr>
          <w:rFonts w:eastAsia="Times New Roman" w:cstheme="minorHAnsi"/>
          <w:b/>
          <w:bCs/>
          <w:sz w:val="30"/>
          <w:szCs w:val="30"/>
        </w:rPr>
      </w:pPr>
    </w:p>
    <w:p w14:paraId="1F34A886" w14:textId="77777777" w:rsidR="00B043F6" w:rsidRDefault="00B043F6" w:rsidP="001D2115">
      <w:pPr>
        <w:shd w:val="clear" w:color="auto" w:fill="FFC000"/>
        <w:spacing w:line="240" w:lineRule="auto"/>
        <w:contextualSpacing/>
        <w:jc w:val="center"/>
        <w:rPr>
          <w:rFonts w:eastAsia="Times New Roman" w:cstheme="minorHAnsi"/>
          <w:b/>
          <w:bCs/>
          <w:sz w:val="30"/>
          <w:szCs w:val="30"/>
        </w:rPr>
      </w:pPr>
    </w:p>
    <w:p w14:paraId="0D029516" w14:textId="77777777" w:rsidR="00B043F6" w:rsidRDefault="00B043F6" w:rsidP="001D2115">
      <w:pPr>
        <w:shd w:val="clear" w:color="auto" w:fill="FFC000"/>
        <w:spacing w:line="240" w:lineRule="auto"/>
        <w:contextualSpacing/>
        <w:jc w:val="center"/>
        <w:rPr>
          <w:rFonts w:eastAsia="Times New Roman" w:cstheme="minorHAnsi"/>
          <w:b/>
          <w:bCs/>
          <w:sz w:val="30"/>
          <w:szCs w:val="30"/>
        </w:rPr>
      </w:pPr>
    </w:p>
    <w:p w14:paraId="18607DD2" w14:textId="77777777" w:rsidR="00B043F6" w:rsidRDefault="00B043F6" w:rsidP="001D2115">
      <w:pPr>
        <w:shd w:val="clear" w:color="auto" w:fill="FFC000"/>
        <w:spacing w:line="240" w:lineRule="auto"/>
        <w:contextualSpacing/>
        <w:jc w:val="center"/>
        <w:rPr>
          <w:rFonts w:eastAsia="Times New Roman" w:cstheme="minorHAnsi"/>
          <w:b/>
          <w:bCs/>
          <w:sz w:val="30"/>
          <w:szCs w:val="30"/>
        </w:rPr>
      </w:pPr>
    </w:p>
    <w:p w14:paraId="4F6DAF7B" w14:textId="371E16E1" w:rsidR="000E1592" w:rsidRPr="008C6509" w:rsidRDefault="00E2100D" w:rsidP="001D2115">
      <w:pPr>
        <w:shd w:val="clear" w:color="auto" w:fill="FFC000"/>
        <w:spacing w:line="240" w:lineRule="auto"/>
        <w:contextualSpacing/>
        <w:jc w:val="center"/>
        <w:rPr>
          <w:rFonts w:eastAsia="Times New Roman" w:cstheme="minorHAnsi"/>
          <w:b/>
          <w:bCs/>
          <w:sz w:val="30"/>
          <w:szCs w:val="30"/>
        </w:rPr>
      </w:pPr>
      <w:r w:rsidRPr="008C6509">
        <w:rPr>
          <w:rFonts w:eastAsia="Times New Roman" w:cstheme="minorHAnsi"/>
          <w:b/>
          <w:bCs/>
          <w:sz w:val="30"/>
          <w:szCs w:val="30"/>
        </w:rPr>
        <w:t xml:space="preserve">Having </w:t>
      </w:r>
      <w:r w:rsidR="007C4392" w:rsidRPr="008C6509">
        <w:rPr>
          <w:rFonts w:eastAsia="Times New Roman" w:cstheme="minorHAnsi"/>
          <w:b/>
          <w:bCs/>
          <w:sz w:val="30"/>
          <w:szCs w:val="30"/>
        </w:rPr>
        <w:t>A Heart Like God</w:t>
      </w:r>
    </w:p>
    <w:p w14:paraId="37D28D3F" w14:textId="6103FEBC" w:rsidR="00C27424" w:rsidRPr="008C6509" w:rsidRDefault="00E2100D" w:rsidP="001D2115">
      <w:pPr>
        <w:shd w:val="clear" w:color="auto" w:fill="FFC000"/>
        <w:spacing w:line="240" w:lineRule="auto"/>
        <w:contextualSpacing/>
        <w:jc w:val="center"/>
        <w:rPr>
          <w:rFonts w:eastAsia="Times New Roman" w:cstheme="minorHAnsi"/>
          <w:b/>
          <w:bCs/>
          <w:sz w:val="30"/>
          <w:szCs w:val="30"/>
        </w:rPr>
      </w:pPr>
      <w:r w:rsidRPr="008C6509">
        <w:rPr>
          <w:rFonts w:eastAsia="Times New Roman" w:cstheme="minorHAnsi"/>
          <w:b/>
          <w:bCs/>
          <w:sz w:val="30"/>
          <w:szCs w:val="30"/>
        </w:rPr>
        <w:t>(Gentleness)</w:t>
      </w:r>
    </w:p>
    <w:p w14:paraId="34B853B5" w14:textId="77777777" w:rsidR="007A7AA6" w:rsidRPr="008C6509" w:rsidRDefault="007A7AA6" w:rsidP="001D2115">
      <w:pPr>
        <w:shd w:val="clear" w:color="auto" w:fill="FFC000"/>
        <w:spacing w:line="240" w:lineRule="auto"/>
        <w:contextualSpacing/>
        <w:rPr>
          <w:rFonts w:eastAsia="Times New Roman" w:cstheme="minorHAnsi"/>
          <w:sz w:val="30"/>
          <w:szCs w:val="30"/>
        </w:rPr>
      </w:pPr>
    </w:p>
    <w:p w14:paraId="61DBB192" w14:textId="77777777" w:rsidR="000F648E" w:rsidRPr="008C6509" w:rsidRDefault="000F648E" w:rsidP="000F648E">
      <w:pPr>
        <w:pStyle w:val="Heading1"/>
        <w:shd w:val="clear" w:color="auto" w:fill="FFC000"/>
        <w:spacing w:before="0" w:line="240" w:lineRule="auto"/>
        <w:contextualSpacing/>
        <w:jc w:val="both"/>
        <w:rPr>
          <w:rFonts w:asciiTheme="minorHAnsi" w:hAnsiTheme="minorHAnsi" w:cstheme="minorHAnsi"/>
          <w:color w:val="auto"/>
          <w:sz w:val="30"/>
          <w:szCs w:val="30"/>
        </w:rPr>
      </w:pPr>
      <w:r w:rsidRPr="008C6509">
        <w:rPr>
          <w:rStyle w:val="text"/>
          <w:rFonts w:asciiTheme="minorHAnsi" w:hAnsiTheme="minorHAnsi" w:cstheme="minorHAnsi"/>
          <w:color w:val="auto"/>
          <w:sz w:val="30"/>
          <w:szCs w:val="30"/>
        </w:rPr>
        <w:t xml:space="preserve">I have been crucified with Christ. No longer I live, but Christ who lives in me. And the life I now live in the flesh, I live by faith in the Son of God, who loved and gave himself for me. </w:t>
      </w:r>
      <w:r w:rsidRPr="008C6509">
        <w:rPr>
          <w:rFonts w:asciiTheme="minorHAnsi" w:hAnsiTheme="minorHAnsi" w:cstheme="minorHAnsi"/>
          <w:color w:val="auto"/>
          <w:sz w:val="30"/>
          <w:szCs w:val="30"/>
        </w:rPr>
        <w:t>Galatians 2:20</w:t>
      </w:r>
    </w:p>
    <w:p w14:paraId="44381CA2" w14:textId="77777777" w:rsidR="000F648E" w:rsidRPr="008C6509" w:rsidRDefault="000F648E" w:rsidP="000F648E">
      <w:pPr>
        <w:shd w:val="clear" w:color="auto" w:fill="FFC000"/>
        <w:spacing w:line="240" w:lineRule="auto"/>
        <w:contextualSpacing/>
        <w:jc w:val="both"/>
        <w:rPr>
          <w:rFonts w:cstheme="minorHAnsi"/>
          <w:sz w:val="30"/>
          <w:szCs w:val="30"/>
        </w:rPr>
      </w:pPr>
    </w:p>
    <w:p w14:paraId="5D43814B" w14:textId="77777777" w:rsidR="00340AFB" w:rsidRDefault="00340AFB" w:rsidP="001D2115">
      <w:pPr>
        <w:shd w:val="clear" w:color="auto" w:fill="FFC000"/>
        <w:spacing w:line="240" w:lineRule="auto"/>
        <w:contextualSpacing/>
        <w:jc w:val="both"/>
        <w:rPr>
          <w:rFonts w:cstheme="minorHAnsi"/>
          <w:sz w:val="30"/>
          <w:szCs w:val="30"/>
          <w:shd w:val="clear" w:color="auto" w:fill="FFC000"/>
        </w:rPr>
      </w:pPr>
    </w:p>
    <w:p w14:paraId="5A180C61" w14:textId="77777777" w:rsidR="00340AFB" w:rsidRDefault="00340AFB" w:rsidP="001D2115">
      <w:pPr>
        <w:shd w:val="clear" w:color="auto" w:fill="FFC000"/>
        <w:spacing w:line="240" w:lineRule="auto"/>
        <w:contextualSpacing/>
        <w:jc w:val="both"/>
        <w:rPr>
          <w:rFonts w:cstheme="minorHAnsi"/>
          <w:sz w:val="30"/>
          <w:szCs w:val="30"/>
          <w:shd w:val="clear" w:color="auto" w:fill="FFC000"/>
        </w:rPr>
      </w:pPr>
    </w:p>
    <w:p w14:paraId="7AA55A92" w14:textId="77777777" w:rsidR="00340AFB" w:rsidRDefault="00340AFB" w:rsidP="001D2115">
      <w:pPr>
        <w:shd w:val="clear" w:color="auto" w:fill="FFC000"/>
        <w:spacing w:line="240" w:lineRule="auto"/>
        <w:contextualSpacing/>
        <w:jc w:val="both"/>
        <w:rPr>
          <w:rFonts w:cstheme="minorHAnsi"/>
          <w:sz w:val="30"/>
          <w:szCs w:val="30"/>
          <w:shd w:val="clear" w:color="auto" w:fill="FFC000"/>
        </w:rPr>
      </w:pPr>
    </w:p>
    <w:p w14:paraId="26FDBF69" w14:textId="77777777" w:rsidR="00340AFB" w:rsidRDefault="00340AFB" w:rsidP="001D2115">
      <w:pPr>
        <w:shd w:val="clear" w:color="auto" w:fill="FFC000"/>
        <w:spacing w:line="240" w:lineRule="auto"/>
        <w:contextualSpacing/>
        <w:jc w:val="both"/>
        <w:rPr>
          <w:rFonts w:cstheme="minorHAnsi"/>
          <w:sz w:val="30"/>
          <w:szCs w:val="30"/>
          <w:shd w:val="clear" w:color="auto" w:fill="FFC000"/>
        </w:rPr>
      </w:pPr>
    </w:p>
    <w:p w14:paraId="24FF6398" w14:textId="77777777" w:rsidR="00340AFB" w:rsidRDefault="00340AFB" w:rsidP="001D2115">
      <w:pPr>
        <w:shd w:val="clear" w:color="auto" w:fill="FFC000"/>
        <w:spacing w:line="240" w:lineRule="auto"/>
        <w:contextualSpacing/>
        <w:jc w:val="both"/>
        <w:rPr>
          <w:rFonts w:cstheme="minorHAnsi"/>
          <w:sz w:val="30"/>
          <w:szCs w:val="30"/>
          <w:shd w:val="clear" w:color="auto" w:fill="FFC000"/>
        </w:rPr>
      </w:pPr>
    </w:p>
    <w:p w14:paraId="340FA551" w14:textId="77777777" w:rsidR="00340AFB" w:rsidRDefault="00340AFB" w:rsidP="001D2115">
      <w:pPr>
        <w:shd w:val="clear" w:color="auto" w:fill="FFC000"/>
        <w:spacing w:line="240" w:lineRule="auto"/>
        <w:contextualSpacing/>
        <w:jc w:val="both"/>
        <w:rPr>
          <w:rFonts w:cstheme="minorHAnsi"/>
          <w:sz w:val="30"/>
          <w:szCs w:val="30"/>
          <w:shd w:val="clear" w:color="auto" w:fill="FFC000"/>
        </w:rPr>
      </w:pPr>
    </w:p>
    <w:p w14:paraId="2D689FB1" w14:textId="77777777" w:rsidR="00340AFB" w:rsidRDefault="00340AFB" w:rsidP="001D2115">
      <w:pPr>
        <w:shd w:val="clear" w:color="auto" w:fill="FFC000"/>
        <w:spacing w:line="240" w:lineRule="auto"/>
        <w:contextualSpacing/>
        <w:jc w:val="both"/>
        <w:rPr>
          <w:rFonts w:cstheme="minorHAnsi"/>
          <w:sz w:val="30"/>
          <w:szCs w:val="30"/>
          <w:shd w:val="clear" w:color="auto" w:fill="FFC000"/>
        </w:rPr>
      </w:pPr>
    </w:p>
    <w:p w14:paraId="541CC549" w14:textId="77777777" w:rsidR="00340AFB" w:rsidRDefault="00340AFB" w:rsidP="001D2115">
      <w:pPr>
        <w:shd w:val="clear" w:color="auto" w:fill="FFC000"/>
        <w:spacing w:line="240" w:lineRule="auto"/>
        <w:contextualSpacing/>
        <w:jc w:val="both"/>
        <w:rPr>
          <w:rFonts w:cstheme="minorHAnsi"/>
          <w:sz w:val="30"/>
          <w:szCs w:val="30"/>
          <w:shd w:val="clear" w:color="auto" w:fill="FFC000"/>
        </w:rPr>
      </w:pPr>
    </w:p>
    <w:p w14:paraId="40DC0666" w14:textId="77777777" w:rsidR="00340AFB" w:rsidRDefault="00340AFB" w:rsidP="001D2115">
      <w:pPr>
        <w:shd w:val="clear" w:color="auto" w:fill="FFC000"/>
        <w:spacing w:line="240" w:lineRule="auto"/>
        <w:contextualSpacing/>
        <w:jc w:val="both"/>
        <w:rPr>
          <w:rFonts w:cstheme="minorHAnsi"/>
          <w:sz w:val="30"/>
          <w:szCs w:val="30"/>
          <w:shd w:val="clear" w:color="auto" w:fill="FFC000"/>
        </w:rPr>
      </w:pPr>
    </w:p>
    <w:p w14:paraId="7A9C1C19" w14:textId="77777777" w:rsidR="00340AFB" w:rsidRDefault="00340AFB" w:rsidP="001D2115">
      <w:pPr>
        <w:shd w:val="clear" w:color="auto" w:fill="FFC000"/>
        <w:spacing w:line="240" w:lineRule="auto"/>
        <w:contextualSpacing/>
        <w:jc w:val="both"/>
        <w:rPr>
          <w:rFonts w:cstheme="minorHAnsi"/>
          <w:sz w:val="30"/>
          <w:szCs w:val="30"/>
          <w:shd w:val="clear" w:color="auto" w:fill="FFC000"/>
        </w:rPr>
      </w:pPr>
    </w:p>
    <w:p w14:paraId="563DDBD5" w14:textId="77777777" w:rsidR="00340AFB" w:rsidRDefault="00340AFB" w:rsidP="001D2115">
      <w:pPr>
        <w:shd w:val="clear" w:color="auto" w:fill="FFC000"/>
        <w:spacing w:line="240" w:lineRule="auto"/>
        <w:contextualSpacing/>
        <w:jc w:val="both"/>
        <w:rPr>
          <w:rFonts w:cstheme="minorHAnsi"/>
          <w:sz w:val="30"/>
          <w:szCs w:val="30"/>
          <w:shd w:val="clear" w:color="auto" w:fill="FFC000"/>
        </w:rPr>
      </w:pPr>
    </w:p>
    <w:p w14:paraId="699F6E6E" w14:textId="77777777" w:rsidR="00340AFB" w:rsidRDefault="00340AFB" w:rsidP="001D2115">
      <w:pPr>
        <w:shd w:val="clear" w:color="auto" w:fill="FFC000"/>
        <w:spacing w:line="240" w:lineRule="auto"/>
        <w:contextualSpacing/>
        <w:jc w:val="both"/>
        <w:rPr>
          <w:rFonts w:cstheme="minorHAnsi"/>
          <w:sz w:val="30"/>
          <w:szCs w:val="30"/>
          <w:shd w:val="clear" w:color="auto" w:fill="FFC000"/>
        </w:rPr>
      </w:pPr>
    </w:p>
    <w:p w14:paraId="2E0E1BC5" w14:textId="77777777" w:rsidR="00340AFB" w:rsidRPr="008C6509" w:rsidRDefault="00340AFB" w:rsidP="00340AFB">
      <w:pPr>
        <w:shd w:val="clear" w:color="auto" w:fill="FFC000"/>
        <w:spacing w:line="240" w:lineRule="auto"/>
        <w:contextualSpacing/>
        <w:jc w:val="center"/>
        <w:rPr>
          <w:rFonts w:eastAsia="Times New Roman" w:cstheme="minorHAnsi"/>
          <w:b/>
          <w:bCs/>
          <w:sz w:val="30"/>
          <w:szCs w:val="30"/>
        </w:rPr>
      </w:pPr>
      <w:r w:rsidRPr="008C6509">
        <w:rPr>
          <w:rFonts w:eastAsia="Times New Roman" w:cstheme="minorHAnsi"/>
          <w:b/>
          <w:bCs/>
          <w:sz w:val="30"/>
          <w:szCs w:val="30"/>
        </w:rPr>
        <w:lastRenderedPageBreak/>
        <w:t>Having A Heart Like God</w:t>
      </w:r>
    </w:p>
    <w:p w14:paraId="6E4C2051" w14:textId="77777777" w:rsidR="00340AFB" w:rsidRPr="008C6509" w:rsidRDefault="00340AFB" w:rsidP="00340AFB">
      <w:pPr>
        <w:shd w:val="clear" w:color="auto" w:fill="FFC000"/>
        <w:spacing w:line="240" w:lineRule="auto"/>
        <w:contextualSpacing/>
        <w:jc w:val="center"/>
        <w:rPr>
          <w:rFonts w:eastAsia="Times New Roman" w:cstheme="minorHAnsi"/>
          <w:b/>
          <w:bCs/>
          <w:sz w:val="30"/>
          <w:szCs w:val="30"/>
        </w:rPr>
      </w:pPr>
      <w:r w:rsidRPr="008C6509">
        <w:rPr>
          <w:rFonts w:eastAsia="Times New Roman" w:cstheme="minorHAnsi"/>
          <w:b/>
          <w:bCs/>
          <w:sz w:val="30"/>
          <w:szCs w:val="30"/>
        </w:rPr>
        <w:t>(Gentleness)</w:t>
      </w:r>
    </w:p>
    <w:p w14:paraId="286D332C" w14:textId="77777777" w:rsidR="00340AFB" w:rsidRDefault="00340AFB" w:rsidP="001D2115">
      <w:pPr>
        <w:shd w:val="clear" w:color="auto" w:fill="FFC000"/>
        <w:spacing w:line="240" w:lineRule="auto"/>
        <w:contextualSpacing/>
        <w:jc w:val="both"/>
        <w:rPr>
          <w:rFonts w:cstheme="minorHAnsi"/>
          <w:sz w:val="30"/>
          <w:szCs w:val="30"/>
          <w:shd w:val="clear" w:color="auto" w:fill="FFC000"/>
        </w:rPr>
      </w:pPr>
    </w:p>
    <w:p w14:paraId="7A6CE706" w14:textId="12A393E3" w:rsidR="00500ABE" w:rsidRPr="008C6509" w:rsidRDefault="00E2100D" w:rsidP="001D2115">
      <w:pPr>
        <w:shd w:val="clear" w:color="auto" w:fill="FFC000"/>
        <w:spacing w:line="240" w:lineRule="auto"/>
        <w:contextualSpacing/>
        <w:jc w:val="both"/>
        <w:rPr>
          <w:rFonts w:cstheme="minorHAnsi"/>
          <w:sz w:val="30"/>
          <w:szCs w:val="30"/>
          <w:shd w:val="clear" w:color="auto" w:fill="FFFFFF"/>
        </w:rPr>
      </w:pPr>
      <w:r w:rsidRPr="000953B8">
        <w:rPr>
          <w:rFonts w:cstheme="minorHAnsi"/>
          <w:sz w:val="30"/>
          <w:szCs w:val="30"/>
          <w:shd w:val="clear" w:color="auto" w:fill="FFC000"/>
        </w:rPr>
        <w:t>No beauty shines brighter than that of a good heart. Shanina Shaik</w:t>
      </w:r>
    </w:p>
    <w:p w14:paraId="15C92D4D" w14:textId="77777777" w:rsidR="000F648E" w:rsidRDefault="000F648E" w:rsidP="001D2115">
      <w:pPr>
        <w:shd w:val="clear" w:color="auto" w:fill="FFC000"/>
        <w:spacing w:line="240" w:lineRule="auto"/>
        <w:contextualSpacing/>
        <w:jc w:val="both"/>
        <w:rPr>
          <w:rFonts w:eastAsia="Times New Roman" w:cstheme="minorHAnsi"/>
          <w:sz w:val="30"/>
          <w:szCs w:val="30"/>
        </w:rPr>
      </w:pPr>
    </w:p>
    <w:p w14:paraId="012CBD1E" w14:textId="77777777" w:rsidR="00B4082B" w:rsidRPr="00B4082B" w:rsidRDefault="00B4082B" w:rsidP="00B4082B">
      <w:pPr>
        <w:shd w:val="clear" w:color="auto" w:fill="FFC000"/>
        <w:spacing w:line="240" w:lineRule="auto"/>
        <w:contextualSpacing/>
        <w:jc w:val="both"/>
        <w:rPr>
          <w:rFonts w:eastAsia="Times New Roman" w:cstheme="minorHAnsi"/>
          <w:sz w:val="30"/>
          <w:szCs w:val="30"/>
        </w:rPr>
      </w:pPr>
      <w:r w:rsidRPr="00B4082B">
        <w:rPr>
          <w:rFonts w:eastAsia="Times New Roman" w:cstheme="minorHAnsi"/>
          <w:sz w:val="30"/>
          <w:szCs w:val="30"/>
        </w:rPr>
        <w:t>I still remember when I was a kid and spotted someone famous; I thought to myself, "I want to be just like them!" I made that promise without really knowing their story or the challenges they faced to get there. One moment that stuck with me was when I saw Bishop Thomas Dexter Jakes, a renowned pastor, in an interview. He shared a story about a young man who said to him, “You’ve got it made! I’d love to have what you have.” Bishop Jakes replied, “Are you willing to go through what I went through to get what I have?” That really made me think! It reminded me of a similar experience in my own life when I realized that the path to success is often paved with challenges and sacrifices.</w:t>
      </w:r>
    </w:p>
    <w:p w14:paraId="2C5FD156" w14:textId="77777777" w:rsidR="00B4082B" w:rsidRPr="00B4082B" w:rsidRDefault="00B4082B" w:rsidP="00B4082B">
      <w:pPr>
        <w:shd w:val="clear" w:color="auto" w:fill="FFC000"/>
        <w:spacing w:line="240" w:lineRule="auto"/>
        <w:contextualSpacing/>
        <w:jc w:val="both"/>
        <w:rPr>
          <w:rFonts w:eastAsia="Times New Roman" w:cstheme="minorHAnsi"/>
          <w:sz w:val="30"/>
          <w:szCs w:val="30"/>
        </w:rPr>
      </w:pPr>
    </w:p>
    <w:p w14:paraId="72EE94E0" w14:textId="77777777" w:rsidR="00B4082B" w:rsidRPr="00B4082B" w:rsidRDefault="00B4082B" w:rsidP="00B4082B">
      <w:pPr>
        <w:shd w:val="clear" w:color="auto" w:fill="FFC000"/>
        <w:spacing w:line="240" w:lineRule="auto"/>
        <w:contextualSpacing/>
        <w:jc w:val="both"/>
        <w:rPr>
          <w:rFonts w:eastAsia="Times New Roman" w:cstheme="minorHAnsi"/>
          <w:sz w:val="30"/>
          <w:szCs w:val="30"/>
        </w:rPr>
      </w:pPr>
      <w:r w:rsidRPr="00B4082B">
        <w:rPr>
          <w:rFonts w:eastAsia="Times New Roman" w:cstheme="minorHAnsi"/>
          <w:sz w:val="30"/>
          <w:szCs w:val="30"/>
        </w:rPr>
        <w:t>I often pray and ask for a heart like God’s. It’s incredible to reflect on His agape love for us, a love that is unconditional and never-ending. The Bible even describes King David as a man after God's heart (1 Sam 13:14). Despite his shortcomings (2 Sam 11), God continually showered him with love. Having a heart like God calls for me to love others unconditionally, just as He loves us. So, how can I achieve that? For me, it means transforming my mind: opening my heart to the Holy Spirit, spending quality time with God, and being obedient even in the smallest ways.</w:t>
      </w:r>
    </w:p>
    <w:p w14:paraId="45D24967" w14:textId="77777777" w:rsidR="00B4082B" w:rsidRPr="00B4082B" w:rsidRDefault="00B4082B" w:rsidP="00B4082B">
      <w:pPr>
        <w:shd w:val="clear" w:color="auto" w:fill="FFC000"/>
        <w:spacing w:line="240" w:lineRule="auto"/>
        <w:contextualSpacing/>
        <w:jc w:val="both"/>
        <w:rPr>
          <w:rFonts w:eastAsia="Times New Roman" w:cstheme="minorHAnsi"/>
          <w:sz w:val="30"/>
          <w:szCs w:val="30"/>
        </w:rPr>
      </w:pPr>
    </w:p>
    <w:p w14:paraId="2F56C591" w14:textId="77777777" w:rsidR="00B4082B" w:rsidRPr="00B4082B" w:rsidRDefault="00B4082B" w:rsidP="00B4082B">
      <w:pPr>
        <w:shd w:val="clear" w:color="auto" w:fill="FFC000"/>
        <w:spacing w:line="240" w:lineRule="auto"/>
        <w:contextualSpacing/>
        <w:jc w:val="both"/>
        <w:rPr>
          <w:rFonts w:eastAsia="Times New Roman" w:cstheme="minorHAnsi"/>
          <w:sz w:val="30"/>
          <w:szCs w:val="30"/>
        </w:rPr>
      </w:pPr>
      <w:r w:rsidRPr="00B4082B">
        <w:rPr>
          <w:rFonts w:eastAsia="Times New Roman" w:cstheme="minorHAnsi"/>
          <w:sz w:val="30"/>
          <w:szCs w:val="30"/>
        </w:rPr>
        <w:t>So, can I really have a heart like God’s? Can I handle disappointments, work through heartbreaks, deal with rejection, endure abandonment, and let go of the sting of mockery, all while maintaining a forgiving heart towards those who may not treat me well? Can I do it for the sake of the Gospel to nurture that God-like heart?</w:t>
      </w:r>
    </w:p>
    <w:p w14:paraId="2EE61AA7" w14:textId="77777777" w:rsidR="00B4082B" w:rsidRPr="00B4082B" w:rsidRDefault="00B4082B" w:rsidP="00B4082B">
      <w:pPr>
        <w:shd w:val="clear" w:color="auto" w:fill="FFC000"/>
        <w:spacing w:line="240" w:lineRule="auto"/>
        <w:contextualSpacing/>
        <w:jc w:val="both"/>
        <w:rPr>
          <w:rFonts w:eastAsia="Times New Roman" w:cstheme="minorHAnsi"/>
          <w:sz w:val="30"/>
          <w:szCs w:val="30"/>
        </w:rPr>
      </w:pPr>
    </w:p>
    <w:p w14:paraId="48CAE80E" w14:textId="4C993D60" w:rsidR="00630847" w:rsidRDefault="00B4082B" w:rsidP="00B4082B">
      <w:pPr>
        <w:shd w:val="clear" w:color="auto" w:fill="FFC000"/>
        <w:spacing w:line="240" w:lineRule="auto"/>
        <w:contextualSpacing/>
        <w:jc w:val="both"/>
        <w:rPr>
          <w:rFonts w:eastAsia="Times New Roman" w:cstheme="minorHAnsi"/>
          <w:sz w:val="30"/>
          <w:szCs w:val="30"/>
        </w:rPr>
      </w:pPr>
      <w:r w:rsidRPr="00B4082B">
        <w:rPr>
          <w:rFonts w:eastAsia="Times New Roman" w:cstheme="minorHAnsi"/>
          <w:sz w:val="30"/>
          <w:szCs w:val="30"/>
        </w:rPr>
        <w:t>It’s incredible to think that God’s heart is broken every day, yet He still pours out grace on our lives. His agape love ensures that grace wins, no matter how often we stumble or stray. This ongoing nature of His grace reassures us and brings comfort, knowing that His love is always there for us.</w:t>
      </w:r>
    </w:p>
    <w:p w14:paraId="4FF6A17A" w14:textId="44C3D466" w:rsidR="003A1E75" w:rsidRDefault="0034274B" w:rsidP="00B4082B">
      <w:pPr>
        <w:shd w:val="clear" w:color="auto" w:fill="FFC000"/>
        <w:spacing w:line="240" w:lineRule="auto"/>
        <w:contextualSpacing/>
        <w:jc w:val="both"/>
        <w:rPr>
          <w:rFonts w:eastAsia="Times New Roman" w:cstheme="minorHAnsi"/>
          <w:sz w:val="30"/>
          <w:szCs w:val="30"/>
        </w:rPr>
      </w:pPr>
      <w:r w:rsidRPr="0034274B">
        <w:rPr>
          <w:rFonts w:eastAsia="Times New Roman" w:cstheme="minorHAnsi"/>
          <w:sz w:val="30"/>
          <w:szCs w:val="30"/>
        </w:rPr>
        <w:lastRenderedPageBreak/>
        <w:t>Galatians, a letter from the Apostle Paul, is a powerful defense of the belief that salvation comes through faith in Jesus Christ, not through the Law of Moses. Paul courageously confronts the false teachers in Galatia who insisted that Gentile converts must be circumcised and adhere to the Mosaic Law to be saved. The letter not only highlights the freedom in Christ but also the profound guidance of the Holy Spirit, supporting us in our journey of faith.</w:t>
      </w:r>
    </w:p>
    <w:p w14:paraId="42B1483D" w14:textId="77777777" w:rsidR="0034274B" w:rsidRDefault="0034274B" w:rsidP="00B4082B">
      <w:pPr>
        <w:shd w:val="clear" w:color="auto" w:fill="FFC000"/>
        <w:spacing w:line="240" w:lineRule="auto"/>
        <w:contextualSpacing/>
        <w:jc w:val="both"/>
        <w:rPr>
          <w:rFonts w:eastAsia="Times New Roman" w:cstheme="minorHAnsi"/>
          <w:sz w:val="30"/>
          <w:szCs w:val="30"/>
        </w:rPr>
      </w:pPr>
    </w:p>
    <w:p w14:paraId="2F2B67BF" w14:textId="099FDD5B" w:rsidR="0034274B" w:rsidRDefault="007B376F" w:rsidP="00B4082B">
      <w:pPr>
        <w:shd w:val="clear" w:color="auto" w:fill="FFC000"/>
        <w:spacing w:line="240" w:lineRule="auto"/>
        <w:contextualSpacing/>
        <w:jc w:val="both"/>
        <w:rPr>
          <w:rFonts w:eastAsia="Times New Roman" w:cstheme="minorHAnsi"/>
          <w:sz w:val="30"/>
          <w:szCs w:val="30"/>
        </w:rPr>
      </w:pPr>
      <w:r w:rsidRPr="007B376F">
        <w:rPr>
          <w:rFonts w:eastAsia="Times New Roman" w:cstheme="minorHAnsi"/>
          <w:sz w:val="30"/>
          <w:szCs w:val="30"/>
        </w:rPr>
        <w:t>Galatians 2 powerfully affirms that salvation is attained through faith in Jesus Christ, rather than through adherence to the works of the Law. This chapter vividly recounts the significant meeting between the Apostle Paul and prominent leaders of the early church—Apostle Peter, John, and James—in Jerusalem, where Paul's mission to the Gentiles received their esteemed approval. The narrative takes a dramatic turn as it details Paul’s bold confrontation with Peter, who had begun to compromise the essence of the gospel. By behaving as if Gentiles were required to observe Jewish laws to be justified before God, Peter took a significant risk in undermining the core message of grace. This episode underscores the profound truth that justification is solely a matter of faith, free from the constraints of legalism.</w:t>
      </w:r>
    </w:p>
    <w:p w14:paraId="220FE755" w14:textId="77777777" w:rsidR="00375BC4" w:rsidRDefault="00375BC4" w:rsidP="00B4082B">
      <w:pPr>
        <w:shd w:val="clear" w:color="auto" w:fill="FFC000"/>
        <w:spacing w:line="240" w:lineRule="auto"/>
        <w:contextualSpacing/>
        <w:jc w:val="both"/>
        <w:rPr>
          <w:rFonts w:eastAsia="Times New Roman" w:cstheme="minorHAnsi"/>
          <w:sz w:val="30"/>
          <w:szCs w:val="30"/>
        </w:rPr>
      </w:pPr>
    </w:p>
    <w:p w14:paraId="3ABC3ADB" w14:textId="77777777" w:rsidR="00B27E68" w:rsidRPr="00B27E68" w:rsidRDefault="00B27E68" w:rsidP="00B27E68">
      <w:pPr>
        <w:shd w:val="clear" w:color="auto" w:fill="FFC000"/>
        <w:spacing w:line="240" w:lineRule="auto"/>
        <w:contextualSpacing/>
        <w:jc w:val="both"/>
        <w:rPr>
          <w:rFonts w:eastAsia="Times New Roman" w:cstheme="minorHAnsi"/>
          <w:sz w:val="30"/>
          <w:szCs w:val="30"/>
        </w:rPr>
      </w:pPr>
      <w:r w:rsidRPr="00B27E68">
        <w:rPr>
          <w:rFonts w:eastAsia="Times New Roman" w:cstheme="minorHAnsi"/>
          <w:sz w:val="30"/>
          <w:szCs w:val="30"/>
        </w:rPr>
        <w:t>Galatians 2:20 states, "I have been crucified with Christ, and I no longer live, but Christ lives in me." This powerful verse encapsulates a fundamental belief in Christian theology: the intimate unity that believers share with Christ through His death and resurrection. This spiritual union signifies that the old self—characterized by sin, selfish desires, and a reliance on one’s own strength—has been symbolically "crucified" alongside Christ, rendering it powerless and dead.</w:t>
      </w:r>
    </w:p>
    <w:p w14:paraId="622AB681" w14:textId="77777777" w:rsidR="00B27E68" w:rsidRPr="00B27E68" w:rsidRDefault="00B27E68" w:rsidP="00B27E68">
      <w:pPr>
        <w:shd w:val="clear" w:color="auto" w:fill="FFC000"/>
        <w:spacing w:line="240" w:lineRule="auto"/>
        <w:contextualSpacing/>
        <w:jc w:val="both"/>
        <w:rPr>
          <w:rFonts w:eastAsia="Times New Roman" w:cstheme="minorHAnsi"/>
          <w:sz w:val="30"/>
          <w:szCs w:val="30"/>
        </w:rPr>
      </w:pPr>
    </w:p>
    <w:p w14:paraId="1BA84FA1" w14:textId="77777777" w:rsidR="00B27E68" w:rsidRPr="00B27E68" w:rsidRDefault="00B27E68" w:rsidP="00B27E68">
      <w:pPr>
        <w:shd w:val="clear" w:color="auto" w:fill="FFC000"/>
        <w:spacing w:line="240" w:lineRule="auto"/>
        <w:contextualSpacing/>
        <w:jc w:val="both"/>
        <w:rPr>
          <w:rFonts w:eastAsia="Times New Roman" w:cstheme="minorHAnsi"/>
          <w:sz w:val="30"/>
          <w:szCs w:val="30"/>
        </w:rPr>
      </w:pPr>
      <w:r w:rsidRPr="00B27E68">
        <w:rPr>
          <w:rFonts w:eastAsia="Times New Roman" w:cstheme="minorHAnsi"/>
          <w:sz w:val="30"/>
          <w:szCs w:val="30"/>
        </w:rPr>
        <w:t xml:space="preserve">In the aftermath of this crucifixion, a transformative new life emerges within the believer, signifying that Christ now dwells in them. This indwelling presence of Christ enables a profound change in the believer’s identity and purpose. The life they now lead is an expression of faith, no longer solely their own but rather a reflection of Christ’s own life and teachings lived out through them. </w:t>
      </w:r>
    </w:p>
    <w:p w14:paraId="23038205" w14:textId="77777777" w:rsidR="00B27E68" w:rsidRPr="00B27E68" w:rsidRDefault="00B27E68" w:rsidP="00B27E68">
      <w:pPr>
        <w:shd w:val="clear" w:color="auto" w:fill="FFC000"/>
        <w:spacing w:line="240" w:lineRule="auto"/>
        <w:contextualSpacing/>
        <w:jc w:val="both"/>
        <w:rPr>
          <w:rFonts w:eastAsia="Times New Roman" w:cstheme="minorHAnsi"/>
          <w:sz w:val="30"/>
          <w:szCs w:val="30"/>
        </w:rPr>
      </w:pPr>
    </w:p>
    <w:p w14:paraId="79EBCA67" w14:textId="589FCBF0" w:rsidR="00B27E68" w:rsidRDefault="00B27E68" w:rsidP="00B27E68">
      <w:pPr>
        <w:shd w:val="clear" w:color="auto" w:fill="FFC000"/>
        <w:spacing w:line="240" w:lineRule="auto"/>
        <w:contextualSpacing/>
        <w:jc w:val="both"/>
        <w:rPr>
          <w:rFonts w:eastAsia="Times New Roman" w:cstheme="minorHAnsi"/>
          <w:sz w:val="30"/>
          <w:szCs w:val="30"/>
        </w:rPr>
      </w:pPr>
      <w:r w:rsidRPr="00B27E68">
        <w:rPr>
          <w:rFonts w:eastAsia="Times New Roman" w:cstheme="minorHAnsi"/>
          <w:sz w:val="30"/>
          <w:szCs w:val="30"/>
        </w:rPr>
        <w:lastRenderedPageBreak/>
        <w:t>This shift emphasizes a reliance on God's grace and the ongoing influence of the Holy Spirit, guiding Christians to live according to His will, transforming their thoughts, actions, and motivations. Ultimately, this passage celebrates the depth of God's love, as illustrated by the sacrifice of Jesus, who gave Himself for the sake of humanity, inviting believers into a life defined not by their past, but by their new identity rooted in Him.</w:t>
      </w:r>
    </w:p>
    <w:p w14:paraId="2A68BA1B" w14:textId="77777777" w:rsidR="002159F9" w:rsidRDefault="002159F9" w:rsidP="00B27E68">
      <w:pPr>
        <w:shd w:val="clear" w:color="auto" w:fill="FFC000"/>
        <w:spacing w:line="240" w:lineRule="auto"/>
        <w:contextualSpacing/>
        <w:jc w:val="both"/>
        <w:rPr>
          <w:rFonts w:eastAsia="Times New Roman" w:cstheme="minorHAnsi"/>
          <w:sz w:val="30"/>
          <w:szCs w:val="30"/>
        </w:rPr>
      </w:pPr>
    </w:p>
    <w:p w14:paraId="54ADBA2B" w14:textId="640707B3" w:rsidR="002159F9" w:rsidRDefault="002159F9" w:rsidP="002159F9">
      <w:pPr>
        <w:shd w:val="clear" w:color="auto" w:fill="FFC000"/>
        <w:spacing w:line="240" w:lineRule="auto"/>
        <w:contextualSpacing/>
        <w:jc w:val="center"/>
        <w:rPr>
          <w:rFonts w:eastAsia="Times New Roman" w:cstheme="minorHAnsi"/>
          <w:b/>
          <w:bCs/>
          <w:sz w:val="32"/>
          <w:szCs w:val="32"/>
        </w:rPr>
      </w:pPr>
      <w:r w:rsidRPr="002159F9">
        <w:rPr>
          <w:rFonts w:eastAsia="Times New Roman" w:cstheme="minorHAnsi"/>
          <w:b/>
          <w:bCs/>
          <w:sz w:val="32"/>
          <w:szCs w:val="32"/>
        </w:rPr>
        <w:t>STUDY</w:t>
      </w:r>
    </w:p>
    <w:p w14:paraId="4693CD5C" w14:textId="77777777" w:rsidR="002159F9" w:rsidRDefault="002159F9" w:rsidP="002159F9">
      <w:pPr>
        <w:shd w:val="clear" w:color="auto" w:fill="FFC000"/>
        <w:spacing w:line="240" w:lineRule="auto"/>
        <w:contextualSpacing/>
        <w:jc w:val="center"/>
        <w:rPr>
          <w:rFonts w:eastAsia="Times New Roman" w:cstheme="minorHAnsi"/>
          <w:b/>
          <w:bCs/>
          <w:sz w:val="32"/>
          <w:szCs w:val="32"/>
        </w:rPr>
      </w:pPr>
    </w:p>
    <w:p w14:paraId="63806654" w14:textId="1747D806" w:rsidR="002159F9" w:rsidRDefault="0071648F" w:rsidP="002159F9">
      <w:pPr>
        <w:shd w:val="clear" w:color="auto" w:fill="FFC000"/>
        <w:spacing w:line="240" w:lineRule="auto"/>
        <w:contextualSpacing/>
        <w:rPr>
          <w:rFonts w:ascii="Calibri" w:eastAsia="Times New Roman" w:hAnsi="Calibri" w:cs="Calibri"/>
          <w:b/>
          <w:bCs/>
          <w:color w:val="000000"/>
          <w:sz w:val="28"/>
          <w:szCs w:val="28"/>
        </w:rPr>
      </w:pPr>
      <w:r w:rsidRPr="002159F9">
        <w:rPr>
          <w:rFonts w:ascii="Calibri" w:eastAsia="Times New Roman" w:hAnsi="Calibri" w:cs="Calibri"/>
          <w:b/>
          <w:bCs/>
          <w:color w:val="000000"/>
          <w:sz w:val="28"/>
          <w:szCs w:val="28"/>
        </w:rPr>
        <w:t>PRACTICAL WAYS TO LIVE OUT GALATIANS 20</w:t>
      </w:r>
    </w:p>
    <w:p w14:paraId="70D2077D" w14:textId="4117E4E1" w:rsidR="0071648F" w:rsidRPr="002159F9" w:rsidRDefault="0071648F" w:rsidP="002159F9">
      <w:pPr>
        <w:shd w:val="clear" w:color="auto" w:fill="FFC000"/>
        <w:spacing w:line="240" w:lineRule="auto"/>
        <w:contextualSpacing/>
        <w:rPr>
          <w:rFonts w:eastAsia="Times New Roman" w:cstheme="minorHAnsi"/>
          <w:b/>
          <w:bCs/>
          <w:sz w:val="32"/>
          <w:szCs w:val="32"/>
        </w:rPr>
      </w:pPr>
      <w:r>
        <w:rPr>
          <w:rFonts w:ascii="Calibri" w:eastAsia="Times New Roman" w:hAnsi="Calibri" w:cs="Calibri"/>
          <w:b/>
          <w:bCs/>
          <w:color w:val="000000"/>
          <w:sz w:val="28"/>
          <w:szCs w:val="28"/>
        </w:rPr>
        <w:t xml:space="preserve">Somehow </w:t>
      </w:r>
      <w:r w:rsidR="002402A2">
        <w:rPr>
          <w:rFonts w:ascii="Calibri" w:eastAsia="Times New Roman" w:hAnsi="Calibri" w:cs="Calibri"/>
          <w:b/>
          <w:bCs/>
          <w:color w:val="000000"/>
          <w:sz w:val="28"/>
          <w:szCs w:val="28"/>
        </w:rPr>
        <w:t>the Information in Column B is in the wrong</w:t>
      </w:r>
      <w:r w:rsidR="00322314">
        <w:rPr>
          <w:rFonts w:ascii="Calibri" w:eastAsia="Times New Roman" w:hAnsi="Calibri" w:cs="Calibri"/>
          <w:b/>
          <w:bCs/>
          <w:color w:val="000000"/>
          <w:sz w:val="28"/>
          <w:szCs w:val="28"/>
        </w:rPr>
        <w:t xml:space="preserve"> place. Please realign the information so the right response </w:t>
      </w:r>
      <w:proofErr w:type="gramStart"/>
      <w:r w:rsidR="00322314">
        <w:rPr>
          <w:rFonts w:ascii="Calibri" w:eastAsia="Times New Roman" w:hAnsi="Calibri" w:cs="Calibri"/>
          <w:b/>
          <w:bCs/>
          <w:color w:val="000000"/>
          <w:sz w:val="28"/>
          <w:szCs w:val="28"/>
        </w:rPr>
        <w:t>match</w:t>
      </w:r>
      <w:proofErr w:type="gramEnd"/>
      <w:r w:rsidR="00322314">
        <w:rPr>
          <w:rFonts w:ascii="Calibri" w:eastAsia="Times New Roman" w:hAnsi="Calibri" w:cs="Calibri"/>
          <w:b/>
          <w:bCs/>
          <w:color w:val="000000"/>
          <w:sz w:val="28"/>
          <w:szCs w:val="28"/>
        </w:rPr>
        <w:t xml:space="preserve"> with the correct topic.</w:t>
      </w:r>
    </w:p>
    <w:p w14:paraId="52B48472" w14:textId="77777777" w:rsidR="002159F9" w:rsidRDefault="002159F9" w:rsidP="00B27E68">
      <w:pPr>
        <w:shd w:val="clear" w:color="auto" w:fill="FFC000"/>
        <w:spacing w:line="240" w:lineRule="auto"/>
        <w:contextualSpacing/>
        <w:jc w:val="both"/>
        <w:rPr>
          <w:rFonts w:eastAsia="Times New Roman" w:cstheme="minorHAnsi"/>
          <w:sz w:val="30"/>
          <w:szCs w:val="30"/>
        </w:rPr>
      </w:pPr>
    </w:p>
    <w:tbl>
      <w:tblPr>
        <w:tblW w:w="10180" w:type="dxa"/>
        <w:tblLook w:val="04A0" w:firstRow="1" w:lastRow="0" w:firstColumn="1" w:lastColumn="0" w:noHBand="0" w:noVBand="1"/>
      </w:tblPr>
      <w:tblGrid>
        <w:gridCol w:w="5360"/>
        <w:gridCol w:w="4820"/>
      </w:tblGrid>
      <w:tr w:rsidR="002159F9" w:rsidRPr="002159F9" w14:paraId="2AE2EE3A" w14:textId="77777777" w:rsidTr="002159F9">
        <w:trPr>
          <w:trHeight w:val="370"/>
        </w:trPr>
        <w:tc>
          <w:tcPr>
            <w:tcW w:w="10180" w:type="dxa"/>
            <w:gridSpan w:val="2"/>
            <w:tcBorders>
              <w:top w:val="single" w:sz="4" w:space="0" w:color="auto"/>
              <w:left w:val="single" w:sz="4" w:space="0" w:color="auto"/>
              <w:bottom w:val="single" w:sz="4" w:space="0" w:color="auto"/>
              <w:right w:val="single" w:sz="4" w:space="0" w:color="auto"/>
            </w:tcBorders>
            <w:vAlign w:val="bottom"/>
            <w:hideMark/>
          </w:tcPr>
          <w:p w14:paraId="545A6509" w14:textId="1F22BAD1" w:rsidR="002159F9" w:rsidRPr="002159F9" w:rsidRDefault="00322314" w:rsidP="002159F9">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TOPIC                                                                                       COLUMN B</w:t>
            </w:r>
          </w:p>
        </w:tc>
      </w:tr>
      <w:tr w:rsidR="002159F9" w:rsidRPr="002159F9" w14:paraId="7F23DB84" w14:textId="77777777" w:rsidTr="002159F9">
        <w:trPr>
          <w:trHeight w:val="370"/>
        </w:trPr>
        <w:tc>
          <w:tcPr>
            <w:tcW w:w="5360" w:type="dxa"/>
            <w:tcBorders>
              <w:top w:val="nil"/>
              <w:left w:val="single" w:sz="4" w:space="0" w:color="auto"/>
              <w:bottom w:val="single" w:sz="4" w:space="0" w:color="auto"/>
              <w:right w:val="single" w:sz="4" w:space="0" w:color="auto"/>
            </w:tcBorders>
            <w:vAlign w:val="center"/>
            <w:hideMark/>
          </w:tcPr>
          <w:p w14:paraId="5ED9E662" w14:textId="257CAAAF" w:rsidR="002159F9" w:rsidRPr="00743852" w:rsidRDefault="002159F9" w:rsidP="00743852">
            <w:pPr>
              <w:pStyle w:val="ListParagraph"/>
              <w:numPr>
                <w:ilvl w:val="0"/>
                <w:numId w:val="1"/>
              </w:numPr>
              <w:spacing w:after="0" w:line="240" w:lineRule="auto"/>
              <w:rPr>
                <w:rFonts w:ascii="Calibri" w:eastAsia="Times New Roman" w:hAnsi="Calibri" w:cs="Calibri"/>
                <w:b/>
                <w:bCs/>
                <w:color w:val="000000"/>
                <w:sz w:val="28"/>
                <w:szCs w:val="28"/>
              </w:rPr>
            </w:pPr>
            <w:r w:rsidRPr="00743852">
              <w:rPr>
                <w:rFonts w:ascii="Calibri" w:eastAsia="Times New Roman" w:hAnsi="Calibri" w:cs="Calibri"/>
                <w:b/>
                <w:bCs/>
                <w:color w:val="000000"/>
                <w:sz w:val="28"/>
                <w:szCs w:val="28"/>
              </w:rPr>
              <w:t>I have been crucified with Christ</w:t>
            </w:r>
          </w:p>
        </w:tc>
        <w:tc>
          <w:tcPr>
            <w:tcW w:w="4820" w:type="dxa"/>
            <w:tcBorders>
              <w:top w:val="nil"/>
              <w:left w:val="nil"/>
              <w:bottom w:val="single" w:sz="4" w:space="0" w:color="auto"/>
              <w:right w:val="single" w:sz="4" w:space="0" w:color="auto"/>
            </w:tcBorders>
            <w:noWrap/>
            <w:hideMark/>
          </w:tcPr>
          <w:p w14:paraId="68682A18" w14:textId="70EB0C6E" w:rsidR="002159F9" w:rsidRPr="002159F9" w:rsidRDefault="00743852" w:rsidP="002159F9">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___</w:t>
            </w:r>
            <w:r w:rsidR="002159F9" w:rsidRPr="002159F9">
              <w:rPr>
                <w:rFonts w:ascii="Calibri" w:eastAsia="Times New Roman" w:hAnsi="Calibri" w:cs="Calibri"/>
                <w:b/>
                <w:bCs/>
                <w:color w:val="000000"/>
                <w:sz w:val="28"/>
                <w:szCs w:val="28"/>
              </w:rPr>
              <w:t>Seek Christ's mind through his Word</w:t>
            </w:r>
          </w:p>
        </w:tc>
      </w:tr>
      <w:tr w:rsidR="002159F9" w:rsidRPr="002159F9" w14:paraId="6FD52392" w14:textId="77777777" w:rsidTr="002159F9">
        <w:trPr>
          <w:trHeight w:val="370"/>
        </w:trPr>
        <w:tc>
          <w:tcPr>
            <w:tcW w:w="5360" w:type="dxa"/>
            <w:tcBorders>
              <w:top w:val="nil"/>
              <w:left w:val="single" w:sz="4" w:space="0" w:color="auto"/>
              <w:bottom w:val="single" w:sz="4" w:space="0" w:color="auto"/>
              <w:right w:val="single" w:sz="4" w:space="0" w:color="auto"/>
            </w:tcBorders>
            <w:vAlign w:val="bottom"/>
            <w:hideMark/>
          </w:tcPr>
          <w:p w14:paraId="1DA96060" w14:textId="77777777" w:rsidR="002159F9" w:rsidRPr="002159F9" w:rsidRDefault="002159F9" w:rsidP="002159F9">
            <w:pPr>
              <w:spacing w:after="0" w:line="240" w:lineRule="auto"/>
              <w:rPr>
                <w:rFonts w:ascii="Aptos Narrow" w:eastAsia="Times New Roman" w:hAnsi="Aptos Narrow" w:cs="Times New Roman"/>
                <w:color w:val="000000"/>
              </w:rPr>
            </w:pPr>
            <w:r w:rsidRPr="002159F9">
              <w:rPr>
                <w:rFonts w:ascii="Aptos Narrow" w:eastAsia="Times New Roman" w:hAnsi="Aptos Narrow" w:cs="Times New Roman"/>
                <w:color w:val="000000"/>
              </w:rPr>
              <w:t> </w:t>
            </w:r>
          </w:p>
        </w:tc>
        <w:tc>
          <w:tcPr>
            <w:tcW w:w="4820" w:type="dxa"/>
            <w:tcBorders>
              <w:top w:val="nil"/>
              <w:left w:val="nil"/>
              <w:bottom w:val="single" w:sz="4" w:space="0" w:color="auto"/>
              <w:right w:val="single" w:sz="4" w:space="0" w:color="auto"/>
            </w:tcBorders>
            <w:noWrap/>
            <w:hideMark/>
          </w:tcPr>
          <w:p w14:paraId="05E2FB73" w14:textId="629A0D64" w:rsidR="002159F9" w:rsidRPr="002159F9" w:rsidRDefault="00743852" w:rsidP="002159F9">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___</w:t>
            </w:r>
            <w:r w:rsidR="002159F9" w:rsidRPr="002159F9">
              <w:rPr>
                <w:rFonts w:ascii="Calibri" w:eastAsia="Times New Roman" w:hAnsi="Calibri" w:cs="Calibri"/>
                <w:b/>
                <w:bCs/>
                <w:color w:val="000000"/>
                <w:sz w:val="28"/>
                <w:szCs w:val="28"/>
              </w:rPr>
              <w:t>Embrace a servant-hearted mindset.</w:t>
            </w:r>
            <w:r w:rsidR="002159F9" w:rsidRPr="002159F9">
              <w:rPr>
                <w:rFonts w:ascii="Calibri" w:eastAsia="Times New Roman" w:hAnsi="Calibri" w:cs="Calibri"/>
                <w:color w:val="000000"/>
                <w:sz w:val="28"/>
                <w:szCs w:val="28"/>
              </w:rPr>
              <w:t> </w:t>
            </w:r>
          </w:p>
        </w:tc>
      </w:tr>
      <w:tr w:rsidR="002159F9" w:rsidRPr="002159F9" w14:paraId="6AB9B922" w14:textId="77777777" w:rsidTr="002159F9">
        <w:trPr>
          <w:trHeight w:val="370"/>
        </w:trPr>
        <w:tc>
          <w:tcPr>
            <w:tcW w:w="5360" w:type="dxa"/>
            <w:tcBorders>
              <w:top w:val="nil"/>
              <w:left w:val="single" w:sz="4" w:space="0" w:color="auto"/>
              <w:bottom w:val="single" w:sz="4" w:space="0" w:color="auto"/>
              <w:right w:val="single" w:sz="4" w:space="0" w:color="auto"/>
            </w:tcBorders>
            <w:vAlign w:val="bottom"/>
            <w:hideMark/>
          </w:tcPr>
          <w:p w14:paraId="5EC28C1A" w14:textId="77777777" w:rsidR="002159F9" w:rsidRPr="002159F9" w:rsidRDefault="002159F9" w:rsidP="002159F9">
            <w:pPr>
              <w:spacing w:after="0" w:line="240" w:lineRule="auto"/>
              <w:rPr>
                <w:rFonts w:ascii="Aptos Narrow" w:eastAsia="Times New Roman" w:hAnsi="Aptos Narrow" w:cs="Times New Roman"/>
                <w:color w:val="000000"/>
              </w:rPr>
            </w:pPr>
            <w:r w:rsidRPr="002159F9">
              <w:rPr>
                <w:rFonts w:ascii="Aptos Narrow" w:eastAsia="Times New Roman" w:hAnsi="Aptos Narrow" w:cs="Times New Roman"/>
                <w:color w:val="000000"/>
              </w:rPr>
              <w:t> </w:t>
            </w:r>
          </w:p>
        </w:tc>
        <w:tc>
          <w:tcPr>
            <w:tcW w:w="4820" w:type="dxa"/>
            <w:tcBorders>
              <w:top w:val="nil"/>
              <w:left w:val="nil"/>
              <w:bottom w:val="single" w:sz="4" w:space="0" w:color="auto"/>
              <w:right w:val="single" w:sz="4" w:space="0" w:color="auto"/>
            </w:tcBorders>
            <w:noWrap/>
            <w:hideMark/>
          </w:tcPr>
          <w:p w14:paraId="6885A938" w14:textId="09DB0865" w:rsidR="002159F9" w:rsidRPr="002159F9" w:rsidRDefault="00743852" w:rsidP="002159F9">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___</w:t>
            </w:r>
            <w:r w:rsidR="002159F9" w:rsidRPr="002159F9">
              <w:rPr>
                <w:rFonts w:ascii="Calibri" w:eastAsia="Times New Roman" w:hAnsi="Calibri" w:cs="Calibri"/>
                <w:b/>
                <w:bCs/>
                <w:color w:val="000000"/>
                <w:sz w:val="28"/>
                <w:szCs w:val="28"/>
              </w:rPr>
              <w:t>Anchor your faith in Christ's love.</w:t>
            </w:r>
            <w:r w:rsidR="002159F9" w:rsidRPr="002159F9">
              <w:rPr>
                <w:rFonts w:ascii="Calibri" w:eastAsia="Times New Roman" w:hAnsi="Calibri" w:cs="Calibri"/>
                <w:color w:val="000000"/>
                <w:sz w:val="28"/>
                <w:szCs w:val="28"/>
              </w:rPr>
              <w:t> </w:t>
            </w:r>
          </w:p>
        </w:tc>
      </w:tr>
      <w:tr w:rsidR="002159F9" w:rsidRPr="002159F9" w14:paraId="6D5EEF13" w14:textId="77777777" w:rsidTr="002159F9">
        <w:trPr>
          <w:trHeight w:val="740"/>
        </w:trPr>
        <w:tc>
          <w:tcPr>
            <w:tcW w:w="5360" w:type="dxa"/>
            <w:tcBorders>
              <w:top w:val="nil"/>
              <w:left w:val="single" w:sz="4" w:space="0" w:color="auto"/>
              <w:bottom w:val="single" w:sz="4" w:space="0" w:color="auto"/>
              <w:right w:val="single" w:sz="4" w:space="0" w:color="auto"/>
            </w:tcBorders>
            <w:vAlign w:val="center"/>
            <w:hideMark/>
          </w:tcPr>
          <w:p w14:paraId="72004DDA" w14:textId="6B6F3929" w:rsidR="002159F9" w:rsidRPr="00743852" w:rsidRDefault="002159F9" w:rsidP="00743852">
            <w:pPr>
              <w:pStyle w:val="ListParagraph"/>
              <w:numPr>
                <w:ilvl w:val="0"/>
                <w:numId w:val="1"/>
              </w:numPr>
              <w:spacing w:after="0" w:line="240" w:lineRule="auto"/>
              <w:rPr>
                <w:rFonts w:ascii="Calibri" w:eastAsia="Times New Roman" w:hAnsi="Calibri" w:cs="Calibri"/>
                <w:b/>
                <w:bCs/>
                <w:color w:val="000000"/>
                <w:sz w:val="28"/>
                <w:szCs w:val="28"/>
              </w:rPr>
            </w:pPr>
            <w:r w:rsidRPr="00743852">
              <w:rPr>
                <w:rFonts w:ascii="Calibri" w:eastAsia="Times New Roman" w:hAnsi="Calibri" w:cs="Calibri"/>
                <w:b/>
                <w:bCs/>
                <w:color w:val="000000"/>
                <w:sz w:val="28"/>
                <w:szCs w:val="28"/>
              </w:rPr>
              <w:t>It is no longer I who live, but Christ who lives in me</w:t>
            </w:r>
          </w:p>
        </w:tc>
        <w:tc>
          <w:tcPr>
            <w:tcW w:w="4820" w:type="dxa"/>
            <w:tcBorders>
              <w:top w:val="nil"/>
              <w:left w:val="nil"/>
              <w:bottom w:val="single" w:sz="4" w:space="0" w:color="auto"/>
              <w:right w:val="single" w:sz="4" w:space="0" w:color="auto"/>
            </w:tcBorders>
            <w:noWrap/>
            <w:hideMark/>
          </w:tcPr>
          <w:p w14:paraId="10B791BE" w14:textId="0B41C33B" w:rsidR="002159F9" w:rsidRPr="002159F9" w:rsidRDefault="00743852" w:rsidP="002159F9">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___</w:t>
            </w:r>
            <w:r w:rsidR="002159F9" w:rsidRPr="002159F9">
              <w:rPr>
                <w:rFonts w:ascii="Calibri" w:eastAsia="Times New Roman" w:hAnsi="Calibri" w:cs="Calibri"/>
                <w:b/>
                <w:bCs/>
                <w:color w:val="000000"/>
                <w:sz w:val="28"/>
                <w:szCs w:val="28"/>
              </w:rPr>
              <w:t>Identify and confess old patterns.</w:t>
            </w:r>
            <w:r w:rsidR="002159F9" w:rsidRPr="002159F9">
              <w:rPr>
                <w:rFonts w:ascii="Calibri" w:eastAsia="Times New Roman" w:hAnsi="Calibri" w:cs="Calibri"/>
                <w:color w:val="000000"/>
                <w:sz w:val="28"/>
                <w:szCs w:val="28"/>
              </w:rPr>
              <w:t> </w:t>
            </w:r>
          </w:p>
        </w:tc>
      </w:tr>
      <w:tr w:rsidR="002159F9" w:rsidRPr="002159F9" w14:paraId="0D537551" w14:textId="77777777" w:rsidTr="002159F9">
        <w:trPr>
          <w:trHeight w:val="370"/>
        </w:trPr>
        <w:tc>
          <w:tcPr>
            <w:tcW w:w="5360" w:type="dxa"/>
            <w:tcBorders>
              <w:top w:val="nil"/>
              <w:left w:val="single" w:sz="4" w:space="0" w:color="auto"/>
              <w:bottom w:val="single" w:sz="4" w:space="0" w:color="auto"/>
              <w:right w:val="single" w:sz="4" w:space="0" w:color="auto"/>
            </w:tcBorders>
            <w:vAlign w:val="bottom"/>
            <w:hideMark/>
          </w:tcPr>
          <w:p w14:paraId="6E06AFEC" w14:textId="77777777" w:rsidR="002159F9" w:rsidRPr="002159F9" w:rsidRDefault="002159F9" w:rsidP="002159F9">
            <w:pPr>
              <w:spacing w:after="0" w:line="240" w:lineRule="auto"/>
              <w:rPr>
                <w:rFonts w:ascii="Aptos Narrow" w:eastAsia="Times New Roman" w:hAnsi="Aptos Narrow" w:cs="Times New Roman"/>
                <w:color w:val="000000"/>
              </w:rPr>
            </w:pPr>
            <w:r w:rsidRPr="002159F9">
              <w:rPr>
                <w:rFonts w:ascii="Aptos Narrow" w:eastAsia="Times New Roman" w:hAnsi="Aptos Narrow" w:cs="Times New Roman"/>
                <w:color w:val="000000"/>
              </w:rPr>
              <w:t> </w:t>
            </w:r>
          </w:p>
        </w:tc>
        <w:tc>
          <w:tcPr>
            <w:tcW w:w="4820" w:type="dxa"/>
            <w:tcBorders>
              <w:top w:val="nil"/>
              <w:left w:val="nil"/>
              <w:bottom w:val="single" w:sz="4" w:space="0" w:color="auto"/>
              <w:right w:val="single" w:sz="4" w:space="0" w:color="auto"/>
            </w:tcBorders>
            <w:noWrap/>
            <w:hideMark/>
          </w:tcPr>
          <w:p w14:paraId="1197F30A" w14:textId="6C754CC5" w:rsidR="002159F9" w:rsidRPr="002159F9" w:rsidRDefault="00743852" w:rsidP="002159F9">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___</w:t>
            </w:r>
            <w:r w:rsidR="002159F9" w:rsidRPr="002159F9">
              <w:rPr>
                <w:rFonts w:ascii="Calibri" w:eastAsia="Times New Roman" w:hAnsi="Calibri" w:cs="Calibri"/>
                <w:b/>
                <w:bCs/>
                <w:color w:val="000000"/>
                <w:sz w:val="28"/>
                <w:szCs w:val="28"/>
              </w:rPr>
              <w:t>Start each day with surrender.</w:t>
            </w:r>
            <w:r w:rsidR="002159F9" w:rsidRPr="002159F9">
              <w:rPr>
                <w:rFonts w:ascii="Calibri" w:eastAsia="Times New Roman" w:hAnsi="Calibri" w:cs="Calibri"/>
                <w:color w:val="000000"/>
                <w:sz w:val="28"/>
                <w:szCs w:val="28"/>
              </w:rPr>
              <w:t> </w:t>
            </w:r>
          </w:p>
        </w:tc>
      </w:tr>
      <w:tr w:rsidR="002159F9" w:rsidRPr="002159F9" w14:paraId="7234712B" w14:textId="77777777" w:rsidTr="002159F9">
        <w:trPr>
          <w:trHeight w:val="370"/>
        </w:trPr>
        <w:tc>
          <w:tcPr>
            <w:tcW w:w="5360" w:type="dxa"/>
            <w:tcBorders>
              <w:top w:val="nil"/>
              <w:left w:val="single" w:sz="4" w:space="0" w:color="auto"/>
              <w:bottom w:val="single" w:sz="4" w:space="0" w:color="auto"/>
              <w:right w:val="single" w:sz="4" w:space="0" w:color="auto"/>
            </w:tcBorders>
            <w:vAlign w:val="bottom"/>
            <w:hideMark/>
          </w:tcPr>
          <w:p w14:paraId="55C85E1F" w14:textId="77777777" w:rsidR="002159F9" w:rsidRPr="002159F9" w:rsidRDefault="002159F9" w:rsidP="002159F9">
            <w:pPr>
              <w:spacing w:after="0" w:line="240" w:lineRule="auto"/>
              <w:rPr>
                <w:rFonts w:ascii="Aptos Narrow" w:eastAsia="Times New Roman" w:hAnsi="Aptos Narrow" w:cs="Times New Roman"/>
                <w:color w:val="000000"/>
              </w:rPr>
            </w:pPr>
            <w:r w:rsidRPr="002159F9">
              <w:rPr>
                <w:rFonts w:ascii="Aptos Narrow" w:eastAsia="Times New Roman" w:hAnsi="Aptos Narrow" w:cs="Times New Roman"/>
                <w:color w:val="000000"/>
              </w:rPr>
              <w:t> </w:t>
            </w:r>
          </w:p>
        </w:tc>
        <w:tc>
          <w:tcPr>
            <w:tcW w:w="4820" w:type="dxa"/>
            <w:tcBorders>
              <w:top w:val="nil"/>
              <w:left w:val="nil"/>
              <w:bottom w:val="single" w:sz="4" w:space="0" w:color="auto"/>
              <w:right w:val="single" w:sz="4" w:space="0" w:color="auto"/>
            </w:tcBorders>
            <w:noWrap/>
            <w:hideMark/>
          </w:tcPr>
          <w:p w14:paraId="02CF9FDC" w14:textId="11E3BA75" w:rsidR="002159F9" w:rsidRPr="002159F9" w:rsidRDefault="00743852" w:rsidP="002159F9">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___</w:t>
            </w:r>
            <w:r w:rsidR="002159F9" w:rsidRPr="002159F9">
              <w:rPr>
                <w:rFonts w:ascii="Calibri" w:eastAsia="Times New Roman" w:hAnsi="Calibri" w:cs="Calibri"/>
                <w:b/>
                <w:bCs/>
                <w:color w:val="000000"/>
                <w:sz w:val="28"/>
                <w:szCs w:val="28"/>
              </w:rPr>
              <w:t>Respond to challenges with trust.</w:t>
            </w:r>
            <w:r w:rsidR="002159F9" w:rsidRPr="002159F9">
              <w:rPr>
                <w:rFonts w:ascii="Calibri" w:eastAsia="Times New Roman" w:hAnsi="Calibri" w:cs="Calibri"/>
                <w:color w:val="000000"/>
                <w:sz w:val="28"/>
                <w:szCs w:val="28"/>
              </w:rPr>
              <w:t> </w:t>
            </w:r>
          </w:p>
        </w:tc>
      </w:tr>
      <w:tr w:rsidR="002159F9" w:rsidRPr="002159F9" w14:paraId="4AFF2364" w14:textId="77777777" w:rsidTr="002159F9">
        <w:trPr>
          <w:trHeight w:val="740"/>
        </w:trPr>
        <w:tc>
          <w:tcPr>
            <w:tcW w:w="5360" w:type="dxa"/>
            <w:tcBorders>
              <w:top w:val="nil"/>
              <w:left w:val="single" w:sz="4" w:space="0" w:color="auto"/>
              <w:bottom w:val="single" w:sz="4" w:space="0" w:color="auto"/>
              <w:right w:val="single" w:sz="4" w:space="0" w:color="auto"/>
            </w:tcBorders>
            <w:vAlign w:val="bottom"/>
            <w:hideMark/>
          </w:tcPr>
          <w:p w14:paraId="60E66BF1" w14:textId="0526932A" w:rsidR="002159F9" w:rsidRPr="00743852" w:rsidRDefault="002159F9" w:rsidP="00743852">
            <w:pPr>
              <w:pStyle w:val="ListParagraph"/>
              <w:numPr>
                <w:ilvl w:val="0"/>
                <w:numId w:val="1"/>
              </w:numPr>
              <w:spacing w:after="0" w:line="240" w:lineRule="auto"/>
              <w:rPr>
                <w:rFonts w:ascii="Calibri" w:eastAsia="Times New Roman" w:hAnsi="Calibri" w:cs="Calibri"/>
                <w:b/>
                <w:bCs/>
                <w:color w:val="000000"/>
                <w:sz w:val="28"/>
                <w:szCs w:val="28"/>
              </w:rPr>
            </w:pPr>
            <w:r w:rsidRPr="00743852">
              <w:rPr>
                <w:rFonts w:ascii="Calibri" w:eastAsia="Times New Roman" w:hAnsi="Calibri" w:cs="Calibri"/>
                <w:b/>
                <w:bCs/>
                <w:color w:val="000000"/>
                <w:sz w:val="28"/>
                <w:szCs w:val="28"/>
              </w:rPr>
              <w:t>The life which I now live in the flesh I live by faith in the Son of God</w:t>
            </w:r>
          </w:p>
        </w:tc>
        <w:tc>
          <w:tcPr>
            <w:tcW w:w="4820" w:type="dxa"/>
            <w:tcBorders>
              <w:top w:val="nil"/>
              <w:left w:val="nil"/>
              <w:bottom w:val="single" w:sz="4" w:space="0" w:color="auto"/>
              <w:right w:val="single" w:sz="4" w:space="0" w:color="auto"/>
            </w:tcBorders>
            <w:noWrap/>
            <w:hideMark/>
          </w:tcPr>
          <w:p w14:paraId="02C7EDEC" w14:textId="663F78E5" w:rsidR="002159F9" w:rsidRPr="002159F9" w:rsidRDefault="00743852" w:rsidP="002159F9">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___</w:t>
            </w:r>
            <w:r w:rsidR="002159F9" w:rsidRPr="002159F9">
              <w:rPr>
                <w:rFonts w:ascii="Calibri" w:eastAsia="Times New Roman" w:hAnsi="Calibri" w:cs="Calibri"/>
                <w:b/>
                <w:bCs/>
                <w:color w:val="000000"/>
                <w:sz w:val="28"/>
                <w:szCs w:val="28"/>
              </w:rPr>
              <w:t>Practice denial of self.</w:t>
            </w:r>
            <w:r w:rsidR="002159F9" w:rsidRPr="002159F9">
              <w:rPr>
                <w:rFonts w:ascii="Calibri" w:eastAsia="Times New Roman" w:hAnsi="Calibri" w:cs="Calibri"/>
                <w:color w:val="000000"/>
                <w:sz w:val="28"/>
                <w:szCs w:val="28"/>
              </w:rPr>
              <w:t> </w:t>
            </w:r>
          </w:p>
        </w:tc>
      </w:tr>
      <w:tr w:rsidR="002159F9" w:rsidRPr="002159F9" w14:paraId="4FF73480" w14:textId="77777777" w:rsidTr="002159F9">
        <w:trPr>
          <w:trHeight w:val="370"/>
        </w:trPr>
        <w:tc>
          <w:tcPr>
            <w:tcW w:w="5360" w:type="dxa"/>
            <w:tcBorders>
              <w:top w:val="nil"/>
              <w:left w:val="single" w:sz="4" w:space="0" w:color="auto"/>
              <w:bottom w:val="single" w:sz="4" w:space="0" w:color="auto"/>
              <w:right w:val="single" w:sz="4" w:space="0" w:color="auto"/>
            </w:tcBorders>
            <w:vAlign w:val="bottom"/>
            <w:hideMark/>
          </w:tcPr>
          <w:p w14:paraId="38FD9710" w14:textId="77777777" w:rsidR="002159F9" w:rsidRPr="002159F9" w:rsidRDefault="002159F9" w:rsidP="002159F9">
            <w:pPr>
              <w:spacing w:after="0" w:line="240" w:lineRule="auto"/>
              <w:rPr>
                <w:rFonts w:ascii="Aptos Narrow" w:eastAsia="Times New Roman" w:hAnsi="Aptos Narrow" w:cs="Times New Roman"/>
                <w:color w:val="000000"/>
              </w:rPr>
            </w:pPr>
            <w:r w:rsidRPr="002159F9">
              <w:rPr>
                <w:rFonts w:ascii="Aptos Narrow" w:eastAsia="Times New Roman" w:hAnsi="Aptos Narrow" w:cs="Times New Roman"/>
                <w:color w:val="000000"/>
              </w:rPr>
              <w:t> </w:t>
            </w:r>
          </w:p>
        </w:tc>
        <w:tc>
          <w:tcPr>
            <w:tcW w:w="4820" w:type="dxa"/>
            <w:tcBorders>
              <w:top w:val="nil"/>
              <w:left w:val="nil"/>
              <w:bottom w:val="single" w:sz="4" w:space="0" w:color="auto"/>
              <w:right w:val="single" w:sz="4" w:space="0" w:color="auto"/>
            </w:tcBorders>
            <w:noWrap/>
            <w:hideMark/>
          </w:tcPr>
          <w:p w14:paraId="73990239" w14:textId="3E7277E1" w:rsidR="002159F9" w:rsidRPr="002159F9" w:rsidRDefault="00743852" w:rsidP="002159F9">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___</w:t>
            </w:r>
            <w:r w:rsidR="002159F9" w:rsidRPr="002159F9">
              <w:rPr>
                <w:rFonts w:ascii="Calibri" w:eastAsia="Times New Roman" w:hAnsi="Calibri" w:cs="Calibri"/>
                <w:b/>
                <w:bCs/>
                <w:color w:val="000000"/>
                <w:sz w:val="28"/>
                <w:szCs w:val="28"/>
              </w:rPr>
              <w:t>Yield to the Holy Spirit's guidance.</w:t>
            </w:r>
            <w:r w:rsidR="002159F9" w:rsidRPr="002159F9">
              <w:rPr>
                <w:rFonts w:ascii="Calibri" w:eastAsia="Times New Roman" w:hAnsi="Calibri" w:cs="Calibri"/>
                <w:color w:val="000000"/>
                <w:sz w:val="28"/>
                <w:szCs w:val="28"/>
              </w:rPr>
              <w:t> </w:t>
            </w:r>
          </w:p>
        </w:tc>
      </w:tr>
      <w:tr w:rsidR="002159F9" w:rsidRPr="002159F9" w14:paraId="7999FFBE" w14:textId="77777777" w:rsidTr="002159F9">
        <w:trPr>
          <w:trHeight w:val="370"/>
        </w:trPr>
        <w:tc>
          <w:tcPr>
            <w:tcW w:w="5360" w:type="dxa"/>
            <w:tcBorders>
              <w:top w:val="nil"/>
              <w:left w:val="single" w:sz="4" w:space="0" w:color="auto"/>
              <w:bottom w:val="single" w:sz="4" w:space="0" w:color="auto"/>
              <w:right w:val="single" w:sz="4" w:space="0" w:color="auto"/>
            </w:tcBorders>
            <w:vAlign w:val="bottom"/>
            <w:hideMark/>
          </w:tcPr>
          <w:p w14:paraId="59A5ECA3" w14:textId="77777777" w:rsidR="002159F9" w:rsidRPr="002159F9" w:rsidRDefault="002159F9" w:rsidP="002159F9">
            <w:pPr>
              <w:spacing w:after="0" w:line="240" w:lineRule="auto"/>
              <w:rPr>
                <w:rFonts w:ascii="Aptos Narrow" w:eastAsia="Times New Roman" w:hAnsi="Aptos Narrow" w:cs="Times New Roman"/>
                <w:color w:val="000000"/>
              </w:rPr>
            </w:pPr>
            <w:r w:rsidRPr="002159F9">
              <w:rPr>
                <w:rFonts w:ascii="Aptos Narrow" w:eastAsia="Times New Roman" w:hAnsi="Aptos Narrow" w:cs="Times New Roman"/>
                <w:color w:val="000000"/>
              </w:rPr>
              <w:t> </w:t>
            </w:r>
          </w:p>
        </w:tc>
        <w:tc>
          <w:tcPr>
            <w:tcW w:w="4820" w:type="dxa"/>
            <w:tcBorders>
              <w:top w:val="nil"/>
              <w:left w:val="nil"/>
              <w:bottom w:val="single" w:sz="4" w:space="0" w:color="auto"/>
              <w:right w:val="single" w:sz="4" w:space="0" w:color="auto"/>
            </w:tcBorders>
            <w:noWrap/>
            <w:hideMark/>
          </w:tcPr>
          <w:p w14:paraId="4D7416C2" w14:textId="6E4FF49D" w:rsidR="002159F9" w:rsidRPr="002159F9" w:rsidRDefault="00743852" w:rsidP="002159F9">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___</w:t>
            </w:r>
            <w:r w:rsidR="002159F9" w:rsidRPr="002159F9">
              <w:rPr>
                <w:rFonts w:ascii="Calibri" w:eastAsia="Times New Roman" w:hAnsi="Calibri" w:cs="Calibri"/>
                <w:b/>
                <w:bCs/>
                <w:color w:val="000000"/>
                <w:sz w:val="28"/>
                <w:szCs w:val="28"/>
              </w:rPr>
              <w:t>Remember your freedom from the law.</w:t>
            </w:r>
            <w:r w:rsidR="002159F9" w:rsidRPr="002159F9">
              <w:rPr>
                <w:rFonts w:ascii="Calibri" w:eastAsia="Times New Roman" w:hAnsi="Calibri" w:cs="Calibri"/>
                <w:color w:val="000000"/>
                <w:sz w:val="28"/>
                <w:szCs w:val="28"/>
              </w:rPr>
              <w:t> </w:t>
            </w:r>
          </w:p>
        </w:tc>
      </w:tr>
    </w:tbl>
    <w:p w14:paraId="15FC592B" w14:textId="77777777" w:rsidR="002159F9" w:rsidRDefault="002159F9" w:rsidP="00B27E68">
      <w:pPr>
        <w:shd w:val="clear" w:color="auto" w:fill="FFC000"/>
        <w:spacing w:line="240" w:lineRule="auto"/>
        <w:contextualSpacing/>
        <w:jc w:val="both"/>
        <w:rPr>
          <w:rFonts w:eastAsia="Times New Roman" w:cstheme="minorHAnsi"/>
          <w:sz w:val="30"/>
          <w:szCs w:val="30"/>
        </w:rPr>
      </w:pPr>
    </w:p>
    <w:p w14:paraId="23BA1ECA" w14:textId="77777777" w:rsidR="00D90477" w:rsidRPr="00255877" w:rsidRDefault="00D90477" w:rsidP="00D90477">
      <w:pPr>
        <w:rPr>
          <w:rFonts w:ascii="Calibri" w:hAnsi="Calibri" w:cs="Calibri"/>
          <w:b/>
          <w:bCs/>
          <w:sz w:val="28"/>
          <w:szCs w:val="28"/>
        </w:rPr>
      </w:pPr>
      <w:r w:rsidRPr="00255877">
        <w:rPr>
          <w:rFonts w:ascii="Calibri" w:hAnsi="Calibri" w:cs="Calibri"/>
          <w:b/>
          <w:bCs/>
          <w:sz w:val="28"/>
          <w:szCs w:val="28"/>
        </w:rPr>
        <w:t xml:space="preserve">Overcoming </w:t>
      </w:r>
      <w:r>
        <w:rPr>
          <w:rFonts w:ascii="Calibri" w:hAnsi="Calibri" w:cs="Calibri"/>
          <w:b/>
          <w:bCs/>
          <w:sz w:val="28"/>
          <w:szCs w:val="28"/>
        </w:rPr>
        <w:t>P</w:t>
      </w:r>
      <w:r w:rsidRPr="00255877">
        <w:rPr>
          <w:rFonts w:ascii="Calibri" w:hAnsi="Calibri" w:cs="Calibri"/>
          <w:b/>
          <w:bCs/>
          <w:sz w:val="28"/>
          <w:szCs w:val="28"/>
        </w:rPr>
        <w:t xml:space="preserve">ersonal </w:t>
      </w:r>
      <w:r>
        <w:rPr>
          <w:rFonts w:ascii="Calibri" w:hAnsi="Calibri" w:cs="Calibri"/>
          <w:b/>
          <w:bCs/>
          <w:sz w:val="28"/>
          <w:szCs w:val="28"/>
        </w:rPr>
        <w:t>C</w:t>
      </w:r>
      <w:r w:rsidRPr="00255877">
        <w:rPr>
          <w:rFonts w:ascii="Calibri" w:hAnsi="Calibri" w:cs="Calibri"/>
          <w:b/>
          <w:bCs/>
          <w:sz w:val="28"/>
          <w:szCs w:val="28"/>
        </w:rPr>
        <w:t>hallenge</w:t>
      </w:r>
    </w:p>
    <w:p w14:paraId="363BF82F" w14:textId="60B2C351" w:rsidR="00D90477" w:rsidRPr="00255877" w:rsidRDefault="00D90477" w:rsidP="00D90477">
      <w:pPr>
        <w:rPr>
          <w:rFonts w:ascii="Calibri" w:hAnsi="Calibri" w:cs="Calibri"/>
          <w:sz w:val="28"/>
          <w:szCs w:val="28"/>
        </w:rPr>
      </w:pPr>
      <w:r w:rsidRPr="00255877">
        <w:rPr>
          <w:rFonts w:ascii="Calibri" w:hAnsi="Calibri" w:cs="Calibri"/>
          <w:sz w:val="28"/>
          <w:szCs w:val="28"/>
        </w:rPr>
        <w:t>Imagine you have a difficult coworker who tests your patience. You can live out Galatians 2:20 in the following ways</w:t>
      </w:r>
      <w:r w:rsidR="00946586">
        <w:rPr>
          <w:rFonts w:ascii="Calibri" w:hAnsi="Calibri" w:cs="Calibri"/>
          <w:sz w:val="28"/>
          <w:szCs w:val="28"/>
        </w:rPr>
        <w:t xml:space="preserve"> (Define the meaning)</w:t>
      </w:r>
      <w:r w:rsidRPr="00255877">
        <w:rPr>
          <w:rFonts w:ascii="Calibri" w:hAnsi="Calibri" w:cs="Calibri"/>
          <w:sz w:val="28"/>
          <w:szCs w:val="28"/>
        </w:rPr>
        <w:t>:</w:t>
      </w:r>
    </w:p>
    <w:p w14:paraId="35AD03E2" w14:textId="44FBD4A4" w:rsidR="00D90477" w:rsidRDefault="00D90477" w:rsidP="00D90477">
      <w:pPr>
        <w:numPr>
          <w:ilvl w:val="0"/>
          <w:numId w:val="2"/>
        </w:numPr>
        <w:spacing w:line="278" w:lineRule="auto"/>
        <w:rPr>
          <w:rFonts w:ascii="Calibri" w:hAnsi="Calibri" w:cs="Calibri"/>
          <w:sz w:val="28"/>
          <w:szCs w:val="28"/>
        </w:rPr>
      </w:pPr>
      <w:r w:rsidRPr="00255877">
        <w:rPr>
          <w:rFonts w:ascii="Calibri" w:hAnsi="Calibri" w:cs="Calibri"/>
          <w:b/>
          <w:bCs/>
          <w:sz w:val="28"/>
          <w:szCs w:val="28"/>
        </w:rPr>
        <w:t>Die to the flesh:</w:t>
      </w:r>
      <w:r w:rsidRPr="00255877">
        <w:rPr>
          <w:rFonts w:ascii="Calibri" w:hAnsi="Calibri" w:cs="Calibri"/>
          <w:sz w:val="28"/>
          <w:szCs w:val="28"/>
        </w:rPr>
        <w:t> </w:t>
      </w:r>
    </w:p>
    <w:p w14:paraId="45607BB8" w14:textId="77777777" w:rsidR="00946586" w:rsidRDefault="00946586" w:rsidP="00946586">
      <w:pPr>
        <w:spacing w:line="278" w:lineRule="auto"/>
        <w:rPr>
          <w:rFonts w:ascii="Calibri" w:hAnsi="Calibri" w:cs="Calibri"/>
          <w:sz w:val="28"/>
          <w:szCs w:val="28"/>
        </w:rPr>
      </w:pPr>
    </w:p>
    <w:p w14:paraId="6FF82B0E" w14:textId="77777777" w:rsidR="00946586" w:rsidRPr="00255877" w:rsidRDefault="00946586" w:rsidP="00946586">
      <w:pPr>
        <w:spacing w:line="278" w:lineRule="auto"/>
        <w:rPr>
          <w:rFonts w:ascii="Calibri" w:hAnsi="Calibri" w:cs="Calibri"/>
          <w:sz w:val="28"/>
          <w:szCs w:val="28"/>
        </w:rPr>
      </w:pPr>
    </w:p>
    <w:p w14:paraId="497AC2A7" w14:textId="1E98B67E" w:rsidR="00D90477" w:rsidRDefault="00D90477" w:rsidP="00D90477">
      <w:pPr>
        <w:numPr>
          <w:ilvl w:val="0"/>
          <w:numId w:val="2"/>
        </w:numPr>
        <w:spacing w:line="278" w:lineRule="auto"/>
        <w:rPr>
          <w:rFonts w:ascii="Calibri" w:hAnsi="Calibri" w:cs="Calibri"/>
          <w:sz w:val="28"/>
          <w:szCs w:val="28"/>
        </w:rPr>
      </w:pPr>
      <w:r w:rsidRPr="00255877">
        <w:rPr>
          <w:rFonts w:ascii="Calibri" w:hAnsi="Calibri" w:cs="Calibri"/>
          <w:b/>
          <w:bCs/>
          <w:sz w:val="28"/>
          <w:szCs w:val="28"/>
        </w:rPr>
        <w:t>Let Christ live in you:</w:t>
      </w:r>
      <w:r w:rsidRPr="00255877">
        <w:rPr>
          <w:rFonts w:ascii="Calibri" w:hAnsi="Calibri" w:cs="Calibri"/>
          <w:sz w:val="28"/>
          <w:szCs w:val="28"/>
        </w:rPr>
        <w:t> </w:t>
      </w:r>
    </w:p>
    <w:p w14:paraId="366AD379" w14:textId="77777777" w:rsidR="00946586" w:rsidRDefault="00946586" w:rsidP="00946586">
      <w:pPr>
        <w:spacing w:line="278" w:lineRule="auto"/>
        <w:rPr>
          <w:rFonts w:ascii="Calibri" w:hAnsi="Calibri" w:cs="Calibri"/>
          <w:sz w:val="28"/>
          <w:szCs w:val="28"/>
        </w:rPr>
      </w:pPr>
    </w:p>
    <w:p w14:paraId="0FA0A876" w14:textId="77777777" w:rsidR="00946586" w:rsidRPr="00255877" w:rsidRDefault="00946586" w:rsidP="00946586">
      <w:pPr>
        <w:spacing w:line="278" w:lineRule="auto"/>
        <w:rPr>
          <w:rFonts w:ascii="Calibri" w:hAnsi="Calibri" w:cs="Calibri"/>
          <w:sz w:val="28"/>
          <w:szCs w:val="28"/>
        </w:rPr>
      </w:pPr>
    </w:p>
    <w:p w14:paraId="574596E1" w14:textId="5E4F257A" w:rsidR="00D90477" w:rsidRPr="00946586" w:rsidRDefault="00D90477" w:rsidP="00B27E68">
      <w:pPr>
        <w:numPr>
          <w:ilvl w:val="0"/>
          <w:numId w:val="2"/>
        </w:numPr>
        <w:shd w:val="clear" w:color="auto" w:fill="FFC000"/>
        <w:spacing w:line="240" w:lineRule="auto"/>
        <w:contextualSpacing/>
        <w:jc w:val="both"/>
        <w:rPr>
          <w:rFonts w:eastAsia="Times New Roman" w:cstheme="minorHAnsi"/>
          <w:sz w:val="30"/>
          <w:szCs w:val="30"/>
        </w:rPr>
      </w:pPr>
      <w:r w:rsidRPr="00946586">
        <w:rPr>
          <w:rFonts w:ascii="Calibri" w:hAnsi="Calibri" w:cs="Calibri"/>
          <w:b/>
          <w:bCs/>
          <w:sz w:val="28"/>
          <w:szCs w:val="28"/>
        </w:rPr>
        <w:t>Live by faith:</w:t>
      </w:r>
      <w:r w:rsidRPr="00946586">
        <w:rPr>
          <w:rFonts w:ascii="Calibri" w:hAnsi="Calibri" w:cs="Calibri"/>
          <w:sz w:val="28"/>
          <w:szCs w:val="28"/>
        </w:rPr>
        <w:t> </w:t>
      </w:r>
    </w:p>
    <w:p w14:paraId="3560F7C0" w14:textId="77777777" w:rsidR="00946586" w:rsidRDefault="00946586" w:rsidP="00946586">
      <w:pPr>
        <w:shd w:val="clear" w:color="auto" w:fill="FFC000"/>
        <w:spacing w:line="240" w:lineRule="auto"/>
        <w:contextualSpacing/>
        <w:jc w:val="both"/>
        <w:rPr>
          <w:rFonts w:eastAsia="Times New Roman" w:cstheme="minorHAnsi"/>
          <w:sz w:val="30"/>
          <w:szCs w:val="30"/>
        </w:rPr>
      </w:pPr>
    </w:p>
    <w:p w14:paraId="3F255BEC" w14:textId="77777777" w:rsidR="00331372" w:rsidRDefault="00331372" w:rsidP="00946586">
      <w:pPr>
        <w:shd w:val="clear" w:color="auto" w:fill="FFC000"/>
        <w:spacing w:line="240" w:lineRule="auto"/>
        <w:contextualSpacing/>
        <w:jc w:val="both"/>
        <w:rPr>
          <w:rFonts w:eastAsia="Times New Roman" w:cstheme="minorHAnsi"/>
          <w:sz w:val="30"/>
          <w:szCs w:val="30"/>
        </w:rPr>
      </w:pPr>
    </w:p>
    <w:p w14:paraId="4FDF9B84" w14:textId="77777777" w:rsidR="00331372" w:rsidRPr="00CE67CF" w:rsidRDefault="00331372" w:rsidP="00331372">
      <w:pPr>
        <w:spacing w:line="278" w:lineRule="auto"/>
        <w:rPr>
          <w:rFonts w:ascii="Calibri" w:hAnsi="Calibri" w:cs="Calibri"/>
          <w:b/>
          <w:bCs/>
          <w:sz w:val="28"/>
          <w:szCs w:val="28"/>
        </w:rPr>
      </w:pPr>
      <w:r w:rsidRPr="00CE67CF">
        <w:rPr>
          <w:rFonts w:ascii="Calibri" w:hAnsi="Calibri" w:cs="Calibri"/>
          <w:b/>
          <w:bCs/>
          <w:sz w:val="28"/>
          <w:szCs w:val="28"/>
        </w:rPr>
        <w:t>What are common misunderstandings about Law and faith in Christianity?</w:t>
      </w:r>
    </w:p>
    <w:p w14:paraId="505DEE05" w14:textId="77777777" w:rsidR="00331372" w:rsidRPr="00CE67CF" w:rsidRDefault="00331372" w:rsidP="00331372">
      <w:pPr>
        <w:spacing w:line="278" w:lineRule="auto"/>
        <w:rPr>
          <w:rFonts w:ascii="Calibri" w:hAnsi="Calibri" w:cs="Calibri"/>
          <w:sz w:val="28"/>
          <w:szCs w:val="28"/>
        </w:rPr>
      </w:pPr>
      <w:r w:rsidRPr="00CE67CF">
        <w:rPr>
          <w:rFonts w:ascii="Calibri" w:hAnsi="Calibri" w:cs="Calibri"/>
          <w:sz w:val="28"/>
          <w:szCs w:val="28"/>
        </w:rPr>
        <w:t>When it comes to the relationship between Law and faith in Christianity, it's crucial to avoid falling into the two extremes: legalism and antinomianism. Legalism, the belief in earning God's favor through strict adherence to rules, and antinomianism, the dismissal of the Law's importance leading to a freedom to sin, are both unbalanced views. Instead, we should adopt a more balanced perspective, as Paul wrote in the Bible. According to him, faith is the key to salvation, but the Law still plays a vital role in our lives. It's all about finding that healthy balance!</w:t>
      </w:r>
    </w:p>
    <w:p w14:paraId="3E811234" w14:textId="1ABE33A9" w:rsidR="00331372" w:rsidRPr="00CE67CF" w:rsidRDefault="00331372" w:rsidP="00331372">
      <w:pPr>
        <w:numPr>
          <w:ilvl w:val="0"/>
          <w:numId w:val="3"/>
        </w:numPr>
        <w:spacing w:line="278" w:lineRule="auto"/>
        <w:rPr>
          <w:rFonts w:ascii="Calibri" w:hAnsi="Calibri" w:cs="Calibri"/>
          <w:sz w:val="28"/>
          <w:szCs w:val="28"/>
        </w:rPr>
      </w:pPr>
      <w:r w:rsidRPr="00CE67CF">
        <w:rPr>
          <w:rFonts w:ascii="Calibri" w:hAnsi="Calibri" w:cs="Calibri"/>
          <w:sz w:val="28"/>
          <w:szCs w:val="28"/>
        </w:rPr>
        <w:t>Legalism</w:t>
      </w:r>
      <w:r w:rsidR="00A32551">
        <w:rPr>
          <w:rFonts w:ascii="Calibri" w:hAnsi="Calibri" w:cs="Calibri"/>
          <w:sz w:val="28"/>
          <w:szCs w:val="28"/>
        </w:rPr>
        <w:t xml:space="preserve"> What is it and what does Paul say about it</w:t>
      </w:r>
      <w:r w:rsidR="000928D9">
        <w:rPr>
          <w:rFonts w:ascii="Calibri" w:hAnsi="Calibri" w:cs="Calibri"/>
          <w:sz w:val="28"/>
          <w:szCs w:val="28"/>
        </w:rPr>
        <w:t xml:space="preserve"> </w:t>
      </w:r>
      <w:r w:rsidR="000928D9" w:rsidRPr="009460C4">
        <w:rPr>
          <w:rFonts w:ascii="Calibri" w:hAnsi="Calibri" w:cs="Calibri"/>
          <w:b/>
          <w:bCs/>
          <w:sz w:val="28"/>
          <w:szCs w:val="28"/>
        </w:rPr>
        <w:t>(Colossi</w:t>
      </w:r>
      <w:r w:rsidR="009460C4" w:rsidRPr="009460C4">
        <w:rPr>
          <w:rFonts w:ascii="Calibri" w:hAnsi="Calibri" w:cs="Calibri"/>
          <w:b/>
          <w:bCs/>
          <w:sz w:val="28"/>
          <w:szCs w:val="28"/>
        </w:rPr>
        <w:t>an</w:t>
      </w:r>
      <w:r w:rsidR="000928D9" w:rsidRPr="009460C4">
        <w:rPr>
          <w:rFonts w:ascii="Calibri" w:hAnsi="Calibri" w:cs="Calibri"/>
          <w:b/>
          <w:bCs/>
          <w:sz w:val="28"/>
          <w:szCs w:val="28"/>
        </w:rPr>
        <w:t>s 2:20-23)</w:t>
      </w:r>
      <w:r w:rsidR="00A32551">
        <w:rPr>
          <w:rFonts w:ascii="Calibri" w:hAnsi="Calibri" w:cs="Calibri"/>
          <w:sz w:val="28"/>
          <w:szCs w:val="28"/>
        </w:rPr>
        <w:t>?</w:t>
      </w:r>
    </w:p>
    <w:p w14:paraId="78A42D4E" w14:textId="2B274FC4" w:rsidR="00331372" w:rsidRPr="00CE67CF" w:rsidRDefault="00331372" w:rsidP="00331372">
      <w:pPr>
        <w:spacing w:line="278" w:lineRule="auto"/>
        <w:ind w:left="720"/>
        <w:rPr>
          <w:rFonts w:ascii="Calibri" w:hAnsi="Calibri" w:cs="Calibri"/>
          <w:sz w:val="28"/>
          <w:szCs w:val="28"/>
        </w:rPr>
      </w:pPr>
    </w:p>
    <w:p w14:paraId="5A62203F" w14:textId="7DBBD9BA" w:rsidR="00331372" w:rsidRDefault="00331372" w:rsidP="00331372">
      <w:pPr>
        <w:numPr>
          <w:ilvl w:val="0"/>
          <w:numId w:val="3"/>
        </w:numPr>
        <w:spacing w:line="278" w:lineRule="auto"/>
        <w:rPr>
          <w:rFonts w:ascii="Calibri" w:hAnsi="Calibri" w:cs="Calibri"/>
          <w:sz w:val="28"/>
          <w:szCs w:val="28"/>
        </w:rPr>
      </w:pPr>
      <w:r w:rsidRPr="00CE67CF">
        <w:rPr>
          <w:rFonts w:ascii="Calibri" w:hAnsi="Calibri" w:cs="Calibri"/>
          <w:sz w:val="28"/>
          <w:szCs w:val="28"/>
        </w:rPr>
        <w:t>Antinomianism</w:t>
      </w:r>
      <w:r w:rsidR="00905F60">
        <w:rPr>
          <w:rFonts w:ascii="Calibri" w:hAnsi="Calibri" w:cs="Calibri"/>
          <w:sz w:val="28"/>
          <w:szCs w:val="28"/>
        </w:rPr>
        <w:t xml:space="preserve"> – What does this mean, and why are people misled by this</w:t>
      </w:r>
      <w:r w:rsidR="00DB75C2">
        <w:rPr>
          <w:rFonts w:ascii="Calibri" w:hAnsi="Calibri" w:cs="Calibri"/>
          <w:sz w:val="28"/>
          <w:szCs w:val="28"/>
        </w:rPr>
        <w:t xml:space="preserve"> belief</w:t>
      </w:r>
      <w:r w:rsidR="006970FC">
        <w:rPr>
          <w:rFonts w:ascii="Calibri" w:hAnsi="Calibri" w:cs="Calibri"/>
          <w:sz w:val="28"/>
          <w:szCs w:val="28"/>
        </w:rPr>
        <w:t xml:space="preserve"> (</w:t>
      </w:r>
      <w:r w:rsidR="006970FC" w:rsidRPr="006970FC">
        <w:rPr>
          <w:rFonts w:ascii="Calibri" w:hAnsi="Calibri" w:cs="Calibri"/>
          <w:b/>
          <w:bCs/>
          <w:sz w:val="28"/>
          <w:szCs w:val="28"/>
        </w:rPr>
        <w:t>Romans 6:1-14</w:t>
      </w:r>
      <w:r w:rsidR="006970FC">
        <w:rPr>
          <w:rFonts w:ascii="Calibri" w:hAnsi="Calibri" w:cs="Calibri"/>
          <w:sz w:val="28"/>
          <w:szCs w:val="28"/>
        </w:rPr>
        <w:t>)</w:t>
      </w:r>
      <w:r w:rsidR="00DB75C2">
        <w:rPr>
          <w:rFonts w:ascii="Calibri" w:hAnsi="Calibri" w:cs="Calibri"/>
          <w:sz w:val="28"/>
          <w:szCs w:val="28"/>
        </w:rPr>
        <w:t>?</w:t>
      </w:r>
    </w:p>
    <w:p w14:paraId="4F3B8D5D" w14:textId="77777777" w:rsidR="00DB75C2" w:rsidRDefault="00DB75C2" w:rsidP="00DB75C2">
      <w:pPr>
        <w:pStyle w:val="ListParagraph"/>
        <w:rPr>
          <w:rFonts w:ascii="Calibri" w:hAnsi="Calibri" w:cs="Calibri"/>
          <w:sz w:val="28"/>
          <w:szCs w:val="28"/>
        </w:rPr>
      </w:pPr>
    </w:p>
    <w:p w14:paraId="6D6AC15A" w14:textId="20C0862B" w:rsidR="00331372" w:rsidRPr="00CE67CF" w:rsidRDefault="00331372" w:rsidP="00331372">
      <w:pPr>
        <w:numPr>
          <w:ilvl w:val="0"/>
          <w:numId w:val="3"/>
        </w:numPr>
        <w:spacing w:line="278" w:lineRule="auto"/>
        <w:rPr>
          <w:rFonts w:ascii="Calibri" w:hAnsi="Calibri" w:cs="Calibri"/>
          <w:sz w:val="28"/>
          <w:szCs w:val="28"/>
        </w:rPr>
      </w:pPr>
      <w:r w:rsidRPr="00CE67CF">
        <w:rPr>
          <w:rFonts w:ascii="Calibri" w:hAnsi="Calibri" w:cs="Calibri"/>
          <w:sz w:val="28"/>
          <w:szCs w:val="28"/>
        </w:rPr>
        <w:t>Confusion about the Law's purpose</w:t>
      </w:r>
      <w:r w:rsidR="0064070E">
        <w:rPr>
          <w:rFonts w:ascii="Calibri" w:hAnsi="Calibri" w:cs="Calibri"/>
          <w:sz w:val="28"/>
          <w:szCs w:val="28"/>
        </w:rPr>
        <w:t xml:space="preserve"> -What is known as the law and why are people confused by it</w:t>
      </w:r>
      <w:r w:rsidR="001D1994">
        <w:rPr>
          <w:rFonts w:ascii="Calibri" w:hAnsi="Calibri" w:cs="Calibri"/>
          <w:sz w:val="28"/>
          <w:szCs w:val="28"/>
        </w:rPr>
        <w:t xml:space="preserve"> </w:t>
      </w:r>
      <w:r w:rsidR="001D1994" w:rsidRPr="001D1994">
        <w:rPr>
          <w:rFonts w:ascii="Calibri" w:hAnsi="Calibri" w:cs="Calibri"/>
          <w:b/>
          <w:bCs/>
          <w:sz w:val="28"/>
          <w:szCs w:val="28"/>
        </w:rPr>
        <w:t>(Galatians 3:19)</w:t>
      </w:r>
      <w:r w:rsidR="0064070E">
        <w:rPr>
          <w:rFonts w:ascii="Calibri" w:hAnsi="Calibri" w:cs="Calibri"/>
          <w:sz w:val="28"/>
          <w:szCs w:val="28"/>
        </w:rPr>
        <w:t>?</w:t>
      </w:r>
    </w:p>
    <w:p w14:paraId="551D02B5" w14:textId="30ECA090" w:rsidR="00331372" w:rsidRDefault="00331372" w:rsidP="006419ED">
      <w:pPr>
        <w:spacing w:line="278" w:lineRule="auto"/>
        <w:rPr>
          <w:rFonts w:ascii="Calibri" w:hAnsi="Calibri" w:cs="Calibri"/>
          <w:sz w:val="28"/>
          <w:szCs w:val="28"/>
        </w:rPr>
      </w:pPr>
    </w:p>
    <w:p w14:paraId="0B7106C5" w14:textId="77777777" w:rsidR="006419ED" w:rsidRPr="00CE67CF" w:rsidRDefault="006419ED" w:rsidP="006419ED">
      <w:pPr>
        <w:spacing w:line="278" w:lineRule="auto"/>
        <w:rPr>
          <w:rFonts w:ascii="Calibri" w:hAnsi="Calibri" w:cs="Calibri"/>
          <w:sz w:val="28"/>
          <w:szCs w:val="28"/>
        </w:rPr>
      </w:pPr>
    </w:p>
    <w:p w14:paraId="32BE76C8" w14:textId="42971D35" w:rsidR="00331372" w:rsidRPr="00892941" w:rsidRDefault="00331372" w:rsidP="00732ABD">
      <w:pPr>
        <w:numPr>
          <w:ilvl w:val="0"/>
          <w:numId w:val="3"/>
        </w:numPr>
        <w:spacing w:line="278" w:lineRule="auto"/>
        <w:rPr>
          <w:rFonts w:eastAsia="Times New Roman" w:cstheme="minorHAnsi"/>
          <w:sz w:val="30"/>
          <w:szCs w:val="30"/>
        </w:rPr>
      </w:pPr>
      <w:r w:rsidRPr="00CE67CF">
        <w:rPr>
          <w:rFonts w:ascii="Calibri" w:hAnsi="Calibri" w:cs="Calibri"/>
          <w:sz w:val="28"/>
          <w:szCs w:val="28"/>
        </w:rPr>
        <w:t>Ignoring Jesus' teachings</w:t>
      </w:r>
      <w:r w:rsidR="006B78AE">
        <w:rPr>
          <w:rFonts w:ascii="Calibri" w:hAnsi="Calibri" w:cs="Calibri"/>
          <w:sz w:val="28"/>
          <w:szCs w:val="28"/>
        </w:rPr>
        <w:t xml:space="preserve"> – Why does people </w:t>
      </w:r>
      <w:r w:rsidR="00732ABD">
        <w:rPr>
          <w:rFonts w:ascii="Calibri" w:hAnsi="Calibri" w:cs="Calibri"/>
          <w:sz w:val="28"/>
          <w:szCs w:val="28"/>
        </w:rPr>
        <w:t>choose work over faith for salvation</w:t>
      </w:r>
      <w:r w:rsidR="00CA470B">
        <w:rPr>
          <w:rFonts w:ascii="Calibri" w:hAnsi="Calibri" w:cs="Calibri"/>
          <w:sz w:val="28"/>
          <w:szCs w:val="28"/>
        </w:rPr>
        <w:t xml:space="preserve"> </w:t>
      </w:r>
      <w:r w:rsidR="00CA470B" w:rsidRPr="00EC38B2">
        <w:rPr>
          <w:rFonts w:ascii="Calibri" w:hAnsi="Calibri" w:cs="Calibri"/>
          <w:b/>
          <w:bCs/>
          <w:sz w:val="28"/>
          <w:szCs w:val="28"/>
        </w:rPr>
        <w:t>(</w:t>
      </w:r>
      <w:r w:rsidR="00CA470B" w:rsidRPr="00EC38B2">
        <w:rPr>
          <w:rFonts w:ascii="Calibri" w:hAnsi="Calibri" w:cs="Calibri"/>
          <w:b/>
          <w:bCs/>
          <w:sz w:val="28"/>
          <w:szCs w:val="28"/>
        </w:rPr>
        <w:t>Ephesians 2:8-10</w:t>
      </w:r>
      <w:r w:rsidR="00EC38B2" w:rsidRPr="00EC38B2">
        <w:rPr>
          <w:rFonts w:ascii="Calibri" w:hAnsi="Calibri" w:cs="Calibri"/>
          <w:b/>
          <w:bCs/>
          <w:sz w:val="28"/>
          <w:szCs w:val="28"/>
        </w:rPr>
        <w:t>)</w:t>
      </w:r>
      <w:r w:rsidR="00732ABD">
        <w:rPr>
          <w:rFonts w:ascii="Calibri" w:hAnsi="Calibri" w:cs="Calibri"/>
          <w:sz w:val="28"/>
          <w:szCs w:val="28"/>
        </w:rPr>
        <w:t>?</w:t>
      </w:r>
    </w:p>
    <w:p w14:paraId="467BE9DA" w14:textId="77777777" w:rsidR="002E2148" w:rsidRPr="002E2148" w:rsidRDefault="002E2148" w:rsidP="000C196D">
      <w:pPr>
        <w:spacing w:line="240" w:lineRule="auto"/>
        <w:rPr>
          <w:rFonts w:ascii="Calibri" w:hAnsi="Calibri" w:cs="Calibri"/>
          <w:sz w:val="28"/>
          <w:szCs w:val="28"/>
        </w:rPr>
      </w:pPr>
      <w:r w:rsidRPr="002E2148">
        <w:rPr>
          <w:rFonts w:ascii="Calibri" w:hAnsi="Calibri" w:cs="Calibri"/>
          <w:b/>
          <w:bCs/>
          <w:sz w:val="28"/>
          <w:szCs w:val="28"/>
        </w:rPr>
        <w:lastRenderedPageBreak/>
        <w:t>Bonus Question:</w:t>
      </w:r>
    </w:p>
    <w:p w14:paraId="1AC72C96" w14:textId="77777777" w:rsidR="002E2148" w:rsidRPr="002E2148" w:rsidRDefault="002E2148" w:rsidP="002E2148">
      <w:pPr>
        <w:pStyle w:val="ListParagraph"/>
        <w:spacing w:line="240" w:lineRule="auto"/>
        <w:rPr>
          <w:rFonts w:ascii="Calibri" w:hAnsi="Calibri" w:cs="Calibri"/>
          <w:sz w:val="28"/>
          <w:szCs w:val="28"/>
        </w:rPr>
      </w:pPr>
    </w:p>
    <w:p w14:paraId="6606288B" w14:textId="699800A7" w:rsidR="002E2148" w:rsidRPr="002E2148" w:rsidRDefault="002E2148" w:rsidP="002E2148">
      <w:pPr>
        <w:spacing w:line="240" w:lineRule="auto"/>
        <w:rPr>
          <w:rFonts w:ascii="Calibri" w:hAnsi="Calibri" w:cs="Calibri"/>
          <w:sz w:val="28"/>
          <w:szCs w:val="28"/>
        </w:rPr>
      </w:pPr>
      <w:r w:rsidRPr="002E2148">
        <w:rPr>
          <w:rFonts w:ascii="Calibri" w:hAnsi="Calibri" w:cs="Calibri"/>
          <w:sz w:val="28"/>
          <w:szCs w:val="28"/>
        </w:rPr>
        <w:t xml:space="preserve">How does the author’s story relate to </w:t>
      </w:r>
      <w:r w:rsidRPr="002E2148">
        <w:rPr>
          <w:rFonts w:cstheme="minorHAnsi"/>
          <w:sz w:val="30"/>
          <w:szCs w:val="30"/>
        </w:rPr>
        <w:t>Galatians 2:20</w:t>
      </w:r>
      <w:r w:rsidRPr="002E2148">
        <w:rPr>
          <w:rFonts w:eastAsia="Times New Roman" w:cstheme="minorHAnsi"/>
          <w:sz w:val="30"/>
          <w:szCs w:val="30"/>
        </w:rPr>
        <w:t>?</w:t>
      </w:r>
    </w:p>
    <w:sectPr w:rsidR="002E2148" w:rsidRPr="002E2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02B8C"/>
    <w:multiLevelType w:val="multilevel"/>
    <w:tmpl w:val="B872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C11AC"/>
    <w:multiLevelType w:val="hybridMultilevel"/>
    <w:tmpl w:val="A5C03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2A6C06"/>
    <w:multiLevelType w:val="multilevel"/>
    <w:tmpl w:val="BDC8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446880">
    <w:abstractNumId w:val="1"/>
  </w:num>
  <w:num w:numId="2" w16cid:durableId="1423646604">
    <w:abstractNumId w:val="2"/>
  </w:num>
  <w:num w:numId="3" w16cid:durableId="167984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D7"/>
    <w:rsid w:val="0001291B"/>
    <w:rsid w:val="00067065"/>
    <w:rsid w:val="00080ACD"/>
    <w:rsid w:val="000928D9"/>
    <w:rsid w:val="000953B8"/>
    <w:rsid w:val="000A272F"/>
    <w:rsid w:val="000C196D"/>
    <w:rsid w:val="000E1592"/>
    <w:rsid w:val="000E2556"/>
    <w:rsid w:val="000F002C"/>
    <w:rsid w:val="000F648E"/>
    <w:rsid w:val="001023CA"/>
    <w:rsid w:val="00112455"/>
    <w:rsid w:val="00143D19"/>
    <w:rsid w:val="00151B8E"/>
    <w:rsid w:val="00167B92"/>
    <w:rsid w:val="001940A4"/>
    <w:rsid w:val="001B6E1F"/>
    <w:rsid w:val="001C0F43"/>
    <w:rsid w:val="001D1994"/>
    <w:rsid w:val="001D2115"/>
    <w:rsid w:val="001E4E91"/>
    <w:rsid w:val="001E4EB8"/>
    <w:rsid w:val="00203A1C"/>
    <w:rsid w:val="00210321"/>
    <w:rsid w:val="002159F9"/>
    <w:rsid w:val="0022605C"/>
    <w:rsid w:val="00227D7F"/>
    <w:rsid w:val="002402A2"/>
    <w:rsid w:val="00251E77"/>
    <w:rsid w:val="00255394"/>
    <w:rsid w:val="002573D2"/>
    <w:rsid w:val="002820C7"/>
    <w:rsid w:val="00292445"/>
    <w:rsid w:val="002B1114"/>
    <w:rsid w:val="002D6D32"/>
    <w:rsid w:val="002E2148"/>
    <w:rsid w:val="00322314"/>
    <w:rsid w:val="003254D7"/>
    <w:rsid w:val="00331372"/>
    <w:rsid w:val="00340AFB"/>
    <w:rsid w:val="0034274B"/>
    <w:rsid w:val="00370E34"/>
    <w:rsid w:val="00375BC4"/>
    <w:rsid w:val="00384294"/>
    <w:rsid w:val="003A1E75"/>
    <w:rsid w:val="003A3863"/>
    <w:rsid w:val="003B5ABF"/>
    <w:rsid w:val="003C3FAC"/>
    <w:rsid w:val="003C5325"/>
    <w:rsid w:val="003E554C"/>
    <w:rsid w:val="0040234B"/>
    <w:rsid w:val="00407AAA"/>
    <w:rsid w:val="004128FA"/>
    <w:rsid w:val="00422E37"/>
    <w:rsid w:val="004240E3"/>
    <w:rsid w:val="00435B39"/>
    <w:rsid w:val="004426C3"/>
    <w:rsid w:val="00443ED4"/>
    <w:rsid w:val="00472385"/>
    <w:rsid w:val="004747BC"/>
    <w:rsid w:val="004A48A1"/>
    <w:rsid w:val="004B6D5E"/>
    <w:rsid w:val="004D0E0F"/>
    <w:rsid w:val="00500ABE"/>
    <w:rsid w:val="005131D3"/>
    <w:rsid w:val="00532D95"/>
    <w:rsid w:val="00534354"/>
    <w:rsid w:val="00537F15"/>
    <w:rsid w:val="005517C4"/>
    <w:rsid w:val="00570836"/>
    <w:rsid w:val="00570C94"/>
    <w:rsid w:val="005912E5"/>
    <w:rsid w:val="005A6315"/>
    <w:rsid w:val="005C0621"/>
    <w:rsid w:val="005D712B"/>
    <w:rsid w:val="005E2456"/>
    <w:rsid w:val="005F13C7"/>
    <w:rsid w:val="00625380"/>
    <w:rsid w:val="00630847"/>
    <w:rsid w:val="00640279"/>
    <w:rsid w:val="0064070E"/>
    <w:rsid w:val="006419ED"/>
    <w:rsid w:val="0065403C"/>
    <w:rsid w:val="00667473"/>
    <w:rsid w:val="0067691D"/>
    <w:rsid w:val="0067775E"/>
    <w:rsid w:val="006970FC"/>
    <w:rsid w:val="006A5BC1"/>
    <w:rsid w:val="006B78AE"/>
    <w:rsid w:val="006C6AAD"/>
    <w:rsid w:val="00710251"/>
    <w:rsid w:val="0071648F"/>
    <w:rsid w:val="00726C9D"/>
    <w:rsid w:val="00727DAD"/>
    <w:rsid w:val="00732ABD"/>
    <w:rsid w:val="00743852"/>
    <w:rsid w:val="00747B83"/>
    <w:rsid w:val="00756F11"/>
    <w:rsid w:val="00757605"/>
    <w:rsid w:val="007728E3"/>
    <w:rsid w:val="00776CF3"/>
    <w:rsid w:val="0079495E"/>
    <w:rsid w:val="007A7AA6"/>
    <w:rsid w:val="007B376F"/>
    <w:rsid w:val="007C4392"/>
    <w:rsid w:val="007E26EF"/>
    <w:rsid w:val="00802C49"/>
    <w:rsid w:val="00817EE9"/>
    <w:rsid w:val="00830509"/>
    <w:rsid w:val="00830F51"/>
    <w:rsid w:val="008769ED"/>
    <w:rsid w:val="00881BBE"/>
    <w:rsid w:val="00887999"/>
    <w:rsid w:val="00892941"/>
    <w:rsid w:val="008A2648"/>
    <w:rsid w:val="008A2EAD"/>
    <w:rsid w:val="008B0833"/>
    <w:rsid w:val="008C34FD"/>
    <w:rsid w:val="008C3A60"/>
    <w:rsid w:val="008C6509"/>
    <w:rsid w:val="00905F60"/>
    <w:rsid w:val="00941DC8"/>
    <w:rsid w:val="009460C4"/>
    <w:rsid w:val="00946586"/>
    <w:rsid w:val="009A7BE0"/>
    <w:rsid w:val="009B4C83"/>
    <w:rsid w:val="009E58F3"/>
    <w:rsid w:val="00A0502B"/>
    <w:rsid w:val="00A222B3"/>
    <w:rsid w:val="00A32551"/>
    <w:rsid w:val="00A71809"/>
    <w:rsid w:val="00A87297"/>
    <w:rsid w:val="00A9335E"/>
    <w:rsid w:val="00AC75AF"/>
    <w:rsid w:val="00AF33A6"/>
    <w:rsid w:val="00B043F6"/>
    <w:rsid w:val="00B0494D"/>
    <w:rsid w:val="00B27E68"/>
    <w:rsid w:val="00B4082B"/>
    <w:rsid w:val="00B46EF8"/>
    <w:rsid w:val="00B66309"/>
    <w:rsid w:val="00B71D73"/>
    <w:rsid w:val="00B77964"/>
    <w:rsid w:val="00BD2047"/>
    <w:rsid w:val="00BD2A0B"/>
    <w:rsid w:val="00C0433A"/>
    <w:rsid w:val="00C10413"/>
    <w:rsid w:val="00C13562"/>
    <w:rsid w:val="00C26B9D"/>
    <w:rsid w:val="00C27424"/>
    <w:rsid w:val="00C33044"/>
    <w:rsid w:val="00C344D7"/>
    <w:rsid w:val="00C360AE"/>
    <w:rsid w:val="00C41759"/>
    <w:rsid w:val="00C42D37"/>
    <w:rsid w:val="00C70BFD"/>
    <w:rsid w:val="00C80648"/>
    <w:rsid w:val="00C967F7"/>
    <w:rsid w:val="00CA470B"/>
    <w:rsid w:val="00CB6DFF"/>
    <w:rsid w:val="00CC0609"/>
    <w:rsid w:val="00CD0D76"/>
    <w:rsid w:val="00CF2DBC"/>
    <w:rsid w:val="00D060B5"/>
    <w:rsid w:val="00D22CCF"/>
    <w:rsid w:val="00D2507C"/>
    <w:rsid w:val="00D26E1B"/>
    <w:rsid w:val="00D345B2"/>
    <w:rsid w:val="00D55070"/>
    <w:rsid w:val="00D564CE"/>
    <w:rsid w:val="00D62485"/>
    <w:rsid w:val="00D90477"/>
    <w:rsid w:val="00DA5BFB"/>
    <w:rsid w:val="00DB75C2"/>
    <w:rsid w:val="00DC4F0F"/>
    <w:rsid w:val="00DE7533"/>
    <w:rsid w:val="00E00F85"/>
    <w:rsid w:val="00E2100D"/>
    <w:rsid w:val="00E26DF5"/>
    <w:rsid w:val="00E41AB6"/>
    <w:rsid w:val="00E65F7C"/>
    <w:rsid w:val="00E835B6"/>
    <w:rsid w:val="00E8512D"/>
    <w:rsid w:val="00EB7C8B"/>
    <w:rsid w:val="00EC38B2"/>
    <w:rsid w:val="00EE3313"/>
    <w:rsid w:val="00EE39BF"/>
    <w:rsid w:val="00EE7288"/>
    <w:rsid w:val="00F02663"/>
    <w:rsid w:val="00F449E9"/>
    <w:rsid w:val="00FA0982"/>
    <w:rsid w:val="00FC76C1"/>
    <w:rsid w:val="00FE31B8"/>
    <w:rsid w:val="00FF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9AD42"/>
  <w15:chartTrackingRefBased/>
  <w15:docId w15:val="{10065BDC-ECF3-4A57-BD4C-631DC014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4D7"/>
  </w:style>
  <w:style w:type="paragraph" w:styleId="Heading1">
    <w:name w:val="heading 1"/>
    <w:basedOn w:val="Normal"/>
    <w:next w:val="Normal"/>
    <w:link w:val="Heading1Char"/>
    <w:uiPriority w:val="9"/>
    <w:qFormat/>
    <w:rsid w:val="00D564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34354"/>
    <w:rPr>
      <w:i/>
      <w:iCs/>
    </w:rPr>
  </w:style>
  <w:style w:type="character" w:customStyle="1" w:styleId="Heading1Char">
    <w:name w:val="Heading 1 Char"/>
    <w:basedOn w:val="DefaultParagraphFont"/>
    <w:link w:val="Heading1"/>
    <w:uiPriority w:val="9"/>
    <w:rsid w:val="00D564CE"/>
    <w:rPr>
      <w:rFonts w:asciiTheme="majorHAnsi" w:eastAsiaTheme="majorEastAsia" w:hAnsiTheme="majorHAnsi" w:cstheme="majorBidi"/>
      <w:color w:val="2F5496" w:themeColor="accent1" w:themeShade="BF"/>
      <w:sz w:val="32"/>
      <w:szCs w:val="32"/>
    </w:rPr>
  </w:style>
  <w:style w:type="character" w:customStyle="1" w:styleId="text">
    <w:name w:val="text"/>
    <w:basedOn w:val="DefaultParagraphFont"/>
    <w:rsid w:val="00D564CE"/>
  </w:style>
  <w:style w:type="paragraph" w:styleId="NormalWeb">
    <w:name w:val="Normal (Web)"/>
    <w:basedOn w:val="Normal"/>
    <w:uiPriority w:val="99"/>
    <w:unhideWhenUsed/>
    <w:rsid w:val="00D564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3852"/>
    <w:pPr>
      <w:ind w:left="720"/>
      <w:contextualSpacing/>
    </w:pPr>
  </w:style>
  <w:style w:type="character" w:styleId="Hyperlink">
    <w:name w:val="Hyperlink"/>
    <w:basedOn w:val="DefaultParagraphFont"/>
    <w:uiPriority w:val="99"/>
    <w:unhideWhenUsed/>
    <w:rsid w:val="006970FC"/>
    <w:rPr>
      <w:color w:val="0563C1" w:themeColor="hyperlink"/>
      <w:u w:val="single"/>
    </w:rPr>
  </w:style>
  <w:style w:type="character" w:styleId="UnresolvedMention">
    <w:name w:val="Unresolved Mention"/>
    <w:basedOn w:val="DefaultParagraphFont"/>
    <w:uiPriority w:val="99"/>
    <w:semiHidden/>
    <w:unhideWhenUsed/>
    <w:rsid w:val="006970FC"/>
    <w:rPr>
      <w:color w:val="605E5C"/>
      <w:shd w:val="clear" w:color="auto" w:fill="E1DFDD"/>
    </w:rPr>
  </w:style>
  <w:style w:type="character" w:styleId="Strong">
    <w:name w:val="Strong"/>
    <w:basedOn w:val="DefaultParagraphFont"/>
    <w:uiPriority w:val="22"/>
    <w:qFormat/>
    <w:rsid w:val="005D7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6</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 Clark</dc:creator>
  <cp:lastModifiedBy>Tyrone Clark</cp:lastModifiedBy>
  <cp:revision>170</cp:revision>
  <dcterms:created xsi:type="dcterms:W3CDTF">2020-11-04T18:45:00Z</dcterms:created>
  <dcterms:modified xsi:type="dcterms:W3CDTF">2025-10-15T18:44:00Z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dfc43510a284ab939e3e3974a28bde2177687cc22499f91675777c50e81891bf</vt:lpwstr>
  </property>
</Properties>
</file>