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EE99" w14:textId="77777777" w:rsidR="004046AE" w:rsidRPr="009F27AE" w:rsidRDefault="00A15269" w:rsidP="009F27AE">
      <w:pPr>
        <w:pStyle w:val="Heading1"/>
        <w:spacing w:before="0"/>
        <w:ind w:left="0" w:right="0"/>
        <w:rPr>
          <w:rFonts w:asciiTheme="minorHAnsi" w:hAnsiTheme="minorHAnsi" w:cstheme="minorHAnsi"/>
          <w:sz w:val="22"/>
          <w:szCs w:val="22"/>
        </w:rPr>
      </w:pPr>
      <w:bookmarkStart w:id="0" w:name="NOTICE_OF_FINDING_OF_NO_SIGNIFICANT_IMPA"/>
      <w:bookmarkEnd w:id="0"/>
      <w:r w:rsidRPr="009F27AE">
        <w:rPr>
          <w:rFonts w:asciiTheme="minorHAnsi" w:hAnsiTheme="minorHAnsi" w:cstheme="minorHAnsi"/>
          <w:sz w:val="22"/>
          <w:szCs w:val="22"/>
        </w:rPr>
        <w:t>NOTICE</w:t>
      </w:r>
      <w:r w:rsidRPr="009F27AE">
        <w:rPr>
          <w:rFonts w:asciiTheme="minorHAnsi" w:hAnsiTheme="minorHAnsi" w:cstheme="minorHAnsi"/>
          <w:spacing w:val="-5"/>
          <w:sz w:val="22"/>
          <w:szCs w:val="22"/>
        </w:rPr>
        <w:t xml:space="preserve"> </w:t>
      </w:r>
      <w:r w:rsidRPr="009F27AE">
        <w:rPr>
          <w:rFonts w:asciiTheme="minorHAnsi" w:hAnsiTheme="minorHAnsi" w:cstheme="minorHAnsi"/>
          <w:sz w:val="22"/>
          <w:szCs w:val="22"/>
        </w:rPr>
        <w:t>OF</w:t>
      </w:r>
      <w:r w:rsidRPr="009F27AE">
        <w:rPr>
          <w:rFonts w:asciiTheme="minorHAnsi" w:hAnsiTheme="minorHAnsi" w:cstheme="minorHAnsi"/>
          <w:spacing w:val="-6"/>
          <w:sz w:val="22"/>
          <w:szCs w:val="22"/>
        </w:rPr>
        <w:t xml:space="preserve"> </w:t>
      </w:r>
      <w:r w:rsidRPr="009F27AE">
        <w:rPr>
          <w:rFonts w:asciiTheme="minorHAnsi" w:hAnsiTheme="minorHAnsi" w:cstheme="minorHAnsi"/>
          <w:sz w:val="22"/>
          <w:szCs w:val="22"/>
        </w:rPr>
        <w:t>FINDING</w:t>
      </w:r>
      <w:r w:rsidRPr="009F27AE">
        <w:rPr>
          <w:rFonts w:asciiTheme="minorHAnsi" w:hAnsiTheme="minorHAnsi" w:cstheme="minorHAnsi"/>
          <w:spacing w:val="-6"/>
          <w:sz w:val="22"/>
          <w:szCs w:val="22"/>
        </w:rPr>
        <w:t xml:space="preserve"> </w:t>
      </w:r>
      <w:r w:rsidRPr="009F27AE">
        <w:rPr>
          <w:rFonts w:asciiTheme="minorHAnsi" w:hAnsiTheme="minorHAnsi" w:cstheme="minorHAnsi"/>
          <w:sz w:val="22"/>
          <w:szCs w:val="22"/>
        </w:rPr>
        <w:t>OF</w:t>
      </w:r>
      <w:r w:rsidRPr="009F27AE">
        <w:rPr>
          <w:rFonts w:asciiTheme="minorHAnsi" w:hAnsiTheme="minorHAnsi" w:cstheme="minorHAnsi"/>
          <w:spacing w:val="-4"/>
          <w:sz w:val="22"/>
          <w:szCs w:val="22"/>
        </w:rPr>
        <w:t xml:space="preserve"> </w:t>
      </w:r>
      <w:r w:rsidRPr="009F27AE">
        <w:rPr>
          <w:rFonts w:asciiTheme="minorHAnsi" w:hAnsiTheme="minorHAnsi" w:cstheme="minorHAnsi"/>
          <w:sz w:val="22"/>
          <w:szCs w:val="22"/>
        </w:rPr>
        <w:t>NO</w:t>
      </w:r>
      <w:r w:rsidRPr="009F27AE">
        <w:rPr>
          <w:rFonts w:asciiTheme="minorHAnsi" w:hAnsiTheme="minorHAnsi" w:cstheme="minorHAnsi"/>
          <w:spacing w:val="-6"/>
          <w:sz w:val="22"/>
          <w:szCs w:val="22"/>
        </w:rPr>
        <w:t xml:space="preserve"> </w:t>
      </w:r>
      <w:r w:rsidRPr="009F27AE">
        <w:rPr>
          <w:rFonts w:asciiTheme="minorHAnsi" w:hAnsiTheme="minorHAnsi" w:cstheme="minorHAnsi"/>
          <w:sz w:val="22"/>
          <w:szCs w:val="22"/>
        </w:rPr>
        <w:t>SIGNIFICANT</w:t>
      </w:r>
      <w:r w:rsidRPr="009F27AE">
        <w:rPr>
          <w:rFonts w:asciiTheme="minorHAnsi" w:hAnsiTheme="minorHAnsi" w:cstheme="minorHAnsi"/>
          <w:spacing w:val="-6"/>
          <w:sz w:val="22"/>
          <w:szCs w:val="22"/>
        </w:rPr>
        <w:t xml:space="preserve"> </w:t>
      </w:r>
      <w:r w:rsidRPr="009F27AE">
        <w:rPr>
          <w:rFonts w:asciiTheme="minorHAnsi" w:hAnsiTheme="minorHAnsi" w:cstheme="minorHAnsi"/>
          <w:sz w:val="22"/>
          <w:szCs w:val="22"/>
        </w:rPr>
        <w:t>IMPACT</w:t>
      </w:r>
      <w:r w:rsidRPr="009F27AE">
        <w:rPr>
          <w:rFonts w:asciiTheme="minorHAnsi" w:hAnsiTheme="minorHAnsi" w:cstheme="minorHAnsi"/>
          <w:spacing w:val="-6"/>
          <w:sz w:val="22"/>
          <w:szCs w:val="22"/>
        </w:rPr>
        <w:t xml:space="preserve"> </w:t>
      </w:r>
      <w:r w:rsidRPr="009F27AE">
        <w:rPr>
          <w:rFonts w:asciiTheme="minorHAnsi" w:hAnsiTheme="minorHAnsi" w:cstheme="minorHAnsi"/>
          <w:sz w:val="22"/>
          <w:szCs w:val="22"/>
        </w:rPr>
        <w:t>AND NOTICE OF INTENT TO REQUEST RELEASE OF FUNDS</w:t>
      </w:r>
    </w:p>
    <w:p w14:paraId="6295B4BA" w14:textId="3EAC3CA5" w:rsidR="00053272" w:rsidRPr="009F27AE" w:rsidRDefault="007E2B07" w:rsidP="009F27AE">
      <w:pPr>
        <w:tabs>
          <w:tab w:val="left" w:pos="90"/>
        </w:tabs>
        <w:jc w:val="center"/>
        <w:rPr>
          <w:rFonts w:asciiTheme="minorHAnsi" w:hAnsiTheme="minorHAnsi" w:cstheme="minorHAnsi"/>
          <w:i/>
        </w:rPr>
      </w:pPr>
      <w:r>
        <w:rPr>
          <w:rFonts w:asciiTheme="minorHAnsi" w:hAnsiTheme="minorHAnsi" w:cstheme="minorHAnsi"/>
          <w:i/>
        </w:rPr>
        <w:t xml:space="preserve">May </w:t>
      </w:r>
      <w:r w:rsidR="00FF33D8">
        <w:rPr>
          <w:rFonts w:asciiTheme="minorHAnsi" w:hAnsiTheme="minorHAnsi" w:cstheme="minorHAnsi"/>
          <w:i/>
        </w:rPr>
        <w:t>2</w:t>
      </w:r>
      <w:r w:rsidR="00C65537">
        <w:rPr>
          <w:rFonts w:asciiTheme="minorHAnsi" w:hAnsiTheme="minorHAnsi" w:cstheme="minorHAnsi"/>
          <w:i/>
        </w:rPr>
        <w:t>7</w:t>
      </w:r>
      <w:r w:rsidR="00053272" w:rsidRPr="00893DB4">
        <w:rPr>
          <w:rFonts w:asciiTheme="minorHAnsi" w:hAnsiTheme="minorHAnsi" w:cstheme="minorHAnsi"/>
          <w:i/>
        </w:rPr>
        <w:t>, 202</w:t>
      </w:r>
      <w:r w:rsidR="006548DE" w:rsidRPr="00893DB4">
        <w:rPr>
          <w:rFonts w:asciiTheme="minorHAnsi" w:hAnsiTheme="minorHAnsi" w:cstheme="minorHAnsi"/>
          <w:i/>
        </w:rPr>
        <w:t>6</w:t>
      </w:r>
    </w:p>
    <w:p w14:paraId="78F315A2" w14:textId="75232A2A" w:rsidR="004046AE" w:rsidRPr="009F27AE" w:rsidRDefault="00C33F82" w:rsidP="009F27AE">
      <w:pPr>
        <w:tabs>
          <w:tab w:val="left" w:pos="90"/>
        </w:tabs>
        <w:jc w:val="center"/>
        <w:rPr>
          <w:rFonts w:asciiTheme="minorHAnsi" w:hAnsiTheme="minorHAnsi" w:cstheme="minorHAnsi"/>
          <w:i/>
        </w:rPr>
      </w:pPr>
      <w:r>
        <w:rPr>
          <w:rFonts w:asciiTheme="minorHAnsi" w:hAnsiTheme="minorHAnsi" w:cstheme="minorHAnsi"/>
          <w:i/>
        </w:rPr>
        <w:t>Village of Centertown</w:t>
      </w:r>
    </w:p>
    <w:p w14:paraId="2091CE95" w14:textId="6A8079FA" w:rsidR="004046AE" w:rsidRPr="009F27AE" w:rsidRDefault="00C33F82" w:rsidP="009F27AE">
      <w:pPr>
        <w:tabs>
          <w:tab w:val="left" w:pos="90"/>
        </w:tabs>
        <w:spacing w:before="1"/>
        <w:jc w:val="center"/>
        <w:rPr>
          <w:rFonts w:asciiTheme="minorHAnsi" w:hAnsiTheme="minorHAnsi" w:cstheme="minorHAnsi"/>
          <w:i/>
        </w:rPr>
      </w:pPr>
      <w:r>
        <w:rPr>
          <w:rFonts w:asciiTheme="minorHAnsi" w:hAnsiTheme="minorHAnsi" w:cstheme="minorHAnsi"/>
          <w:i/>
        </w:rPr>
        <w:t>1227 Broadway, Centertown, MO 65023</w:t>
      </w:r>
    </w:p>
    <w:p w14:paraId="14AEDECE" w14:textId="674FF891" w:rsidR="004046AE" w:rsidRPr="009F27AE" w:rsidRDefault="00CB49AF" w:rsidP="009F27AE">
      <w:pPr>
        <w:tabs>
          <w:tab w:val="left" w:pos="90"/>
        </w:tabs>
        <w:spacing w:before="1"/>
        <w:jc w:val="center"/>
        <w:rPr>
          <w:rFonts w:asciiTheme="minorHAnsi" w:hAnsiTheme="minorHAnsi" w:cstheme="minorHAnsi"/>
          <w:i/>
        </w:rPr>
      </w:pPr>
      <w:r>
        <w:rPr>
          <w:rFonts w:asciiTheme="minorHAnsi" w:hAnsiTheme="minorHAnsi" w:cstheme="minorHAnsi"/>
          <w:i/>
        </w:rPr>
        <w:t xml:space="preserve">(573) </w:t>
      </w:r>
      <w:r w:rsidR="001E0340">
        <w:rPr>
          <w:rFonts w:asciiTheme="minorHAnsi" w:hAnsiTheme="minorHAnsi" w:cstheme="minorHAnsi"/>
          <w:i/>
        </w:rPr>
        <w:t>584-9572</w:t>
      </w:r>
    </w:p>
    <w:p w14:paraId="13A652EA" w14:textId="3B0A0F41" w:rsidR="004046AE" w:rsidRPr="009F27AE" w:rsidRDefault="00A15269" w:rsidP="009F27AE">
      <w:pPr>
        <w:spacing w:before="221" w:line="237" w:lineRule="auto"/>
        <w:rPr>
          <w:rFonts w:asciiTheme="minorHAnsi" w:hAnsiTheme="minorHAnsi" w:cstheme="minorHAnsi"/>
          <w:i/>
        </w:rPr>
      </w:pPr>
      <w:r w:rsidRPr="009F27AE">
        <w:rPr>
          <w:rFonts w:asciiTheme="minorHAnsi" w:hAnsiTheme="minorHAnsi" w:cstheme="minorHAnsi"/>
        </w:rPr>
        <w:t>These</w:t>
      </w:r>
      <w:r w:rsidRPr="009F27AE">
        <w:rPr>
          <w:rFonts w:asciiTheme="minorHAnsi" w:hAnsiTheme="minorHAnsi" w:cstheme="minorHAnsi"/>
          <w:spacing w:val="-3"/>
        </w:rPr>
        <w:t xml:space="preserve"> </w:t>
      </w:r>
      <w:r w:rsidRPr="009F27AE">
        <w:rPr>
          <w:rFonts w:asciiTheme="minorHAnsi" w:hAnsiTheme="minorHAnsi" w:cstheme="minorHAnsi"/>
        </w:rPr>
        <w:t>notices</w:t>
      </w:r>
      <w:r w:rsidRPr="009F27AE">
        <w:rPr>
          <w:rFonts w:asciiTheme="minorHAnsi" w:hAnsiTheme="minorHAnsi" w:cstheme="minorHAnsi"/>
          <w:spacing w:val="-2"/>
        </w:rPr>
        <w:t xml:space="preserve"> </w:t>
      </w:r>
      <w:r w:rsidRPr="009F27AE">
        <w:rPr>
          <w:rFonts w:asciiTheme="minorHAnsi" w:hAnsiTheme="minorHAnsi" w:cstheme="minorHAnsi"/>
        </w:rPr>
        <w:t>shall</w:t>
      </w:r>
      <w:r w:rsidRPr="009F27AE">
        <w:rPr>
          <w:rFonts w:asciiTheme="minorHAnsi" w:hAnsiTheme="minorHAnsi" w:cstheme="minorHAnsi"/>
          <w:spacing w:val="-4"/>
        </w:rPr>
        <w:t xml:space="preserve"> </w:t>
      </w:r>
      <w:r w:rsidRPr="009F27AE">
        <w:rPr>
          <w:rFonts w:asciiTheme="minorHAnsi" w:hAnsiTheme="minorHAnsi" w:cstheme="minorHAnsi"/>
        </w:rPr>
        <w:t>satisfy</w:t>
      </w:r>
      <w:r w:rsidRPr="009F27AE">
        <w:rPr>
          <w:rFonts w:asciiTheme="minorHAnsi" w:hAnsiTheme="minorHAnsi" w:cstheme="minorHAnsi"/>
          <w:spacing w:val="-4"/>
        </w:rPr>
        <w:t xml:space="preserve"> </w:t>
      </w:r>
      <w:r w:rsidRPr="009F27AE">
        <w:rPr>
          <w:rFonts w:asciiTheme="minorHAnsi" w:hAnsiTheme="minorHAnsi" w:cstheme="minorHAnsi"/>
        </w:rPr>
        <w:t>two</w:t>
      </w:r>
      <w:r w:rsidRPr="009F27AE">
        <w:rPr>
          <w:rFonts w:asciiTheme="minorHAnsi" w:hAnsiTheme="minorHAnsi" w:cstheme="minorHAnsi"/>
          <w:spacing w:val="-3"/>
        </w:rPr>
        <w:t xml:space="preserve"> </w:t>
      </w:r>
      <w:r w:rsidRPr="009F27AE">
        <w:rPr>
          <w:rFonts w:asciiTheme="minorHAnsi" w:hAnsiTheme="minorHAnsi" w:cstheme="minorHAnsi"/>
        </w:rPr>
        <w:t>separate</w:t>
      </w:r>
      <w:r w:rsidRPr="009F27AE">
        <w:rPr>
          <w:rFonts w:asciiTheme="minorHAnsi" w:hAnsiTheme="minorHAnsi" w:cstheme="minorHAnsi"/>
          <w:spacing w:val="-3"/>
        </w:rPr>
        <w:t xml:space="preserve"> </w:t>
      </w:r>
      <w:r w:rsidRPr="009F27AE">
        <w:rPr>
          <w:rFonts w:asciiTheme="minorHAnsi" w:hAnsiTheme="minorHAnsi" w:cstheme="minorHAnsi"/>
        </w:rPr>
        <w:t>but</w:t>
      </w:r>
      <w:r w:rsidRPr="009F27AE">
        <w:rPr>
          <w:rFonts w:asciiTheme="minorHAnsi" w:hAnsiTheme="minorHAnsi" w:cstheme="minorHAnsi"/>
          <w:spacing w:val="-4"/>
        </w:rPr>
        <w:t xml:space="preserve"> </w:t>
      </w:r>
      <w:r w:rsidRPr="009F27AE">
        <w:rPr>
          <w:rFonts w:asciiTheme="minorHAnsi" w:hAnsiTheme="minorHAnsi" w:cstheme="minorHAnsi"/>
        </w:rPr>
        <w:t>related</w:t>
      </w:r>
      <w:r w:rsidRPr="009F27AE">
        <w:rPr>
          <w:rFonts w:asciiTheme="minorHAnsi" w:hAnsiTheme="minorHAnsi" w:cstheme="minorHAnsi"/>
          <w:spacing w:val="-3"/>
        </w:rPr>
        <w:t xml:space="preserve"> </w:t>
      </w:r>
      <w:r w:rsidRPr="009F27AE">
        <w:rPr>
          <w:rFonts w:asciiTheme="minorHAnsi" w:hAnsiTheme="minorHAnsi" w:cstheme="minorHAnsi"/>
        </w:rPr>
        <w:t>procedural</w:t>
      </w:r>
      <w:r w:rsidRPr="009F27AE">
        <w:rPr>
          <w:rFonts w:asciiTheme="minorHAnsi" w:hAnsiTheme="minorHAnsi" w:cstheme="minorHAnsi"/>
          <w:spacing w:val="-4"/>
        </w:rPr>
        <w:t xml:space="preserve"> </w:t>
      </w:r>
      <w:r w:rsidRPr="009F27AE">
        <w:rPr>
          <w:rFonts w:asciiTheme="minorHAnsi" w:hAnsiTheme="minorHAnsi" w:cstheme="minorHAnsi"/>
        </w:rPr>
        <w:t>requirements</w:t>
      </w:r>
      <w:r w:rsidRPr="009F27AE">
        <w:rPr>
          <w:rFonts w:asciiTheme="minorHAnsi" w:hAnsiTheme="minorHAnsi" w:cstheme="minorHAnsi"/>
          <w:spacing w:val="-4"/>
        </w:rPr>
        <w:t xml:space="preserve"> </w:t>
      </w:r>
      <w:r w:rsidRPr="009F27AE">
        <w:rPr>
          <w:rFonts w:asciiTheme="minorHAnsi" w:hAnsiTheme="minorHAnsi" w:cstheme="minorHAnsi"/>
        </w:rPr>
        <w:t>for</w:t>
      </w:r>
      <w:r w:rsidRPr="009F27AE">
        <w:rPr>
          <w:rFonts w:asciiTheme="minorHAnsi" w:hAnsiTheme="minorHAnsi" w:cstheme="minorHAnsi"/>
          <w:spacing w:val="-3"/>
        </w:rPr>
        <w:t xml:space="preserve"> </w:t>
      </w:r>
      <w:r w:rsidRPr="009F27AE">
        <w:rPr>
          <w:rFonts w:asciiTheme="minorHAnsi" w:hAnsiTheme="minorHAnsi" w:cstheme="minorHAnsi"/>
        </w:rPr>
        <w:t>activities</w:t>
      </w:r>
      <w:r w:rsidRPr="009F27AE">
        <w:rPr>
          <w:rFonts w:asciiTheme="minorHAnsi" w:hAnsiTheme="minorHAnsi" w:cstheme="minorHAnsi"/>
          <w:spacing w:val="-4"/>
        </w:rPr>
        <w:t xml:space="preserve"> </w:t>
      </w:r>
      <w:r w:rsidRPr="009F27AE">
        <w:rPr>
          <w:rFonts w:asciiTheme="minorHAnsi" w:hAnsiTheme="minorHAnsi" w:cstheme="minorHAnsi"/>
        </w:rPr>
        <w:t>to</w:t>
      </w:r>
      <w:r w:rsidRPr="009F27AE">
        <w:rPr>
          <w:rFonts w:asciiTheme="minorHAnsi" w:hAnsiTheme="minorHAnsi" w:cstheme="minorHAnsi"/>
          <w:spacing w:val="-1"/>
        </w:rPr>
        <w:t xml:space="preserve"> </w:t>
      </w:r>
      <w:r w:rsidRPr="009F27AE">
        <w:rPr>
          <w:rFonts w:asciiTheme="minorHAnsi" w:hAnsiTheme="minorHAnsi" w:cstheme="minorHAnsi"/>
        </w:rPr>
        <w:t xml:space="preserve">be </w:t>
      </w:r>
      <w:bookmarkStart w:id="1" w:name="REQUEST_FOR_RELEASE_OF_FUNDS"/>
      <w:bookmarkEnd w:id="1"/>
      <w:r w:rsidRPr="009F27AE">
        <w:rPr>
          <w:rFonts w:asciiTheme="minorHAnsi" w:hAnsiTheme="minorHAnsi" w:cstheme="minorHAnsi"/>
        </w:rPr>
        <w:t xml:space="preserve">undertaken by </w:t>
      </w:r>
      <w:r w:rsidR="00C8350B" w:rsidRPr="009F27AE">
        <w:rPr>
          <w:rFonts w:asciiTheme="minorHAnsi" w:hAnsiTheme="minorHAnsi" w:cstheme="minorHAnsi"/>
        </w:rPr>
        <w:t xml:space="preserve">the </w:t>
      </w:r>
      <w:r w:rsidR="002B3C7E">
        <w:rPr>
          <w:rFonts w:asciiTheme="minorHAnsi" w:hAnsiTheme="minorHAnsi" w:cstheme="minorHAnsi"/>
        </w:rPr>
        <w:t>Village of Centertown</w:t>
      </w:r>
      <w:r w:rsidR="00C8350B" w:rsidRPr="009F27AE">
        <w:rPr>
          <w:rFonts w:asciiTheme="minorHAnsi" w:hAnsiTheme="minorHAnsi" w:cstheme="minorHAnsi"/>
        </w:rPr>
        <w:t>.</w:t>
      </w:r>
      <w:r w:rsidR="00536CAF">
        <w:rPr>
          <w:rFonts w:asciiTheme="minorHAnsi" w:hAnsiTheme="minorHAnsi" w:cstheme="minorHAnsi"/>
        </w:rPr>
        <w:t xml:space="preserve"> </w:t>
      </w:r>
    </w:p>
    <w:p w14:paraId="6EC798D2" w14:textId="77777777" w:rsidR="004046AE" w:rsidRPr="009F27AE" w:rsidRDefault="00A15269" w:rsidP="009F27AE">
      <w:pPr>
        <w:pStyle w:val="Heading1"/>
        <w:ind w:left="0" w:right="0"/>
        <w:rPr>
          <w:rFonts w:asciiTheme="minorHAnsi" w:hAnsiTheme="minorHAnsi" w:cstheme="minorHAnsi"/>
          <w:sz w:val="22"/>
          <w:szCs w:val="22"/>
        </w:rPr>
      </w:pPr>
      <w:r w:rsidRPr="009F27AE">
        <w:rPr>
          <w:rFonts w:asciiTheme="minorHAnsi" w:hAnsiTheme="minorHAnsi" w:cstheme="minorHAnsi"/>
          <w:sz w:val="22"/>
          <w:szCs w:val="22"/>
        </w:rPr>
        <w:t>REQUEST</w:t>
      </w:r>
      <w:r w:rsidRPr="009F27AE">
        <w:rPr>
          <w:rFonts w:asciiTheme="minorHAnsi" w:hAnsiTheme="minorHAnsi" w:cstheme="minorHAnsi"/>
          <w:spacing w:val="-3"/>
          <w:sz w:val="22"/>
          <w:szCs w:val="22"/>
        </w:rPr>
        <w:t xml:space="preserve"> </w:t>
      </w:r>
      <w:r w:rsidRPr="009F27AE">
        <w:rPr>
          <w:rFonts w:asciiTheme="minorHAnsi" w:hAnsiTheme="minorHAnsi" w:cstheme="minorHAnsi"/>
          <w:sz w:val="22"/>
          <w:szCs w:val="22"/>
        </w:rPr>
        <w:t>FOR</w:t>
      </w:r>
      <w:r w:rsidRPr="009F27AE">
        <w:rPr>
          <w:rFonts w:asciiTheme="minorHAnsi" w:hAnsiTheme="minorHAnsi" w:cstheme="minorHAnsi"/>
          <w:spacing w:val="-2"/>
          <w:sz w:val="22"/>
          <w:szCs w:val="22"/>
        </w:rPr>
        <w:t xml:space="preserve"> </w:t>
      </w:r>
      <w:r w:rsidRPr="009F27AE">
        <w:rPr>
          <w:rFonts w:asciiTheme="minorHAnsi" w:hAnsiTheme="minorHAnsi" w:cstheme="minorHAnsi"/>
          <w:sz w:val="22"/>
          <w:szCs w:val="22"/>
        </w:rPr>
        <w:t>RELEASE</w:t>
      </w:r>
      <w:r w:rsidRPr="009F27AE">
        <w:rPr>
          <w:rFonts w:asciiTheme="minorHAnsi" w:hAnsiTheme="minorHAnsi" w:cstheme="minorHAnsi"/>
          <w:spacing w:val="-3"/>
          <w:sz w:val="22"/>
          <w:szCs w:val="22"/>
        </w:rPr>
        <w:t xml:space="preserve"> </w:t>
      </w:r>
      <w:r w:rsidRPr="009F27AE">
        <w:rPr>
          <w:rFonts w:asciiTheme="minorHAnsi" w:hAnsiTheme="minorHAnsi" w:cstheme="minorHAnsi"/>
          <w:sz w:val="22"/>
          <w:szCs w:val="22"/>
        </w:rPr>
        <w:t>OF</w:t>
      </w:r>
      <w:r w:rsidRPr="009F27AE">
        <w:rPr>
          <w:rFonts w:asciiTheme="minorHAnsi" w:hAnsiTheme="minorHAnsi" w:cstheme="minorHAnsi"/>
          <w:spacing w:val="-2"/>
          <w:sz w:val="22"/>
          <w:szCs w:val="22"/>
        </w:rPr>
        <w:t xml:space="preserve"> FUNDS</w:t>
      </w:r>
    </w:p>
    <w:p w14:paraId="7A3EAADE" w14:textId="6D7AA0F5" w:rsidR="004046AE" w:rsidRPr="009F27AE" w:rsidRDefault="00A15269" w:rsidP="009F27AE">
      <w:pPr>
        <w:spacing w:before="118"/>
        <w:rPr>
          <w:rFonts w:asciiTheme="minorHAnsi" w:hAnsiTheme="minorHAnsi" w:cstheme="minorHAnsi"/>
        </w:rPr>
      </w:pPr>
      <w:r w:rsidRPr="009F27AE">
        <w:rPr>
          <w:rFonts w:asciiTheme="minorHAnsi" w:hAnsiTheme="minorHAnsi" w:cstheme="minorHAnsi"/>
        </w:rPr>
        <w:t xml:space="preserve">On or after </w:t>
      </w:r>
      <w:r w:rsidR="00A01B25">
        <w:rPr>
          <w:rFonts w:asciiTheme="minorHAnsi" w:hAnsiTheme="minorHAnsi" w:cstheme="minorHAnsi"/>
          <w:i/>
        </w:rPr>
        <w:t xml:space="preserve">June </w:t>
      </w:r>
      <w:r w:rsidR="00C65537">
        <w:rPr>
          <w:rFonts w:asciiTheme="minorHAnsi" w:hAnsiTheme="minorHAnsi" w:cstheme="minorHAnsi"/>
          <w:i/>
        </w:rPr>
        <w:t>12</w:t>
      </w:r>
      <w:r w:rsidR="00752982" w:rsidRPr="00893DB4">
        <w:rPr>
          <w:rFonts w:asciiTheme="minorHAnsi" w:hAnsiTheme="minorHAnsi" w:cstheme="minorHAnsi"/>
          <w:i/>
        </w:rPr>
        <w:t>,</w:t>
      </w:r>
      <w:r w:rsidR="006052F0" w:rsidRPr="00893DB4">
        <w:rPr>
          <w:rFonts w:asciiTheme="minorHAnsi" w:hAnsiTheme="minorHAnsi" w:cstheme="minorHAnsi"/>
          <w:i/>
        </w:rPr>
        <w:t xml:space="preserve"> </w:t>
      </w:r>
      <w:r w:rsidR="00C927D1" w:rsidRPr="00893DB4">
        <w:rPr>
          <w:rFonts w:asciiTheme="minorHAnsi" w:hAnsiTheme="minorHAnsi" w:cstheme="minorHAnsi"/>
          <w:i/>
        </w:rPr>
        <w:t>2026,</w:t>
      </w:r>
      <w:r w:rsidRPr="009F27AE">
        <w:rPr>
          <w:rFonts w:asciiTheme="minorHAnsi" w:hAnsiTheme="minorHAnsi" w:cstheme="minorHAnsi"/>
          <w:i/>
        </w:rPr>
        <w:t xml:space="preserve"> </w:t>
      </w:r>
      <w:r w:rsidR="000018D8" w:rsidRPr="009F27AE">
        <w:rPr>
          <w:rFonts w:asciiTheme="minorHAnsi" w:hAnsiTheme="minorHAnsi" w:cstheme="minorHAnsi"/>
          <w:i/>
        </w:rPr>
        <w:t xml:space="preserve">the </w:t>
      </w:r>
      <w:r w:rsidR="00177EA3">
        <w:rPr>
          <w:rFonts w:asciiTheme="minorHAnsi" w:hAnsiTheme="minorHAnsi" w:cstheme="minorHAnsi"/>
          <w:i/>
        </w:rPr>
        <w:t>Village of Centert</w:t>
      </w:r>
      <w:r w:rsidR="00033791">
        <w:rPr>
          <w:rFonts w:asciiTheme="minorHAnsi" w:hAnsiTheme="minorHAnsi" w:cstheme="minorHAnsi"/>
          <w:i/>
        </w:rPr>
        <w:t>ow</w:t>
      </w:r>
      <w:r w:rsidR="00177EA3">
        <w:rPr>
          <w:rFonts w:asciiTheme="minorHAnsi" w:hAnsiTheme="minorHAnsi" w:cstheme="minorHAnsi"/>
          <w:i/>
        </w:rPr>
        <w:t>n</w:t>
      </w:r>
      <w:r w:rsidRPr="009F27AE">
        <w:rPr>
          <w:rFonts w:asciiTheme="minorHAnsi" w:hAnsiTheme="minorHAnsi" w:cstheme="minorHAnsi"/>
          <w:b/>
          <w:i/>
        </w:rPr>
        <w:t xml:space="preserve"> </w:t>
      </w:r>
      <w:r w:rsidRPr="009F27AE">
        <w:rPr>
          <w:rFonts w:asciiTheme="minorHAnsi" w:hAnsiTheme="minorHAnsi" w:cstheme="minorHAnsi"/>
        </w:rPr>
        <w:t>will submit a request to the State of Missouri Department of Economic</w:t>
      </w:r>
      <w:r w:rsidR="003B6D18" w:rsidRPr="009F27AE">
        <w:rPr>
          <w:rFonts w:asciiTheme="minorHAnsi" w:hAnsiTheme="minorHAnsi" w:cstheme="minorHAnsi"/>
        </w:rPr>
        <w:t xml:space="preserve"> </w:t>
      </w:r>
      <w:r w:rsidRPr="009F27AE">
        <w:rPr>
          <w:rFonts w:asciiTheme="minorHAnsi" w:hAnsiTheme="minorHAnsi" w:cstheme="minorHAnsi"/>
        </w:rPr>
        <w:t>Development</w:t>
      </w:r>
      <w:r w:rsidRPr="009F27AE">
        <w:rPr>
          <w:rFonts w:asciiTheme="minorHAnsi" w:hAnsiTheme="minorHAnsi" w:cstheme="minorHAnsi"/>
          <w:spacing w:val="-2"/>
        </w:rPr>
        <w:t xml:space="preserve"> </w:t>
      </w:r>
      <w:r w:rsidRPr="009F27AE">
        <w:rPr>
          <w:rFonts w:asciiTheme="minorHAnsi" w:hAnsiTheme="minorHAnsi" w:cstheme="minorHAnsi"/>
        </w:rPr>
        <w:t>for</w:t>
      </w:r>
      <w:r w:rsidRPr="009F27AE">
        <w:rPr>
          <w:rFonts w:asciiTheme="minorHAnsi" w:hAnsiTheme="minorHAnsi" w:cstheme="minorHAnsi"/>
          <w:spacing w:val="-3"/>
        </w:rPr>
        <w:t xml:space="preserve"> </w:t>
      </w:r>
      <w:r w:rsidRPr="009F27AE">
        <w:rPr>
          <w:rFonts w:asciiTheme="minorHAnsi" w:hAnsiTheme="minorHAnsi" w:cstheme="minorHAnsi"/>
        </w:rPr>
        <w:t>the</w:t>
      </w:r>
      <w:r w:rsidRPr="009F27AE">
        <w:rPr>
          <w:rFonts w:asciiTheme="minorHAnsi" w:hAnsiTheme="minorHAnsi" w:cstheme="minorHAnsi"/>
          <w:spacing w:val="-2"/>
        </w:rPr>
        <w:t xml:space="preserve"> </w:t>
      </w:r>
      <w:r w:rsidRPr="009F27AE">
        <w:rPr>
          <w:rFonts w:asciiTheme="minorHAnsi" w:hAnsiTheme="minorHAnsi" w:cstheme="minorHAnsi"/>
        </w:rPr>
        <w:t>release</w:t>
      </w:r>
      <w:r w:rsidRPr="009F27AE">
        <w:rPr>
          <w:rFonts w:asciiTheme="minorHAnsi" w:hAnsiTheme="minorHAnsi" w:cstheme="minorHAnsi"/>
          <w:spacing w:val="-3"/>
        </w:rPr>
        <w:t xml:space="preserve"> </w:t>
      </w:r>
      <w:r w:rsidRPr="009F27AE">
        <w:rPr>
          <w:rFonts w:asciiTheme="minorHAnsi" w:hAnsiTheme="minorHAnsi" w:cstheme="minorHAnsi"/>
        </w:rPr>
        <w:t>of</w:t>
      </w:r>
      <w:r w:rsidRPr="009F27AE">
        <w:rPr>
          <w:rFonts w:asciiTheme="minorHAnsi" w:hAnsiTheme="minorHAnsi" w:cstheme="minorHAnsi"/>
          <w:spacing w:val="-3"/>
        </w:rPr>
        <w:t xml:space="preserve"> </w:t>
      </w:r>
      <w:r w:rsidRPr="009F27AE">
        <w:rPr>
          <w:rFonts w:asciiTheme="minorHAnsi" w:hAnsiTheme="minorHAnsi" w:cstheme="minorHAnsi"/>
        </w:rPr>
        <w:t>C</w:t>
      </w:r>
      <w:r w:rsidR="00247F78">
        <w:rPr>
          <w:rFonts w:asciiTheme="minorHAnsi" w:hAnsiTheme="minorHAnsi" w:cstheme="minorHAnsi"/>
        </w:rPr>
        <w:t>DBG</w:t>
      </w:r>
      <w:r w:rsidRPr="009F27AE">
        <w:rPr>
          <w:rFonts w:asciiTheme="minorHAnsi" w:hAnsiTheme="minorHAnsi" w:cstheme="minorHAnsi"/>
          <w:spacing w:val="-3"/>
        </w:rPr>
        <w:t xml:space="preserve"> </w:t>
      </w:r>
      <w:r w:rsidRPr="009F27AE">
        <w:rPr>
          <w:rFonts w:asciiTheme="minorHAnsi" w:hAnsiTheme="minorHAnsi" w:cstheme="minorHAnsi"/>
        </w:rPr>
        <w:t>funds</w:t>
      </w:r>
      <w:r w:rsidRPr="009F27AE">
        <w:rPr>
          <w:rFonts w:asciiTheme="minorHAnsi" w:hAnsiTheme="minorHAnsi" w:cstheme="minorHAnsi"/>
          <w:spacing w:val="-3"/>
        </w:rPr>
        <w:t xml:space="preserve"> </w:t>
      </w:r>
      <w:r w:rsidRPr="009F27AE">
        <w:rPr>
          <w:rFonts w:asciiTheme="minorHAnsi" w:hAnsiTheme="minorHAnsi" w:cstheme="minorHAnsi"/>
        </w:rPr>
        <w:t>under</w:t>
      </w:r>
      <w:r w:rsidRPr="009F27AE">
        <w:rPr>
          <w:rFonts w:asciiTheme="minorHAnsi" w:hAnsiTheme="minorHAnsi" w:cstheme="minorHAnsi"/>
          <w:spacing w:val="-3"/>
        </w:rPr>
        <w:t xml:space="preserve"> </w:t>
      </w:r>
      <w:r w:rsidRPr="009F27AE">
        <w:rPr>
          <w:rFonts w:asciiTheme="minorHAnsi" w:hAnsiTheme="minorHAnsi" w:cstheme="minorHAnsi"/>
        </w:rPr>
        <w:t>Title</w:t>
      </w:r>
      <w:r w:rsidRPr="009F27AE">
        <w:rPr>
          <w:rFonts w:asciiTheme="minorHAnsi" w:hAnsiTheme="minorHAnsi" w:cstheme="minorHAnsi"/>
          <w:spacing w:val="-2"/>
        </w:rPr>
        <w:t xml:space="preserve"> </w:t>
      </w:r>
      <w:r w:rsidRPr="009F27AE">
        <w:rPr>
          <w:rFonts w:asciiTheme="minorHAnsi" w:hAnsiTheme="minorHAnsi" w:cstheme="minorHAnsi"/>
        </w:rPr>
        <w:t>I</w:t>
      </w:r>
      <w:r w:rsidRPr="009F27AE">
        <w:rPr>
          <w:rFonts w:asciiTheme="minorHAnsi" w:hAnsiTheme="minorHAnsi" w:cstheme="minorHAnsi"/>
          <w:spacing w:val="-3"/>
        </w:rPr>
        <w:t xml:space="preserve"> </w:t>
      </w:r>
      <w:r w:rsidRPr="009F27AE">
        <w:rPr>
          <w:rFonts w:asciiTheme="minorHAnsi" w:hAnsiTheme="minorHAnsi" w:cstheme="minorHAnsi"/>
        </w:rPr>
        <w:t>of</w:t>
      </w:r>
      <w:r w:rsidRPr="009F27AE">
        <w:rPr>
          <w:rFonts w:asciiTheme="minorHAnsi" w:hAnsiTheme="minorHAnsi" w:cstheme="minorHAnsi"/>
          <w:spacing w:val="-2"/>
        </w:rPr>
        <w:t xml:space="preserve"> </w:t>
      </w:r>
      <w:r w:rsidRPr="009F27AE">
        <w:rPr>
          <w:rFonts w:asciiTheme="minorHAnsi" w:hAnsiTheme="minorHAnsi" w:cstheme="minorHAnsi"/>
        </w:rPr>
        <w:t>the</w:t>
      </w:r>
      <w:r w:rsidRPr="009F27AE">
        <w:rPr>
          <w:rFonts w:asciiTheme="minorHAnsi" w:hAnsiTheme="minorHAnsi" w:cstheme="minorHAnsi"/>
          <w:spacing w:val="-3"/>
        </w:rPr>
        <w:t xml:space="preserve"> </w:t>
      </w:r>
      <w:r w:rsidRPr="009F27AE">
        <w:rPr>
          <w:rFonts w:asciiTheme="minorHAnsi" w:hAnsiTheme="minorHAnsi" w:cstheme="minorHAnsi"/>
        </w:rPr>
        <w:t>Housing and Community Development Act of 1974 (PL 93-383), to undertake the following project:</w:t>
      </w:r>
    </w:p>
    <w:p w14:paraId="2A749589" w14:textId="4DE972C4" w:rsidR="009F27AE" w:rsidRDefault="00A15269" w:rsidP="009F27AE">
      <w:pPr>
        <w:spacing w:before="240"/>
        <w:ind w:firstLine="720"/>
        <w:rPr>
          <w:rFonts w:asciiTheme="minorHAnsi" w:hAnsiTheme="minorHAnsi" w:cstheme="minorHAnsi"/>
          <w:i/>
        </w:rPr>
      </w:pPr>
      <w:r w:rsidRPr="009F27AE">
        <w:rPr>
          <w:rFonts w:asciiTheme="minorHAnsi" w:hAnsiTheme="minorHAnsi" w:cstheme="minorHAnsi"/>
          <w:b/>
        </w:rPr>
        <w:t>Project</w:t>
      </w:r>
      <w:r w:rsidRPr="009F27AE">
        <w:rPr>
          <w:rFonts w:asciiTheme="minorHAnsi" w:hAnsiTheme="minorHAnsi" w:cstheme="minorHAnsi"/>
          <w:b/>
          <w:spacing w:val="-11"/>
        </w:rPr>
        <w:t xml:space="preserve"> </w:t>
      </w:r>
      <w:r w:rsidRPr="009F27AE">
        <w:rPr>
          <w:rFonts w:asciiTheme="minorHAnsi" w:hAnsiTheme="minorHAnsi" w:cstheme="minorHAnsi"/>
          <w:b/>
        </w:rPr>
        <w:t>Title:</w:t>
      </w:r>
      <w:r w:rsidRPr="009F27AE">
        <w:rPr>
          <w:rFonts w:asciiTheme="minorHAnsi" w:hAnsiTheme="minorHAnsi" w:cstheme="minorHAnsi"/>
          <w:b/>
          <w:spacing w:val="-8"/>
        </w:rPr>
        <w:t xml:space="preserve"> </w:t>
      </w:r>
      <w:r w:rsidR="00AE5BF2">
        <w:rPr>
          <w:rFonts w:asciiTheme="minorHAnsi" w:hAnsiTheme="minorHAnsi" w:cstheme="minorHAnsi"/>
          <w:i/>
        </w:rPr>
        <w:t>Centertown Stormwater Project</w:t>
      </w:r>
    </w:p>
    <w:p w14:paraId="2ECC8D97" w14:textId="0CCE7B8B" w:rsidR="006A18EB" w:rsidRPr="006A18EB" w:rsidRDefault="00A15269" w:rsidP="0DAABEA9">
      <w:pPr>
        <w:tabs>
          <w:tab w:val="left" w:pos="1080"/>
        </w:tabs>
        <w:spacing w:before="240"/>
        <w:ind w:left="720"/>
        <w:rPr>
          <w:rFonts w:asciiTheme="minorHAnsi" w:hAnsiTheme="minorHAnsi" w:cstheme="minorBidi"/>
        </w:rPr>
      </w:pPr>
      <w:r w:rsidRPr="0DAABEA9">
        <w:rPr>
          <w:rFonts w:asciiTheme="minorHAnsi" w:hAnsiTheme="minorHAnsi" w:cstheme="minorBidi"/>
          <w:b/>
          <w:bCs/>
        </w:rPr>
        <w:t>Purpose:</w:t>
      </w:r>
      <w:r w:rsidRPr="0DAABEA9">
        <w:rPr>
          <w:rFonts w:asciiTheme="minorHAnsi" w:hAnsiTheme="minorHAnsi" w:cstheme="minorBidi"/>
          <w:b/>
          <w:bCs/>
          <w:spacing w:val="-11"/>
        </w:rPr>
        <w:t xml:space="preserve"> </w:t>
      </w:r>
      <w:r w:rsidR="006A18EB" w:rsidRPr="0DAABEA9">
        <w:rPr>
          <w:rFonts w:asciiTheme="minorHAnsi" w:hAnsiTheme="minorHAnsi" w:cstheme="minorBidi"/>
        </w:rPr>
        <w:t>The Village of Centertown proposes stormwater drainage improvements at four priority locations to address localized flooding and ongoing maintenance issues. Project activities consist of replacing existing undersized culverts, regrading and restoring shallow drainage ditches, stabilizing drainage channels, and performing minor curb and gutter repairs. The project may also include minor utility relocations (water, sewer, and telecommunications) within the project corridor. Improvements will occur along Oak Street, Monroe Street, Lookout Trail, and adjacent public roadways.</w:t>
      </w:r>
    </w:p>
    <w:p w14:paraId="7860A4DB" w14:textId="77777777" w:rsidR="006A18EB" w:rsidRPr="006A18EB" w:rsidRDefault="006A18EB" w:rsidP="006A18EB">
      <w:pPr>
        <w:tabs>
          <w:tab w:val="left" w:pos="1080"/>
        </w:tabs>
        <w:spacing w:before="240"/>
        <w:ind w:left="720"/>
        <w:rPr>
          <w:rFonts w:asciiTheme="minorHAnsi" w:hAnsiTheme="minorHAnsi" w:cstheme="minorHAnsi"/>
        </w:rPr>
      </w:pPr>
      <w:r w:rsidRPr="006A18EB">
        <w:rPr>
          <w:rFonts w:asciiTheme="minorHAnsi" w:hAnsiTheme="minorHAnsi" w:cstheme="minorHAnsi"/>
        </w:rPr>
        <w:t>All work will be conducted primarily within existing public rights-of-way, with ground disturbance limited to previously disturbed areas totaling approximately 1.5 to 2 acres across the project locations. Temporary and/or permanent easements may be required on an as-needed basis; however, no significant land acquisition is anticipated.</w:t>
      </w:r>
    </w:p>
    <w:p w14:paraId="1F19C90B" w14:textId="77777777" w:rsidR="006A18EB" w:rsidRDefault="006A18EB" w:rsidP="006A18EB">
      <w:pPr>
        <w:tabs>
          <w:tab w:val="left" w:pos="1080"/>
        </w:tabs>
        <w:spacing w:before="240"/>
        <w:ind w:left="720"/>
        <w:rPr>
          <w:rFonts w:asciiTheme="minorHAnsi" w:hAnsiTheme="minorHAnsi" w:cstheme="minorHAnsi"/>
        </w:rPr>
      </w:pPr>
      <w:r w:rsidRPr="006A18EB">
        <w:rPr>
          <w:rFonts w:asciiTheme="minorHAnsi" w:hAnsiTheme="minorHAnsi" w:cstheme="minorHAnsi"/>
        </w:rPr>
        <w:t>Project activities include engineering design, grant administration and environmental review, site preparation, construction, and construction inspection. Any borrow or fill material will be obtained from licensed commercial quarries utilizing existing stockpiles identified during the bidding process.</w:t>
      </w:r>
    </w:p>
    <w:p w14:paraId="1E0160CE" w14:textId="1C626819" w:rsidR="003851F5" w:rsidRPr="008B5944" w:rsidRDefault="00A15269" w:rsidP="006A18EB">
      <w:pPr>
        <w:tabs>
          <w:tab w:val="left" w:pos="1080"/>
        </w:tabs>
        <w:spacing w:before="240"/>
        <w:ind w:left="720"/>
        <w:rPr>
          <w:rFonts w:asciiTheme="minorHAnsi" w:hAnsiTheme="minorHAnsi" w:cstheme="minorBidi"/>
        </w:rPr>
      </w:pPr>
      <w:r w:rsidRPr="450A2373">
        <w:rPr>
          <w:rFonts w:asciiTheme="minorHAnsi" w:hAnsiTheme="minorHAnsi" w:cstheme="minorBidi"/>
          <w:b/>
          <w:bCs/>
        </w:rPr>
        <w:t>Location:</w:t>
      </w:r>
      <w:r w:rsidRPr="450A2373">
        <w:rPr>
          <w:rFonts w:asciiTheme="minorHAnsi" w:hAnsiTheme="minorHAnsi" w:cstheme="minorBidi"/>
          <w:b/>
          <w:bCs/>
          <w:spacing w:val="-10"/>
        </w:rPr>
        <w:t xml:space="preserve"> </w:t>
      </w:r>
      <w:r w:rsidR="003959F3">
        <w:rPr>
          <w:rFonts w:asciiTheme="minorHAnsi" w:hAnsiTheme="minorHAnsi" w:cstheme="minorBidi"/>
          <w:i/>
          <w:iCs/>
        </w:rPr>
        <w:t>Four priority locations</w:t>
      </w:r>
      <w:r w:rsidR="00DD0780">
        <w:rPr>
          <w:rFonts w:asciiTheme="minorHAnsi" w:hAnsiTheme="minorHAnsi" w:cstheme="minorBidi"/>
          <w:i/>
          <w:iCs/>
        </w:rPr>
        <w:t xml:space="preserve"> along Oak St, Monroe St</w:t>
      </w:r>
      <w:r w:rsidR="00FE2BDE">
        <w:rPr>
          <w:rFonts w:asciiTheme="minorHAnsi" w:hAnsiTheme="minorHAnsi" w:cstheme="minorBidi"/>
          <w:i/>
          <w:iCs/>
        </w:rPr>
        <w:t xml:space="preserve">, Lookout Trail, and adjacent public </w:t>
      </w:r>
      <w:r w:rsidR="00075683">
        <w:rPr>
          <w:rFonts w:asciiTheme="minorHAnsi" w:hAnsiTheme="minorHAnsi" w:cstheme="minorBidi"/>
          <w:i/>
          <w:iCs/>
        </w:rPr>
        <w:t>roadways</w:t>
      </w:r>
      <w:r w:rsidR="00FE2BDE">
        <w:rPr>
          <w:rFonts w:asciiTheme="minorHAnsi" w:hAnsiTheme="minorHAnsi" w:cstheme="minorBidi"/>
          <w:i/>
          <w:iCs/>
        </w:rPr>
        <w:t xml:space="preserve"> </w:t>
      </w:r>
      <w:r w:rsidR="00897EAC">
        <w:rPr>
          <w:rFonts w:asciiTheme="minorHAnsi" w:hAnsiTheme="minorHAnsi" w:cstheme="minorBidi"/>
          <w:i/>
          <w:iCs/>
        </w:rPr>
        <w:t xml:space="preserve">within the Village of Centertown, MO </w:t>
      </w:r>
      <w:r w:rsidR="008648A0">
        <w:rPr>
          <w:rFonts w:asciiTheme="minorHAnsi" w:hAnsiTheme="minorHAnsi" w:cstheme="minorBidi"/>
          <w:i/>
          <w:iCs/>
        </w:rPr>
        <w:t>65023</w:t>
      </w:r>
    </w:p>
    <w:p w14:paraId="62A0DC5A" w14:textId="6794DA4C" w:rsidR="006B0DF1" w:rsidRPr="009F27AE" w:rsidRDefault="00A15269" w:rsidP="009F27AE">
      <w:pPr>
        <w:spacing w:before="240"/>
        <w:ind w:left="720"/>
        <w:rPr>
          <w:rFonts w:asciiTheme="minorHAnsi" w:hAnsiTheme="minorHAnsi" w:cstheme="minorHAnsi"/>
          <w:i/>
        </w:rPr>
      </w:pPr>
      <w:r w:rsidRPr="009F27AE">
        <w:rPr>
          <w:rFonts w:asciiTheme="minorHAnsi" w:hAnsiTheme="minorHAnsi" w:cstheme="minorHAnsi"/>
          <w:b/>
        </w:rPr>
        <w:t>Estimated</w:t>
      </w:r>
      <w:r w:rsidRPr="009F27AE">
        <w:rPr>
          <w:rFonts w:asciiTheme="minorHAnsi" w:hAnsiTheme="minorHAnsi" w:cstheme="minorHAnsi"/>
          <w:b/>
          <w:spacing w:val="-8"/>
        </w:rPr>
        <w:t xml:space="preserve"> </w:t>
      </w:r>
      <w:r w:rsidRPr="009F27AE">
        <w:rPr>
          <w:rFonts w:asciiTheme="minorHAnsi" w:hAnsiTheme="minorHAnsi" w:cstheme="minorHAnsi"/>
          <w:b/>
        </w:rPr>
        <w:t>Cost:</w:t>
      </w:r>
      <w:r w:rsidRPr="009F27AE">
        <w:rPr>
          <w:rFonts w:asciiTheme="minorHAnsi" w:hAnsiTheme="minorHAnsi" w:cstheme="minorHAnsi"/>
          <w:b/>
          <w:spacing w:val="-8"/>
        </w:rPr>
        <w:t xml:space="preserve"> </w:t>
      </w:r>
      <w:r w:rsidR="00FF3A81" w:rsidRPr="009F27AE">
        <w:rPr>
          <w:rFonts w:asciiTheme="minorHAnsi" w:hAnsiTheme="minorHAnsi" w:cstheme="minorHAnsi"/>
          <w:i/>
        </w:rPr>
        <w:t>Total Project cost</w:t>
      </w:r>
      <w:r w:rsidR="00D01E2C" w:rsidRPr="009F27AE">
        <w:rPr>
          <w:rFonts w:asciiTheme="minorHAnsi" w:hAnsiTheme="minorHAnsi" w:cstheme="minorHAnsi"/>
          <w:i/>
        </w:rPr>
        <w:t xml:space="preserve">: </w:t>
      </w:r>
      <w:r w:rsidR="00F000CD" w:rsidRPr="009F27AE">
        <w:rPr>
          <w:rFonts w:asciiTheme="minorHAnsi" w:hAnsiTheme="minorHAnsi" w:cstheme="minorHAnsi"/>
          <w:i/>
        </w:rPr>
        <w:t>$</w:t>
      </w:r>
      <w:r w:rsidR="00C65130">
        <w:rPr>
          <w:rFonts w:asciiTheme="minorHAnsi" w:hAnsiTheme="minorHAnsi" w:cstheme="minorHAnsi"/>
          <w:i/>
        </w:rPr>
        <w:t>549,300</w:t>
      </w:r>
      <w:r w:rsidR="00D34BF2" w:rsidRPr="009F27AE">
        <w:rPr>
          <w:rFonts w:asciiTheme="minorHAnsi" w:hAnsiTheme="minorHAnsi" w:cstheme="minorHAnsi"/>
          <w:i/>
        </w:rPr>
        <w:t>; Community Deve</w:t>
      </w:r>
      <w:r w:rsidR="005B5731" w:rsidRPr="009F27AE">
        <w:rPr>
          <w:rFonts w:asciiTheme="minorHAnsi" w:hAnsiTheme="minorHAnsi" w:cstheme="minorHAnsi"/>
          <w:i/>
        </w:rPr>
        <w:t>lopment Block Grant Funding: $</w:t>
      </w:r>
      <w:r w:rsidR="00627A4F">
        <w:rPr>
          <w:rFonts w:asciiTheme="minorHAnsi" w:hAnsiTheme="minorHAnsi" w:cstheme="minorHAnsi"/>
          <w:i/>
        </w:rPr>
        <w:t>518,800</w:t>
      </w:r>
      <w:r w:rsidR="005B5731" w:rsidRPr="009F27AE">
        <w:rPr>
          <w:rFonts w:asciiTheme="minorHAnsi" w:hAnsiTheme="minorHAnsi" w:cstheme="minorHAnsi"/>
          <w:i/>
        </w:rPr>
        <w:t>.</w:t>
      </w:r>
    </w:p>
    <w:p w14:paraId="1176E312" w14:textId="1B1E2A50" w:rsidR="00F000CD" w:rsidRPr="009F27AE" w:rsidRDefault="00F000CD" w:rsidP="009F27AE">
      <w:pPr>
        <w:ind w:firstLine="101"/>
        <w:rPr>
          <w:rFonts w:asciiTheme="minorHAnsi" w:hAnsiTheme="minorHAnsi" w:cstheme="minorHAnsi"/>
          <w:i/>
          <w:spacing w:val="-2"/>
        </w:rPr>
      </w:pPr>
    </w:p>
    <w:p w14:paraId="78E8041D" w14:textId="77777777" w:rsidR="004046AE" w:rsidRPr="009F27AE" w:rsidRDefault="00A15269" w:rsidP="009F27AE">
      <w:pPr>
        <w:pStyle w:val="Heading1"/>
        <w:spacing w:before="22"/>
        <w:ind w:left="0" w:right="0"/>
        <w:rPr>
          <w:rFonts w:asciiTheme="minorHAnsi" w:hAnsiTheme="minorHAnsi" w:cstheme="minorHAnsi"/>
          <w:sz w:val="22"/>
          <w:szCs w:val="22"/>
        </w:rPr>
      </w:pPr>
      <w:bookmarkStart w:id="2" w:name="FINDING_OF_NO_SIGNIFICANT_IMPACT"/>
      <w:bookmarkEnd w:id="2"/>
      <w:r w:rsidRPr="009F27AE">
        <w:rPr>
          <w:rFonts w:asciiTheme="minorHAnsi" w:hAnsiTheme="minorHAnsi" w:cstheme="minorHAnsi"/>
          <w:sz w:val="22"/>
          <w:szCs w:val="22"/>
        </w:rPr>
        <w:t>FINDING</w:t>
      </w:r>
      <w:r w:rsidRPr="009F27AE">
        <w:rPr>
          <w:rFonts w:asciiTheme="minorHAnsi" w:hAnsiTheme="minorHAnsi" w:cstheme="minorHAnsi"/>
          <w:spacing w:val="-3"/>
          <w:sz w:val="22"/>
          <w:szCs w:val="22"/>
        </w:rPr>
        <w:t xml:space="preserve"> </w:t>
      </w:r>
      <w:r w:rsidRPr="009F27AE">
        <w:rPr>
          <w:rFonts w:asciiTheme="minorHAnsi" w:hAnsiTheme="minorHAnsi" w:cstheme="minorHAnsi"/>
          <w:sz w:val="22"/>
          <w:szCs w:val="22"/>
        </w:rPr>
        <w:t>OF</w:t>
      </w:r>
      <w:r w:rsidRPr="009F27AE">
        <w:rPr>
          <w:rFonts w:asciiTheme="minorHAnsi" w:hAnsiTheme="minorHAnsi" w:cstheme="minorHAnsi"/>
          <w:spacing w:val="-1"/>
          <w:sz w:val="22"/>
          <w:szCs w:val="22"/>
        </w:rPr>
        <w:t xml:space="preserve"> </w:t>
      </w:r>
      <w:r w:rsidRPr="009F27AE">
        <w:rPr>
          <w:rFonts w:asciiTheme="minorHAnsi" w:hAnsiTheme="minorHAnsi" w:cstheme="minorHAnsi"/>
          <w:sz w:val="22"/>
          <w:szCs w:val="22"/>
        </w:rPr>
        <w:t>NO</w:t>
      </w:r>
      <w:r w:rsidRPr="009F27AE">
        <w:rPr>
          <w:rFonts w:asciiTheme="minorHAnsi" w:hAnsiTheme="minorHAnsi" w:cstheme="minorHAnsi"/>
          <w:spacing w:val="-3"/>
          <w:sz w:val="22"/>
          <w:szCs w:val="22"/>
        </w:rPr>
        <w:t xml:space="preserve"> </w:t>
      </w:r>
      <w:r w:rsidRPr="009F27AE">
        <w:rPr>
          <w:rFonts w:asciiTheme="minorHAnsi" w:hAnsiTheme="minorHAnsi" w:cstheme="minorHAnsi"/>
          <w:sz w:val="22"/>
          <w:szCs w:val="22"/>
        </w:rPr>
        <w:t>SIGNIFICANT</w:t>
      </w:r>
      <w:r w:rsidRPr="009F27AE">
        <w:rPr>
          <w:rFonts w:asciiTheme="minorHAnsi" w:hAnsiTheme="minorHAnsi" w:cstheme="minorHAnsi"/>
          <w:spacing w:val="-2"/>
          <w:sz w:val="22"/>
          <w:szCs w:val="22"/>
        </w:rPr>
        <w:t xml:space="preserve"> IMPACT</w:t>
      </w:r>
    </w:p>
    <w:p w14:paraId="77F2C3D1" w14:textId="319B8DB3" w:rsidR="004046AE" w:rsidRPr="009F27AE" w:rsidRDefault="00A15269" w:rsidP="009F27AE">
      <w:pPr>
        <w:spacing w:before="119"/>
        <w:rPr>
          <w:rFonts w:asciiTheme="minorHAnsi" w:hAnsiTheme="minorHAnsi" w:cstheme="minorHAnsi"/>
          <w:i/>
        </w:rPr>
      </w:pPr>
      <w:r w:rsidRPr="009F27AE">
        <w:rPr>
          <w:rFonts w:asciiTheme="minorHAnsi" w:hAnsiTheme="minorHAnsi" w:cstheme="minorHAnsi"/>
          <w:i/>
          <w:noProof/>
        </w:rPr>
        <mc:AlternateContent>
          <mc:Choice Requires="wps">
            <w:drawing>
              <wp:anchor distT="0" distB="0" distL="0" distR="0" simplePos="0" relativeHeight="251658240" behindDoc="0" locked="0" layoutInCell="1" allowOverlap="1" wp14:anchorId="50D6F4A3" wp14:editId="6173FB63">
                <wp:simplePos x="0" y="0"/>
                <wp:positionH relativeFrom="page">
                  <wp:posOffset>4398264</wp:posOffset>
                </wp:positionH>
                <wp:positionV relativeFrom="paragraph">
                  <wp:posOffset>1077614</wp:posOffset>
                </wp:positionV>
                <wp:extent cx="31750" cy="9525"/>
                <wp:effectExtent l="0" t="0" r="0" b="0"/>
                <wp:wrapNone/>
                <wp:docPr id="7" name="Graphic 7">
                  <a:extLst xmlns:a="http://schemas.openxmlformats.org/drawingml/2006/main">
                    <a:ext uri="{FF2B5EF4-FFF2-40B4-BE49-F238E27FC236}">
                      <a16:creationId xmlns:a16="http://schemas.microsoft.com/office/drawing/2014/main" id="{1CF274D2-B00F-4A22-9803-3B56D7479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241" y="0"/>
                              </a:moveTo>
                              <a:lnTo>
                                <a:pt x="0" y="0"/>
                              </a:lnTo>
                              <a:lnTo>
                                <a:pt x="0" y="9144"/>
                              </a:lnTo>
                              <a:lnTo>
                                <a:pt x="31241" y="9144"/>
                              </a:lnTo>
                              <a:lnTo>
                                <a:pt x="312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E0A997" id="Graphic 7" o:spid="_x0000_s1026" style="position:absolute;margin-left:346.3pt;margin-top:84.85pt;width:2.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" path="m31241,l,,,9144r31241,l31241,xe" fillcolor="black" stroked="f">
                <v:path arrowok="t"/>
                <w10:wrap anchorx="page"/>
              </v:shape>
            </w:pict>
          </mc:Fallback>
        </mc:AlternateContent>
      </w:r>
      <w:r w:rsidRPr="009F27AE">
        <w:rPr>
          <w:rFonts w:asciiTheme="minorHAnsi" w:hAnsiTheme="minorHAnsi" w:cstheme="minorHAnsi"/>
          <w:i/>
          <w:noProof/>
        </w:rPr>
        <mc:AlternateContent>
          <mc:Choice Requires="wps">
            <w:drawing>
              <wp:anchor distT="0" distB="0" distL="0" distR="0" simplePos="0" relativeHeight="251658241" behindDoc="0" locked="0" layoutInCell="1" allowOverlap="1" wp14:anchorId="397FED91" wp14:editId="7BC99D07">
                <wp:simplePos x="0" y="0"/>
                <wp:positionH relativeFrom="page">
                  <wp:posOffset>4815078</wp:posOffset>
                </wp:positionH>
                <wp:positionV relativeFrom="paragraph">
                  <wp:posOffset>1077614</wp:posOffset>
                </wp:positionV>
                <wp:extent cx="31750" cy="9525"/>
                <wp:effectExtent l="0" t="0" r="0" b="0"/>
                <wp:wrapNone/>
                <wp:docPr id="8" name="Graphic 8">
                  <a:extLst xmlns:a="http://schemas.openxmlformats.org/drawingml/2006/main">
                    <a:ext uri="{FF2B5EF4-FFF2-40B4-BE49-F238E27FC236}">
                      <a16:creationId xmlns:a16="http://schemas.microsoft.com/office/drawing/2014/main" id="{ED0C77B4-4273-4EC8-8C7D-90CC15561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241" y="0"/>
                              </a:moveTo>
                              <a:lnTo>
                                <a:pt x="0" y="0"/>
                              </a:lnTo>
                              <a:lnTo>
                                <a:pt x="0" y="9144"/>
                              </a:lnTo>
                              <a:lnTo>
                                <a:pt x="31241" y="9144"/>
                              </a:lnTo>
                              <a:lnTo>
                                <a:pt x="312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D9EA1" id="Graphic 8" o:spid="_x0000_s1026" style="position:absolute;margin-left:379.15pt;margin-top:84.85pt;width:2.5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" path="m31241,l,,,9144r31241,l31241,xe" fillcolor="black" stroked="f">
                <v:path arrowok="t"/>
                <w10:wrap anchorx="page"/>
              </v:shape>
            </w:pict>
          </mc:Fallback>
        </mc:AlternateContent>
      </w:r>
      <w:r w:rsidRPr="009F27AE">
        <w:rPr>
          <w:rFonts w:asciiTheme="minorHAnsi" w:hAnsiTheme="minorHAnsi" w:cstheme="minorHAnsi"/>
        </w:rPr>
        <w:t xml:space="preserve">The </w:t>
      </w:r>
      <w:r w:rsidR="009E5E38">
        <w:rPr>
          <w:rFonts w:asciiTheme="minorHAnsi" w:hAnsiTheme="minorHAnsi" w:cstheme="minorHAnsi"/>
          <w:i/>
        </w:rPr>
        <w:t>Village of Centertown</w:t>
      </w:r>
      <w:r w:rsidRPr="009F27AE">
        <w:rPr>
          <w:rFonts w:asciiTheme="minorHAnsi" w:hAnsiTheme="minorHAnsi" w:cstheme="minorHAnsi"/>
          <w:i/>
        </w:rPr>
        <w:t xml:space="preserve"> </w:t>
      </w:r>
      <w:r w:rsidRPr="009F27AE">
        <w:rPr>
          <w:rFonts w:asciiTheme="minorHAnsi" w:hAnsiTheme="minorHAnsi" w:cstheme="minorHAnsi"/>
        </w:rPr>
        <w:t>has determined that the project will have no significant impact</w:t>
      </w:r>
      <w:r w:rsidRPr="009F27AE">
        <w:rPr>
          <w:rFonts w:asciiTheme="minorHAnsi" w:hAnsiTheme="minorHAnsi" w:cstheme="minorHAnsi"/>
          <w:spacing w:val="-4"/>
        </w:rPr>
        <w:t xml:space="preserve"> </w:t>
      </w:r>
      <w:r w:rsidRPr="009F27AE">
        <w:rPr>
          <w:rFonts w:asciiTheme="minorHAnsi" w:hAnsiTheme="minorHAnsi" w:cstheme="minorHAnsi"/>
        </w:rPr>
        <w:t>on</w:t>
      </w:r>
      <w:r w:rsidRPr="009F27AE">
        <w:rPr>
          <w:rFonts w:asciiTheme="minorHAnsi" w:hAnsiTheme="minorHAnsi" w:cstheme="minorHAnsi"/>
          <w:spacing w:val="-3"/>
        </w:rPr>
        <w:t xml:space="preserve"> </w:t>
      </w:r>
      <w:r w:rsidRPr="009F27AE">
        <w:rPr>
          <w:rFonts w:asciiTheme="minorHAnsi" w:hAnsiTheme="minorHAnsi" w:cstheme="minorHAnsi"/>
        </w:rPr>
        <w:t>the</w:t>
      </w:r>
      <w:r w:rsidRPr="009F27AE">
        <w:rPr>
          <w:rFonts w:asciiTheme="minorHAnsi" w:hAnsiTheme="minorHAnsi" w:cstheme="minorHAnsi"/>
          <w:spacing w:val="-4"/>
        </w:rPr>
        <w:t xml:space="preserve"> </w:t>
      </w:r>
      <w:r w:rsidRPr="009F27AE">
        <w:rPr>
          <w:rFonts w:asciiTheme="minorHAnsi" w:hAnsiTheme="minorHAnsi" w:cstheme="minorHAnsi"/>
        </w:rPr>
        <w:t>human</w:t>
      </w:r>
      <w:r w:rsidRPr="009F27AE">
        <w:rPr>
          <w:rFonts w:asciiTheme="minorHAnsi" w:hAnsiTheme="minorHAnsi" w:cstheme="minorHAnsi"/>
          <w:spacing w:val="-3"/>
        </w:rPr>
        <w:t xml:space="preserve"> </w:t>
      </w:r>
      <w:r w:rsidRPr="009F27AE">
        <w:rPr>
          <w:rFonts w:asciiTheme="minorHAnsi" w:hAnsiTheme="minorHAnsi" w:cstheme="minorHAnsi"/>
        </w:rPr>
        <w:t>environment.</w:t>
      </w:r>
      <w:r w:rsidRPr="009F27AE">
        <w:rPr>
          <w:rFonts w:asciiTheme="minorHAnsi" w:hAnsiTheme="minorHAnsi" w:cstheme="minorHAnsi"/>
          <w:spacing w:val="-4"/>
        </w:rPr>
        <w:t xml:space="preserve"> </w:t>
      </w:r>
      <w:r w:rsidRPr="009F27AE">
        <w:rPr>
          <w:rFonts w:asciiTheme="minorHAnsi" w:hAnsiTheme="minorHAnsi" w:cstheme="minorHAnsi"/>
        </w:rPr>
        <w:t>Therefore,</w:t>
      </w:r>
      <w:r w:rsidRPr="009F27AE">
        <w:rPr>
          <w:rFonts w:asciiTheme="minorHAnsi" w:hAnsiTheme="minorHAnsi" w:cstheme="minorHAnsi"/>
          <w:spacing w:val="-4"/>
        </w:rPr>
        <w:t xml:space="preserve"> </w:t>
      </w:r>
      <w:r w:rsidRPr="009F27AE">
        <w:rPr>
          <w:rFonts w:asciiTheme="minorHAnsi" w:hAnsiTheme="minorHAnsi" w:cstheme="minorHAnsi"/>
        </w:rPr>
        <w:t>an</w:t>
      </w:r>
      <w:r w:rsidRPr="009F27AE">
        <w:rPr>
          <w:rFonts w:asciiTheme="minorHAnsi" w:hAnsiTheme="minorHAnsi" w:cstheme="minorHAnsi"/>
          <w:spacing w:val="-4"/>
        </w:rPr>
        <w:t xml:space="preserve"> </w:t>
      </w:r>
      <w:r w:rsidRPr="009F27AE">
        <w:rPr>
          <w:rFonts w:asciiTheme="minorHAnsi" w:hAnsiTheme="minorHAnsi" w:cstheme="minorHAnsi"/>
        </w:rPr>
        <w:t>Environmental</w:t>
      </w:r>
      <w:r w:rsidRPr="009F27AE">
        <w:rPr>
          <w:rFonts w:asciiTheme="minorHAnsi" w:hAnsiTheme="minorHAnsi" w:cstheme="minorHAnsi"/>
          <w:spacing w:val="-3"/>
        </w:rPr>
        <w:t xml:space="preserve"> </w:t>
      </w:r>
      <w:r w:rsidRPr="009F27AE">
        <w:rPr>
          <w:rFonts w:asciiTheme="minorHAnsi" w:hAnsiTheme="minorHAnsi" w:cstheme="minorHAnsi"/>
        </w:rPr>
        <w:t>Impact</w:t>
      </w:r>
      <w:r w:rsidRPr="009F27AE">
        <w:rPr>
          <w:rFonts w:asciiTheme="minorHAnsi" w:hAnsiTheme="minorHAnsi" w:cstheme="minorHAnsi"/>
          <w:spacing w:val="-4"/>
        </w:rPr>
        <w:t xml:space="preserve"> </w:t>
      </w:r>
      <w:r w:rsidRPr="009F27AE">
        <w:rPr>
          <w:rFonts w:asciiTheme="minorHAnsi" w:hAnsiTheme="minorHAnsi" w:cstheme="minorHAnsi"/>
        </w:rPr>
        <w:t>Statement</w:t>
      </w:r>
      <w:r w:rsidR="00F000CD" w:rsidRPr="009F27AE">
        <w:rPr>
          <w:rFonts w:asciiTheme="minorHAnsi" w:hAnsiTheme="minorHAnsi" w:cstheme="minorHAnsi"/>
        </w:rPr>
        <w:t>;</w:t>
      </w:r>
      <w:r w:rsidRPr="009F27AE">
        <w:rPr>
          <w:rFonts w:asciiTheme="minorHAnsi" w:hAnsiTheme="minorHAnsi" w:cstheme="minorHAnsi"/>
          <w:spacing w:val="-3"/>
        </w:rPr>
        <w:t xml:space="preserve"> </w:t>
      </w:r>
      <w:r w:rsidRPr="009F27AE">
        <w:rPr>
          <w:rFonts w:asciiTheme="minorHAnsi" w:hAnsiTheme="minorHAnsi" w:cstheme="minorHAnsi"/>
        </w:rPr>
        <w:t>under</w:t>
      </w:r>
      <w:r w:rsidRPr="009F27AE">
        <w:rPr>
          <w:rFonts w:asciiTheme="minorHAnsi" w:hAnsiTheme="minorHAnsi" w:cstheme="minorHAnsi"/>
          <w:spacing w:val="-3"/>
        </w:rPr>
        <w:t xml:space="preserve"> </w:t>
      </w:r>
      <w:r w:rsidRPr="009F27AE">
        <w:rPr>
          <w:rFonts w:asciiTheme="minorHAnsi" w:hAnsiTheme="minorHAnsi" w:cstheme="minorHAnsi"/>
        </w:rPr>
        <w:t>the</w:t>
      </w:r>
      <w:r w:rsidRPr="009F27AE">
        <w:rPr>
          <w:rFonts w:asciiTheme="minorHAnsi" w:hAnsiTheme="minorHAnsi" w:cstheme="minorHAnsi"/>
          <w:spacing w:val="-4"/>
        </w:rPr>
        <w:t xml:space="preserve"> </w:t>
      </w:r>
      <w:r w:rsidRPr="009F27AE">
        <w:rPr>
          <w:rFonts w:asciiTheme="minorHAnsi" w:hAnsiTheme="minorHAnsi" w:cstheme="minorHAnsi"/>
        </w:rPr>
        <w:t>National Environmental</w:t>
      </w:r>
      <w:r w:rsidRPr="009F27AE">
        <w:rPr>
          <w:rFonts w:asciiTheme="minorHAnsi" w:hAnsiTheme="minorHAnsi" w:cstheme="minorHAnsi"/>
          <w:spacing w:val="-1"/>
        </w:rPr>
        <w:t xml:space="preserve"> </w:t>
      </w:r>
      <w:r w:rsidRPr="009F27AE">
        <w:rPr>
          <w:rFonts w:asciiTheme="minorHAnsi" w:hAnsiTheme="minorHAnsi" w:cstheme="minorHAnsi"/>
        </w:rPr>
        <w:t>Policy</w:t>
      </w:r>
      <w:r w:rsidRPr="009F27AE">
        <w:rPr>
          <w:rFonts w:asciiTheme="minorHAnsi" w:hAnsiTheme="minorHAnsi" w:cstheme="minorHAnsi"/>
          <w:spacing w:val="-1"/>
        </w:rPr>
        <w:t xml:space="preserve"> </w:t>
      </w:r>
      <w:r w:rsidRPr="009F27AE">
        <w:rPr>
          <w:rFonts w:asciiTheme="minorHAnsi" w:hAnsiTheme="minorHAnsi" w:cstheme="minorHAnsi"/>
        </w:rPr>
        <w:t>Act of</w:t>
      </w:r>
      <w:r w:rsidRPr="009F27AE">
        <w:rPr>
          <w:rFonts w:asciiTheme="minorHAnsi" w:hAnsiTheme="minorHAnsi" w:cstheme="minorHAnsi"/>
          <w:spacing w:val="-1"/>
        </w:rPr>
        <w:t xml:space="preserve"> </w:t>
      </w:r>
      <w:r w:rsidRPr="009F27AE">
        <w:rPr>
          <w:rFonts w:asciiTheme="minorHAnsi" w:hAnsiTheme="minorHAnsi" w:cstheme="minorHAnsi"/>
        </w:rPr>
        <w:t>1969</w:t>
      </w:r>
      <w:r w:rsidRPr="009F27AE">
        <w:rPr>
          <w:rFonts w:asciiTheme="minorHAnsi" w:hAnsiTheme="minorHAnsi" w:cstheme="minorHAnsi"/>
          <w:spacing w:val="-1"/>
        </w:rPr>
        <w:t xml:space="preserve"> </w:t>
      </w:r>
      <w:r w:rsidRPr="009F27AE">
        <w:rPr>
          <w:rFonts w:asciiTheme="minorHAnsi" w:hAnsiTheme="minorHAnsi" w:cstheme="minorHAnsi"/>
        </w:rPr>
        <w:t>(NEPA)</w:t>
      </w:r>
      <w:r w:rsidRPr="009F27AE">
        <w:rPr>
          <w:rFonts w:asciiTheme="minorHAnsi" w:hAnsiTheme="minorHAnsi" w:cstheme="minorHAnsi"/>
          <w:spacing w:val="-2"/>
        </w:rPr>
        <w:t xml:space="preserve"> </w:t>
      </w:r>
      <w:r w:rsidRPr="009F27AE">
        <w:rPr>
          <w:rFonts w:asciiTheme="minorHAnsi" w:hAnsiTheme="minorHAnsi" w:cstheme="minorHAnsi"/>
        </w:rPr>
        <w:t>is not</w:t>
      </w:r>
      <w:r w:rsidRPr="009F27AE">
        <w:rPr>
          <w:rFonts w:asciiTheme="minorHAnsi" w:hAnsiTheme="minorHAnsi" w:cstheme="minorHAnsi"/>
          <w:spacing w:val="-1"/>
        </w:rPr>
        <w:t xml:space="preserve"> </w:t>
      </w:r>
      <w:r w:rsidRPr="009F27AE">
        <w:rPr>
          <w:rFonts w:asciiTheme="minorHAnsi" w:hAnsiTheme="minorHAnsi" w:cstheme="minorHAnsi"/>
        </w:rPr>
        <w:t>required.</w:t>
      </w:r>
      <w:r w:rsidRPr="009F27AE">
        <w:rPr>
          <w:rFonts w:asciiTheme="minorHAnsi" w:hAnsiTheme="minorHAnsi" w:cstheme="minorHAnsi"/>
          <w:spacing w:val="-1"/>
        </w:rPr>
        <w:t xml:space="preserve"> </w:t>
      </w:r>
      <w:r w:rsidRPr="009F27AE">
        <w:rPr>
          <w:rFonts w:asciiTheme="minorHAnsi" w:hAnsiTheme="minorHAnsi" w:cstheme="minorHAnsi"/>
        </w:rPr>
        <w:t>Additional</w:t>
      </w:r>
      <w:r w:rsidRPr="009F27AE">
        <w:rPr>
          <w:rFonts w:asciiTheme="minorHAnsi" w:hAnsiTheme="minorHAnsi" w:cstheme="minorHAnsi"/>
          <w:spacing w:val="-1"/>
        </w:rPr>
        <w:t xml:space="preserve"> </w:t>
      </w:r>
      <w:r w:rsidRPr="009F27AE">
        <w:rPr>
          <w:rFonts w:asciiTheme="minorHAnsi" w:hAnsiTheme="minorHAnsi" w:cstheme="minorHAnsi"/>
        </w:rPr>
        <w:t>project information</w:t>
      </w:r>
      <w:r w:rsidRPr="009F27AE">
        <w:rPr>
          <w:rFonts w:asciiTheme="minorHAnsi" w:hAnsiTheme="minorHAnsi" w:cstheme="minorHAnsi"/>
          <w:spacing w:val="-1"/>
        </w:rPr>
        <w:t xml:space="preserve"> </w:t>
      </w:r>
      <w:r w:rsidRPr="009F27AE">
        <w:rPr>
          <w:rFonts w:asciiTheme="minorHAnsi" w:hAnsiTheme="minorHAnsi" w:cstheme="minorHAnsi"/>
        </w:rPr>
        <w:t>is contained in the Environmental Review Record (ERR</w:t>
      </w:r>
      <w:r w:rsidR="00D95D1E" w:rsidRPr="009F27AE">
        <w:rPr>
          <w:rFonts w:asciiTheme="minorHAnsi" w:hAnsiTheme="minorHAnsi" w:cstheme="minorHAnsi"/>
        </w:rPr>
        <w:t>)</w:t>
      </w:r>
      <w:r w:rsidRPr="009F27AE">
        <w:rPr>
          <w:rFonts w:asciiTheme="minorHAnsi" w:hAnsiTheme="minorHAnsi" w:cstheme="minorHAnsi"/>
        </w:rPr>
        <w:t xml:space="preserve"> </w:t>
      </w:r>
      <w:r w:rsidR="008132E8">
        <w:rPr>
          <w:rFonts w:asciiTheme="minorHAnsi" w:hAnsiTheme="minorHAnsi" w:cstheme="minorHAnsi"/>
        </w:rPr>
        <w:t xml:space="preserve">on </w:t>
      </w:r>
      <w:r w:rsidRPr="009F27AE">
        <w:rPr>
          <w:rFonts w:asciiTheme="minorHAnsi" w:hAnsiTheme="minorHAnsi" w:cstheme="minorHAnsi"/>
        </w:rPr>
        <w:t xml:space="preserve">file </w:t>
      </w:r>
      <w:r w:rsidR="00413F1B" w:rsidRPr="009F27AE">
        <w:rPr>
          <w:rFonts w:asciiTheme="minorHAnsi" w:hAnsiTheme="minorHAnsi" w:cstheme="minorHAnsi"/>
        </w:rPr>
        <w:t xml:space="preserve">with </w:t>
      </w:r>
      <w:r w:rsidR="00FB5E87" w:rsidRPr="009F27AE">
        <w:rPr>
          <w:rFonts w:asciiTheme="minorHAnsi" w:hAnsiTheme="minorHAnsi" w:cstheme="minorHAnsi"/>
          <w:i/>
        </w:rPr>
        <w:t xml:space="preserve">the </w:t>
      </w:r>
      <w:r w:rsidR="00903EC9">
        <w:rPr>
          <w:rFonts w:asciiTheme="minorHAnsi" w:hAnsiTheme="minorHAnsi" w:cstheme="minorHAnsi"/>
          <w:i/>
        </w:rPr>
        <w:t>Village of Centertown</w:t>
      </w:r>
      <w:r w:rsidR="00B50952">
        <w:rPr>
          <w:rFonts w:asciiTheme="minorHAnsi" w:hAnsiTheme="minorHAnsi" w:cstheme="minorHAnsi"/>
          <w:i/>
        </w:rPr>
        <w:t xml:space="preserve"> </w:t>
      </w:r>
      <w:r w:rsidR="00413F1B" w:rsidRPr="009F27AE">
        <w:rPr>
          <w:rFonts w:asciiTheme="minorHAnsi" w:hAnsiTheme="minorHAnsi" w:cstheme="minorHAnsi"/>
          <w:i/>
        </w:rPr>
        <w:t xml:space="preserve">at </w:t>
      </w:r>
      <w:r w:rsidR="009848D1" w:rsidRPr="009F27AE">
        <w:rPr>
          <w:rFonts w:asciiTheme="minorHAnsi" w:hAnsiTheme="minorHAnsi" w:cstheme="minorHAnsi"/>
          <w:i/>
        </w:rPr>
        <w:t xml:space="preserve">the </w:t>
      </w:r>
      <w:r w:rsidR="00A971B9">
        <w:rPr>
          <w:rFonts w:asciiTheme="minorHAnsi" w:hAnsiTheme="minorHAnsi" w:cstheme="minorHAnsi"/>
          <w:i/>
        </w:rPr>
        <w:t>Village</w:t>
      </w:r>
      <w:r w:rsidR="009848D1" w:rsidRPr="009F27AE">
        <w:rPr>
          <w:rFonts w:asciiTheme="minorHAnsi" w:hAnsiTheme="minorHAnsi" w:cstheme="minorHAnsi"/>
          <w:i/>
        </w:rPr>
        <w:t xml:space="preserve"> Hall</w:t>
      </w:r>
      <w:r w:rsidR="00E47E20" w:rsidRPr="009F27AE">
        <w:rPr>
          <w:rFonts w:asciiTheme="minorHAnsi" w:hAnsiTheme="minorHAnsi" w:cstheme="minorHAnsi"/>
          <w:i/>
        </w:rPr>
        <w:t xml:space="preserve">, </w:t>
      </w:r>
      <w:r w:rsidR="00600162">
        <w:rPr>
          <w:rFonts w:asciiTheme="minorHAnsi" w:hAnsiTheme="minorHAnsi" w:cstheme="minorHAnsi"/>
          <w:i/>
        </w:rPr>
        <w:t>1227</w:t>
      </w:r>
      <w:r w:rsidR="00621FC4">
        <w:rPr>
          <w:rFonts w:asciiTheme="minorHAnsi" w:hAnsiTheme="minorHAnsi" w:cstheme="minorHAnsi"/>
          <w:i/>
        </w:rPr>
        <w:t xml:space="preserve"> Broadway, Centertown, MO 65023</w:t>
      </w:r>
      <w:r w:rsidR="002B5DB3">
        <w:rPr>
          <w:rFonts w:asciiTheme="minorHAnsi" w:hAnsiTheme="minorHAnsi" w:cstheme="minorHAnsi"/>
          <w:i/>
        </w:rPr>
        <w:t>, Tuesday</w:t>
      </w:r>
      <w:r w:rsidR="0061656D">
        <w:rPr>
          <w:rFonts w:asciiTheme="minorHAnsi" w:hAnsiTheme="minorHAnsi" w:cstheme="minorHAnsi"/>
          <w:i/>
        </w:rPr>
        <w:t xml:space="preserve"> and Wednesdays 5:30pm to 9:30pm and Saturday</w:t>
      </w:r>
      <w:r w:rsidR="00FC0EB9">
        <w:rPr>
          <w:rFonts w:asciiTheme="minorHAnsi" w:hAnsiTheme="minorHAnsi" w:cstheme="minorHAnsi"/>
          <w:i/>
        </w:rPr>
        <w:t xml:space="preserve"> 9:00am to 1:00pm</w:t>
      </w:r>
      <w:r w:rsidR="00D90E48" w:rsidRPr="009F27AE">
        <w:rPr>
          <w:rFonts w:asciiTheme="minorHAnsi" w:hAnsiTheme="minorHAnsi" w:cstheme="minorHAnsi"/>
          <w:i/>
        </w:rPr>
        <w:t xml:space="preserve"> or with the Mid-Missouri </w:t>
      </w:r>
      <w:r w:rsidR="00973D06">
        <w:rPr>
          <w:rFonts w:asciiTheme="minorHAnsi" w:hAnsiTheme="minorHAnsi" w:cstheme="minorHAnsi"/>
          <w:i/>
        </w:rPr>
        <w:t xml:space="preserve">Regional </w:t>
      </w:r>
      <w:r w:rsidR="00D90E48" w:rsidRPr="009F27AE">
        <w:rPr>
          <w:rFonts w:asciiTheme="minorHAnsi" w:hAnsiTheme="minorHAnsi" w:cstheme="minorHAnsi"/>
          <w:i/>
        </w:rPr>
        <w:t xml:space="preserve">Planning Commission, </w:t>
      </w:r>
      <w:r w:rsidR="00814438" w:rsidRPr="009F27AE">
        <w:rPr>
          <w:rFonts w:asciiTheme="minorHAnsi" w:hAnsiTheme="minorHAnsi" w:cstheme="minorHAnsi"/>
          <w:i/>
        </w:rPr>
        <w:t>206 E Broadway</w:t>
      </w:r>
      <w:r w:rsidR="00D53CC8" w:rsidRPr="009F27AE">
        <w:rPr>
          <w:rFonts w:asciiTheme="minorHAnsi" w:hAnsiTheme="minorHAnsi" w:cstheme="minorHAnsi"/>
          <w:i/>
        </w:rPr>
        <w:t>, Ashland, MO 65010</w:t>
      </w:r>
      <w:r w:rsidR="00FF2C50" w:rsidRPr="009F27AE">
        <w:rPr>
          <w:rFonts w:asciiTheme="minorHAnsi" w:hAnsiTheme="minorHAnsi" w:cstheme="minorHAnsi"/>
          <w:i/>
        </w:rPr>
        <w:t xml:space="preserve"> </w:t>
      </w:r>
      <w:r w:rsidRPr="009F27AE">
        <w:rPr>
          <w:rFonts w:asciiTheme="minorHAnsi" w:hAnsiTheme="minorHAnsi" w:cstheme="minorHAnsi"/>
          <w:i/>
        </w:rPr>
        <w:t xml:space="preserve">where </w:t>
      </w:r>
      <w:r w:rsidR="009A7CF4" w:rsidRPr="009F27AE">
        <w:rPr>
          <w:rFonts w:asciiTheme="minorHAnsi" w:hAnsiTheme="minorHAnsi" w:cstheme="minorHAnsi"/>
          <w:i/>
        </w:rPr>
        <w:t xml:space="preserve">the </w:t>
      </w:r>
      <w:r w:rsidRPr="009F27AE">
        <w:rPr>
          <w:rFonts w:asciiTheme="minorHAnsi" w:hAnsiTheme="minorHAnsi" w:cstheme="minorHAnsi"/>
          <w:i/>
        </w:rPr>
        <w:t xml:space="preserve">ERR can be examined </w:t>
      </w:r>
      <w:bookmarkStart w:id="3" w:name="PUBLIC_COMMENTS"/>
      <w:bookmarkEnd w:id="3"/>
      <w:r w:rsidRPr="009F27AE">
        <w:rPr>
          <w:rFonts w:asciiTheme="minorHAnsi" w:hAnsiTheme="minorHAnsi" w:cstheme="minorHAnsi"/>
        </w:rPr>
        <w:t xml:space="preserve">or </w:t>
      </w:r>
      <w:r w:rsidR="00EC6546" w:rsidRPr="009F27AE">
        <w:rPr>
          <w:rFonts w:asciiTheme="minorHAnsi" w:hAnsiTheme="minorHAnsi" w:cstheme="minorHAnsi"/>
        </w:rPr>
        <w:t>copied on</w:t>
      </w:r>
      <w:r w:rsidRPr="009F27AE">
        <w:rPr>
          <w:rFonts w:asciiTheme="minorHAnsi" w:hAnsiTheme="minorHAnsi" w:cstheme="minorHAnsi"/>
        </w:rPr>
        <w:t xml:space="preserve"> </w:t>
      </w:r>
      <w:r w:rsidRPr="009F27AE">
        <w:rPr>
          <w:rFonts w:asciiTheme="minorHAnsi" w:hAnsiTheme="minorHAnsi" w:cstheme="minorHAnsi"/>
          <w:i/>
        </w:rPr>
        <w:t xml:space="preserve">weekdays </w:t>
      </w:r>
      <w:r w:rsidR="001902B2" w:rsidRPr="009F27AE">
        <w:rPr>
          <w:rFonts w:asciiTheme="minorHAnsi" w:hAnsiTheme="minorHAnsi" w:cstheme="minorHAnsi"/>
          <w:i/>
        </w:rPr>
        <w:t xml:space="preserve">8 </w:t>
      </w:r>
      <w:r w:rsidRPr="009F27AE">
        <w:rPr>
          <w:rFonts w:asciiTheme="minorHAnsi" w:hAnsiTheme="minorHAnsi" w:cstheme="minorHAnsi"/>
          <w:i/>
        </w:rPr>
        <w:t xml:space="preserve">A.M to </w:t>
      </w:r>
      <w:r w:rsidR="001902B2" w:rsidRPr="009F27AE">
        <w:rPr>
          <w:rFonts w:asciiTheme="minorHAnsi" w:hAnsiTheme="minorHAnsi" w:cstheme="minorHAnsi"/>
          <w:i/>
        </w:rPr>
        <w:t xml:space="preserve">4 </w:t>
      </w:r>
      <w:r w:rsidRPr="009F27AE">
        <w:rPr>
          <w:rFonts w:asciiTheme="minorHAnsi" w:hAnsiTheme="minorHAnsi" w:cstheme="minorHAnsi"/>
          <w:i/>
        </w:rPr>
        <w:t>P.M.</w:t>
      </w:r>
    </w:p>
    <w:p w14:paraId="374F2FB9" w14:textId="77777777" w:rsidR="004046AE" w:rsidRPr="009F27AE" w:rsidRDefault="00A15269" w:rsidP="009F27AE">
      <w:pPr>
        <w:pStyle w:val="Heading1"/>
        <w:ind w:left="0" w:right="0"/>
        <w:rPr>
          <w:rFonts w:asciiTheme="minorHAnsi" w:hAnsiTheme="minorHAnsi" w:cstheme="minorHAnsi"/>
          <w:sz w:val="22"/>
          <w:szCs w:val="22"/>
        </w:rPr>
      </w:pPr>
      <w:r w:rsidRPr="009F27AE">
        <w:rPr>
          <w:rFonts w:asciiTheme="minorHAnsi" w:hAnsiTheme="minorHAnsi" w:cstheme="minorHAnsi"/>
          <w:sz w:val="22"/>
          <w:szCs w:val="22"/>
        </w:rPr>
        <w:t>PUBLIC</w:t>
      </w:r>
      <w:r w:rsidRPr="009F27AE">
        <w:rPr>
          <w:rFonts w:asciiTheme="minorHAnsi" w:hAnsiTheme="minorHAnsi" w:cstheme="minorHAnsi"/>
          <w:spacing w:val="-4"/>
          <w:sz w:val="22"/>
          <w:szCs w:val="22"/>
        </w:rPr>
        <w:t xml:space="preserve"> </w:t>
      </w:r>
      <w:r w:rsidRPr="009F27AE">
        <w:rPr>
          <w:rFonts w:asciiTheme="minorHAnsi" w:hAnsiTheme="minorHAnsi" w:cstheme="minorHAnsi"/>
          <w:spacing w:val="-2"/>
          <w:sz w:val="22"/>
          <w:szCs w:val="22"/>
        </w:rPr>
        <w:t>COMMENTS</w:t>
      </w:r>
    </w:p>
    <w:p w14:paraId="73E69D5A" w14:textId="7E135201" w:rsidR="004046AE" w:rsidRPr="009F27AE" w:rsidRDefault="00A15269" w:rsidP="009F27AE">
      <w:pPr>
        <w:spacing w:before="120"/>
        <w:rPr>
          <w:rFonts w:asciiTheme="minorHAnsi" w:hAnsiTheme="minorHAnsi" w:cstheme="minorHAnsi"/>
        </w:rPr>
      </w:pPr>
      <w:r w:rsidRPr="009F27AE">
        <w:rPr>
          <w:rFonts w:asciiTheme="minorHAnsi" w:hAnsiTheme="minorHAnsi" w:cstheme="minorHAnsi"/>
        </w:rPr>
        <w:t xml:space="preserve">Any individual, group, or agency may submit written comments on the ERR to the </w:t>
      </w:r>
      <w:r w:rsidR="00A51218">
        <w:rPr>
          <w:rFonts w:asciiTheme="minorHAnsi" w:hAnsiTheme="minorHAnsi" w:cstheme="minorHAnsi"/>
          <w:i/>
        </w:rPr>
        <w:t xml:space="preserve">Village of </w:t>
      </w:r>
      <w:r w:rsidR="00291BBA">
        <w:rPr>
          <w:rFonts w:asciiTheme="minorHAnsi" w:hAnsiTheme="minorHAnsi" w:cstheme="minorHAnsi"/>
          <w:i/>
        </w:rPr>
        <w:t>Centert</w:t>
      </w:r>
      <w:r w:rsidR="00EB5143">
        <w:rPr>
          <w:rFonts w:asciiTheme="minorHAnsi" w:hAnsiTheme="minorHAnsi" w:cstheme="minorHAnsi"/>
          <w:i/>
        </w:rPr>
        <w:t>ow</w:t>
      </w:r>
      <w:r w:rsidR="00291BBA">
        <w:rPr>
          <w:rFonts w:asciiTheme="minorHAnsi" w:hAnsiTheme="minorHAnsi" w:cstheme="minorHAnsi"/>
          <w:i/>
        </w:rPr>
        <w:t xml:space="preserve">n </w:t>
      </w:r>
      <w:r w:rsidR="001B13D1" w:rsidRPr="009F27AE">
        <w:rPr>
          <w:rFonts w:asciiTheme="minorHAnsi" w:hAnsiTheme="minorHAnsi" w:cstheme="minorHAnsi"/>
          <w:i/>
        </w:rPr>
        <w:t>at the address above</w:t>
      </w:r>
      <w:r w:rsidR="00B10A50" w:rsidRPr="009F27AE">
        <w:rPr>
          <w:rFonts w:asciiTheme="minorHAnsi" w:hAnsiTheme="minorHAnsi" w:cstheme="minorHAnsi"/>
          <w:i/>
        </w:rPr>
        <w:t>.</w:t>
      </w:r>
      <w:r w:rsidRPr="009F27AE">
        <w:rPr>
          <w:rFonts w:asciiTheme="minorHAnsi" w:hAnsiTheme="minorHAnsi" w:cstheme="minorHAnsi"/>
          <w:i/>
          <w:spacing w:val="-2"/>
        </w:rPr>
        <w:t xml:space="preserve"> </w:t>
      </w:r>
      <w:r w:rsidRPr="009F27AE">
        <w:rPr>
          <w:rFonts w:asciiTheme="minorHAnsi" w:hAnsiTheme="minorHAnsi" w:cstheme="minorHAnsi"/>
        </w:rPr>
        <w:t xml:space="preserve">All comments received by publication date plus fifteen days will be considered by the </w:t>
      </w:r>
      <w:r w:rsidR="00BA1553">
        <w:rPr>
          <w:rFonts w:asciiTheme="minorHAnsi" w:hAnsiTheme="minorHAnsi" w:cstheme="minorHAnsi"/>
          <w:i/>
        </w:rPr>
        <w:t xml:space="preserve">Village of </w:t>
      </w:r>
      <w:r w:rsidR="00291BBA">
        <w:rPr>
          <w:rFonts w:asciiTheme="minorHAnsi" w:hAnsiTheme="minorHAnsi" w:cstheme="minorHAnsi"/>
          <w:i/>
        </w:rPr>
        <w:t>Centertown</w:t>
      </w:r>
      <w:r w:rsidRPr="009F27AE">
        <w:rPr>
          <w:rFonts w:asciiTheme="minorHAnsi" w:hAnsiTheme="minorHAnsi" w:cstheme="minorHAnsi"/>
          <w:i/>
        </w:rPr>
        <w:t xml:space="preserve"> </w:t>
      </w:r>
      <w:r w:rsidRPr="009F27AE">
        <w:rPr>
          <w:rFonts w:asciiTheme="minorHAnsi" w:hAnsiTheme="minorHAnsi" w:cstheme="minorHAnsi"/>
        </w:rPr>
        <w:t>prior to authorizing submission of a request for release of funds. Comments should specify which Notice they are addressing.</w:t>
      </w:r>
    </w:p>
    <w:p w14:paraId="712F7B08" w14:textId="24D8EED8" w:rsidR="004046AE" w:rsidRPr="009F27AE" w:rsidRDefault="001B0258" w:rsidP="009F27AE">
      <w:pPr>
        <w:pStyle w:val="Heading1"/>
        <w:spacing w:before="121"/>
        <w:ind w:left="0" w:right="0"/>
        <w:rPr>
          <w:rFonts w:asciiTheme="minorHAnsi" w:hAnsiTheme="minorHAnsi" w:cstheme="minorHAnsi"/>
          <w:sz w:val="22"/>
          <w:szCs w:val="22"/>
        </w:rPr>
      </w:pPr>
      <w:bookmarkStart w:id="4" w:name="RELEASE_OF_FUNDS"/>
      <w:bookmarkEnd w:id="4"/>
      <w:r>
        <w:rPr>
          <w:rFonts w:asciiTheme="minorHAnsi" w:hAnsiTheme="minorHAnsi" w:cstheme="minorHAnsi"/>
          <w:sz w:val="22"/>
          <w:szCs w:val="22"/>
        </w:rPr>
        <w:t>R</w:t>
      </w:r>
      <w:r w:rsidR="008A41D2">
        <w:rPr>
          <w:rFonts w:asciiTheme="minorHAnsi" w:hAnsiTheme="minorHAnsi" w:cstheme="minorHAnsi"/>
          <w:sz w:val="22"/>
          <w:szCs w:val="22"/>
        </w:rPr>
        <w:t>elease of Funds</w:t>
      </w:r>
    </w:p>
    <w:p w14:paraId="458FCD21" w14:textId="583F768F" w:rsidR="004046AE" w:rsidRPr="009F27AE" w:rsidRDefault="00A15269" w:rsidP="009F27AE">
      <w:pPr>
        <w:spacing w:before="117"/>
        <w:rPr>
          <w:rFonts w:asciiTheme="minorHAnsi" w:hAnsiTheme="minorHAnsi" w:cstheme="minorHAnsi"/>
        </w:rPr>
      </w:pPr>
      <w:r w:rsidRPr="009F27AE">
        <w:rPr>
          <w:rFonts w:asciiTheme="minorHAnsi" w:hAnsiTheme="minorHAnsi" w:cstheme="minorHAnsi"/>
        </w:rPr>
        <w:t>The</w:t>
      </w:r>
      <w:r w:rsidRPr="009F27AE">
        <w:rPr>
          <w:rFonts w:asciiTheme="minorHAnsi" w:hAnsiTheme="minorHAnsi" w:cstheme="minorHAnsi"/>
          <w:spacing w:val="-2"/>
        </w:rPr>
        <w:t xml:space="preserve"> </w:t>
      </w:r>
      <w:r w:rsidR="008A41D2">
        <w:rPr>
          <w:rFonts w:asciiTheme="minorHAnsi" w:hAnsiTheme="minorHAnsi" w:cstheme="minorHAnsi"/>
          <w:i/>
        </w:rPr>
        <w:t>Village of Centertown</w:t>
      </w:r>
      <w:r w:rsidRPr="009F27AE">
        <w:rPr>
          <w:rFonts w:asciiTheme="minorHAnsi" w:hAnsiTheme="minorHAnsi" w:cstheme="minorHAnsi"/>
          <w:i/>
          <w:spacing w:val="-2"/>
        </w:rPr>
        <w:t xml:space="preserve"> </w:t>
      </w:r>
      <w:r w:rsidRPr="009F27AE">
        <w:rPr>
          <w:rFonts w:asciiTheme="minorHAnsi" w:hAnsiTheme="minorHAnsi" w:cstheme="minorHAnsi"/>
        </w:rPr>
        <w:t>certifies</w:t>
      </w:r>
      <w:r w:rsidRPr="009F27AE">
        <w:rPr>
          <w:rFonts w:asciiTheme="minorHAnsi" w:hAnsiTheme="minorHAnsi" w:cstheme="minorHAnsi"/>
          <w:spacing w:val="-1"/>
        </w:rPr>
        <w:t xml:space="preserve"> </w:t>
      </w:r>
      <w:r w:rsidRPr="009F27AE">
        <w:rPr>
          <w:rFonts w:asciiTheme="minorHAnsi" w:hAnsiTheme="minorHAnsi" w:cstheme="minorHAnsi"/>
        </w:rPr>
        <w:t>to</w:t>
      </w:r>
      <w:r w:rsidRPr="009F27AE">
        <w:rPr>
          <w:rFonts w:asciiTheme="minorHAnsi" w:hAnsiTheme="minorHAnsi" w:cstheme="minorHAnsi"/>
          <w:spacing w:val="-1"/>
        </w:rPr>
        <w:t xml:space="preserve"> </w:t>
      </w:r>
      <w:r w:rsidRPr="009F27AE">
        <w:rPr>
          <w:rFonts w:asciiTheme="minorHAnsi" w:hAnsiTheme="minorHAnsi" w:cstheme="minorHAnsi"/>
        </w:rPr>
        <w:t>the</w:t>
      </w:r>
      <w:r w:rsidRPr="009F27AE">
        <w:rPr>
          <w:rFonts w:asciiTheme="minorHAnsi" w:hAnsiTheme="minorHAnsi" w:cstheme="minorHAnsi"/>
          <w:spacing w:val="-2"/>
        </w:rPr>
        <w:t xml:space="preserve"> </w:t>
      </w:r>
      <w:r w:rsidRPr="009F27AE">
        <w:rPr>
          <w:rFonts w:asciiTheme="minorHAnsi" w:hAnsiTheme="minorHAnsi" w:cstheme="minorHAnsi"/>
        </w:rPr>
        <w:t>State</w:t>
      </w:r>
      <w:r w:rsidRPr="009F27AE">
        <w:rPr>
          <w:rFonts w:asciiTheme="minorHAnsi" w:hAnsiTheme="minorHAnsi" w:cstheme="minorHAnsi"/>
          <w:spacing w:val="-2"/>
        </w:rPr>
        <w:t xml:space="preserve"> </w:t>
      </w:r>
      <w:r w:rsidRPr="009F27AE">
        <w:rPr>
          <w:rFonts w:asciiTheme="minorHAnsi" w:hAnsiTheme="minorHAnsi" w:cstheme="minorHAnsi"/>
        </w:rPr>
        <w:t>of</w:t>
      </w:r>
      <w:r w:rsidRPr="009F27AE">
        <w:rPr>
          <w:rFonts w:asciiTheme="minorHAnsi" w:hAnsiTheme="minorHAnsi" w:cstheme="minorHAnsi"/>
          <w:spacing w:val="-2"/>
        </w:rPr>
        <w:t xml:space="preserve"> </w:t>
      </w:r>
      <w:r w:rsidRPr="009F27AE">
        <w:rPr>
          <w:rFonts w:asciiTheme="minorHAnsi" w:hAnsiTheme="minorHAnsi" w:cstheme="minorHAnsi"/>
        </w:rPr>
        <w:t>Missouri</w:t>
      </w:r>
      <w:r w:rsidRPr="009F27AE">
        <w:rPr>
          <w:rFonts w:asciiTheme="minorHAnsi" w:hAnsiTheme="minorHAnsi" w:cstheme="minorHAnsi"/>
          <w:spacing w:val="-3"/>
        </w:rPr>
        <w:t xml:space="preserve"> </w:t>
      </w:r>
      <w:r w:rsidRPr="009F27AE">
        <w:rPr>
          <w:rFonts w:asciiTheme="minorHAnsi" w:hAnsiTheme="minorHAnsi" w:cstheme="minorHAnsi"/>
        </w:rPr>
        <w:t>that</w:t>
      </w:r>
      <w:r w:rsidRPr="009F27AE">
        <w:rPr>
          <w:rFonts w:asciiTheme="minorHAnsi" w:hAnsiTheme="minorHAnsi" w:cstheme="minorHAnsi"/>
          <w:spacing w:val="-1"/>
        </w:rPr>
        <w:t xml:space="preserve"> </w:t>
      </w:r>
      <w:r w:rsidR="0070018A">
        <w:rPr>
          <w:rFonts w:asciiTheme="minorHAnsi" w:hAnsiTheme="minorHAnsi" w:cstheme="minorHAnsi"/>
          <w:spacing w:val="-1"/>
        </w:rPr>
        <w:t>Debra Baker</w:t>
      </w:r>
      <w:r w:rsidR="0047521A">
        <w:rPr>
          <w:rFonts w:asciiTheme="minorHAnsi" w:hAnsiTheme="minorHAnsi" w:cstheme="minorHAnsi"/>
          <w:spacing w:val="-1"/>
        </w:rPr>
        <w:t>,</w:t>
      </w:r>
      <w:r w:rsidRPr="009F27AE">
        <w:rPr>
          <w:rFonts w:asciiTheme="minorHAnsi" w:hAnsiTheme="minorHAnsi" w:cstheme="minorHAnsi"/>
          <w:i/>
        </w:rPr>
        <w:t xml:space="preserve"> </w:t>
      </w:r>
      <w:r w:rsidRPr="009F27AE">
        <w:rPr>
          <w:rFonts w:asciiTheme="minorHAnsi" w:hAnsiTheme="minorHAnsi" w:cstheme="minorHAnsi"/>
        </w:rPr>
        <w:t xml:space="preserve">in </w:t>
      </w:r>
      <w:r w:rsidR="00317D00" w:rsidRPr="009F27AE">
        <w:rPr>
          <w:rFonts w:asciiTheme="minorHAnsi" w:hAnsiTheme="minorHAnsi" w:cstheme="minorHAnsi"/>
        </w:rPr>
        <w:t>h</w:t>
      </w:r>
      <w:r w:rsidR="0070018A">
        <w:rPr>
          <w:rFonts w:asciiTheme="minorHAnsi" w:hAnsiTheme="minorHAnsi" w:cstheme="minorHAnsi"/>
        </w:rPr>
        <w:t>er</w:t>
      </w:r>
      <w:r w:rsidRPr="009F27AE">
        <w:rPr>
          <w:rFonts w:asciiTheme="minorHAnsi" w:hAnsiTheme="minorHAnsi" w:cstheme="minorHAnsi"/>
          <w:i/>
        </w:rPr>
        <w:t xml:space="preserve"> </w:t>
      </w:r>
      <w:r w:rsidRPr="009F27AE">
        <w:rPr>
          <w:rFonts w:asciiTheme="minorHAnsi" w:hAnsiTheme="minorHAnsi" w:cstheme="minorHAnsi"/>
        </w:rPr>
        <w:t xml:space="preserve">capacity </w:t>
      </w:r>
      <w:r w:rsidR="00027CD8" w:rsidRPr="009F27AE">
        <w:rPr>
          <w:rFonts w:asciiTheme="minorHAnsi" w:hAnsiTheme="minorHAnsi" w:cstheme="minorHAnsi"/>
        </w:rPr>
        <w:t xml:space="preserve">as </w:t>
      </w:r>
      <w:r w:rsidR="00CB6052">
        <w:rPr>
          <w:rFonts w:asciiTheme="minorHAnsi" w:hAnsiTheme="minorHAnsi" w:cstheme="minorHAnsi"/>
        </w:rPr>
        <w:t>Chairman</w:t>
      </w:r>
      <w:r w:rsidR="00027CD8" w:rsidRPr="009F27AE">
        <w:rPr>
          <w:rFonts w:asciiTheme="minorHAnsi" w:hAnsiTheme="minorHAnsi" w:cstheme="minorHAnsi"/>
        </w:rPr>
        <w:t xml:space="preserve"> </w:t>
      </w:r>
      <w:r w:rsidR="00BC65C3" w:rsidRPr="009F27AE">
        <w:rPr>
          <w:rFonts w:asciiTheme="minorHAnsi" w:hAnsiTheme="minorHAnsi" w:cstheme="minorHAnsi"/>
          <w:i/>
        </w:rPr>
        <w:t xml:space="preserve">of the </w:t>
      </w:r>
      <w:r w:rsidR="00CB6052">
        <w:rPr>
          <w:rFonts w:asciiTheme="minorHAnsi" w:hAnsiTheme="minorHAnsi" w:cstheme="minorHAnsi"/>
          <w:i/>
        </w:rPr>
        <w:t>Village of Centertown</w:t>
      </w:r>
      <w:r w:rsidR="00BC65C3" w:rsidRPr="009F27AE">
        <w:rPr>
          <w:rFonts w:asciiTheme="minorHAnsi" w:hAnsiTheme="minorHAnsi" w:cstheme="minorHAnsi"/>
          <w:i/>
        </w:rPr>
        <w:t xml:space="preserve">, </w:t>
      </w:r>
      <w:r w:rsidRPr="009F27AE">
        <w:rPr>
          <w:rFonts w:asciiTheme="minorHAnsi" w:hAnsiTheme="minorHAnsi" w:cstheme="minorHAnsi"/>
        </w:rPr>
        <w:t xml:space="preserve">consents to accept the jurisdiction of the Federal Courts if an action is brought to enforce responsibilities in relation to the environmental review process and that these responsibilities have been satisfied. The State of Missouri’s approval of the certification satisfies its responsibilities under NEPA and related laws and </w:t>
      </w:r>
      <w:bookmarkStart w:id="5" w:name="OBJECTIONS_TO_RELEASE_OF_FUNDS"/>
      <w:bookmarkEnd w:id="5"/>
      <w:r w:rsidRPr="009F27AE">
        <w:rPr>
          <w:rFonts w:asciiTheme="minorHAnsi" w:hAnsiTheme="minorHAnsi" w:cstheme="minorHAnsi"/>
        </w:rPr>
        <w:t xml:space="preserve">authorities and allows the </w:t>
      </w:r>
      <w:r w:rsidR="00D405AA">
        <w:rPr>
          <w:rFonts w:asciiTheme="minorHAnsi" w:hAnsiTheme="minorHAnsi" w:cstheme="minorHAnsi"/>
          <w:i/>
        </w:rPr>
        <w:t>Village of Centertown</w:t>
      </w:r>
      <w:r w:rsidRPr="009F27AE">
        <w:rPr>
          <w:rFonts w:asciiTheme="minorHAnsi" w:hAnsiTheme="minorHAnsi" w:cstheme="minorHAnsi"/>
          <w:i/>
        </w:rPr>
        <w:t xml:space="preserve"> </w:t>
      </w:r>
      <w:r w:rsidRPr="009F27AE">
        <w:rPr>
          <w:rFonts w:asciiTheme="minorHAnsi" w:hAnsiTheme="minorHAnsi" w:cstheme="minorHAnsi"/>
        </w:rPr>
        <w:t>to use HUD program funds.</w:t>
      </w:r>
    </w:p>
    <w:p w14:paraId="38BD4221" w14:textId="1FC5CE18" w:rsidR="004046AE" w:rsidRPr="009F27AE" w:rsidRDefault="00A15269" w:rsidP="009F27AE">
      <w:pPr>
        <w:pStyle w:val="Heading1"/>
        <w:ind w:left="0" w:right="0"/>
        <w:rPr>
          <w:rFonts w:asciiTheme="minorHAnsi" w:hAnsiTheme="minorHAnsi" w:cstheme="minorHAnsi"/>
          <w:sz w:val="22"/>
          <w:szCs w:val="22"/>
        </w:rPr>
      </w:pPr>
      <w:r w:rsidRPr="009F27AE">
        <w:rPr>
          <w:rFonts w:asciiTheme="minorHAnsi" w:hAnsiTheme="minorHAnsi" w:cstheme="minorHAnsi"/>
          <w:sz w:val="22"/>
          <w:szCs w:val="22"/>
        </w:rPr>
        <w:t>OBJECTIONS</w:t>
      </w:r>
      <w:r w:rsidRPr="009F27AE">
        <w:rPr>
          <w:rFonts w:asciiTheme="minorHAnsi" w:hAnsiTheme="minorHAnsi" w:cstheme="minorHAnsi"/>
          <w:spacing w:val="-3"/>
          <w:sz w:val="22"/>
          <w:szCs w:val="22"/>
        </w:rPr>
        <w:t xml:space="preserve"> </w:t>
      </w:r>
      <w:r w:rsidRPr="009F27AE">
        <w:rPr>
          <w:rFonts w:asciiTheme="minorHAnsi" w:hAnsiTheme="minorHAnsi" w:cstheme="minorHAnsi"/>
          <w:sz w:val="22"/>
          <w:szCs w:val="22"/>
        </w:rPr>
        <w:t>TO</w:t>
      </w:r>
      <w:r w:rsidRPr="009F27AE">
        <w:rPr>
          <w:rFonts w:asciiTheme="minorHAnsi" w:hAnsiTheme="minorHAnsi" w:cstheme="minorHAnsi"/>
          <w:spacing w:val="-3"/>
          <w:sz w:val="22"/>
          <w:szCs w:val="22"/>
        </w:rPr>
        <w:t xml:space="preserve"> </w:t>
      </w:r>
      <w:r w:rsidR="00E23A31">
        <w:rPr>
          <w:rFonts w:asciiTheme="minorHAnsi" w:hAnsiTheme="minorHAnsi" w:cstheme="minorHAnsi"/>
          <w:spacing w:val="-3"/>
          <w:sz w:val="22"/>
          <w:szCs w:val="22"/>
        </w:rPr>
        <w:t xml:space="preserve">THE </w:t>
      </w:r>
      <w:r w:rsidR="00657B27" w:rsidRPr="009F27AE">
        <w:rPr>
          <w:rFonts w:asciiTheme="minorHAnsi" w:hAnsiTheme="minorHAnsi" w:cstheme="minorHAnsi"/>
          <w:sz w:val="22"/>
          <w:szCs w:val="22"/>
        </w:rPr>
        <w:t>RELEASE</w:t>
      </w:r>
      <w:r w:rsidRPr="009F27AE">
        <w:rPr>
          <w:rFonts w:asciiTheme="minorHAnsi" w:hAnsiTheme="minorHAnsi" w:cstheme="minorHAnsi"/>
          <w:spacing w:val="-3"/>
          <w:sz w:val="22"/>
          <w:szCs w:val="22"/>
        </w:rPr>
        <w:t xml:space="preserve"> </w:t>
      </w:r>
      <w:r w:rsidR="00AC0371" w:rsidRPr="009F27AE">
        <w:rPr>
          <w:rFonts w:asciiTheme="minorHAnsi" w:hAnsiTheme="minorHAnsi" w:cstheme="minorHAnsi"/>
          <w:spacing w:val="-3"/>
          <w:sz w:val="22"/>
          <w:szCs w:val="22"/>
        </w:rPr>
        <w:t xml:space="preserve">OF </w:t>
      </w:r>
      <w:r w:rsidRPr="009F27AE">
        <w:rPr>
          <w:rFonts w:asciiTheme="minorHAnsi" w:hAnsiTheme="minorHAnsi" w:cstheme="minorHAnsi"/>
          <w:spacing w:val="-2"/>
          <w:sz w:val="22"/>
          <w:szCs w:val="22"/>
        </w:rPr>
        <w:t>FUNDS</w:t>
      </w:r>
    </w:p>
    <w:p w14:paraId="4F9ECF58" w14:textId="52805955" w:rsidR="004046AE" w:rsidRPr="009F27AE" w:rsidRDefault="00A15269" w:rsidP="009F27AE">
      <w:pPr>
        <w:pStyle w:val="BodyText"/>
        <w:ind w:left="0" w:right="0"/>
        <w:rPr>
          <w:rFonts w:asciiTheme="minorHAnsi" w:hAnsiTheme="minorHAnsi" w:cstheme="minorHAnsi"/>
        </w:rPr>
      </w:pPr>
      <w:r w:rsidRPr="009F27AE">
        <w:rPr>
          <w:rFonts w:asciiTheme="minorHAnsi" w:hAnsiTheme="minorHAnsi" w:cstheme="minorHAnsi"/>
        </w:rPr>
        <w:t xml:space="preserve">The State of Missouri will accept objections to its release of funds and the </w:t>
      </w:r>
      <w:r w:rsidR="008E6B5E">
        <w:rPr>
          <w:rFonts w:asciiTheme="minorHAnsi" w:hAnsiTheme="minorHAnsi" w:cstheme="minorHAnsi"/>
          <w:i/>
        </w:rPr>
        <w:t>Village of Centertown</w:t>
      </w:r>
      <w:r w:rsidRPr="009F27AE">
        <w:rPr>
          <w:rFonts w:asciiTheme="minorHAnsi" w:hAnsiTheme="minorHAnsi" w:cstheme="minorHAnsi"/>
          <w:i/>
        </w:rPr>
        <w:t xml:space="preserve"> </w:t>
      </w:r>
      <w:r w:rsidRPr="009F27AE">
        <w:rPr>
          <w:rFonts w:asciiTheme="minorHAnsi" w:hAnsiTheme="minorHAnsi" w:cstheme="minorHAnsi"/>
        </w:rPr>
        <w:t>certification</w:t>
      </w:r>
      <w:r w:rsidRPr="009F27AE">
        <w:rPr>
          <w:rFonts w:asciiTheme="minorHAnsi" w:hAnsiTheme="minorHAnsi" w:cstheme="minorHAnsi"/>
          <w:spacing w:val="-1"/>
        </w:rPr>
        <w:t xml:space="preserve"> </w:t>
      </w:r>
      <w:r w:rsidRPr="009F27AE">
        <w:rPr>
          <w:rFonts w:asciiTheme="minorHAnsi" w:hAnsiTheme="minorHAnsi" w:cstheme="minorHAnsi"/>
        </w:rPr>
        <w:t>for</w:t>
      </w:r>
      <w:r w:rsidRPr="009F27AE">
        <w:rPr>
          <w:rFonts w:asciiTheme="minorHAnsi" w:hAnsiTheme="minorHAnsi" w:cstheme="minorHAnsi"/>
          <w:spacing w:val="-1"/>
        </w:rPr>
        <w:t xml:space="preserve"> </w:t>
      </w:r>
      <w:r w:rsidRPr="009F27AE">
        <w:rPr>
          <w:rFonts w:asciiTheme="minorHAnsi" w:hAnsiTheme="minorHAnsi" w:cstheme="minorHAnsi"/>
        </w:rPr>
        <w:t>a</w:t>
      </w:r>
      <w:r w:rsidRPr="009F27AE">
        <w:rPr>
          <w:rFonts w:asciiTheme="minorHAnsi" w:hAnsiTheme="minorHAnsi" w:cstheme="minorHAnsi"/>
          <w:spacing w:val="-1"/>
        </w:rPr>
        <w:t xml:space="preserve"> </w:t>
      </w:r>
      <w:r w:rsidRPr="009F27AE">
        <w:rPr>
          <w:rFonts w:asciiTheme="minorHAnsi" w:hAnsiTheme="minorHAnsi" w:cstheme="minorHAnsi"/>
        </w:rPr>
        <w:t>period</w:t>
      </w:r>
      <w:r w:rsidRPr="009F27AE">
        <w:rPr>
          <w:rFonts w:asciiTheme="minorHAnsi" w:hAnsiTheme="minorHAnsi" w:cstheme="minorHAnsi"/>
          <w:spacing w:val="-1"/>
        </w:rPr>
        <w:t xml:space="preserve"> </w:t>
      </w:r>
      <w:r w:rsidRPr="009F27AE">
        <w:rPr>
          <w:rFonts w:asciiTheme="minorHAnsi" w:hAnsiTheme="minorHAnsi" w:cstheme="minorHAnsi"/>
        </w:rPr>
        <w:t>of fifteen</w:t>
      </w:r>
      <w:r w:rsidRPr="009F27AE">
        <w:rPr>
          <w:rFonts w:asciiTheme="minorHAnsi" w:hAnsiTheme="minorHAnsi" w:cstheme="minorHAnsi"/>
          <w:spacing w:val="-1"/>
        </w:rPr>
        <w:t xml:space="preserve"> </w:t>
      </w:r>
      <w:r w:rsidRPr="009F27AE">
        <w:rPr>
          <w:rFonts w:asciiTheme="minorHAnsi" w:hAnsiTheme="minorHAnsi" w:cstheme="minorHAnsi"/>
        </w:rPr>
        <w:t>days following</w:t>
      </w:r>
      <w:r w:rsidRPr="009F27AE">
        <w:rPr>
          <w:rFonts w:asciiTheme="minorHAnsi" w:hAnsiTheme="minorHAnsi" w:cstheme="minorHAnsi"/>
          <w:spacing w:val="-1"/>
        </w:rPr>
        <w:t xml:space="preserve"> </w:t>
      </w:r>
      <w:r w:rsidRPr="009F27AE">
        <w:rPr>
          <w:rFonts w:asciiTheme="minorHAnsi" w:hAnsiTheme="minorHAnsi" w:cstheme="minorHAnsi"/>
        </w:rPr>
        <w:t>the anticipated submission</w:t>
      </w:r>
      <w:r w:rsidRPr="009F27AE">
        <w:rPr>
          <w:rFonts w:asciiTheme="minorHAnsi" w:hAnsiTheme="minorHAnsi" w:cstheme="minorHAnsi"/>
          <w:spacing w:val="-1"/>
        </w:rPr>
        <w:t xml:space="preserve"> </w:t>
      </w:r>
      <w:r w:rsidRPr="009F27AE">
        <w:rPr>
          <w:rFonts w:asciiTheme="minorHAnsi" w:hAnsiTheme="minorHAnsi" w:cstheme="minorHAnsi"/>
        </w:rPr>
        <w:t>date</w:t>
      </w:r>
      <w:r w:rsidRPr="009F27AE">
        <w:rPr>
          <w:rFonts w:asciiTheme="minorHAnsi" w:hAnsiTheme="minorHAnsi" w:cstheme="minorHAnsi"/>
          <w:spacing w:val="-2"/>
        </w:rPr>
        <w:t xml:space="preserve"> </w:t>
      </w:r>
      <w:r w:rsidRPr="009F27AE">
        <w:rPr>
          <w:rFonts w:asciiTheme="minorHAnsi" w:hAnsiTheme="minorHAnsi" w:cstheme="minorHAnsi"/>
        </w:rPr>
        <w:t>or</w:t>
      </w:r>
      <w:r w:rsidRPr="009F27AE">
        <w:rPr>
          <w:rFonts w:asciiTheme="minorHAnsi" w:hAnsiTheme="minorHAnsi" w:cstheme="minorHAnsi"/>
          <w:spacing w:val="-1"/>
        </w:rPr>
        <w:t xml:space="preserve"> </w:t>
      </w:r>
      <w:r w:rsidRPr="009F27AE">
        <w:rPr>
          <w:rFonts w:asciiTheme="minorHAnsi" w:hAnsiTheme="minorHAnsi" w:cstheme="minorHAnsi"/>
        </w:rPr>
        <w:t>its actual</w:t>
      </w:r>
      <w:r w:rsidRPr="009F27AE">
        <w:rPr>
          <w:rFonts w:asciiTheme="minorHAnsi" w:hAnsiTheme="minorHAnsi" w:cstheme="minorHAnsi"/>
          <w:spacing w:val="-1"/>
        </w:rPr>
        <w:t xml:space="preserve"> </w:t>
      </w:r>
      <w:r w:rsidRPr="009F27AE">
        <w:rPr>
          <w:rFonts w:asciiTheme="minorHAnsi" w:hAnsiTheme="minorHAnsi" w:cstheme="minorHAnsi"/>
        </w:rPr>
        <w:t>receipt</w:t>
      </w:r>
      <w:r w:rsidRPr="009F27AE">
        <w:rPr>
          <w:rFonts w:asciiTheme="minorHAnsi" w:hAnsiTheme="minorHAnsi" w:cstheme="minorHAnsi"/>
          <w:spacing w:val="-1"/>
        </w:rPr>
        <w:t xml:space="preserve"> </w:t>
      </w:r>
      <w:r w:rsidRPr="009F27AE">
        <w:rPr>
          <w:rFonts w:asciiTheme="minorHAnsi" w:hAnsiTheme="minorHAnsi" w:cstheme="minorHAnsi"/>
        </w:rPr>
        <w:t xml:space="preserve">of the request (whichever is later) only if they are on one of the following bases: (a) the certification was not executed by the Certifying Officer of the </w:t>
      </w:r>
      <w:r w:rsidR="00347DF6">
        <w:rPr>
          <w:rFonts w:asciiTheme="minorHAnsi" w:hAnsiTheme="minorHAnsi" w:cstheme="minorHAnsi"/>
          <w:i/>
        </w:rPr>
        <w:t>Village of Centertown</w:t>
      </w:r>
      <w:r w:rsidRPr="009F27AE">
        <w:rPr>
          <w:rFonts w:asciiTheme="minorHAnsi" w:hAnsiTheme="minorHAnsi" w:cstheme="minorHAnsi"/>
        </w:rPr>
        <w:t xml:space="preserve">; (b) the </w:t>
      </w:r>
      <w:r w:rsidR="00E543DF">
        <w:rPr>
          <w:rFonts w:asciiTheme="minorHAnsi" w:hAnsiTheme="minorHAnsi" w:cstheme="minorHAnsi"/>
          <w:i/>
        </w:rPr>
        <w:t>Village of Centertown</w:t>
      </w:r>
      <w:r w:rsidRPr="009F27AE">
        <w:rPr>
          <w:rFonts w:asciiTheme="minorHAnsi" w:hAnsiTheme="minorHAnsi" w:cstheme="minorHAnsi"/>
          <w:i/>
          <w:spacing w:val="-2"/>
        </w:rPr>
        <w:t xml:space="preserve"> </w:t>
      </w:r>
      <w:r w:rsidRPr="009F27AE">
        <w:rPr>
          <w:rFonts w:asciiTheme="minorHAnsi" w:hAnsiTheme="minorHAnsi" w:cstheme="minorHAnsi"/>
        </w:rPr>
        <w:t>has</w:t>
      </w:r>
      <w:r w:rsidRPr="009F27AE">
        <w:rPr>
          <w:rFonts w:asciiTheme="minorHAnsi" w:hAnsiTheme="minorHAnsi" w:cstheme="minorHAnsi"/>
          <w:spacing w:val="-2"/>
        </w:rPr>
        <w:t xml:space="preserve"> </w:t>
      </w:r>
      <w:r w:rsidRPr="009F27AE">
        <w:rPr>
          <w:rFonts w:asciiTheme="minorHAnsi" w:hAnsiTheme="minorHAnsi" w:cstheme="minorHAnsi"/>
        </w:rPr>
        <w:t>omitted</w:t>
      </w:r>
      <w:r w:rsidRPr="009F27AE">
        <w:rPr>
          <w:rFonts w:asciiTheme="minorHAnsi" w:hAnsiTheme="minorHAnsi" w:cstheme="minorHAnsi"/>
          <w:spacing w:val="-2"/>
        </w:rPr>
        <w:t xml:space="preserve"> </w:t>
      </w:r>
      <w:r w:rsidRPr="009F27AE">
        <w:rPr>
          <w:rFonts w:asciiTheme="minorHAnsi" w:hAnsiTheme="minorHAnsi" w:cstheme="minorHAnsi"/>
        </w:rPr>
        <w:t>a step</w:t>
      </w:r>
      <w:r w:rsidRPr="009F27AE">
        <w:rPr>
          <w:rFonts w:asciiTheme="minorHAnsi" w:hAnsiTheme="minorHAnsi" w:cstheme="minorHAnsi"/>
          <w:spacing w:val="-1"/>
        </w:rPr>
        <w:t xml:space="preserve"> </w:t>
      </w:r>
      <w:r w:rsidRPr="009F27AE">
        <w:rPr>
          <w:rFonts w:asciiTheme="minorHAnsi" w:hAnsiTheme="minorHAnsi" w:cstheme="minorHAnsi"/>
        </w:rPr>
        <w:t>or</w:t>
      </w:r>
      <w:r w:rsidRPr="009F27AE">
        <w:rPr>
          <w:rFonts w:asciiTheme="minorHAnsi" w:hAnsiTheme="minorHAnsi" w:cstheme="minorHAnsi"/>
          <w:spacing w:val="-1"/>
        </w:rPr>
        <w:t xml:space="preserve"> </w:t>
      </w:r>
      <w:r w:rsidRPr="009F27AE">
        <w:rPr>
          <w:rFonts w:asciiTheme="minorHAnsi" w:hAnsiTheme="minorHAnsi" w:cstheme="minorHAnsi"/>
        </w:rPr>
        <w:t>failed</w:t>
      </w:r>
      <w:r w:rsidRPr="009F27AE">
        <w:rPr>
          <w:rFonts w:asciiTheme="minorHAnsi" w:hAnsiTheme="minorHAnsi" w:cstheme="minorHAnsi"/>
          <w:spacing w:val="-2"/>
        </w:rPr>
        <w:t xml:space="preserve"> </w:t>
      </w:r>
      <w:r w:rsidRPr="009F27AE">
        <w:rPr>
          <w:rFonts w:asciiTheme="minorHAnsi" w:hAnsiTheme="minorHAnsi" w:cstheme="minorHAnsi"/>
        </w:rPr>
        <w:t>to make</w:t>
      </w:r>
      <w:r w:rsidRPr="009F27AE">
        <w:rPr>
          <w:rFonts w:asciiTheme="minorHAnsi" w:hAnsiTheme="minorHAnsi" w:cstheme="minorHAnsi"/>
          <w:spacing w:val="-2"/>
        </w:rPr>
        <w:t xml:space="preserve"> </w:t>
      </w:r>
      <w:r w:rsidRPr="009F27AE">
        <w:rPr>
          <w:rFonts w:asciiTheme="minorHAnsi" w:hAnsiTheme="minorHAnsi" w:cstheme="minorHAnsi"/>
        </w:rPr>
        <w:t>a</w:t>
      </w:r>
      <w:r w:rsidRPr="009F27AE">
        <w:rPr>
          <w:rFonts w:asciiTheme="minorHAnsi" w:hAnsiTheme="minorHAnsi" w:cstheme="minorHAnsi"/>
          <w:spacing w:val="-2"/>
        </w:rPr>
        <w:t xml:space="preserve"> </w:t>
      </w:r>
      <w:r w:rsidRPr="009F27AE">
        <w:rPr>
          <w:rFonts w:asciiTheme="minorHAnsi" w:hAnsiTheme="minorHAnsi" w:cstheme="minorHAnsi"/>
        </w:rPr>
        <w:t>decision</w:t>
      </w:r>
      <w:r w:rsidRPr="009F27AE">
        <w:rPr>
          <w:rFonts w:asciiTheme="minorHAnsi" w:hAnsiTheme="minorHAnsi" w:cstheme="minorHAnsi"/>
          <w:spacing w:val="-2"/>
        </w:rPr>
        <w:t xml:space="preserve"> </w:t>
      </w:r>
      <w:r w:rsidRPr="009F27AE">
        <w:rPr>
          <w:rFonts w:asciiTheme="minorHAnsi" w:hAnsiTheme="minorHAnsi" w:cstheme="minorHAnsi"/>
        </w:rPr>
        <w:t>or</w:t>
      </w:r>
      <w:r w:rsidRPr="009F27AE">
        <w:rPr>
          <w:rFonts w:asciiTheme="minorHAnsi" w:hAnsiTheme="minorHAnsi" w:cstheme="minorHAnsi"/>
          <w:spacing w:val="-2"/>
        </w:rPr>
        <w:t xml:space="preserve"> </w:t>
      </w:r>
      <w:r w:rsidRPr="009F27AE">
        <w:rPr>
          <w:rFonts w:asciiTheme="minorHAnsi" w:hAnsiTheme="minorHAnsi" w:cstheme="minorHAnsi"/>
        </w:rPr>
        <w:t>finding</w:t>
      </w:r>
      <w:r w:rsidRPr="009F27AE">
        <w:rPr>
          <w:rFonts w:asciiTheme="minorHAnsi" w:hAnsiTheme="minorHAnsi" w:cstheme="minorHAnsi"/>
          <w:spacing w:val="-2"/>
        </w:rPr>
        <w:t xml:space="preserve"> </w:t>
      </w:r>
      <w:r w:rsidRPr="009F27AE">
        <w:rPr>
          <w:rFonts w:asciiTheme="minorHAnsi" w:hAnsiTheme="minorHAnsi" w:cstheme="minorHAnsi"/>
        </w:rPr>
        <w:t>required</w:t>
      </w:r>
      <w:r w:rsidRPr="009F27AE">
        <w:rPr>
          <w:rFonts w:asciiTheme="minorHAnsi" w:hAnsiTheme="minorHAnsi" w:cstheme="minorHAnsi"/>
          <w:spacing w:val="-2"/>
        </w:rPr>
        <w:t xml:space="preserve"> </w:t>
      </w:r>
      <w:r w:rsidRPr="009F27AE">
        <w:rPr>
          <w:rFonts w:asciiTheme="minorHAnsi" w:hAnsiTheme="minorHAnsi" w:cstheme="minorHAnsi"/>
        </w:rPr>
        <w:t>by</w:t>
      </w:r>
      <w:r w:rsidRPr="009F27AE">
        <w:rPr>
          <w:rFonts w:asciiTheme="minorHAnsi" w:hAnsiTheme="minorHAnsi" w:cstheme="minorHAnsi"/>
          <w:spacing w:val="-1"/>
        </w:rPr>
        <w:t xml:space="preserve"> </w:t>
      </w:r>
      <w:r w:rsidRPr="009F27AE">
        <w:rPr>
          <w:rFonts w:asciiTheme="minorHAnsi" w:hAnsiTheme="minorHAnsi" w:cstheme="minorHAnsi"/>
        </w:rPr>
        <w:t>HUD</w:t>
      </w:r>
      <w:r w:rsidRPr="009F27AE">
        <w:rPr>
          <w:rFonts w:asciiTheme="minorHAnsi" w:hAnsiTheme="minorHAnsi" w:cstheme="minorHAnsi"/>
          <w:spacing w:val="-2"/>
        </w:rPr>
        <w:t xml:space="preserve"> </w:t>
      </w:r>
      <w:r w:rsidRPr="009F27AE">
        <w:rPr>
          <w:rFonts w:asciiTheme="minorHAnsi" w:hAnsiTheme="minorHAnsi" w:cstheme="minorHAnsi"/>
        </w:rPr>
        <w:t>regulations at 24 CFR part 58; (c) the grant recipient or other participants in the development process have committed funds, incurred costs or undertaken activities not authorized by 24 CFR Part 58 before approval of a release of funds by the State of Missouri;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State of Missouri Department of Economic</w:t>
      </w:r>
      <w:r w:rsidRPr="009F27AE">
        <w:rPr>
          <w:rFonts w:asciiTheme="minorHAnsi" w:hAnsiTheme="minorHAnsi" w:cstheme="minorHAnsi"/>
          <w:spacing w:val="-4"/>
        </w:rPr>
        <w:t xml:space="preserve"> </w:t>
      </w:r>
      <w:r w:rsidRPr="009F27AE">
        <w:rPr>
          <w:rFonts w:asciiTheme="minorHAnsi" w:hAnsiTheme="minorHAnsi" w:cstheme="minorHAnsi"/>
        </w:rPr>
        <w:t>Development,</w:t>
      </w:r>
      <w:r w:rsidRPr="009F27AE">
        <w:rPr>
          <w:rFonts w:asciiTheme="minorHAnsi" w:hAnsiTheme="minorHAnsi" w:cstheme="minorHAnsi"/>
          <w:spacing w:val="-2"/>
        </w:rPr>
        <w:t xml:space="preserve"> </w:t>
      </w:r>
      <w:r w:rsidRPr="009F27AE">
        <w:rPr>
          <w:rFonts w:asciiTheme="minorHAnsi" w:hAnsiTheme="minorHAnsi" w:cstheme="minorHAnsi"/>
        </w:rPr>
        <w:t>Community</w:t>
      </w:r>
      <w:r w:rsidRPr="009F27AE">
        <w:rPr>
          <w:rFonts w:asciiTheme="minorHAnsi" w:hAnsiTheme="minorHAnsi" w:cstheme="minorHAnsi"/>
          <w:spacing w:val="-4"/>
        </w:rPr>
        <w:t xml:space="preserve"> </w:t>
      </w:r>
      <w:r w:rsidRPr="009F27AE">
        <w:rPr>
          <w:rFonts w:asciiTheme="minorHAnsi" w:hAnsiTheme="minorHAnsi" w:cstheme="minorHAnsi"/>
        </w:rPr>
        <w:t>Development</w:t>
      </w:r>
      <w:r w:rsidRPr="009F27AE">
        <w:rPr>
          <w:rFonts w:asciiTheme="minorHAnsi" w:hAnsiTheme="minorHAnsi" w:cstheme="minorHAnsi"/>
          <w:spacing w:val="-3"/>
        </w:rPr>
        <w:t xml:space="preserve"> </w:t>
      </w:r>
      <w:r w:rsidRPr="009F27AE">
        <w:rPr>
          <w:rFonts w:asciiTheme="minorHAnsi" w:hAnsiTheme="minorHAnsi" w:cstheme="minorHAnsi"/>
        </w:rPr>
        <w:t>Block</w:t>
      </w:r>
      <w:r w:rsidRPr="009F27AE">
        <w:rPr>
          <w:rFonts w:asciiTheme="minorHAnsi" w:hAnsiTheme="minorHAnsi" w:cstheme="minorHAnsi"/>
          <w:spacing w:val="-3"/>
        </w:rPr>
        <w:t xml:space="preserve"> </w:t>
      </w:r>
      <w:r w:rsidRPr="009F27AE">
        <w:rPr>
          <w:rFonts w:asciiTheme="minorHAnsi" w:hAnsiTheme="minorHAnsi" w:cstheme="minorHAnsi"/>
        </w:rPr>
        <w:t>Grant</w:t>
      </w:r>
      <w:r w:rsidRPr="009F27AE">
        <w:rPr>
          <w:rFonts w:asciiTheme="minorHAnsi" w:hAnsiTheme="minorHAnsi" w:cstheme="minorHAnsi"/>
          <w:spacing w:val="-3"/>
        </w:rPr>
        <w:t xml:space="preserve"> </w:t>
      </w:r>
      <w:r w:rsidRPr="009F27AE">
        <w:rPr>
          <w:rFonts w:asciiTheme="minorHAnsi" w:hAnsiTheme="minorHAnsi" w:cstheme="minorHAnsi"/>
        </w:rPr>
        <w:t>at</w:t>
      </w:r>
      <w:r w:rsidRPr="009F27AE">
        <w:rPr>
          <w:rFonts w:asciiTheme="minorHAnsi" w:hAnsiTheme="minorHAnsi" w:cstheme="minorHAnsi"/>
          <w:spacing w:val="-3"/>
        </w:rPr>
        <w:t xml:space="preserve"> </w:t>
      </w:r>
      <w:r w:rsidRPr="009F27AE">
        <w:rPr>
          <w:rFonts w:asciiTheme="minorHAnsi" w:hAnsiTheme="minorHAnsi" w:cstheme="minorHAnsi"/>
        </w:rPr>
        <w:t>PO</w:t>
      </w:r>
      <w:r w:rsidRPr="009F27AE">
        <w:rPr>
          <w:rFonts w:asciiTheme="minorHAnsi" w:hAnsiTheme="minorHAnsi" w:cstheme="minorHAnsi"/>
          <w:spacing w:val="-4"/>
        </w:rPr>
        <w:t xml:space="preserve"> </w:t>
      </w:r>
      <w:r w:rsidRPr="009F27AE">
        <w:rPr>
          <w:rFonts w:asciiTheme="minorHAnsi" w:hAnsiTheme="minorHAnsi" w:cstheme="minorHAnsi"/>
        </w:rPr>
        <w:t>Box</w:t>
      </w:r>
      <w:r w:rsidRPr="009F27AE">
        <w:rPr>
          <w:rFonts w:asciiTheme="minorHAnsi" w:hAnsiTheme="minorHAnsi" w:cstheme="minorHAnsi"/>
          <w:spacing w:val="-4"/>
        </w:rPr>
        <w:t xml:space="preserve"> </w:t>
      </w:r>
      <w:r w:rsidRPr="009F27AE">
        <w:rPr>
          <w:rFonts w:asciiTheme="minorHAnsi" w:hAnsiTheme="minorHAnsi" w:cstheme="minorHAnsi"/>
        </w:rPr>
        <w:t>118,</w:t>
      </w:r>
      <w:r w:rsidRPr="009F27AE">
        <w:rPr>
          <w:rFonts w:asciiTheme="minorHAnsi" w:hAnsiTheme="minorHAnsi" w:cstheme="minorHAnsi"/>
          <w:spacing w:val="-4"/>
        </w:rPr>
        <w:t xml:space="preserve"> </w:t>
      </w:r>
      <w:r w:rsidRPr="009F27AE">
        <w:rPr>
          <w:rFonts w:asciiTheme="minorHAnsi" w:hAnsiTheme="minorHAnsi" w:cstheme="minorHAnsi"/>
        </w:rPr>
        <w:t>Jefferson</w:t>
      </w:r>
      <w:r w:rsidRPr="009F27AE">
        <w:rPr>
          <w:rFonts w:asciiTheme="minorHAnsi" w:hAnsiTheme="minorHAnsi" w:cstheme="minorHAnsi"/>
          <w:spacing w:val="-4"/>
        </w:rPr>
        <w:t xml:space="preserve"> </w:t>
      </w:r>
      <w:r w:rsidRPr="009F27AE">
        <w:rPr>
          <w:rFonts w:asciiTheme="minorHAnsi" w:hAnsiTheme="minorHAnsi" w:cstheme="minorHAnsi"/>
        </w:rPr>
        <w:t>City,</w:t>
      </w:r>
      <w:r w:rsidRPr="009F27AE">
        <w:rPr>
          <w:rFonts w:asciiTheme="minorHAnsi" w:hAnsiTheme="minorHAnsi" w:cstheme="minorHAnsi"/>
          <w:spacing w:val="-4"/>
        </w:rPr>
        <w:t xml:space="preserve"> </w:t>
      </w:r>
      <w:r w:rsidRPr="009F27AE">
        <w:rPr>
          <w:rFonts w:asciiTheme="minorHAnsi" w:hAnsiTheme="minorHAnsi" w:cstheme="minorHAnsi"/>
        </w:rPr>
        <w:t>MO</w:t>
      </w:r>
      <w:r w:rsidRPr="009F27AE">
        <w:rPr>
          <w:rFonts w:asciiTheme="minorHAnsi" w:hAnsiTheme="minorHAnsi" w:cstheme="minorHAnsi"/>
          <w:spacing w:val="-4"/>
        </w:rPr>
        <w:t xml:space="preserve"> </w:t>
      </w:r>
      <w:r w:rsidRPr="009F27AE">
        <w:rPr>
          <w:rFonts w:asciiTheme="minorHAnsi" w:hAnsiTheme="minorHAnsi" w:cstheme="minorHAnsi"/>
        </w:rPr>
        <w:t>65102. Potential</w:t>
      </w:r>
      <w:r w:rsidRPr="009F27AE">
        <w:rPr>
          <w:rFonts w:asciiTheme="minorHAnsi" w:hAnsiTheme="minorHAnsi" w:cstheme="minorHAnsi"/>
          <w:spacing w:val="-3"/>
        </w:rPr>
        <w:t xml:space="preserve"> </w:t>
      </w:r>
      <w:r w:rsidRPr="009F27AE">
        <w:rPr>
          <w:rFonts w:asciiTheme="minorHAnsi" w:hAnsiTheme="minorHAnsi" w:cstheme="minorHAnsi"/>
        </w:rPr>
        <w:t>objectors</w:t>
      </w:r>
      <w:r w:rsidRPr="009F27AE">
        <w:rPr>
          <w:rFonts w:asciiTheme="minorHAnsi" w:hAnsiTheme="minorHAnsi" w:cstheme="minorHAnsi"/>
          <w:spacing w:val="-3"/>
        </w:rPr>
        <w:t xml:space="preserve"> </w:t>
      </w:r>
      <w:r w:rsidRPr="009F27AE">
        <w:rPr>
          <w:rFonts w:asciiTheme="minorHAnsi" w:hAnsiTheme="minorHAnsi" w:cstheme="minorHAnsi"/>
        </w:rPr>
        <w:t>should</w:t>
      </w:r>
      <w:r w:rsidRPr="009F27AE">
        <w:rPr>
          <w:rFonts w:asciiTheme="minorHAnsi" w:hAnsiTheme="minorHAnsi" w:cstheme="minorHAnsi"/>
          <w:spacing w:val="-2"/>
        </w:rPr>
        <w:t xml:space="preserve"> </w:t>
      </w:r>
      <w:r w:rsidRPr="009F27AE">
        <w:rPr>
          <w:rFonts w:asciiTheme="minorHAnsi" w:hAnsiTheme="minorHAnsi" w:cstheme="minorHAnsi"/>
        </w:rPr>
        <w:t>contact</w:t>
      </w:r>
      <w:r w:rsidRPr="009F27AE">
        <w:rPr>
          <w:rFonts w:asciiTheme="minorHAnsi" w:hAnsiTheme="minorHAnsi" w:cstheme="minorHAnsi"/>
          <w:spacing w:val="-2"/>
        </w:rPr>
        <w:t xml:space="preserve"> </w:t>
      </w:r>
      <w:r w:rsidRPr="009F27AE">
        <w:rPr>
          <w:rFonts w:asciiTheme="minorHAnsi" w:hAnsiTheme="minorHAnsi" w:cstheme="minorHAnsi"/>
        </w:rPr>
        <w:t>the</w:t>
      </w:r>
      <w:r w:rsidRPr="009F27AE">
        <w:rPr>
          <w:rFonts w:asciiTheme="minorHAnsi" w:hAnsiTheme="minorHAnsi" w:cstheme="minorHAnsi"/>
          <w:spacing w:val="-2"/>
        </w:rPr>
        <w:t xml:space="preserve"> </w:t>
      </w:r>
      <w:r w:rsidRPr="009F27AE">
        <w:rPr>
          <w:rFonts w:asciiTheme="minorHAnsi" w:hAnsiTheme="minorHAnsi" w:cstheme="minorHAnsi"/>
        </w:rPr>
        <w:t>State</w:t>
      </w:r>
      <w:r w:rsidRPr="009F27AE">
        <w:rPr>
          <w:rFonts w:asciiTheme="minorHAnsi" w:hAnsiTheme="minorHAnsi" w:cstheme="minorHAnsi"/>
          <w:spacing w:val="-3"/>
        </w:rPr>
        <w:t xml:space="preserve"> </w:t>
      </w:r>
      <w:r w:rsidRPr="009F27AE">
        <w:rPr>
          <w:rFonts w:asciiTheme="minorHAnsi" w:hAnsiTheme="minorHAnsi" w:cstheme="minorHAnsi"/>
        </w:rPr>
        <w:t>of</w:t>
      </w:r>
      <w:r w:rsidRPr="009F27AE">
        <w:rPr>
          <w:rFonts w:asciiTheme="minorHAnsi" w:hAnsiTheme="minorHAnsi" w:cstheme="minorHAnsi"/>
          <w:spacing w:val="-2"/>
        </w:rPr>
        <w:t xml:space="preserve"> </w:t>
      </w:r>
      <w:r w:rsidRPr="009F27AE">
        <w:rPr>
          <w:rFonts w:asciiTheme="minorHAnsi" w:hAnsiTheme="minorHAnsi" w:cstheme="minorHAnsi"/>
        </w:rPr>
        <w:t>Missouri</w:t>
      </w:r>
      <w:r w:rsidRPr="009F27AE">
        <w:rPr>
          <w:rFonts w:asciiTheme="minorHAnsi" w:hAnsiTheme="minorHAnsi" w:cstheme="minorHAnsi"/>
          <w:spacing w:val="-3"/>
        </w:rPr>
        <w:t xml:space="preserve"> </w:t>
      </w:r>
      <w:r w:rsidRPr="009F27AE">
        <w:rPr>
          <w:rFonts w:asciiTheme="minorHAnsi" w:hAnsiTheme="minorHAnsi" w:cstheme="minorHAnsi"/>
        </w:rPr>
        <w:t>Department</w:t>
      </w:r>
      <w:r w:rsidRPr="009F27AE">
        <w:rPr>
          <w:rFonts w:asciiTheme="minorHAnsi" w:hAnsiTheme="minorHAnsi" w:cstheme="minorHAnsi"/>
          <w:spacing w:val="-3"/>
        </w:rPr>
        <w:t xml:space="preserve"> </w:t>
      </w:r>
      <w:r w:rsidRPr="009F27AE">
        <w:rPr>
          <w:rFonts w:asciiTheme="minorHAnsi" w:hAnsiTheme="minorHAnsi" w:cstheme="minorHAnsi"/>
        </w:rPr>
        <w:t>of</w:t>
      </w:r>
      <w:r w:rsidRPr="009F27AE">
        <w:rPr>
          <w:rFonts w:asciiTheme="minorHAnsi" w:hAnsiTheme="minorHAnsi" w:cstheme="minorHAnsi"/>
          <w:spacing w:val="-2"/>
        </w:rPr>
        <w:t xml:space="preserve"> </w:t>
      </w:r>
      <w:r w:rsidRPr="009F27AE">
        <w:rPr>
          <w:rFonts w:asciiTheme="minorHAnsi" w:hAnsiTheme="minorHAnsi" w:cstheme="minorHAnsi"/>
        </w:rPr>
        <w:t>Economic</w:t>
      </w:r>
      <w:r w:rsidRPr="009F27AE">
        <w:rPr>
          <w:rFonts w:asciiTheme="minorHAnsi" w:hAnsiTheme="minorHAnsi" w:cstheme="minorHAnsi"/>
          <w:spacing w:val="-3"/>
        </w:rPr>
        <w:t xml:space="preserve"> </w:t>
      </w:r>
      <w:r w:rsidRPr="009F27AE">
        <w:rPr>
          <w:rFonts w:asciiTheme="minorHAnsi" w:hAnsiTheme="minorHAnsi" w:cstheme="minorHAnsi"/>
        </w:rPr>
        <w:t>Development</w:t>
      </w:r>
      <w:r w:rsidRPr="009F27AE">
        <w:rPr>
          <w:rFonts w:asciiTheme="minorHAnsi" w:hAnsiTheme="minorHAnsi" w:cstheme="minorHAnsi"/>
          <w:spacing w:val="-2"/>
        </w:rPr>
        <w:t xml:space="preserve"> </w:t>
      </w:r>
      <w:r w:rsidRPr="009F27AE">
        <w:rPr>
          <w:rFonts w:asciiTheme="minorHAnsi" w:hAnsiTheme="minorHAnsi" w:cstheme="minorHAnsi"/>
        </w:rPr>
        <w:t>to</w:t>
      </w:r>
      <w:r w:rsidRPr="009F27AE">
        <w:rPr>
          <w:rFonts w:asciiTheme="minorHAnsi" w:hAnsiTheme="minorHAnsi" w:cstheme="minorHAnsi"/>
          <w:spacing w:val="-2"/>
        </w:rPr>
        <w:t xml:space="preserve"> </w:t>
      </w:r>
      <w:r w:rsidRPr="009F27AE">
        <w:rPr>
          <w:rFonts w:asciiTheme="minorHAnsi" w:hAnsiTheme="minorHAnsi" w:cstheme="minorHAnsi"/>
        </w:rPr>
        <w:t>verify the actual last day of the objection period.</w:t>
      </w:r>
    </w:p>
    <w:p w14:paraId="1A853744" w14:textId="488C4C6A" w:rsidR="004046AE" w:rsidRPr="009F27AE" w:rsidRDefault="002731A8" w:rsidP="009F27AE">
      <w:pPr>
        <w:spacing w:before="120"/>
        <w:rPr>
          <w:rFonts w:asciiTheme="minorHAnsi" w:hAnsiTheme="minorHAnsi" w:cstheme="minorHAnsi"/>
          <w:i/>
        </w:rPr>
      </w:pPr>
      <w:r>
        <w:rPr>
          <w:rFonts w:asciiTheme="minorHAnsi" w:hAnsiTheme="minorHAnsi" w:cstheme="minorHAnsi"/>
          <w:i/>
        </w:rPr>
        <w:t>Debra Baker</w:t>
      </w:r>
      <w:r w:rsidR="00657B27" w:rsidRPr="009F27AE">
        <w:rPr>
          <w:rFonts w:asciiTheme="minorHAnsi" w:hAnsiTheme="minorHAnsi" w:cstheme="minorHAnsi"/>
          <w:i/>
        </w:rPr>
        <w:t xml:space="preserve">, </w:t>
      </w:r>
      <w:r w:rsidR="00A9474A">
        <w:rPr>
          <w:rFonts w:asciiTheme="minorHAnsi" w:hAnsiTheme="minorHAnsi" w:cstheme="minorHAnsi"/>
          <w:i/>
        </w:rPr>
        <w:t>Chairman</w:t>
      </w:r>
      <w:r w:rsidR="00657B27" w:rsidRPr="009F27AE">
        <w:rPr>
          <w:rFonts w:asciiTheme="minorHAnsi" w:hAnsiTheme="minorHAnsi" w:cstheme="minorHAnsi"/>
          <w:i/>
        </w:rPr>
        <w:t xml:space="preserve"> of the </w:t>
      </w:r>
      <w:r w:rsidR="00A9474A">
        <w:rPr>
          <w:rFonts w:asciiTheme="minorHAnsi" w:hAnsiTheme="minorHAnsi" w:cstheme="minorHAnsi"/>
          <w:i/>
        </w:rPr>
        <w:t>Village of Centertown.</w:t>
      </w:r>
    </w:p>
    <w:sectPr w:rsidR="004046AE" w:rsidRPr="009F27AE" w:rsidSect="009F27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CAA8" w14:textId="77777777" w:rsidR="00D2083A" w:rsidRDefault="00D2083A" w:rsidP="00C13958">
      <w:r>
        <w:separator/>
      </w:r>
    </w:p>
  </w:endnote>
  <w:endnote w:type="continuationSeparator" w:id="0">
    <w:p w14:paraId="482FDC38" w14:textId="77777777" w:rsidR="00D2083A" w:rsidRDefault="00D2083A" w:rsidP="00C1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FF52" w14:textId="77777777" w:rsidR="002170D9" w:rsidRDefault="0021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27A9" w14:textId="77777777" w:rsidR="002170D9" w:rsidRDefault="00217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EB7C" w14:textId="77777777" w:rsidR="002170D9" w:rsidRDefault="0021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3669" w14:textId="77777777" w:rsidR="00D2083A" w:rsidRDefault="00D2083A" w:rsidP="00C13958">
      <w:r>
        <w:separator/>
      </w:r>
    </w:p>
  </w:footnote>
  <w:footnote w:type="continuationSeparator" w:id="0">
    <w:p w14:paraId="29C5A810" w14:textId="77777777" w:rsidR="00D2083A" w:rsidRDefault="00D2083A" w:rsidP="00C1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9B0" w14:textId="77777777" w:rsidR="002170D9" w:rsidRDefault="00217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5684" w14:textId="1E107013" w:rsidR="00C13958" w:rsidRDefault="00C13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B8FD" w14:textId="77777777" w:rsidR="002170D9" w:rsidRDefault="00217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E"/>
    <w:rsid w:val="000018D8"/>
    <w:rsid w:val="00011144"/>
    <w:rsid w:val="000118D1"/>
    <w:rsid w:val="0002219A"/>
    <w:rsid w:val="00027CD8"/>
    <w:rsid w:val="00033791"/>
    <w:rsid w:val="00053272"/>
    <w:rsid w:val="00053B89"/>
    <w:rsid w:val="0006634B"/>
    <w:rsid w:val="00075683"/>
    <w:rsid w:val="00093968"/>
    <w:rsid w:val="000A079E"/>
    <w:rsid w:val="000A144A"/>
    <w:rsid w:val="000B2539"/>
    <w:rsid w:val="000F1A32"/>
    <w:rsid w:val="0014387E"/>
    <w:rsid w:val="00177EA3"/>
    <w:rsid w:val="00190279"/>
    <w:rsid w:val="001902B2"/>
    <w:rsid w:val="001976B2"/>
    <w:rsid w:val="001B0258"/>
    <w:rsid w:val="001B13D1"/>
    <w:rsid w:val="001E0340"/>
    <w:rsid w:val="002170D9"/>
    <w:rsid w:val="00247C22"/>
    <w:rsid w:val="00247F78"/>
    <w:rsid w:val="00250860"/>
    <w:rsid w:val="002731A8"/>
    <w:rsid w:val="002807F3"/>
    <w:rsid w:val="00291BBA"/>
    <w:rsid w:val="002B3C7E"/>
    <w:rsid w:val="002B5DB3"/>
    <w:rsid w:val="00317D00"/>
    <w:rsid w:val="003261F3"/>
    <w:rsid w:val="00347DF6"/>
    <w:rsid w:val="00350D27"/>
    <w:rsid w:val="003851F5"/>
    <w:rsid w:val="0038521E"/>
    <w:rsid w:val="003959F3"/>
    <w:rsid w:val="003B6D18"/>
    <w:rsid w:val="003F5855"/>
    <w:rsid w:val="004046AE"/>
    <w:rsid w:val="00406D13"/>
    <w:rsid w:val="00413F1B"/>
    <w:rsid w:val="00414F67"/>
    <w:rsid w:val="0044380F"/>
    <w:rsid w:val="00447F81"/>
    <w:rsid w:val="0047521A"/>
    <w:rsid w:val="00484C6C"/>
    <w:rsid w:val="004B6B81"/>
    <w:rsid w:val="004C3AC2"/>
    <w:rsid w:val="004D3D7A"/>
    <w:rsid w:val="004E101B"/>
    <w:rsid w:val="0050011E"/>
    <w:rsid w:val="005361A8"/>
    <w:rsid w:val="00536CAF"/>
    <w:rsid w:val="005379F0"/>
    <w:rsid w:val="005641E1"/>
    <w:rsid w:val="005B2C59"/>
    <w:rsid w:val="005B5731"/>
    <w:rsid w:val="005C505D"/>
    <w:rsid w:val="005D26D7"/>
    <w:rsid w:val="00600162"/>
    <w:rsid w:val="00604276"/>
    <w:rsid w:val="006052F0"/>
    <w:rsid w:val="0061656D"/>
    <w:rsid w:val="0062088B"/>
    <w:rsid w:val="00621FC4"/>
    <w:rsid w:val="00627A4F"/>
    <w:rsid w:val="00632838"/>
    <w:rsid w:val="00640878"/>
    <w:rsid w:val="006548DE"/>
    <w:rsid w:val="006571DA"/>
    <w:rsid w:val="00657B27"/>
    <w:rsid w:val="00663AA2"/>
    <w:rsid w:val="00663E49"/>
    <w:rsid w:val="0066417C"/>
    <w:rsid w:val="006720C6"/>
    <w:rsid w:val="006822D9"/>
    <w:rsid w:val="00683568"/>
    <w:rsid w:val="006920E3"/>
    <w:rsid w:val="006A18EB"/>
    <w:rsid w:val="006B0DF1"/>
    <w:rsid w:val="006D26D7"/>
    <w:rsid w:val="006D492E"/>
    <w:rsid w:val="006E778A"/>
    <w:rsid w:val="0070018A"/>
    <w:rsid w:val="007070FD"/>
    <w:rsid w:val="00711B20"/>
    <w:rsid w:val="00750261"/>
    <w:rsid w:val="00752982"/>
    <w:rsid w:val="00754A22"/>
    <w:rsid w:val="00756064"/>
    <w:rsid w:val="0075791B"/>
    <w:rsid w:val="0078558B"/>
    <w:rsid w:val="00793B04"/>
    <w:rsid w:val="007E2B07"/>
    <w:rsid w:val="00807F38"/>
    <w:rsid w:val="008132E8"/>
    <w:rsid w:val="00814438"/>
    <w:rsid w:val="00822A66"/>
    <w:rsid w:val="0086128D"/>
    <w:rsid w:val="008648A0"/>
    <w:rsid w:val="00893DB4"/>
    <w:rsid w:val="00897EAC"/>
    <w:rsid w:val="008A41D2"/>
    <w:rsid w:val="008B5944"/>
    <w:rsid w:val="008C1773"/>
    <w:rsid w:val="008E6B5E"/>
    <w:rsid w:val="00903EC9"/>
    <w:rsid w:val="00911844"/>
    <w:rsid w:val="00973D06"/>
    <w:rsid w:val="009848D1"/>
    <w:rsid w:val="009A7CF4"/>
    <w:rsid w:val="009C664A"/>
    <w:rsid w:val="009E3650"/>
    <w:rsid w:val="009E5E38"/>
    <w:rsid w:val="009F27AE"/>
    <w:rsid w:val="00A01B25"/>
    <w:rsid w:val="00A15269"/>
    <w:rsid w:val="00A22A56"/>
    <w:rsid w:val="00A27F18"/>
    <w:rsid w:val="00A35453"/>
    <w:rsid w:val="00A4520B"/>
    <w:rsid w:val="00A51218"/>
    <w:rsid w:val="00A77BFA"/>
    <w:rsid w:val="00A84AB0"/>
    <w:rsid w:val="00A9474A"/>
    <w:rsid w:val="00A971B9"/>
    <w:rsid w:val="00AA0342"/>
    <w:rsid w:val="00AC0371"/>
    <w:rsid w:val="00AE34D7"/>
    <w:rsid w:val="00AE5BF2"/>
    <w:rsid w:val="00AF724A"/>
    <w:rsid w:val="00B10A50"/>
    <w:rsid w:val="00B3763E"/>
    <w:rsid w:val="00B50952"/>
    <w:rsid w:val="00B63CF4"/>
    <w:rsid w:val="00B77E7F"/>
    <w:rsid w:val="00BA1553"/>
    <w:rsid w:val="00BA1736"/>
    <w:rsid w:val="00BB7EA5"/>
    <w:rsid w:val="00BC65C3"/>
    <w:rsid w:val="00BF4D3C"/>
    <w:rsid w:val="00C13958"/>
    <w:rsid w:val="00C33F82"/>
    <w:rsid w:val="00C42DE0"/>
    <w:rsid w:val="00C65130"/>
    <w:rsid w:val="00C65537"/>
    <w:rsid w:val="00C8350B"/>
    <w:rsid w:val="00C91E92"/>
    <w:rsid w:val="00C927D1"/>
    <w:rsid w:val="00CB49AF"/>
    <w:rsid w:val="00CB6052"/>
    <w:rsid w:val="00D01E2C"/>
    <w:rsid w:val="00D2083A"/>
    <w:rsid w:val="00D27E9F"/>
    <w:rsid w:val="00D328DF"/>
    <w:rsid w:val="00D34BF2"/>
    <w:rsid w:val="00D401CA"/>
    <w:rsid w:val="00D405AA"/>
    <w:rsid w:val="00D53CC8"/>
    <w:rsid w:val="00D60866"/>
    <w:rsid w:val="00D75722"/>
    <w:rsid w:val="00D90E48"/>
    <w:rsid w:val="00D95D1E"/>
    <w:rsid w:val="00DD0780"/>
    <w:rsid w:val="00E01BAE"/>
    <w:rsid w:val="00E23A31"/>
    <w:rsid w:val="00E37979"/>
    <w:rsid w:val="00E47E20"/>
    <w:rsid w:val="00E515AE"/>
    <w:rsid w:val="00E543DF"/>
    <w:rsid w:val="00E77594"/>
    <w:rsid w:val="00EB5143"/>
    <w:rsid w:val="00EC0783"/>
    <w:rsid w:val="00EC6546"/>
    <w:rsid w:val="00EF1496"/>
    <w:rsid w:val="00EF75D7"/>
    <w:rsid w:val="00F000CD"/>
    <w:rsid w:val="00F03C6C"/>
    <w:rsid w:val="00F1442C"/>
    <w:rsid w:val="00F16FF3"/>
    <w:rsid w:val="00F37269"/>
    <w:rsid w:val="00F478FE"/>
    <w:rsid w:val="00F6067B"/>
    <w:rsid w:val="00F857E5"/>
    <w:rsid w:val="00F93AD0"/>
    <w:rsid w:val="00F941CD"/>
    <w:rsid w:val="00FB5E87"/>
    <w:rsid w:val="00FC0EB9"/>
    <w:rsid w:val="00FC2761"/>
    <w:rsid w:val="00FE2BDE"/>
    <w:rsid w:val="00FF2C50"/>
    <w:rsid w:val="00FF33D8"/>
    <w:rsid w:val="00FF3A81"/>
    <w:rsid w:val="0DAABEA9"/>
    <w:rsid w:val="450A2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9EDD91"/>
  <w15:docId w15:val="{BF9B8E75-992D-44AF-8917-F7DA09BC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2"/>
      <w:ind w:left="2009" w:right="166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74" w:right="56"/>
    </w:pPr>
  </w:style>
  <w:style w:type="paragraph" w:styleId="Title">
    <w:name w:val="Title"/>
    <w:basedOn w:val="Normal"/>
    <w:uiPriority w:val="10"/>
    <w:qFormat/>
    <w:pPr>
      <w:spacing w:before="18"/>
      <w:ind w:left="2029" w:right="166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D26D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3958"/>
    <w:pPr>
      <w:tabs>
        <w:tab w:val="center" w:pos="4680"/>
        <w:tab w:val="right" w:pos="9360"/>
      </w:tabs>
    </w:pPr>
  </w:style>
  <w:style w:type="character" w:customStyle="1" w:styleId="HeaderChar">
    <w:name w:val="Header Char"/>
    <w:basedOn w:val="DefaultParagraphFont"/>
    <w:link w:val="Header"/>
    <w:uiPriority w:val="99"/>
    <w:rsid w:val="00C13958"/>
    <w:rPr>
      <w:rFonts w:ascii="Calibri" w:eastAsia="Calibri" w:hAnsi="Calibri" w:cs="Calibri"/>
    </w:rPr>
  </w:style>
  <w:style w:type="paragraph" w:styleId="Footer">
    <w:name w:val="footer"/>
    <w:basedOn w:val="Normal"/>
    <w:link w:val="FooterChar"/>
    <w:uiPriority w:val="99"/>
    <w:unhideWhenUsed/>
    <w:rsid w:val="00C13958"/>
    <w:pPr>
      <w:tabs>
        <w:tab w:val="center" w:pos="4680"/>
        <w:tab w:val="right" w:pos="9360"/>
      </w:tabs>
    </w:pPr>
  </w:style>
  <w:style w:type="character" w:customStyle="1" w:styleId="FooterChar">
    <w:name w:val="Footer Char"/>
    <w:basedOn w:val="DefaultParagraphFont"/>
    <w:link w:val="Footer"/>
    <w:uiPriority w:val="99"/>
    <w:rsid w:val="00C139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AEE299723D641BD854113421198C5" ma:contentTypeVersion="19" ma:contentTypeDescription="Create a new document." ma:contentTypeScope="" ma:versionID="47ea5b57dd69cfaea4c4e7a0a4d66267">
  <xsd:schema xmlns:xsd="http://www.w3.org/2001/XMLSchema" xmlns:xs="http://www.w3.org/2001/XMLSchema" xmlns:p="http://schemas.microsoft.com/office/2006/metadata/properties" xmlns:ns2="1a2d30c1-dc4a-488a-91d1-3133fa77ac35" xmlns:ns3="a0943dce-7a38-446a-99fe-28de6cf35e6f" targetNamespace="http://schemas.microsoft.com/office/2006/metadata/properties" ma:root="true" ma:fieldsID="7616848ef61a711f678efeed049cdaa1" ns2:_="" ns3:_="">
    <xsd:import namespace="1a2d30c1-dc4a-488a-91d1-3133fa77ac35"/>
    <xsd:import namespace="a0943dce-7a38-446a-99fe-28de6cf35e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d30c1-dc4a-488a-91d1-3133fa77a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6c8c63-b997-4ffa-8d8c-ba6a7df9b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43dce-7a38-446a-99fe-28de6cf35e6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7e835c5-a283-4119-b139-af4e9ff8b4d7}" ma:internalName="TaxCatchAll" ma:showField="CatchAllData" ma:web="a0943dce-7a38-446a-99fe-28de6cf35e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943dce-7a38-446a-99fe-28de6cf35e6f" xsi:nil="true"/>
    <lcf76f155ced4ddcb4097134ff3c332f xmlns="1a2d30c1-dc4a-488a-91d1-3133fa77ac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FDE13-1908-4451-8CB5-A50A4265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d30c1-dc4a-488a-91d1-3133fa77ac35"/>
    <ds:schemaRef ds:uri="a0943dce-7a38-446a-99fe-28de6cf3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E0953-2E33-4179-A7B4-E200814378B5}">
  <ds:schemaRefs>
    <ds:schemaRef ds:uri="http://schemas.microsoft.com/office/2006/metadata/properties"/>
    <ds:schemaRef ds:uri="http://schemas.microsoft.com/office/infopath/2007/PartnerControls"/>
    <ds:schemaRef ds:uri="a0943dce-7a38-446a-99fe-28de6cf35e6f"/>
    <ds:schemaRef ds:uri="1a2d30c1-dc4a-488a-91d1-3133fa77ac35"/>
  </ds:schemaRefs>
</ds:datastoreItem>
</file>

<file path=customXml/itemProps3.xml><?xml version="1.0" encoding="utf-8"?>
<ds:datastoreItem xmlns:ds="http://schemas.openxmlformats.org/officeDocument/2006/customXml" ds:itemID="{576DDC3F-B35D-4084-A0DA-F47285CE0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State of Missouri</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Thomas</dc:creator>
  <cp:keywords/>
  <cp:lastModifiedBy>Mike Johns</cp:lastModifiedBy>
  <cp:revision>51</cp:revision>
  <cp:lastPrinted>2025-11-06T14:45:00Z</cp:lastPrinted>
  <dcterms:created xsi:type="dcterms:W3CDTF">2026-05-08T15:05:00Z</dcterms:created>
  <dcterms:modified xsi:type="dcterms:W3CDTF">2026-05-21T20:56:00Z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Acrobat PDFMaker 19 for Word</vt:lpwstr>
  </property>
  <property fmtid="{D5CDD505-2E9C-101B-9397-08002B2CF9AE}" pid="4" name="LastSaved">
    <vt:filetime>2025-09-26T00:00:00Z</vt:filetime>
  </property>
  <property fmtid="{D5CDD505-2E9C-101B-9397-08002B2CF9AE}" pid="5" name="Producer">
    <vt:lpwstr>Adobe PDF Library 19.21.79</vt:lpwstr>
  </property>
  <property fmtid="{D5CDD505-2E9C-101B-9397-08002B2CF9AE}" pid="6" name="SourceModified">
    <vt:lpwstr>D:20191115151645</vt:lpwstr>
  </property>
  <property fmtid="{D5CDD505-2E9C-101B-9397-08002B2CF9AE}" pid="7" name="ContentTypeId">
    <vt:lpwstr>0x010100134AEE299723D641BD854113421198C5</vt:lpwstr>
  </property>
  <property fmtid="{D5CDD505-2E9C-101B-9397-08002B2CF9AE}" pid="8" name="MediaServiceImageTags">
    <vt:lpwstr/>
  </property>
</Properties>
</file>