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BF" w:rsidRDefault="00B357BF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CORRECTED DECEMBER 4, 2017</w:t>
      </w:r>
    </w:p>
    <w:p w:rsidR="00BA4E53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CENTERTOWN</w:t>
      </w:r>
    </w:p>
    <w:p w:rsidR="00FB5DA9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SEMI-ANNUAL FINANCIAL STATEMENT</w:t>
      </w:r>
    </w:p>
    <w:p w:rsidR="00FB5DA9" w:rsidRPr="00FB5DA9" w:rsidRDefault="00B357BF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 OF </w:t>
      </w:r>
      <w:r w:rsidR="00FB5DA9">
        <w:rPr>
          <w:sz w:val="32"/>
          <w:szCs w:val="32"/>
        </w:rPr>
        <w:t>NOVEMBER 30, 2017</w:t>
      </w:r>
    </w:p>
    <w:p w:rsidR="00FB5DA9" w:rsidRDefault="00FB5DA9" w:rsidP="00FB5DA9">
      <w:pPr>
        <w:jc w:val="center"/>
        <w:rPr>
          <w:sz w:val="28"/>
          <w:szCs w:val="28"/>
        </w:rPr>
      </w:pPr>
    </w:p>
    <w:p w:rsidR="00BA4E53" w:rsidRDefault="00FB5DA9" w:rsidP="00FB5DA9">
      <w:pPr>
        <w:tabs>
          <w:tab w:val="left" w:pos="3600"/>
          <w:tab w:val="left" w:pos="4860"/>
          <w:tab w:val="left" w:pos="630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SECURITY</w:t>
      </w:r>
    </w:p>
    <w:p w:rsidR="00BA4E53" w:rsidRDefault="00BA4E53" w:rsidP="00FB5DA9">
      <w:pPr>
        <w:tabs>
          <w:tab w:val="left" w:pos="2880"/>
          <w:tab w:val="left" w:pos="4050"/>
          <w:tab w:val="left" w:pos="4500"/>
          <w:tab w:val="left" w:pos="5310"/>
          <w:tab w:val="left" w:pos="6030"/>
          <w:tab w:val="left" w:pos="6300"/>
          <w:tab w:val="left" w:pos="7200"/>
          <w:tab w:val="left" w:pos="10440"/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TOTAL</w:t>
      </w:r>
      <w:r w:rsidR="00FB5DA9">
        <w:rPr>
          <w:sz w:val="28"/>
          <w:szCs w:val="28"/>
        </w:rPr>
        <w:tab/>
      </w:r>
      <w:r w:rsidR="00FB5DA9">
        <w:rPr>
          <w:sz w:val="28"/>
          <w:szCs w:val="28"/>
        </w:rPr>
        <w:tab/>
        <w:t>GENERAL</w:t>
      </w:r>
      <w:r w:rsidR="00FB5DA9">
        <w:rPr>
          <w:sz w:val="28"/>
          <w:szCs w:val="28"/>
        </w:rPr>
        <w:tab/>
        <w:t>WATER</w:t>
      </w:r>
      <w:r w:rsidR="00FB5DA9">
        <w:rPr>
          <w:sz w:val="28"/>
          <w:szCs w:val="28"/>
        </w:rPr>
        <w:tab/>
        <w:t>INVESTMENT   DEPOSIT</w:t>
      </w:r>
      <w:r w:rsidR="00FB5DA9">
        <w:rPr>
          <w:sz w:val="28"/>
          <w:szCs w:val="28"/>
        </w:rPr>
        <w:tab/>
        <w:t>CART</w:t>
      </w:r>
      <w:r w:rsidR="00FB5DA9">
        <w:rPr>
          <w:sz w:val="28"/>
          <w:szCs w:val="28"/>
        </w:rPr>
        <w:tab/>
        <w:t>SCEAP</w:t>
      </w:r>
      <w:r w:rsidR="00FB5DA9">
        <w:rPr>
          <w:sz w:val="28"/>
          <w:szCs w:val="28"/>
        </w:rPr>
        <w:tab/>
      </w:r>
    </w:p>
    <w:p w:rsidR="00FB5DA9" w:rsidRDefault="00BA4E53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ALL FUNDS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 xml:space="preserve">     FUND</w:t>
      </w:r>
    </w:p>
    <w:p w:rsidR="00FB5DA9" w:rsidRDefault="00FB5DA9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Beginning Balance:</w:t>
      </w:r>
      <w:r w:rsidR="00FB5DA9">
        <w:rPr>
          <w:sz w:val="28"/>
          <w:szCs w:val="28"/>
        </w:rPr>
        <w:t xml:space="preserve">      $746,248</w:t>
      </w:r>
      <w:r w:rsidR="00A33694">
        <w:rPr>
          <w:sz w:val="28"/>
          <w:szCs w:val="28"/>
        </w:rPr>
        <w:t xml:space="preserve">     </w:t>
      </w:r>
      <w:r w:rsidR="00FB5DA9">
        <w:rPr>
          <w:sz w:val="28"/>
          <w:szCs w:val="28"/>
        </w:rPr>
        <w:t xml:space="preserve">         $101,299       $87,549        $545,803        $11,597</w:t>
      </w:r>
      <w:r w:rsidR="00FB5DA9">
        <w:rPr>
          <w:sz w:val="28"/>
          <w:szCs w:val="28"/>
        </w:rPr>
        <w:tab/>
        <w:t xml:space="preserve">  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$0.00</w:t>
      </w:r>
      <w:r w:rsidR="00FB5DA9">
        <w:rPr>
          <w:sz w:val="28"/>
          <w:szCs w:val="28"/>
        </w:rPr>
        <w:tab/>
        <w:t xml:space="preserve">     $0.00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A33694">
      <w:pPr>
        <w:tabs>
          <w:tab w:val="left" w:pos="90"/>
          <w:tab w:val="left" w:pos="2610"/>
          <w:tab w:val="left" w:pos="4320"/>
          <w:tab w:val="left" w:pos="5760"/>
          <w:tab w:val="left" w:pos="7200"/>
          <w:tab w:val="left" w:pos="90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Receipts:</w:t>
      </w:r>
      <w:r w:rsidR="00193D32">
        <w:rPr>
          <w:sz w:val="28"/>
          <w:szCs w:val="28"/>
        </w:rPr>
        <w:t xml:space="preserve">              </w:t>
      </w:r>
      <w:proofErr w:type="gramStart"/>
      <w:r w:rsidR="00193D32">
        <w:rPr>
          <w:sz w:val="28"/>
          <w:szCs w:val="28"/>
        </w:rPr>
        <w:t>$  62,776</w:t>
      </w:r>
      <w:proofErr w:type="gramEnd"/>
      <w:r w:rsidR="00FB5DA9">
        <w:rPr>
          <w:sz w:val="28"/>
          <w:szCs w:val="28"/>
        </w:rPr>
        <w:tab/>
        <w:t xml:space="preserve">    $ </w:t>
      </w:r>
      <w:r w:rsidR="00193D32">
        <w:rPr>
          <w:sz w:val="28"/>
          <w:szCs w:val="28"/>
        </w:rPr>
        <w:t>27,897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 $26,283</w:t>
      </w:r>
      <w:r w:rsidR="00FB5DA9">
        <w:rPr>
          <w:sz w:val="28"/>
          <w:szCs w:val="28"/>
        </w:rPr>
        <w:tab/>
        <w:t xml:space="preserve">     $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2,135</w:t>
      </w:r>
      <w:r w:rsidR="00FB5DA9">
        <w:rPr>
          <w:sz w:val="28"/>
          <w:szCs w:val="28"/>
        </w:rPr>
        <w:tab/>
        <w:t>$</w:t>
      </w:r>
      <w:r w:rsidR="00A33694">
        <w:rPr>
          <w:sz w:val="28"/>
          <w:szCs w:val="28"/>
        </w:rPr>
        <w:t xml:space="preserve">      700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</w:t>
      </w:r>
      <w:r w:rsidR="00FB5DA9">
        <w:rPr>
          <w:sz w:val="28"/>
          <w:szCs w:val="28"/>
        </w:rPr>
        <w:t>$5</w:t>
      </w:r>
      <w:r w:rsidR="00A33694">
        <w:rPr>
          <w:sz w:val="28"/>
          <w:szCs w:val="28"/>
        </w:rPr>
        <w:t>,</w:t>
      </w:r>
      <w:r w:rsidR="00FB5DA9">
        <w:rPr>
          <w:sz w:val="28"/>
          <w:szCs w:val="28"/>
        </w:rPr>
        <w:t>759          $1.82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FB5DA9">
      <w:pPr>
        <w:tabs>
          <w:tab w:val="left" w:pos="90"/>
          <w:tab w:val="left" w:pos="4320"/>
          <w:tab w:val="left" w:pos="5760"/>
          <w:tab w:val="left" w:pos="72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Disbursement:</w:t>
      </w:r>
      <w:r w:rsidR="00A33694">
        <w:rPr>
          <w:sz w:val="28"/>
          <w:szCs w:val="28"/>
        </w:rPr>
        <w:t xml:space="preserve">     </w:t>
      </w:r>
      <w:r w:rsidR="00A33694" w:rsidRPr="00CD3FF0">
        <w:rPr>
          <w:sz w:val="28"/>
          <w:szCs w:val="28"/>
          <w:u w:val="single"/>
        </w:rPr>
        <w:t xml:space="preserve">$ </w:t>
      </w:r>
      <w:r w:rsidR="00193D32">
        <w:rPr>
          <w:sz w:val="28"/>
          <w:szCs w:val="28"/>
          <w:u w:val="single"/>
        </w:rPr>
        <w:t>53,398</w:t>
      </w:r>
      <w:r w:rsidR="00A33694">
        <w:rPr>
          <w:sz w:val="28"/>
          <w:szCs w:val="28"/>
        </w:rPr>
        <w:tab/>
        <w:t xml:space="preserve">    </w:t>
      </w:r>
      <w:r w:rsidR="00A33694" w:rsidRPr="00CD3FF0">
        <w:rPr>
          <w:sz w:val="28"/>
          <w:szCs w:val="28"/>
          <w:u w:val="single"/>
        </w:rPr>
        <w:t xml:space="preserve">$ </w:t>
      </w:r>
      <w:r w:rsidR="00193D32">
        <w:rPr>
          <w:sz w:val="28"/>
          <w:szCs w:val="28"/>
          <w:u w:val="single"/>
        </w:rPr>
        <w:t>37,530</w:t>
      </w:r>
      <w:r w:rsidR="00A33694">
        <w:rPr>
          <w:sz w:val="28"/>
          <w:szCs w:val="28"/>
        </w:rPr>
        <w:tab/>
        <w:t xml:space="preserve">     </w:t>
      </w:r>
      <w:r w:rsidR="00A33694" w:rsidRPr="00CD3FF0">
        <w:rPr>
          <w:sz w:val="28"/>
          <w:szCs w:val="28"/>
          <w:u w:val="single"/>
        </w:rPr>
        <w:t>$15,792</w:t>
      </w:r>
      <w:r w:rsidR="00FB5DA9">
        <w:rPr>
          <w:sz w:val="28"/>
          <w:szCs w:val="28"/>
        </w:rPr>
        <w:t xml:space="preserve">        </w:t>
      </w:r>
      <w:r w:rsidR="00CD3FF0" w:rsidRPr="00CD3FF0">
        <w:rPr>
          <w:sz w:val="28"/>
          <w:szCs w:val="28"/>
          <w:u w:val="single"/>
        </w:rPr>
        <w:t>$            0</w:t>
      </w:r>
      <w:r w:rsidR="00CD3FF0">
        <w:rPr>
          <w:sz w:val="28"/>
          <w:szCs w:val="28"/>
        </w:rPr>
        <w:t xml:space="preserve">       </w:t>
      </w:r>
      <w:r w:rsidR="00FB5DA9">
        <w:rPr>
          <w:sz w:val="28"/>
          <w:szCs w:val="28"/>
        </w:rPr>
        <w:t xml:space="preserve"> </w:t>
      </w:r>
      <w:r w:rsidR="00FB5DA9" w:rsidRPr="00CD3FF0">
        <w:rPr>
          <w:sz w:val="28"/>
          <w:szCs w:val="28"/>
          <w:u w:val="single"/>
        </w:rPr>
        <w:t>$</w:t>
      </w:r>
      <w:r w:rsidR="00A33694" w:rsidRPr="00CD3FF0">
        <w:rPr>
          <w:sz w:val="28"/>
          <w:szCs w:val="28"/>
          <w:u w:val="single"/>
        </w:rPr>
        <w:t xml:space="preserve">    </w:t>
      </w:r>
      <w:r w:rsidR="00CD3FF0" w:rsidRPr="00CD3FF0">
        <w:rPr>
          <w:sz w:val="28"/>
          <w:szCs w:val="28"/>
          <w:u w:val="single"/>
        </w:rPr>
        <w:t xml:space="preserve"> </w:t>
      </w:r>
      <w:r w:rsidR="00A33694" w:rsidRPr="00CD3FF0">
        <w:rPr>
          <w:sz w:val="28"/>
          <w:szCs w:val="28"/>
          <w:u w:val="single"/>
        </w:rPr>
        <w:t xml:space="preserve">   </w:t>
      </w:r>
      <w:r w:rsidR="00FB5DA9" w:rsidRPr="00CD3FF0">
        <w:rPr>
          <w:sz w:val="28"/>
          <w:szCs w:val="28"/>
          <w:u w:val="single"/>
        </w:rPr>
        <w:t>76</w:t>
      </w:r>
      <w:r w:rsidR="00FB5DA9">
        <w:rPr>
          <w:sz w:val="28"/>
          <w:szCs w:val="28"/>
        </w:rPr>
        <w:tab/>
      </w:r>
      <w:r w:rsidR="00CD3FF0">
        <w:rPr>
          <w:sz w:val="28"/>
          <w:szCs w:val="28"/>
        </w:rPr>
        <w:t xml:space="preserve">   </w:t>
      </w:r>
      <w:r w:rsidR="00CD3FF0" w:rsidRPr="00CD3FF0">
        <w:rPr>
          <w:sz w:val="28"/>
          <w:szCs w:val="28"/>
          <w:u w:val="single"/>
        </w:rPr>
        <w:t>$        0</w:t>
      </w:r>
      <w:r w:rsidR="00FB5DA9">
        <w:rPr>
          <w:sz w:val="28"/>
          <w:szCs w:val="28"/>
        </w:rPr>
        <w:tab/>
        <w:t xml:space="preserve">      </w:t>
      </w:r>
      <w:r w:rsidR="00CD3FF0" w:rsidRPr="00CD3FF0">
        <w:rPr>
          <w:sz w:val="28"/>
          <w:szCs w:val="28"/>
          <w:u w:val="single"/>
        </w:rPr>
        <w:t>$     0</w:t>
      </w:r>
      <w:r w:rsidR="00FB5DA9">
        <w:rPr>
          <w:sz w:val="28"/>
          <w:szCs w:val="28"/>
        </w:rPr>
        <w:t xml:space="preserve">   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Pr="00BA4E53" w:rsidRDefault="00BA4E53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  <w:r>
        <w:rPr>
          <w:sz w:val="28"/>
          <w:szCs w:val="28"/>
        </w:rPr>
        <w:t>Ending Balance:</w:t>
      </w:r>
      <w:r w:rsidR="00FB5DA9">
        <w:rPr>
          <w:sz w:val="28"/>
          <w:szCs w:val="28"/>
        </w:rPr>
        <w:t xml:space="preserve">    </w:t>
      </w:r>
      <w:r w:rsidR="00A33694">
        <w:rPr>
          <w:sz w:val="28"/>
          <w:szCs w:val="28"/>
        </w:rPr>
        <w:t xml:space="preserve">      </w:t>
      </w:r>
      <w:r w:rsidR="00FB5DA9">
        <w:rPr>
          <w:sz w:val="28"/>
          <w:szCs w:val="28"/>
        </w:rPr>
        <w:t xml:space="preserve">  $755,</w:t>
      </w:r>
      <w:r w:rsidR="00A33694">
        <w:rPr>
          <w:sz w:val="28"/>
          <w:szCs w:val="28"/>
        </w:rPr>
        <w:t>626</w:t>
      </w:r>
      <w:r w:rsidR="00FB5DA9">
        <w:rPr>
          <w:sz w:val="28"/>
          <w:szCs w:val="28"/>
        </w:rPr>
        <w:tab/>
        <w:t xml:space="preserve"> </w:t>
      </w:r>
      <w:proofErr w:type="gramStart"/>
      <w:r w:rsidR="00FB5DA9">
        <w:rPr>
          <w:sz w:val="28"/>
          <w:szCs w:val="28"/>
        </w:rPr>
        <w:t>$  91,666</w:t>
      </w:r>
      <w:proofErr w:type="gramEnd"/>
      <w:r w:rsidR="00FB5DA9">
        <w:rPr>
          <w:sz w:val="28"/>
          <w:szCs w:val="28"/>
        </w:rPr>
        <w:tab/>
        <w:t xml:space="preserve">   $</w:t>
      </w:r>
      <w:r w:rsidR="00A33694">
        <w:rPr>
          <w:sz w:val="28"/>
          <w:szCs w:val="28"/>
        </w:rPr>
        <w:t xml:space="preserve">98,040       </w:t>
      </w:r>
      <w:r w:rsidR="00FB5DA9">
        <w:rPr>
          <w:sz w:val="28"/>
          <w:szCs w:val="28"/>
        </w:rPr>
        <w:t xml:space="preserve">$547,938 </w:t>
      </w:r>
      <w:r w:rsidR="00A33694">
        <w:rPr>
          <w:sz w:val="28"/>
          <w:szCs w:val="28"/>
        </w:rPr>
        <w:t xml:space="preserve">       $</w:t>
      </w:r>
      <w:r w:rsidR="00FB5DA9">
        <w:rPr>
          <w:sz w:val="28"/>
          <w:szCs w:val="28"/>
        </w:rPr>
        <w:t xml:space="preserve"> 12,221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</w:t>
      </w:r>
      <w:r w:rsidR="00FB5DA9">
        <w:rPr>
          <w:sz w:val="28"/>
          <w:szCs w:val="28"/>
        </w:rPr>
        <w:t>$5,759</w:t>
      </w:r>
      <w:r w:rsidR="00FB5DA9">
        <w:rPr>
          <w:sz w:val="28"/>
          <w:szCs w:val="28"/>
        </w:rPr>
        <w:tab/>
        <w:t xml:space="preserve">     $1.82</w:t>
      </w:r>
      <w:r>
        <w:rPr>
          <w:sz w:val="28"/>
          <w:szCs w:val="28"/>
        </w:rPr>
        <w:tab/>
      </w:r>
      <w:r w:rsidR="00FB5DA9">
        <w:rPr>
          <w:sz w:val="28"/>
          <w:szCs w:val="28"/>
        </w:rPr>
        <w:t xml:space="preserve">                                                                                                </w:t>
      </w:r>
    </w:p>
    <w:sectPr w:rsidR="00BA4E53" w:rsidRPr="00BA4E53" w:rsidSect="00FB5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4E53"/>
    <w:rsid w:val="00193D32"/>
    <w:rsid w:val="001E6092"/>
    <w:rsid w:val="00252339"/>
    <w:rsid w:val="003512D2"/>
    <w:rsid w:val="00462FF4"/>
    <w:rsid w:val="00640B3D"/>
    <w:rsid w:val="008352DA"/>
    <w:rsid w:val="00866BF2"/>
    <w:rsid w:val="00A33694"/>
    <w:rsid w:val="00B357BF"/>
    <w:rsid w:val="00B84170"/>
    <w:rsid w:val="00BA4E53"/>
    <w:rsid w:val="00CB310C"/>
    <w:rsid w:val="00CD3FF0"/>
    <w:rsid w:val="00FB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6</cp:revision>
  <cp:lastPrinted>2017-11-26T21:22:00Z</cp:lastPrinted>
  <dcterms:created xsi:type="dcterms:W3CDTF">2017-11-26T21:16:00Z</dcterms:created>
  <dcterms:modified xsi:type="dcterms:W3CDTF">2017-12-04T15:33:00Z</dcterms:modified>
</cp:coreProperties>
</file>