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F57AB" w14:textId="77777777" w:rsidR="005E021C" w:rsidRPr="00054096" w:rsidRDefault="005E021C">
      <w:pPr>
        <w:pStyle w:val="Header"/>
        <w:tabs>
          <w:tab w:val="clear" w:pos="4320"/>
          <w:tab w:val="clear" w:pos="8640"/>
        </w:tabs>
        <w:rPr>
          <w:rFonts w:asciiTheme="minorHAnsi" w:hAnsiTheme="minorHAnsi" w:cstheme="minorHAnsi"/>
          <w:sz w:val="24"/>
          <w:szCs w:val="24"/>
        </w:rPr>
        <w:sectPr w:rsidR="005E021C" w:rsidRPr="000540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sectPr>
      </w:pPr>
    </w:p>
    <w:p w14:paraId="2BC32718" w14:textId="77777777" w:rsidR="00CB04A0" w:rsidRPr="00054096" w:rsidRDefault="00CB04A0" w:rsidP="00CB04A0">
      <w:pPr>
        <w:tabs>
          <w:tab w:val="right" w:pos="9360"/>
        </w:tabs>
        <w:jc w:val="center"/>
        <w:rPr>
          <w:rFonts w:asciiTheme="minorHAnsi" w:hAnsiTheme="minorHAnsi" w:cstheme="minorHAnsi"/>
          <w:sz w:val="24"/>
          <w:szCs w:val="24"/>
        </w:rPr>
      </w:pPr>
      <w:r w:rsidRPr="00054096">
        <w:rPr>
          <w:rFonts w:asciiTheme="minorHAnsi" w:hAnsiTheme="minorHAnsi" w:cstheme="minorHAnsi"/>
          <w:sz w:val="24"/>
          <w:szCs w:val="24"/>
        </w:rPr>
        <w:lastRenderedPageBreak/>
        <w:t xml:space="preserve">IN THE </w:t>
      </w:r>
      <w:r w:rsidRPr="00054096">
        <w:rPr>
          <w:rFonts w:asciiTheme="minorHAnsi" w:hAnsiTheme="minorHAnsi" w:cstheme="minorHAnsi"/>
          <w:noProof/>
          <w:sz w:val="24"/>
          <w:szCs w:val="24"/>
        </w:rPr>
        <w:t>VILLAGE OF CENTERTOWN, MISSOURI</w:t>
      </w:r>
    </w:p>
    <w:p w14:paraId="78BF93BD" w14:textId="77777777" w:rsidR="00CB04A0" w:rsidRPr="00054096" w:rsidRDefault="00CB04A0" w:rsidP="000001C1">
      <w:pPr>
        <w:tabs>
          <w:tab w:val="right" w:pos="9360"/>
        </w:tabs>
        <w:rPr>
          <w:rFonts w:asciiTheme="minorHAnsi" w:hAnsiTheme="minorHAnsi" w:cstheme="minorHAnsi"/>
          <w:sz w:val="24"/>
          <w:szCs w:val="24"/>
        </w:rPr>
      </w:pPr>
    </w:p>
    <w:p w14:paraId="6893B990" w14:textId="29A11773" w:rsidR="000964EA" w:rsidRPr="00054096" w:rsidRDefault="00C97966" w:rsidP="000001C1">
      <w:pPr>
        <w:tabs>
          <w:tab w:val="right" w:pos="9360"/>
        </w:tabs>
        <w:rPr>
          <w:rFonts w:asciiTheme="minorHAnsi" w:hAnsiTheme="minorHAnsi" w:cstheme="minorHAnsi"/>
          <w:sz w:val="24"/>
          <w:szCs w:val="24"/>
        </w:rPr>
      </w:pPr>
      <w:r w:rsidRPr="00054096">
        <w:rPr>
          <w:rFonts w:asciiTheme="minorHAnsi" w:hAnsiTheme="minorHAnsi" w:cstheme="minorHAnsi"/>
          <w:sz w:val="24"/>
          <w:szCs w:val="24"/>
        </w:rPr>
        <w:t xml:space="preserve">BILL NO. </w:t>
      </w:r>
      <w:r w:rsidR="005344F4">
        <w:rPr>
          <w:rFonts w:asciiTheme="minorHAnsi" w:hAnsiTheme="minorHAnsi" w:cstheme="minorHAnsi"/>
          <w:sz w:val="24"/>
          <w:szCs w:val="24"/>
          <w:u w:val="single"/>
        </w:rPr>
        <w:t>0021-006</w:t>
      </w:r>
      <w:r w:rsidRPr="00054096">
        <w:rPr>
          <w:rFonts w:asciiTheme="minorHAnsi" w:hAnsiTheme="minorHAnsi" w:cstheme="minorHAnsi"/>
          <w:sz w:val="24"/>
          <w:szCs w:val="24"/>
        </w:rPr>
        <w:tab/>
      </w:r>
      <w:r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NO. </w:t>
      </w:r>
      <w:r w:rsidR="00CB04A0" w:rsidRPr="00054096">
        <w:rPr>
          <w:rFonts w:asciiTheme="minorHAnsi" w:hAnsiTheme="minorHAnsi" w:cstheme="minorHAnsi"/>
          <w:sz w:val="24"/>
          <w:szCs w:val="24"/>
        </w:rPr>
        <w:t>____________</w:t>
      </w:r>
    </w:p>
    <w:p w14:paraId="0642A58E" w14:textId="77777777" w:rsidR="000001C1" w:rsidRPr="00054096" w:rsidRDefault="000001C1" w:rsidP="000001C1">
      <w:pPr>
        <w:tabs>
          <w:tab w:val="right" w:pos="9360"/>
        </w:tabs>
        <w:rPr>
          <w:rFonts w:asciiTheme="minorHAnsi" w:hAnsiTheme="minorHAnsi" w:cstheme="minorHAnsi"/>
          <w:sz w:val="24"/>
          <w:szCs w:val="24"/>
        </w:rPr>
      </w:pPr>
    </w:p>
    <w:p w14:paraId="45D5DCB4" w14:textId="77777777" w:rsidR="005E021C" w:rsidRPr="00054096" w:rsidRDefault="00C97966" w:rsidP="00CB04A0">
      <w:pPr>
        <w:tabs>
          <w:tab w:val="left" w:pos="8370"/>
        </w:tabs>
        <w:ind w:left="720" w:right="720"/>
        <w:jc w:val="center"/>
        <w:rPr>
          <w:rFonts w:asciiTheme="minorHAnsi" w:hAnsiTheme="minorHAnsi" w:cstheme="minorHAnsi"/>
          <w:sz w:val="24"/>
          <w:szCs w:val="24"/>
        </w:rPr>
      </w:pPr>
      <w:r w:rsidRPr="00054096">
        <w:rPr>
          <w:rFonts w:asciiTheme="minorHAnsi" w:hAnsiTheme="minorHAnsi" w:cstheme="minorHAnsi"/>
          <w:sz w:val="24"/>
          <w:szCs w:val="24"/>
          <w:u w:val="single"/>
        </w:rPr>
        <w:t xml:space="preserve">AN ORDINANCE </w:t>
      </w:r>
      <w:r w:rsidR="005E021C" w:rsidRPr="00054096">
        <w:rPr>
          <w:rFonts w:asciiTheme="minorHAnsi" w:hAnsiTheme="minorHAnsi" w:cstheme="minorHAnsi"/>
          <w:sz w:val="24"/>
          <w:szCs w:val="24"/>
          <w:u w:val="single"/>
        </w:rPr>
        <w:t xml:space="preserve">AUTHORIZING THE ISSUANCE OF NOT TO EXCEED </w:t>
      </w:r>
      <w:r w:rsidR="00B5290E" w:rsidRPr="00054096">
        <w:rPr>
          <w:rFonts w:asciiTheme="minorHAnsi" w:hAnsiTheme="minorHAnsi" w:cstheme="minorHAnsi"/>
          <w:sz w:val="24"/>
          <w:szCs w:val="24"/>
          <w:u w:val="single"/>
        </w:rPr>
        <w:t>$</w:t>
      </w:r>
      <w:r w:rsidR="007467DF" w:rsidRPr="00054096">
        <w:rPr>
          <w:rFonts w:asciiTheme="minorHAnsi" w:hAnsiTheme="minorHAnsi" w:cstheme="minorHAnsi"/>
          <w:sz w:val="24"/>
          <w:szCs w:val="24"/>
          <w:u w:val="single"/>
        </w:rPr>
        <w:t>245,000</w:t>
      </w:r>
      <w:r w:rsidR="005E021C" w:rsidRPr="00054096">
        <w:rPr>
          <w:rFonts w:asciiTheme="minorHAnsi" w:hAnsiTheme="minorHAnsi" w:cstheme="minorHAnsi"/>
          <w:sz w:val="24"/>
          <w:szCs w:val="24"/>
          <w:u w:val="single"/>
        </w:rPr>
        <w:t xml:space="preserve"> PRINCIPAL AMOUNT OF </w:t>
      </w:r>
      <w:r w:rsidR="008E4423" w:rsidRPr="00054096">
        <w:rPr>
          <w:rFonts w:asciiTheme="minorHAnsi" w:hAnsiTheme="minorHAnsi" w:cstheme="minorHAnsi"/>
          <w:noProof/>
          <w:sz w:val="24"/>
          <w:szCs w:val="24"/>
          <w:u w:val="single"/>
        </w:rPr>
        <w:t>WATERWORKS SYSTEM REVENUE BOND</w:t>
      </w:r>
      <w:r w:rsidR="005E021C" w:rsidRPr="00054096">
        <w:rPr>
          <w:rFonts w:asciiTheme="minorHAnsi" w:hAnsiTheme="minorHAnsi" w:cstheme="minorHAnsi"/>
          <w:sz w:val="24"/>
          <w:szCs w:val="24"/>
          <w:u w:val="single"/>
        </w:rPr>
        <w:t xml:space="preserve">S (STATE OF MISSOURI – DIRECT LOAN PROGRAM) </w:t>
      </w:r>
      <w:r w:rsidR="007467DF" w:rsidRPr="00054096">
        <w:rPr>
          <w:rFonts w:asciiTheme="minorHAnsi" w:hAnsiTheme="minorHAnsi" w:cstheme="minorHAnsi"/>
          <w:sz w:val="24"/>
          <w:szCs w:val="24"/>
          <w:u w:val="single"/>
        </w:rPr>
        <w:t>SERIES 2021</w:t>
      </w:r>
      <w:r w:rsidR="005E021C" w:rsidRPr="00054096">
        <w:rPr>
          <w:rFonts w:asciiTheme="minorHAnsi" w:hAnsiTheme="minorHAnsi" w:cstheme="minorHAnsi"/>
          <w:sz w:val="24"/>
          <w:szCs w:val="24"/>
          <w:u w:val="single"/>
        </w:rPr>
        <w:t xml:space="preserve"> OF THE </w:t>
      </w:r>
      <w:r w:rsidR="007467DF" w:rsidRPr="00054096">
        <w:rPr>
          <w:rFonts w:asciiTheme="minorHAnsi" w:hAnsiTheme="minorHAnsi" w:cstheme="minorHAnsi"/>
          <w:noProof/>
          <w:sz w:val="24"/>
          <w:szCs w:val="24"/>
          <w:u w:val="single"/>
        </w:rPr>
        <w:t>VILLAGE</w:t>
      </w:r>
      <w:r w:rsidR="00122C2D" w:rsidRPr="00054096">
        <w:rPr>
          <w:rFonts w:asciiTheme="minorHAnsi" w:hAnsiTheme="minorHAnsi" w:cstheme="minorHAnsi"/>
          <w:noProof/>
          <w:sz w:val="24"/>
          <w:szCs w:val="24"/>
          <w:u w:val="single"/>
        </w:rPr>
        <w:t xml:space="preserve"> OF </w:t>
      </w:r>
      <w:r w:rsidR="007467DF" w:rsidRPr="00054096">
        <w:rPr>
          <w:rFonts w:asciiTheme="minorHAnsi" w:hAnsiTheme="minorHAnsi" w:cstheme="minorHAnsi"/>
          <w:noProof/>
          <w:sz w:val="24"/>
          <w:szCs w:val="24"/>
          <w:u w:val="single"/>
        </w:rPr>
        <w:t>CENTERTOWN</w:t>
      </w:r>
      <w:r w:rsidR="00122C2D" w:rsidRPr="00054096">
        <w:rPr>
          <w:rFonts w:asciiTheme="minorHAnsi" w:hAnsiTheme="minorHAnsi" w:cstheme="minorHAnsi"/>
          <w:noProof/>
          <w:sz w:val="24"/>
          <w:szCs w:val="24"/>
          <w:u w:val="single"/>
        </w:rPr>
        <w:t>, MISSOURI</w:t>
      </w:r>
      <w:r w:rsidR="005E021C" w:rsidRPr="00054096">
        <w:rPr>
          <w:rFonts w:asciiTheme="minorHAnsi" w:hAnsiTheme="minorHAnsi" w:cstheme="minorHAnsi"/>
          <w:sz w:val="24"/>
          <w:szCs w:val="24"/>
          <w:u w:val="single"/>
        </w:rPr>
        <w:t xml:space="preserve">, FOR THE PURPOSE OF EXTENDING AND IMPROVING THE </w:t>
      </w:r>
      <w:r w:rsidR="007467DF" w:rsidRPr="00054096">
        <w:rPr>
          <w:rFonts w:asciiTheme="minorHAnsi" w:hAnsiTheme="minorHAnsi" w:cstheme="minorHAnsi"/>
          <w:noProof/>
          <w:sz w:val="24"/>
          <w:szCs w:val="24"/>
          <w:u w:val="single"/>
        </w:rPr>
        <w:t>VILLAGE</w:t>
      </w:r>
      <w:r w:rsidR="005E021C" w:rsidRPr="00054096">
        <w:rPr>
          <w:rFonts w:asciiTheme="minorHAnsi" w:hAnsiTheme="minorHAnsi" w:cstheme="minorHAnsi"/>
          <w:sz w:val="24"/>
          <w:szCs w:val="24"/>
          <w:u w:val="single"/>
        </w:rPr>
        <w:t xml:space="preserve">’S </w:t>
      </w:r>
      <w:r w:rsidR="00FB1DA1" w:rsidRPr="00054096">
        <w:rPr>
          <w:rFonts w:asciiTheme="minorHAnsi" w:hAnsiTheme="minorHAnsi" w:cstheme="minorHAnsi"/>
          <w:noProof/>
          <w:sz w:val="24"/>
          <w:szCs w:val="24"/>
          <w:u w:val="single"/>
        </w:rPr>
        <w:t>WATERWORKS SYSTEM</w:t>
      </w:r>
      <w:r w:rsidR="005E021C" w:rsidRPr="00054096">
        <w:rPr>
          <w:rFonts w:asciiTheme="minorHAnsi" w:hAnsiTheme="minorHAnsi" w:cstheme="minorHAnsi"/>
          <w:sz w:val="24"/>
          <w:szCs w:val="24"/>
          <w:u w:val="single"/>
        </w:rPr>
        <w:t>;</w:t>
      </w:r>
      <w:r w:rsidR="005E021C" w:rsidRPr="00054096">
        <w:rPr>
          <w:rFonts w:asciiTheme="minorHAnsi" w:hAnsiTheme="minorHAnsi" w:cstheme="minorHAnsi"/>
          <w:kern w:val="2"/>
          <w:sz w:val="24"/>
          <w:szCs w:val="24"/>
          <w:u w:val="single"/>
        </w:rPr>
        <w:t xml:space="preserve"> PRESCRIBING THE FORM AND DETAILS OF THE BONDS AND THE AGREEMENTS MADE BY THE </w:t>
      </w:r>
      <w:r w:rsidR="007467DF" w:rsidRPr="00054096">
        <w:rPr>
          <w:rFonts w:asciiTheme="minorHAnsi" w:hAnsiTheme="minorHAnsi" w:cstheme="minorHAnsi"/>
          <w:noProof/>
          <w:kern w:val="2"/>
          <w:sz w:val="24"/>
          <w:szCs w:val="24"/>
          <w:u w:val="single"/>
        </w:rPr>
        <w:t>VILLAGE</w:t>
      </w:r>
      <w:r w:rsidR="005E021C" w:rsidRPr="00054096">
        <w:rPr>
          <w:rFonts w:asciiTheme="minorHAnsi" w:hAnsiTheme="minorHAnsi" w:cstheme="minorHAnsi"/>
          <w:kern w:val="2"/>
          <w:sz w:val="24"/>
          <w:szCs w:val="24"/>
          <w:u w:val="single"/>
        </w:rPr>
        <w:t xml:space="preserve"> TO FACILITATE AND PROTECT THEIR PAYMENT</w:t>
      </w:r>
      <w:r w:rsidR="00224AAF" w:rsidRPr="00054096">
        <w:rPr>
          <w:rFonts w:asciiTheme="minorHAnsi" w:hAnsiTheme="minorHAnsi" w:cstheme="minorHAnsi"/>
          <w:kern w:val="2"/>
          <w:sz w:val="24"/>
          <w:szCs w:val="24"/>
          <w:u w:val="single"/>
        </w:rPr>
        <w:t>;</w:t>
      </w:r>
      <w:r w:rsidR="005E021C" w:rsidRPr="00054096">
        <w:rPr>
          <w:rFonts w:asciiTheme="minorHAnsi" w:hAnsiTheme="minorHAnsi" w:cstheme="minorHAnsi"/>
          <w:sz w:val="24"/>
          <w:szCs w:val="24"/>
          <w:u w:val="single"/>
        </w:rPr>
        <w:t xml:space="preserve"> AND PRESCRIBING OTHER RELATED MATTERS</w:t>
      </w:r>
      <w:r w:rsidR="00FE397C" w:rsidRPr="00054096">
        <w:rPr>
          <w:rFonts w:asciiTheme="minorHAnsi" w:hAnsiTheme="minorHAnsi" w:cstheme="minorHAnsi"/>
          <w:sz w:val="24"/>
          <w:szCs w:val="24"/>
        </w:rPr>
        <w:t>.</w:t>
      </w:r>
    </w:p>
    <w:p w14:paraId="3880ADFF" w14:textId="77777777" w:rsidR="005E021C" w:rsidRPr="00054096" w:rsidRDefault="005E021C" w:rsidP="00BF7577">
      <w:pPr>
        <w:tabs>
          <w:tab w:val="left" w:pos="8640"/>
        </w:tabs>
        <w:suppressAutoHyphens/>
        <w:rPr>
          <w:rFonts w:asciiTheme="minorHAnsi" w:hAnsiTheme="minorHAnsi" w:cstheme="minorHAnsi"/>
          <w:sz w:val="24"/>
          <w:szCs w:val="24"/>
          <w:u w:val="single"/>
        </w:rPr>
      </w:pPr>
    </w:p>
    <w:p w14:paraId="3B9FE9DA" w14:textId="77777777" w:rsidR="005E021C" w:rsidRPr="00054096" w:rsidRDefault="00924251" w:rsidP="00FB1DA1">
      <w:pPr>
        <w:tabs>
          <w:tab w:val="left" w:pos="720"/>
          <w:tab w:val="left" w:pos="8640"/>
        </w:tabs>
        <w:suppressAutoHyphens/>
        <w:ind w:firstLine="720"/>
        <w:rPr>
          <w:rFonts w:asciiTheme="minorHAnsi" w:hAnsiTheme="minorHAnsi" w:cstheme="minorHAnsi"/>
          <w:sz w:val="24"/>
          <w:szCs w:val="24"/>
        </w:rPr>
      </w:pPr>
      <w:r w:rsidRPr="00054096">
        <w:rPr>
          <w:rFonts w:asciiTheme="minorHAnsi" w:hAnsiTheme="minorHAnsi" w:cstheme="minorHAnsi"/>
          <w:sz w:val="24"/>
          <w:szCs w:val="24"/>
        </w:rPr>
        <w:t>WHEREAS,</w:t>
      </w:r>
      <w:r w:rsidR="005E021C"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00122C2D" w:rsidRPr="00054096">
        <w:rPr>
          <w:rFonts w:asciiTheme="minorHAnsi" w:hAnsiTheme="minorHAnsi" w:cstheme="minorHAnsi"/>
          <w:noProof/>
          <w:sz w:val="24"/>
          <w:szCs w:val="24"/>
        </w:rPr>
        <w:t xml:space="preserve"> of </w:t>
      </w:r>
      <w:r w:rsidR="007467DF" w:rsidRPr="00054096">
        <w:rPr>
          <w:rFonts w:asciiTheme="minorHAnsi" w:hAnsiTheme="minorHAnsi" w:cstheme="minorHAnsi"/>
          <w:noProof/>
          <w:sz w:val="24"/>
          <w:szCs w:val="24"/>
        </w:rPr>
        <w:t>Centertown</w:t>
      </w:r>
      <w:r w:rsidR="00122C2D" w:rsidRPr="00054096">
        <w:rPr>
          <w:rFonts w:asciiTheme="minorHAnsi" w:hAnsiTheme="minorHAnsi" w:cstheme="minorHAnsi"/>
          <w:noProof/>
          <w:sz w:val="24"/>
          <w:szCs w:val="24"/>
        </w:rPr>
        <w:t>, Missouri</w:t>
      </w:r>
      <w:r w:rsidR="005E021C"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005E021C" w:rsidRPr="00054096">
        <w:rPr>
          <w:rFonts w:asciiTheme="minorHAnsi" w:hAnsiTheme="minorHAnsi" w:cstheme="minorHAnsi"/>
          <w:sz w:val="24"/>
          <w:szCs w:val="24"/>
        </w:rPr>
        <w:t>”)</w:t>
      </w:r>
      <w:r w:rsidR="00850419" w:rsidRPr="00054096">
        <w:rPr>
          <w:rFonts w:asciiTheme="minorHAnsi" w:hAnsiTheme="minorHAnsi" w:cstheme="minorHAnsi"/>
          <w:sz w:val="24"/>
          <w:szCs w:val="24"/>
        </w:rPr>
        <w:t>,</w:t>
      </w:r>
      <w:r w:rsidR="005E021C" w:rsidRPr="00054096">
        <w:rPr>
          <w:rFonts w:asciiTheme="minorHAnsi" w:hAnsiTheme="minorHAnsi" w:cstheme="minorHAnsi"/>
          <w:sz w:val="24"/>
          <w:szCs w:val="24"/>
        </w:rPr>
        <w:t xml:space="preserve"> is </w:t>
      </w:r>
      <w:r w:rsidR="000964EA" w:rsidRPr="00054096">
        <w:rPr>
          <w:rFonts w:asciiTheme="minorHAnsi" w:hAnsiTheme="minorHAnsi" w:cstheme="minorHAnsi"/>
          <w:sz w:val="24"/>
          <w:szCs w:val="24"/>
        </w:rPr>
        <w:t xml:space="preserve">a </w:t>
      </w:r>
      <w:r w:rsidR="00CB04A0" w:rsidRPr="00054096">
        <w:rPr>
          <w:rFonts w:asciiTheme="minorHAnsi" w:hAnsiTheme="minorHAnsi" w:cstheme="minorHAnsi"/>
          <w:sz w:val="24"/>
          <w:szCs w:val="24"/>
        </w:rPr>
        <w:t>v</w:t>
      </w:r>
      <w:r w:rsidR="007467DF" w:rsidRPr="00054096">
        <w:rPr>
          <w:rFonts w:asciiTheme="minorHAnsi" w:hAnsiTheme="minorHAnsi" w:cstheme="minorHAnsi"/>
          <w:sz w:val="24"/>
          <w:szCs w:val="24"/>
        </w:rPr>
        <w:t>illage</w:t>
      </w:r>
      <w:r w:rsidR="005E021C" w:rsidRPr="00054096">
        <w:rPr>
          <w:rFonts w:asciiTheme="minorHAnsi" w:hAnsiTheme="minorHAnsi" w:cstheme="minorHAnsi"/>
          <w:sz w:val="24"/>
          <w:szCs w:val="24"/>
        </w:rPr>
        <w:t xml:space="preserve"> organized and existing under the constitution and laws of the State of Missouri; and</w:t>
      </w:r>
    </w:p>
    <w:p w14:paraId="00DB1E5A" w14:textId="77777777" w:rsidR="005E021C" w:rsidRPr="00054096" w:rsidRDefault="005E021C" w:rsidP="00FB1DA1">
      <w:pPr>
        <w:tabs>
          <w:tab w:val="left" w:pos="720"/>
          <w:tab w:val="left" w:pos="8640"/>
        </w:tabs>
        <w:suppressAutoHyphens/>
        <w:ind w:firstLine="720"/>
        <w:rPr>
          <w:rFonts w:asciiTheme="minorHAnsi" w:hAnsiTheme="minorHAnsi" w:cstheme="minorHAnsi"/>
          <w:sz w:val="24"/>
          <w:szCs w:val="24"/>
        </w:rPr>
      </w:pPr>
    </w:p>
    <w:p w14:paraId="7128011D" w14:textId="77777777" w:rsidR="005E021C" w:rsidRPr="00054096" w:rsidRDefault="00924251" w:rsidP="00FB1DA1">
      <w:pPr>
        <w:tabs>
          <w:tab w:val="left" w:pos="720"/>
          <w:tab w:val="left" w:pos="8640"/>
        </w:tabs>
        <w:suppressAutoHyphens/>
        <w:ind w:firstLine="720"/>
        <w:rPr>
          <w:rFonts w:asciiTheme="minorHAnsi" w:hAnsiTheme="minorHAnsi" w:cstheme="minorHAnsi"/>
          <w:sz w:val="24"/>
          <w:szCs w:val="24"/>
        </w:rPr>
      </w:pPr>
      <w:r w:rsidRPr="00054096">
        <w:rPr>
          <w:rFonts w:asciiTheme="minorHAnsi" w:hAnsiTheme="minorHAnsi" w:cstheme="minorHAnsi"/>
          <w:sz w:val="24"/>
          <w:szCs w:val="24"/>
        </w:rPr>
        <w:t>WHEREAS,</w:t>
      </w:r>
      <w:r w:rsidR="005E021C" w:rsidRPr="00054096">
        <w:rPr>
          <w:rFonts w:asciiTheme="minorHAnsi" w:hAnsiTheme="minorHAnsi" w:cstheme="minorHAnsi"/>
          <w:sz w:val="24"/>
          <w:szCs w:val="24"/>
        </w:rPr>
        <w:t xml:space="preserve"> the </w:t>
      </w:r>
      <w:r w:rsidR="007467DF" w:rsidRPr="00054096">
        <w:rPr>
          <w:rFonts w:asciiTheme="minorHAnsi" w:hAnsiTheme="minorHAnsi" w:cstheme="minorHAnsi"/>
          <w:sz w:val="24"/>
          <w:szCs w:val="24"/>
        </w:rPr>
        <w:t>Village</w:t>
      </w:r>
      <w:r w:rsidR="005E021C" w:rsidRPr="00054096">
        <w:rPr>
          <w:rFonts w:asciiTheme="minorHAnsi" w:hAnsiTheme="minorHAnsi" w:cstheme="minorHAnsi"/>
          <w:sz w:val="24"/>
          <w:szCs w:val="24"/>
        </w:rPr>
        <w:t xml:space="preserve"> now owns and operates a revenue producing </w:t>
      </w:r>
      <w:r w:rsidR="00FB1DA1" w:rsidRPr="00054096">
        <w:rPr>
          <w:rFonts w:asciiTheme="minorHAnsi" w:hAnsiTheme="minorHAnsi" w:cstheme="minorHAnsi"/>
          <w:sz w:val="24"/>
          <w:szCs w:val="24"/>
        </w:rPr>
        <w:t>waterworks system</w:t>
      </w:r>
      <w:r w:rsidR="005E021C" w:rsidRPr="00054096">
        <w:rPr>
          <w:rFonts w:asciiTheme="minorHAnsi" w:hAnsiTheme="minorHAnsi" w:cstheme="minorHAnsi"/>
          <w:sz w:val="24"/>
          <w:szCs w:val="24"/>
        </w:rPr>
        <w:t xml:space="preserve">, serving the </w:t>
      </w:r>
      <w:r w:rsidR="007467DF" w:rsidRPr="00054096">
        <w:rPr>
          <w:rFonts w:asciiTheme="minorHAnsi" w:hAnsiTheme="minorHAnsi" w:cstheme="minorHAnsi"/>
          <w:sz w:val="24"/>
          <w:szCs w:val="24"/>
        </w:rPr>
        <w:t>Village</w:t>
      </w:r>
      <w:r w:rsidR="005E021C" w:rsidRPr="00054096">
        <w:rPr>
          <w:rFonts w:asciiTheme="minorHAnsi" w:hAnsiTheme="minorHAnsi" w:cstheme="minorHAnsi"/>
          <w:sz w:val="24"/>
          <w:szCs w:val="24"/>
        </w:rPr>
        <w:t xml:space="preserve">, its inhabitants and others within its service area, including connected and related appurtenances and facilities and extensions, improvements, additions and enlargements made or acquired by the </w:t>
      </w:r>
      <w:r w:rsidR="007467DF" w:rsidRPr="00054096">
        <w:rPr>
          <w:rFonts w:asciiTheme="minorHAnsi" w:hAnsiTheme="minorHAnsi" w:cstheme="minorHAnsi"/>
          <w:sz w:val="24"/>
          <w:szCs w:val="24"/>
        </w:rPr>
        <w:t>Village</w:t>
      </w:r>
      <w:r w:rsidR="005E021C" w:rsidRPr="00054096">
        <w:rPr>
          <w:rFonts w:asciiTheme="minorHAnsi" w:hAnsiTheme="minorHAnsi" w:cstheme="minorHAnsi"/>
          <w:sz w:val="24"/>
          <w:szCs w:val="24"/>
        </w:rPr>
        <w:t xml:space="preserve"> after the date of this </w:t>
      </w:r>
      <w:r w:rsidR="00122C2D" w:rsidRPr="00054096">
        <w:rPr>
          <w:rFonts w:asciiTheme="minorHAnsi" w:hAnsiTheme="minorHAnsi" w:cstheme="minorHAnsi"/>
          <w:sz w:val="24"/>
          <w:szCs w:val="24"/>
        </w:rPr>
        <w:t>Ordinance</w:t>
      </w:r>
      <w:r w:rsidR="005E021C" w:rsidRPr="00054096">
        <w:rPr>
          <w:rFonts w:asciiTheme="minorHAnsi" w:hAnsiTheme="minorHAnsi" w:cstheme="minorHAnsi"/>
          <w:sz w:val="24"/>
          <w:szCs w:val="24"/>
        </w:rPr>
        <w:t xml:space="preserve"> (the “System”); and</w:t>
      </w:r>
    </w:p>
    <w:p w14:paraId="26BFAC00" w14:textId="77777777" w:rsidR="005E021C" w:rsidRPr="00054096" w:rsidRDefault="005E021C" w:rsidP="00FB1DA1">
      <w:pPr>
        <w:tabs>
          <w:tab w:val="left" w:pos="720"/>
          <w:tab w:val="left" w:pos="8640"/>
        </w:tabs>
        <w:suppressAutoHyphens/>
        <w:ind w:firstLine="720"/>
        <w:rPr>
          <w:rFonts w:asciiTheme="minorHAnsi" w:hAnsiTheme="minorHAnsi" w:cstheme="minorHAnsi"/>
          <w:sz w:val="24"/>
          <w:szCs w:val="24"/>
        </w:rPr>
      </w:pPr>
    </w:p>
    <w:p w14:paraId="223641C3" w14:textId="77777777" w:rsidR="005E021C" w:rsidRPr="00054096" w:rsidRDefault="00924251" w:rsidP="00FB1DA1">
      <w:pPr>
        <w:tabs>
          <w:tab w:val="left" w:pos="720"/>
          <w:tab w:val="left" w:pos="8640"/>
        </w:tabs>
        <w:suppressAutoHyphens/>
        <w:ind w:firstLine="720"/>
        <w:rPr>
          <w:rFonts w:asciiTheme="minorHAnsi" w:hAnsiTheme="minorHAnsi" w:cstheme="minorHAnsi"/>
          <w:sz w:val="24"/>
          <w:szCs w:val="24"/>
        </w:rPr>
      </w:pPr>
      <w:r w:rsidRPr="00054096">
        <w:rPr>
          <w:rFonts w:asciiTheme="minorHAnsi" w:hAnsiTheme="minorHAnsi" w:cstheme="minorHAnsi"/>
          <w:sz w:val="24"/>
          <w:szCs w:val="24"/>
        </w:rPr>
        <w:t>WHEREAS,</w:t>
      </w:r>
      <w:r w:rsidR="005E021C" w:rsidRPr="00054096">
        <w:rPr>
          <w:rFonts w:asciiTheme="minorHAnsi" w:hAnsiTheme="minorHAnsi" w:cstheme="minorHAnsi"/>
          <w:sz w:val="24"/>
          <w:szCs w:val="24"/>
        </w:rPr>
        <w:t xml:space="preserve"> the </w:t>
      </w:r>
      <w:r w:rsidR="007467DF" w:rsidRPr="00054096">
        <w:rPr>
          <w:rFonts w:asciiTheme="minorHAnsi" w:hAnsiTheme="minorHAnsi" w:cstheme="minorHAnsi"/>
          <w:sz w:val="24"/>
          <w:szCs w:val="24"/>
        </w:rPr>
        <w:t>Village</w:t>
      </w:r>
      <w:r w:rsidR="005E021C" w:rsidRPr="00054096">
        <w:rPr>
          <w:rFonts w:asciiTheme="minorHAnsi" w:hAnsiTheme="minorHAnsi" w:cstheme="minorHAnsi"/>
          <w:sz w:val="24"/>
          <w:szCs w:val="24"/>
        </w:rPr>
        <w:t xml:space="preserve"> desires to </w:t>
      </w:r>
      <w:r w:rsidR="009C3028" w:rsidRPr="00054096">
        <w:rPr>
          <w:rFonts w:asciiTheme="minorHAnsi" w:hAnsiTheme="minorHAnsi" w:cstheme="minorHAnsi"/>
          <w:sz w:val="24"/>
          <w:szCs w:val="24"/>
        </w:rPr>
        <w:t xml:space="preserve">construct </w:t>
      </w:r>
      <w:r w:rsidR="00992FA5" w:rsidRPr="00054096">
        <w:rPr>
          <w:rFonts w:asciiTheme="minorHAnsi" w:hAnsiTheme="minorHAnsi" w:cstheme="minorHAnsi"/>
          <w:sz w:val="24"/>
          <w:szCs w:val="24"/>
        </w:rPr>
        <w:t xml:space="preserve">certain </w:t>
      </w:r>
      <w:r w:rsidR="009C3028" w:rsidRPr="00054096">
        <w:rPr>
          <w:rFonts w:asciiTheme="minorHAnsi" w:hAnsiTheme="minorHAnsi" w:cstheme="minorHAnsi"/>
          <w:sz w:val="24"/>
          <w:szCs w:val="24"/>
        </w:rPr>
        <w:t xml:space="preserve">improvements to </w:t>
      </w:r>
      <w:r w:rsidR="005E021C" w:rsidRPr="00054096">
        <w:rPr>
          <w:rFonts w:asciiTheme="minorHAnsi" w:hAnsiTheme="minorHAnsi" w:cstheme="minorHAnsi"/>
          <w:sz w:val="24"/>
          <w:szCs w:val="24"/>
        </w:rPr>
        <w:t>the System</w:t>
      </w:r>
      <w:r w:rsidR="00CB04A0" w:rsidRPr="00054096">
        <w:rPr>
          <w:rFonts w:asciiTheme="minorHAnsi" w:hAnsiTheme="minorHAnsi" w:cstheme="minorHAnsi"/>
          <w:sz w:val="24"/>
          <w:szCs w:val="24"/>
        </w:rPr>
        <w:t xml:space="preserve"> (the “Project”)</w:t>
      </w:r>
      <w:r w:rsidR="005E021C" w:rsidRPr="00054096">
        <w:rPr>
          <w:rFonts w:asciiTheme="minorHAnsi" w:hAnsiTheme="minorHAnsi" w:cstheme="minorHAnsi"/>
          <w:sz w:val="24"/>
          <w:szCs w:val="24"/>
        </w:rPr>
        <w:t xml:space="preserve">, such improvements to be financed by the issuance by the </w:t>
      </w:r>
      <w:r w:rsidR="007467DF" w:rsidRPr="00054096">
        <w:rPr>
          <w:rFonts w:asciiTheme="minorHAnsi" w:hAnsiTheme="minorHAnsi" w:cstheme="minorHAnsi"/>
          <w:sz w:val="24"/>
          <w:szCs w:val="24"/>
        </w:rPr>
        <w:t>Village</w:t>
      </w:r>
      <w:r w:rsidR="005E021C" w:rsidRPr="00054096">
        <w:rPr>
          <w:rFonts w:asciiTheme="minorHAnsi" w:hAnsiTheme="minorHAnsi" w:cstheme="minorHAnsi"/>
          <w:sz w:val="24"/>
          <w:szCs w:val="24"/>
        </w:rPr>
        <w:t xml:space="preserve"> pursuant to this </w:t>
      </w:r>
      <w:r w:rsidR="00122C2D" w:rsidRPr="00054096">
        <w:rPr>
          <w:rFonts w:asciiTheme="minorHAnsi" w:hAnsiTheme="minorHAnsi" w:cstheme="minorHAnsi"/>
          <w:sz w:val="24"/>
          <w:szCs w:val="24"/>
        </w:rPr>
        <w:t>Ordinance</w:t>
      </w:r>
      <w:r w:rsidR="005E021C" w:rsidRPr="00054096">
        <w:rPr>
          <w:rFonts w:asciiTheme="minorHAnsi" w:hAnsiTheme="minorHAnsi" w:cstheme="minorHAnsi"/>
          <w:sz w:val="24"/>
          <w:szCs w:val="24"/>
        </w:rPr>
        <w:t xml:space="preserve"> of its </w:t>
      </w:r>
      <w:r w:rsidR="008E4423" w:rsidRPr="00054096">
        <w:rPr>
          <w:rFonts w:asciiTheme="minorHAnsi" w:hAnsiTheme="minorHAnsi" w:cstheme="minorHAnsi"/>
          <w:sz w:val="24"/>
          <w:szCs w:val="24"/>
        </w:rPr>
        <w:t>Waterworks System Revenue Bond</w:t>
      </w:r>
      <w:r w:rsidR="005E021C" w:rsidRPr="00054096">
        <w:rPr>
          <w:rFonts w:asciiTheme="minorHAnsi" w:hAnsiTheme="minorHAnsi" w:cstheme="minorHAnsi"/>
          <w:sz w:val="24"/>
          <w:szCs w:val="24"/>
        </w:rPr>
        <w:t xml:space="preserve">s (State of Missouri – Direct Loan Program) </w:t>
      </w:r>
      <w:r w:rsidR="007467DF" w:rsidRPr="00054096">
        <w:rPr>
          <w:rFonts w:asciiTheme="minorHAnsi" w:hAnsiTheme="minorHAnsi" w:cstheme="minorHAnsi"/>
          <w:sz w:val="24"/>
          <w:szCs w:val="24"/>
        </w:rPr>
        <w:t>Series 2021</w:t>
      </w:r>
      <w:r w:rsidR="005E021C" w:rsidRPr="00054096">
        <w:rPr>
          <w:rFonts w:asciiTheme="minorHAnsi" w:hAnsiTheme="minorHAnsi" w:cstheme="minorHAnsi"/>
          <w:sz w:val="24"/>
          <w:szCs w:val="24"/>
        </w:rPr>
        <w:t xml:space="preserve"> (the “Bonds”) in the maximum principal amount of </w:t>
      </w:r>
      <w:r w:rsidR="00B5290E" w:rsidRPr="00054096">
        <w:rPr>
          <w:rFonts w:asciiTheme="minorHAnsi" w:hAnsiTheme="minorHAnsi" w:cstheme="minorHAnsi"/>
          <w:sz w:val="24"/>
          <w:szCs w:val="24"/>
        </w:rPr>
        <w:t>$</w:t>
      </w:r>
      <w:r w:rsidR="007467DF" w:rsidRPr="00054096">
        <w:rPr>
          <w:rFonts w:asciiTheme="minorHAnsi" w:hAnsiTheme="minorHAnsi" w:cstheme="minorHAnsi"/>
          <w:sz w:val="24"/>
          <w:szCs w:val="24"/>
        </w:rPr>
        <w:t>245,000</w:t>
      </w:r>
      <w:r w:rsidR="005E021C" w:rsidRPr="00054096">
        <w:rPr>
          <w:rFonts w:asciiTheme="minorHAnsi" w:hAnsiTheme="minorHAnsi" w:cstheme="minorHAnsi"/>
          <w:sz w:val="24"/>
          <w:szCs w:val="24"/>
        </w:rPr>
        <w:t xml:space="preserve"> (the “Maximum Principal Amount”); and</w:t>
      </w:r>
    </w:p>
    <w:p w14:paraId="16858D71" w14:textId="77777777" w:rsidR="005E021C" w:rsidRPr="00054096" w:rsidRDefault="005E021C" w:rsidP="00FB1DA1">
      <w:pPr>
        <w:tabs>
          <w:tab w:val="left" w:pos="720"/>
          <w:tab w:val="left" w:pos="8640"/>
        </w:tabs>
        <w:suppressAutoHyphens/>
        <w:ind w:firstLine="720"/>
        <w:rPr>
          <w:rFonts w:asciiTheme="minorHAnsi" w:hAnsiTheme="minorHAnsi" w:cstheme="minorHAnsi"/>
          <w:sz w:val="24"/>
          <w:szCs w:val="24"/>
        </w:rPr>
      </w:pPr>
    </w:p>
    <w:p w14:paraId="1C8FD2FD" w14:textId="77777777" w:rsidR="005E021C" w:rsidRPr="00054096" w:rsidRDefault="00924251" w:rsidP="00FB1DA1">
      <w:pPr>
        <w:tabs>
          <w:tab w:val="left" w:pos="720"/>
          <w:tab w:val="left" w:pos="8640"/>
        </w:tabs>
        <w:suppressAutoHyphens/>
        <w:ind w:firstLine="720"/>
        <w:rPr>
          <w:rFonts w:asciiTheme="minorHAnsi" w:hAnsiTheme="minorHAnsi" w:cstheme="minorHAnsi"/>
          <w:sz w:val="24"/>
          <w:szCs w:val="24"/>
        </w:rPr>
      </w:pPr>
      <w:r w:rsidRPr="00054096">
        <w:rPr>
          <w:rFonts w:asciiTheme="minorHAnsi" w:hAnsiTheme="minorHAnsi" w:cstheme="minorHAnsi"/>
          <w:sz w:val="24"/>
          <w:szCs w:val="24"/>
        </w:rPr>
        <w:t>WHEREAS,</w:t>
      </w:r>
      <w:r w:rsidR="005E021C" w:rsidRPr="00054096">
        <w:rPr>
          <w:rFonts w:asciiTheme="minorHAnsi" w:hAnsiTheme="minorHAnsi" w:cstheme="minorHAnsi"/>
          <w:sz w:val="24"/>
          <w:szCs w:val="24"/>
        </w:rPr>
        <w:t xml:space="preserve"> to provide for the most cost-effective financing of the Project, the </w:t>
      </w:r>
      <w:r w:rsidR="007467DF" w:rsidRPr="00054096">
        <w:rPr>
          <w:rFonts w:asciiTheme="minorHAnsi" w:hAnsiTheme="minorHAnsi" w:cstheme="minorHAnsi"/>
          <w:sz w:val="24"/>
          <w:szCs w:val="24"/>
        </w:rPr>
        <w:t>Village</w:t>
      </w:r>
      <w:r w:rsidR="005E021C" w:rsidRPr="00054096">
        <w:rPr>
          <w:rFonts w:asciiTheme="minorHAnsi" w:hAnsiTheme="minorHAnsi" w:cstheme="minorHAnsi"/>
          <w:sz w:val="24"/>
          <w:szCs w:val="24"/>
        </w:rPr>
        <w:t xml:space="preserve"> desires to participate in the State of Missouri Direct Loan Program (the “Direct Loan Program”) of the Missouri Department of Natural Resources (“DNR”) </w:t>
      </w:r>
      <w:r w:rsidR="008C0D8D" w:rsidRPr="00054096">
        <w:rPr>
          <w:rFonts w:asciiTheme="minorHAnsi" w:hAnsiTheme="minorHAnsi" w:cstheme="minorHAnsi"/>
          <w:sz w:val="24"/>
          <w:szCs w:val="24"/>
        </w:rPr>
        <w:t xml:space="preserve">and the </w:t>
      </w:r>
      <w:r w:rsidR="00FB1DA1" w:rsidRPr="00054096">
        <w:rPr>
          <w:rFonts w:asciiTheme="minorHAnsi" w:hAnsiTheme="minorHAnsi" w:cstheme="minorHAnsi"/>
          <w:sz w:val="24"/>
          <w:szCs w:val="24"/>
        </w:rPr>
        <w:t>Safe Drinking Water Commission of the State of Missouri</w:t>
      </w:r>
      <w:r w:rsidR="008C0D8D" w:rsidRPr="00054096">
        <w:rPr>
          <w:rFonts w:asciiTheme="minorHAnsi" w:hAnsiTheme="minorHAnsi" w:cstheme="minorHAnsi"/>
          <w:sz w:val="24"/>
          <w:szCs w:val="24"/>
        </w:rPr>
        <w:t xml:space="preserve"> (the “Commission”)</w:t>
      </w:r>
      <w:r w:rsidR="005E021C" w:rsidRPr="00054096">
        <w:rPr>
          <w:rFonts w:asciiTheme="minorHAnsi" w:hAnsiTheme="minorHAnsi" w:cstheme="minorHAnsi"/>
          <w:sz w:val="24"/>
          <w:szCs w:val="24"/>
        </w:rPr>
        <w:t>; and</w:t>
      </w:r>
    </w:p>
    <w:p w14:paraId="549DEA75" w14:textId="77777777" w:rsidR="000964EA" w:rsidRPr="00054096" w:rsidRDefault="000964EA" w:rsidP="00FB1DA1">
      <w:pPr>
        <w:tabs>
          <w:tab w:val="left" w:pos="720"/>
          <w:tab w:val="left" w:pos="8640"/>
        </w:tabs>
        <w:suppressAutoHyphens/>
        <w:ind w:firstLine="720"/>
        <w:rPr>
          <w:rFonts w:asciiTheme="minorHAnsi" w:hAnsiTheme="minorHAnsi" w:cstheme="minorHAnsi"/>
          <w:sz w:val="24"/>
          <w:szCs w:val="24"/>
        </w:rPr>
      </w:pPr>
    </w:p>
    <w:p w14:paraId="49386D56" w14:textId="77777777" w:rsidR="000964EA" w:rsidRPr="00054096" w:rsidRDefault="000964EA" w:rsidP="00FB1DA1">
      <w:pPr>
        <w:tabs>
          <w:tab w:val="left" w:pos="720"/>
          <w:tab w:val="left" w:pos="8640"/>
        </w:tabs>
        <w:suppressAutoHyphens/>
        <w:spacing w:line="260" w:lineRule="atLeast"/>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 xml:space="preserve">WHEREAS,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is authorized under the provisions of </w:t>
      </w:r>
      <w:r w:rsidR="00FB1DA1" w:rsidRPr="00054096">
        <w:rPr>
          <w:rFonts w:asciiTheme="minorHAnsi" w:hAnsiTheme="minorHAnsi" w:cstheme="minorHAnsi"/>
          <w:kern w:val="2"/>
          <w:sz w:val="24"/>
          <w:szCs w:val="24"/>
        </w:rPr>
        <w:t>Chapter 91</w:t>
      </w:r>
      <w:r w:rsidRPr="00054096">
        <w:rPr>
          <w:rFonts w:asciiTheme="minorHAnsi" w:hAnsiTheme="minorHAnsi" w:cstheme="minorHAnsi"/>
          <w:kern w:val="2"/>
          <w:sz w:val="24"/>
          <w:szCs w:val="24"/>
        </w:rPr>
        <w:t xml:space="preserve"> of the Revised Statutes of Missouri, as amended (the “Act”), to issue and sell revenue bonds for the purpose of paying all or part of the cost of extending and improving the System, with the cost of operation and maintenance of the System and the principal of and interest on revenue bonds payable solely from the Net Revenues (as defined below); and</w:t>
      </w:r>
    </w:p>
    <w:p w14:paraId="14C74620" w14:textId="77777777" w:rsidR="000964EA" w:rsidRPr="00054096" w:rsidRDefault="000964EA" w:rsidP="00FB1DA1">
      <w:pPr>
        <w:tabs>
          <w:tab w:val="left" w:pos="-1440"/>
          <w:tab w:val="left" w:pos="-720"/>
          <w:tab w:val="left" w:pos="720"/>
          <w:tab w:val="left" w:pos="8640"/>
        </w:tabs>
        <w:suppressAutoHyphens/>
        <w:spacing w:line="260" w:lineRule="atLeast"/>
        <w:ind w:firstLine="720"/>
        <w:rPr>
          <w:rFonts w:asciiTheme="minorHAnsi" w:hAnsiTheme="minorHAnsi" w:cstheme="minorHAnsi"/>
          <w:spacing w:val="-2"/>
          <w:sz w:val="24"/>
          <w:szCs w:val="24"/>
        </w:rPr>
      </w:pPr>
    </w:p>
    <w:p w14:paraId="3BD9F0D9" w14:textId="77777777" w:rsidR="005379CE" w:rsidRPr="00054096" w:rsidRDefault="005379CE" w:rsidP="00FB1DA1">
      <w:pPr>
        <w:tabs>
          <w:tab w:val="left" w:pos="-1440"/>
          <w:tab w:val="left" w:pos="-720"/>
          <w:tab w:val="left" w:pos="720"/>
          <w:tab w:val="left" w:pos="8640"/>
        </w:tabs>
        <w:suppressAutoHyphens/>
        <w:ind w:firstLine="720"/>
        <w:rPr>
          <w:rFonts w:asciiTheme="minorHAnsi" w:hAnsiTheme="minorHAnsi" w:cstheme="minorHAnsi"/>
          <w:spacing w:val="-2"/>
          <w:sz w:val="24"/>
          <w:szCs w:val="24"/>
        </w:rPr>
      </w:pPr>
      <w:r w:rsidRPr="00054096">
        <w:rPr>
          <w:rFonts w:asciiTheme="minorHAnsi" w:hAnsiTheme="minorHAnsi" w:cstheme="minorHAnsi"/>
          <w:spacing w:val="-2"/>
          <w:sz w:val="24"/>
          <w:szCs w:val="24"/>
        </w:rPr>
        <w:t xml:space="preserve">WHEREAS, pursuant to the Act, a special bond election was duly held in the </w:t>
      </w:r>
      <w:r w:rsidR="007467DF" w:rsidRPr="00054096">
        <w:rPr>
          <w:rFonts w:asciiTheme="minorHAnsi" w:hAnsiTheme="minorHAnsi" w:cstheme="minorHAnsi"/>
          <w:noProof/>
          <w:spacing w:val="-2"/>
          <w:sz w:val="24"/>
          <w:szCs w:val="24"/>
        </w:rPr>
        <w:t>Village</w:t>
      </w:r>
      <w:r w:rsidRPr="00054096">
        <w:rPr>
          <w:rFonts w:asciiTheme="minorHAnsi" w:hAnsiTheme="minorHAnsi" w:cstheme="minorHAnsi"/>
          <w:spacing w:val="-2"/>
          <w:sz w:val="24"/>
          <w:szCs w:val="24"/>
        </w:rPr>
        <w:t xml:space="preserve"> on </w:t>
      </w:r>
      <w:r w:rsidR="00CB04A0" w:rsidRPr="00054096">
        <w:rPr>
          <w:rFonts w:asciiTheme="minorHAnsi" w:hAnsiTheme="minorHAnsi" w:cstheme="minorHAnsi"/>
          <w:sz w:val="24"/>
          <w:szCs w:val="24"/>
        </w:rPr>
        <w:t>November 6</w:t>
      </w:r>
      <w:r w:rsidR="00AF11A8" w:rsidRPr="00054096">
        <w:rPr>
          <w:rFonts w:asciiTheme="minorHAnsi" w:hAnsiTheme="minorHAnsi" w:cstheme="minorHAnsi"/>
          <w:sz w:val="24"/>
          <w:szCs w:val="24"/>
        </w:rPr>
        <w:t>,</w:t>
      </w:r>
      <w:r w:rsidR="00CB04A0" w:rsidRPr="00054096">
        <w:rPr>
          <w:rFonts w:asciiTheme="minorHAnsi" w:hAnsiTheme="minorHAnsi" w:cstheme="minorHAnsi"/>
          <w:sz w:val="24"/>
          <w:szCs w:val="24"/>
        </w:rPr>
        <w:t> </w:t>
      </w:r>
      <w:r w:rsidR="00AF11A8" w:rsidRPr="00054096">
        <w:rPr>
          <w:rFonts w:asciiTheme="minorHAnsi" w:hAnsiTheme="minorHAnsi" w:cstheme="minorHAnsi"/>
          <w:sz w:val="24"/>
          <w:szCs w:val="24"/>
        </w:rPr>
        <w:t>2018</w:t>
      </w:r>
      <w:r w:rsidRPr="00054096">
        <w:rPr>
          <w:rFonts w:asciiTheme="minorHAnsi" w:hAnsiTheme="minorHAnsi" w:cstheme="minorHAnsi"/>
          <w:spacing w:val="-2"/>
          <w:sz w:val="24"/>
          <w:szCs w:val="24"/>
        </w:rPr>
        <w:t xml:space="preserve"> (the “Election”) on the following question:</w:t>
      </w:r>
    </w:p>
    <w:p w14:paraId="32F989A7" w14:textId="77777777" w:rsidR="005379CE" w:rsidRPr="00054096" w:rsidRDefault="005379CE" w:rsidP="005379CE">
      <w:pPr>
        <w:tabs>
          <w:tab w:val="left" w:pos="-1440"/>
          <w:tab w:val="left" w:pos="-720"/>
        </w:tabs>
        <w:suppressAutoHyphens/>
        <w:rPr>
          <w:rFonts w:asciiTheme="minorHAnsi" w:hAnsiTheme="minorHAnsi" w:cstheme="minorHAnsi"/>
          <w:spacing w:val="-2"/>
          <w:sz w:val="24"/>
          <w:szCs w:val="24"/>
        </w:rPr>
      </w:pPr>
    </w:p>
    <w:p w14:paraId="2A2296D3" w14:textId="77777777" w:rsidR="005379CE" w:rsidRPr="00054096" w:rsidRDefault="005379CE" w:rsidP="005379CE">
      <w:pPr>
        <w:keepNext/>
        <w:keepLines/>
        <w:suppressAutoHyphens/>
        <w:jc w:val="center"/>
        <w:rPr>
          <w:rFonts w:asciiTheme="minorHAnsi" w:hAnsiTheme="minorHAnsi" w:cstheme="minorHAnsi"/>
          <w:spacing w:val="-2"/>
          <w:sz w:val="24"/>
          <w:szCs w:val="24"/>
        </w:rPr>
      </w:pPr>
      <w:r w:rsidRPr="00054096">
        <w:rPr>
          <w:rFonts w:asciiTheme="minorHAnsi" w:hAnsiTheme="minorHAnsi" w:cstheme="minorHAnsi"/>
          <w:spacing w:val="-2"/>
          <w:sz w:val="24"/>
          <w:szCs w:val="24"/>
        </w:rPr>
        <w:t>QUESTION</w:t>
      </w:r>
    </w:p>
    <w:p w14:paraId="0C00D740" w14:textId="77777777" w:rsidR="005379CE" w:rsidRPr="00054096" w:rsidRDefault="005379CE" w:rsidP="005379CE">
      <w:pPr>
        <w:keepNext/>
        <w:keepLines/>
        <w:tabs>
          <w:tab w:val="left" w:pos="-1440"/>
          <w:tab w:val="left" w:pos="-720"/>
        </w:tabs>
        <w:suppressAutoHyphens/>
        <w:rPr>
          <w:rFonts w:asciiTheme="minorHAnsi" w:hAnsiTheme="minorHAnsi" w:cstheme="minorHAnsi"/>
          <w:spacing w:val="-2"/>
          <w:sz w:val="24"/>
          <w:szCs w:val="24"/>
        </w:rPr>
      </w:pPr>
    </w:p>
    <w:p w14:paraId="174E6761" w14:textId="77777777" w:rsidR="005379CE" w:rsidRPr="00054096" w:rsidRDefault="00CB04A0" w:rsidP="005379CE">
      <w:pPr>
        <w:ind w:left="1080" w:right="1080"/>
        <w:rPr>
          <w:rFonts w:asciiTheme="minorHAnsi" w:hAnsiTheme="minorHAnsi" w:cstheme="minorHAnsi"/>
          <w:bCs/>
          <w:sz w:val="24"/>
          <w:szCs w:val="24"/>
        </w:rPr>
      </w:pPr>
      <w:r w:rsidRPr="00054096">
        <w:rPr>
          <w:rFonts w:asciiTheme="minorHAnsi" w:hAnsiTheme="minorHAnsi" w:cstheme="minorHAnsi"/>
          <w:sz w:val="24"/>
          <w:szCs w:val="24"/>
        </w:rPr>
        <w:t xml:space="preserve">Shall the Village of Centertown, Missouri, issue its waterworks revenue bonds in an amount not to exceed $1,500,000 to acquire, construct and </w:t>
      </w:r>
      <w:r w:rsidRPr="00054096">
        <w:rPr>
          <w:rFonts w:asciiTheme="minorHAnsi" w:hAnsiTheme="minorHAnsi" w:cstheme="minorHAnsi"/>
          <w:sz w:val="24"/>
          <w:szCs w:val="24"/>
        </w:rPr>
        <w:lastRenderedPageBreak/>
        <w:t>improve its waterworks system including, but not limited to, the acquisition of land and the construction and equipping of a new water tower, the costs and maintenance of said waterworks system and the principal of and interest on said waterworks revenue bonds to be payable solely from the revenues derived from the operation of its waterworks system, including all future improvements and extensions thereto</w:t>
      </w:r>
      <w:r w:rsidR="00B63A0C" w:rsidRPr="00054096">
        <w:rPr>
          <w:rFonts w:asciiTheme="minorHAnsi" w:hAnsiTheme="minorHAnsi" w:cstheme="minorHAnsi"/>
          <w:sz w:val="24"/>
          <w:szCs w:val="24"/>
        </w:rPr>
        <w:t>?</w:t>
      </w:r>
    </w:p>
    <w:p w14:paraId="35E09F66" w14:textId="77777777" w:rsidR="005379CE" w:rsidRPr="00054096" w:rsidRDefault="005379CE" w:rsidP="005379CE">
      <w:pPr>
        <w:tabs>
          <w:tab w:val="left" w:pos="-1440"/>
          <w:tab w:val="left" w:pos="-720"/>
        </w:tabs>
        <w:suppressAutoHyphens/>
        <w:rPr>
          <w:rFonts w:asciiTheme="minorHAnsi" w:hAnsiTheme="minorHAnsi" w:cstheme="minorHAnsi"/>
          <w:spacing w:val="-2"/>
          <w:sz w:val="24"/>
          <w:szCs w:val="24"/>
        </w:rPr>
      </w:pPr>
    </w:p>
    <w:p w14:paraId="054FD783" w14:textId="77777777" w:rsidR="005379CE" w:rsidRPr="00054096" w:rsidRDefault="005379CE" w:rsidP="00537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pacing w:val="-2"/>
          <w:sz w:val="24"/>
          <w:szCs w:val="24"/>
        </w:rPr>
      </w:pPr>
      <w:r w:rsidRPr="00054096">
        <w:rPr>
          <w:rFonts w:asciiTheme="minorHAnsi" w:hAnsiTheme="minorHAnsi" w:cstheme="minorHAnsi"/>
          <w:spacing w:val="-2"/>
          <w:sz w:val="24"/>
          <w:szCs w:val="24"/>
        </w:rPr>
        <w:t xml:space="preserve">and it was found and determined that more than a simple majority of the qualified electors of the </w:t>
      </w:r>
      <w:r w:rsidR="007467DF" w:rsidRPr="00054096">
        <w:rPr>
          <w:rFonts w:asciiTheme="minorHAnsi" w:hAnsiTheme="minorHAnsi" w:cstheme="minorHAnsi"/>
          <w:noProof/>
          <w:spacing w:val="-2"/>
          <w:sz w:val="24"/>
          <w:szCs w:val="24"/>
        </w:rPr>
        <w:t>Village</w:t>
      </w:r>
      <w:r w:rsidRPr="00054096">
        <w:rPr>
          <w:rFonts w:asciiTheme="minorHAnsi" w:hAnsiTheme="minorHAnsi" w:cstheme="minorHAnsi"/>
          <w:spacing w:val="-2"/>
          <w:sz w:val="24"/>
          <w:szCs w:val="24"/>
        </w:rPr>
        <w:t xml:space="preserve"> voting on the question had voted in favor of the question, the vote having been</w:t>
      </w:r>
      <w:r w:rsidR="00683E68" w:rsidRPr="00054096">
        <w:rPr>
          <w:rFonts w:asciiTheme="minorHAnsi" w:hAnsiTheme="minorHAnsi" w:cstheme="minorHAnsi"/>
          <w:spacing w:val="-2"/>
          <w:sz w:val="24"/>
          <w:szCs w:val="24"/>
        </w:rPr>
        <w:t xml:space="preserve"> </w:t>
      </w:r>
      <w:r w:rsidR="00CB04A0" w:rsidRPr="00054096">
        <w:rPr>
          <w:rFonts w:asciiTheme="minorHAnsi" w:hAnsiTheme="minorHAnsi" w:cstheme="minorHAnsi"/>
          <w:spacing w:val="-2"/>
          <w:sz w:val="24"/>
          <w:szCs w:val="24"/>
        </w:rPr>
        <w:t>87</w:t>
      </w:r>
      <w:r w:rsidRPr="00054096">
        <w:rPr>
          <w:rFonts w:asciiTheme="minorHAnsi" w:hAnsiTheme="minorHAnsi" w:cstheme="minorHAnsi"/>
          <w:spacing w:val="-2"/>
          <w:sz w:val="24"/>
          <w:szCs w:val="24"/>
        </w:rPr>
        <w:t xml:space="preserve"> votes for the question and </w:t>
      </w:r>
      <w:r w:rsidR="00CB04A0" w:rsidRPr="00054096">
        <w:rPr>
          <w:rFonts w:asciiTheme="minorHAnsi" w:hAnsiTheme="minorHAnsi" w:cstheme="minorHAnsi"/>
          <w:spacing w:val="-2"/>
          <w:sz w:val="24"/>
          <w:szCs w:val="24"/>
        </w:rPr>
        <w:t>55</w:t>
      </w:r>
      <w:r w:rsidRPr="00054096">
        <w:rPr>
          <w:rFonts w:asciiTheme="minorHAnsi" w:hAnsiTheme="minorHAnsi" w:cstheme="minorHAnsi"/>
          <w:spacing w:val="-2"/>
          <w:sz w:val="24"/>
          <w:szCs w:val="24"/>
        </w:rPr>
        <w:t xml:space="preserve"> votes against the question; and</w:t>
      </w:r>
    </w:p>
    <w:p w14:paraId="630B6CB1" w14:textId="77777777" w:rsidR="005379CE" w:rsidRPr="00054096" w:rsidRDefault="005379CE" w:rsidP="005379CE">
      <w:pPr>
        <w:tabs>
          <w:tab w:val="left" w:pos="-1440"/>
          <w:tab w:val="left" w:pos="-720"/>
        </w:tabs>
        <w:suppressAutoHyphens/>
        <w:spacing w:line="260" w:lineRule="atLeast"/>
        <w:ind w:firstLine="720"/>
        <w:rPr>
          <w:rFonts w:asciiTheme="minorHAnsi" w:hAnsiTheme="minorHAnsi" w:cstheme="minorHAnsi"/>
          <w:spacing w:val="-2"/>
          <w:sz w:val="24"/>
          <w:szCs w:val="24"/>
        </w:rPr>
      </w:pPr>
    </w:p>
    <w:p w14:paraId="4855B3AB" w14:textId="77777777" w:rsidR="005379CE" w:rsidRPr="00054096" w:rsidRDefault="005379CE" w:rsidP="00FB1DA1">
      <w:pPr>
        <w:tabs>
          <w:tab w:val="left" w:pos="720"/>
        </w:tabs>
        <w:suppressAutoHyphens/>
        <w:spacing w:line="260" w:lineRule="atLeast"/>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 xml:space="preserve">WHEREAS, </w:t>
      </w:r>
      <w:r w:rsidR="001C597F" w:rsidRPr="00054096">
        <w:rPr>
          <w:rFonts w:asciiTheme="minorHAnsi" w:hAnsiTheme="minorHAnsi" w:cstheme="minorHAnsi"/>
          <w:kern w:val="2"/>
          <w:sz w:val="24"/>
          <w:szCs w:val="24"/>
        </w:rPr>
        <w:t>none</w:t>
      </w:r>
      <w:r w:rsidRPr="00054096">
        <w:rPr>
          <w:rFonts w:asciiTheme="minorHAnsi" w:hAnsiTheme="minorHAnsi" w:cstheme="minorHAnsi"/>
          <w:kern w:val="2"/>
          <w:sz w:val="24"/>
          <w:szCs w:val="24"/>
        </w:rPr>
        <w:t xml:space="preserve"> of the bonds authorized at the Election have been issued and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finds and determines that it is necessary and advisable and in the best interest of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and of its inhabitants to issue an amount not to exceed $</w:t>
      </w:r>
      <w:r w:rsidR="007467DF" w:rsidRPr="00054096">
        <w:rPr>
          <w:rFonts w:asciiTheme="minorHAnsi" w:hAnsiTheme="minorHAnsi" w:cstheme="minorHAnsi"/>
          <w:kern w:val="2"/>
          <w:sz w:val="24"/>
          <w:szCs w:val="24"/>
        </w:rPr>
        <w:t>245,000</w:t>
      </w:r>
      <w:r w:rsidRPr="00054096">
        <w:rPr>
          <w:rFonts w:asciiTheme="minorHAnsi" w:hAnsiTheme="minorHAnsi" w:cstheme="minorHAnsi"/>
          <w:kern w:val="2"/>
          <w:sz w:val="24"/>
          <w:szCs w:val="24"/>
        </w:rPr>
        <w:t xml:space="preserve"> of the bonds so authorized; and</w:t>
      </w:r>
    </w:p>
    <w:p w14:paraId="1ADA7A25" w14:textId="77777777" w:rsidR="005379CE" w:rsidRPr="00054096" w:rsidRDefault="005379CE" w:rsidP="00FB1DA1">
      <w:pPr>
        <w:tabs>
          <w:tab w:val="left" w:pos="-1440"/>
          <w:tab w:val="left" w:pos="-720"/>
          <w:tab w:val="left" w:pos="720"/>
        </w:tabs>
        <w:suppressAutoHyphens/>
        <w:spacing w:line="260" w:lineRule="atLeast"/>
        <w:ind w:firstLine="720"/>
        <w:rPr>
          <w:rFonts w:asciiTheme="minorHAnsi" w:hAnsiTheme="minorHAnsi" w:cstheme="minorHAnsi"/>
          <w:b/>
          <w:sz w:val="24"/>
          <w:szCs w:val="24"/>
        </w:rPr>
      </w:pPr>
    </w:p>
    <w:p w14:paraId="4A8C9ACF" w14:textId="77777777" w:rsidR="000964EA" w:rsidRPr="00054096" w:rsidRDefault="000964EA" w:rsidP="00FB1DA1">
      <w:pPr>
        <w:tabs>
          <w:tab w:val="left" w:pos="720"/>
        </w:tabs>
        <w:suppressAutoHyphens/>
        <w:spacing w:line="260" w:lineRule="atLeast"/>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 xml:space="preserve">WHEREAS, the </w:t>
      </w:r>
      <w:r w:rsidR="007467DF" w:rsidRPr="00054096">
        <w:rPr>
          <w:rFonts w:asciiTheme="minorHAnsi" w:hAnsiTheme="minorHAnsi" w:cstheme="minorHAnsi"/>
          <w:noProof/>
          <w:kern w:val="2"/>
          <w:sz w:val="24"/>
          <w:szCs w:val="24"/>
        </w:rPr>
        <w:t>Board of Trustees</w:t>
      </w:r>
      <w:r w:rsidRPr="00054096">
        <w:rPr>
          <w:rFonts w:asciiTheme="minorHAnsi" w:hAnsiTheme="minorHAnsi" w:cstheme="minorHAnsi"/>
          <w:kern w:val="2"/>
          <w:sz w:val="24"/>
          <w:szCs w:val="24"/>
        </w:rPr>
        <w:t xml:space="preserve"> (the “Governing Body”) of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has caused plans and specifications for the Project and a cost estimate to be made by the Consulting Engineer (as defined below); and</w:t>
      </w:r>
    </w:p>
    <w:p w14:paraId="0F1BC7FA" w14:textId="77777777" w:rsidR="000964EA" w:rsidRPr="00054096" w:rsidRDefault="000964EA" w:rsidP="00FB1DA1">
      <w:pPr>
        <w:tabs>
          <w:tab w:val="left" w:pos="720"/>
        </w:tabs>
        <w:suppressAutoHyphens/>
        <w:spacing w:line="260" w:lineRule="atLeast"/>
        <w:ind w:firstLine="720"/>
        <w:rPr>
          <w:rFonts w:asciiTheme="minorHAnsi" w:hAnsiTheme="minorHAnsi" w:cstheme="minorHAnsi"/>
          <w:kern w:val="2"/>
          <w:sz w:val="24"/>
          <w:szCs w:val="24"/>
        </w:rPr>
      </w:pPr>
    </w:p>
    <w:p w14:paraId="37D36DF4" w14:textId="77777777" w:rsidR="008C0D8D" w:rsidRPr="00054096" w:rsidRDefault="008C0D8D" w:rsidP="00FB1DA1">
      <w:pPr>
        <w:tabs>
          <w:tab w:val="left" w:pos="720"/>
        </w:tabs>
        <w:autoSpaceDE w:val="0"/>
        <w:autoSpaceDN w:val="0"/>
        <w:adjustRightInd w:val="0"/>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 xml:space="preserve">WHEREAS, the plans and specifications and the cost estimate </w:t>
      </w:r>
      <w:r w:rsidR="00992FA5" w:rsidRPr="00054096">
        <w:rPr>
          <w:rFonts w:asciiTheme="minorHAnsi" w:hAnsiTheme="minorHAnsi" w:cstheme="minorHAnsi"/>
          <w:kern w:val="2"/>
          <w:sz w:val="24"/>
          <w:szCs w:val="24"/>
        </w:rPr>
        <w:t>for the Project have been</w:t>
      </w:r>
      <w:r w:rsidRPr="00054096">
        <w:rPr>
          <w:rFonts w:asciiTheme="minorHAnsi" w:hAnsiTheme="minorHAnsi" w:cstheme="minorHAnsi"/>
          <w:kern w:val="2"/>
          <w:sz w:val="24"/>
          <w:szCs w:val="24"/>
        </w:rPr>
        <w:t xml:space="preserve"> accepted and approved and are on file in the office of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noProof/>
          <w:kern w:val="2"/>
          <w:sz w:val="24"/>
          <w:szCs w:val="24"/>
        </w:rPr>
        <w:t xml:space="preserve"> Clerk</w:t>
      </w:r>
      <w:r w:rsidRPr="00054096">
        <w:rPr>
          <w:rFonts w:asciiTheme="minorHAnsi" w:hAnsiTheme="minorHAnsi" w:cstheme="minorHAnsi"/>
          <w:kern w:val="2"/>
          <w:sz w:val="24"/>
          <w:szCs w:val="24"/>
        </w:rPr>
        <w:t>, the estimated cost</w:t>
      </w:r>
      <w:r w:rsidR="00992FA5" w:rsidRPr="00054096">
        <w:rPr>
          <w:rFonts w:asciiTheme="minorHAnsi" w:hAnsiTheme="minorHAnsi" w:cstheme="minorHAnsi"/>
          <w:kern w:val="2"/>
          <w:sz w:val="24"/>
          <w:szCs w:val="24"/>
        </w:rPr>
        <w:t xml:space="preserve"> thereof</w:t>
      </w:r>
      <w:r w:rsidRPr="00054096">
        <w:rPr>
          <w:rFonts w:asciiTheme="minorHAnsi" w:hAnsiTheme="minorHAnsi" w:cstheme="minorHAnsi"/>
          <w:kern w:val="2"/>
          <w:sz w:val="24"/>
          <w:szCs w:val="24"/>
        </w:rPr>
        <w:t xml:space="preserve"> being not less th</w:t>
      </w:r>
      <w:r w:rsidR="00B05BC9" w:rsidRPr="00054096">
        <w:rPr>
          <w:rFonts w:asciiTheme="minorHAnsi" w:hAnsiTheme="minorHAnsi" w:cstheme="minorHAnsi"/>
          <w:kern w:val="2"/>
          <w:sz w:val="24"/>
          <w:szCs w:val="24"/>
        </w:rPr>
        <w:t>an the Maximum Principal Amount</w:t>
      </w:r>
      <w:r w:rsidR="00232C2C" w:rsidRPr="00054096">
        <w:rPr>
          <w:rFonts w:asciiTheme="minorHAnsi" w:hAnsiTheme="minorHAnsi" w:cstheme="minorHAnsi"/>
          <w:kern w:val="2"/>
          <w:sz w:val="24"/>
          <w:szCs w:val="24"/>
        </w:rPr>
        <w:t>, the initial maximum amount of the Grant (defined below) (</w:t>
      </w:r>
      <w:r w:rsidR="00232C2C" w:rsidRPr="00054096">
        <w:rPr>
          <w:rFonts w:asciiTheme="minorHAnsi" w:hAnsiTheme="minorHAnsi" w:cstheme="minorHAnsi"/>
          <w:spacing w:val="-2"/>
          <w:sz w:val="24"/>
          <w:szCs w:val="24"/>
        </w:rPr>
        <w:t>$</w:t>
      </w:r>
      <w:r w:rsidR="00CB04A0" w:rsidRPr="00054096">
        <w:rPr>
          <w:rFonts w:asciiTheme="minorHAnsi" w:hAnsiTheme="minorHAnsi" w:cstheme="minorHAnsi"/>
          <w:spacing w:val="-2"/>
          <w:sz w:val="24"/>
          <w:szCs w:val="24"/>
        </w:rPr>
        <w:t>733</w:t>
      </w:r>
      <w:r w:rsidR="00232C2C" w:rsidRPr="00054096">
        <w:rPr>
          <w:rFonts w:asciiTheme="minorHAnsi" w:hAnsiTheme="minorHAnsi" w:cstheme="minorHAnsi"/>
          <w:spacing w:val="-2"/>
          <w:sz w:val="24"/>
          <w:szCs w:val="24"/>
        </w:rPr>
        <w:t xml:space="preserve">,000.00) </w:t>
      </w:r>
      <w:r w:rsidR="00232C2C" w:rsidRPr="00054096">
        <w:rPr>
          <w:rFonts w:asciiTheme="minorHAnsi" w:hAnsiTheme="minorHAnsi" w:cstheme="minorHAnsi"/>
          <w:kern w:val="2"/>
          <w:sz w:val="24"/>
          <w:szCs w:val="24"/>
        </w:rPr>
        <w:t>as described in the Grant Agreement (defined below)</w:t>
      </w:r>
      <w:r w:rsidR="00CB04A0" w:rsidRPr="00054096">
        <w:rPr>
          <w:rFonts w:asciiTheme="minorHAnsi" w:hAnsiTheme="minorHAnsi" w:cstheme="minorHAnsi"/>
          <w:kern w:val="2"/>
          <w:sz w:val="24"/>
          <w:szCs w:val="24"/>
        </w:rPr>
        <w:t>, other available grant funds in the amount of $</w:t>
      </w:r>
      <w:r w:rsidR="000E3A82">
        <w:rPr>
          <w:rFonts w:asciiTheme="minorHAnsi" w:hAnsiTheme="minorHAnsi" w:cstheme="minorHAnsi"/>
          <w:kern w:val="2"/>
          <w:sz w:val="24"/>
          <w:szCs w:val="24"/>
        </w:rPr>
        <w:t>625,000</w:t>
      </w:r>
      <w:r w:rsidR="00CB04A0" w:rsidRPr="00054096">
        <w:rPr>
          <w:rFonts w:asciiTheme="minorHAnsi" w:hAnsiTheme="minorHAnsi" w:cstheme="minorHAnsi"/>
          <w:kern w:val="2"/>
          <w:sz w:val="24"/>
          <w:szCs w:val="24"/>
        </w:rPr>
        <w:t>.00</w:t>
      </w:r>
      <w:r w:rsidR="001746E2" w:rsidRPr="00054096">
        <w:rPr>
          <w:rFonts w:asciiTheme="minorHAnsi" w:hAnsiTheme="minorHAnsi" w:cstheme="minorHAnsi"/>
          <w:kern w:val="2"/>
          <w:sz w:val="24"/>
          <w:szCs w:val="24"/>
        </w:rPr>
        <w:t xml:space="preserve"> </w:t>
      </w:r>
      <w:r w:rsidR="00B05BC9" w:rsidRPr="00054096">
        <w:rPr>
          <w:rFonts w:asciiTheme="minorHAnsi" w:hAnsiTheme="minorHAnsi" w:cstheme="minorHAnsi"/>
          <w:sz w:val="24"/>
          <w:szCs w:val="24"/>
        </w:rPr>
        <w:t xml:space="preserve">and </w:t>
      </w:r>
      <w:r w:rsidR="00AE4925" w:rsidRPr="00054096">
        <w:rPr>
          <w:rFonts w:asciiTheme="minorHAnsi" w:hAnsiTheme="minorHAnsi" w:cstheme="minorHAnsi"/>
          <w:sz w:val="24"/>
          <w:szCs w:val="24"/>
        </w:rPr>
        <w:t xml:space="preserve">other available </w:t>
      </w:r>
      <w:r w:rsidR="00B05BC9" w:rsidRPr="00054096">
        <w:rPr>
          <w:rFonts w:asciiTheme="minorHAnsi" w:hAnsiTheme="minorHAnsi" w:cstheme="minorHAnsi"/>
          <w:sz w:val="24"/>
          <w:szCs w:val="24"/>
        </w:rPr>
        <w:t xml:space="preserve">funds of the </w:t>
      </w:r>
      <w:r w:rsidR="007467DF" w:rsidRPr="00054096">
        <w:rPr>
          <w:rFonts w:asciiTheme="minorHAnsi" w:hAnsiTheme="minorHAnsi" w:cstheme="minorHAnsi"/>
          <w:sz w:val="24"/>
          <w:szCs w:val="24"/>
        </w:rPr>
        <w:t>Village</w:t>
      </w:r>
      <w:r w:rsidRPr="00054096">
        <w:rPr>
          <w:rFonts w:asciiTheme="minorHAnsi" w:hAnsiTheme="minorHAnsi" w:cstheme="minorHAnsi"/>
          <w:kern w:val="2"/>
          <w:sz w:val="24"/>
          <w:szCs w:val="24"/>
        </w:rPr>
        <w:t>; and</w:t>
      </w:r>
    </w:p>
    <w:p w14:paraId="452E02F5" w14:textId="77777777" w:rsidR="000964EA" w:rsidRPr="00054096" w:rsidRDefault="000964EA" w:rsidP="00FB1DA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0" w:lineRule="atLeast"/>
        <w:ind w:firstLine="720"/>
        <w:rPr>
          <w:rFonts w:asciiTheme="minorHAnsi" w:hAnsiTheme="minorHAnsi" w:cstheme="minorHAnsi"/>
          <w:kern w:val="2"/>
          <w:sz w:val="24"/>
          <w:szCs w:val="24"/>
        </w:rPr>
      </w:pPr>
    </w:p>
    <w:p w14:paraId="11343844" w14:textId="77777777" w:rsidR="005E021C" w:rsidRPr="00054096" w:rsidRDefault="00924251" w:rsidP="00FB1DA1">
      <w:pPr>
        <w:tabs>
          <w:tab w:val="left" w:pos="720"/>
        </w:tabs>
        <w:suppressAutoHyphens/>
        <w:ind w:firstLine="720"/>
        <w:rPr>
          <w:rFonts w:asciiTheme="minorHAnsi" w:hAnsiTheme="minorHAnsi" w:cstheme="minorHAnsi"/>
          <w:sz w:val="24"/>
          <w:szCs w:val="24"/>
        </w:rPr>
      </w:pPr>
      <w:r w:rsidRPr="00054096">
        <w:rPr>
          <w:rFonts w:asciiTheme="minorHAnsi" w:hAnsiTheme="minorHAnsi" w:cstheme="minorHAnsi"/>
          <w:sz w:val="24"/>
          <w:szCs w:val="24"/>
        </w:rPr>
        <w:t>WHEREAS,</w:t>
      </w:r>
      <w:r w:rsidR="005E021C" w:rsidRPr="00054096">
        <w:rPr>
          <w:rFonts w:asciiTheme="minorHAnsi" w:hAnsiTheme="minorHAnsi" w:cstheme="minorHAnsi"/>
          <w:sz w:val="24"/>
          <w:szCs w:val="24"/>
        </w:rPr>
        <w:t xml:space="preserve"> the </w:t>
      </w:r>
      <w:r w:rsidR="007467DF" w:rsidRPr="00054096">
        <w:rPr>
          <w:rFonts w:asciiTheme="minorHAnsi" w:hAnsiTheme="minorHAnsi" w:cstheme="minorHAnsi"/>
          <w:sz w:val="24"/>
          <w:szCs w:val="24"/>
        </w:rPr>
        <w:t>Village</w:t>
      </w:r>
      <w:r w:rsidR="005E021C" w:rsidRPr="00054096">
        <w:rPr>
          <w:rFonts w:asciiTheme="minorHAnsi" w:hAnsiTheme="minorHAnsi" w:cstheme="minorHAnsi"/>
          <w:sz w:val="24"/>
          <w:szCs w:val="24"/>
        </w:rPr>
        <w:t xml:space="preserve">, upon the issuance of the Bonds, will not have outstanding any other bonds or other obligations </w:t>
      </w:r>
      <w:r w:rsidR="00992FA5" w:rsidRPr="00054096">
        <w:rPr>
          <w:rFonts w:asciiTheme="minorHAnsi" w:hAnsiTheme="minorHAnsi" w:cstheme="minorHAnsi"/>
          <w:sz w:val="24"/>
          <w:szCs w:val="24"/>
        </w:rPr>
        <w:t xml:space="preserve">payable solely from, and secured by a pledge of, the Net Revenues </w:t>
      </w:r>
      <w:r w:rsidR="005E021C" w:rsidRPr="00054096">
        <w:rPr>
          <w:rFonts w:asciiTheme="minorHAnsi" w:hAnsiTheme="minorHAnsi" w:cstheme="minorHAnsi"/>
          <w:sz w:val="24"/>
          <w:szCs w:val="24"/>
        </w:rPr>
        <w:t>other than the Bonds; and</w:t>
      </w:r>
    </w:p>
    <w:p w14:paraId="1B5F3237" w14:textId="77777777" w:rsidR="005E021C" w:rsidRPr="00054096" w:rsidRDefault="005E021C" w:rsidP="00FB1DA1">
      <w:pPr>
        <w:tabs>
          <w:tab w:val="left" w:pos="720"/>
        </w:tabs>
        <w:suppressAutoHyphens/>
        <w:ind w:firstLine="720"/>
        <w:rPr>
          <w:rFonts w:asciiTheme="minorHAnsi" w:hAnsiTheme="minorHAnsi" w:cstheme="minorHAnsi"/>
          <w:sz w:val="24"/>
          <w:szCs w:val="24"/>
        </w:rPr>
      </w:pPr>
    </w:p>
    <w:p w14:paraId="2E163396" w14:textId="77777777" w:rsidR="005E021C" w:rsidRPr="00054096" w:rsidRDefault="00924251" w:rsidP="00FB1DA1">
      <w:pPr>
        <w:tabs>
          <w:tab w:val="left" w:pos="720"/>
        </w:tabs>
        <w:suppressAutoHyphens/>
        <w:ind w:firstLine="720"/>
        <w:rPr>
          <w:rFonts w:asciiTheme="minorHAnsi" w:hAnsiTheme="minorHAnsi" w:cstheme="minorHAnsi"/>
          <w:sz w:val="24"/>
          <w:szCs w:val="24"/>
        </w:rPr>
      </w:pPr>
      <w:r w:rsidRPr="00054096">
        <w:rPr>
          <w:rFonts w:asciiTheme="minorHAnsi" w:hAnsiTheme="minorHAnsi" w:cstheme="minorHAnsi"/>
          <w:sz w:val="24"/>
          <w:szCs w:val="24"/>
        </w:rPr>
        <w:t>WHEREAS,</w:t>
      </w:r>
      <w:r w:rsidR="005E021C" w:rsidRPr="00054096">
        <w:rPr>
          <w:rFonts w:asciiTheme="minorHAnsi" w:hAnsiTheme="minorHAnsi" w:cstheme="minorHAnsi"/>
          <w:sz w:val="24"/>
          <w:szCs w:val="24"/>
        </w:rPr>
        <w:t xml:space="preserve"> it is hereby found and determined that it is necessary and advisable and in the best interest of the </w:t>
      </w:r>
      <w:r w:rsidR="007467DF" w:rsidRPr="00054096">
        <w:rPr>
          <w:rFonts w:asciiTheme="minorHAnsi" w:hAnsiTheme="minorHAnsi" w:cstheme="minorHAnsi"/>
          <w:sz w:val="24"/>
          <w:szCs w:val="24"/>
        </w:rPr>
        <w:t>Village</w:t>
      </w:r>
      <w:r w:rsidR="005E021C" w:rsidRPr="00054096">
        <w:rPr>
          <w:rFonts w:asciiTheme="minorHAnsi" w:hAnsiTheme="minorHAnsi" w:cstheme="minorHAnsi"/>
          <w:sz w:val="24"/>
          <w:szCs w:val="24"/>
        </w:rPr>
        <w:t xml:space="preserve"> and its inhabitants that revenue bonds be issued and secured in the form and manner provided in this </w:t>
      </w:r>
      <w:r w:rsidR="00122C2D" w:rsidRPr="00054096">
        <w:rPr>
          <w:rFonts w:asciiTheme="minorHAnsi" w:hAnsiTheme="minorHAnsi" w:cstheme="minorHAnsi"/>
          <w:sz w:val="24"/>
          <w:szCs w:val="24"/>
        </w:rPr>
        <w:t>Ordinance</w:t>
      </w:r>
      <w:r w:rsidR="005E021C" w:rsidRPr="00054096">
        <w:rPr>
          <w:rFonts w:asciiTheme="minorHAnsi" w:hAnsiTheme="minorHAnsi" w:cstheme="minorHAnsi"/>
          <w:sz w:val="24"/>
          <w:szCs w:val="24"/>
        </w:rPr>
        <w:t xml:space="preserve"> and be sold to DNR under the Direct Loan Program, and to provide the remainder of costs of extending and improving the System </w:t>
      </w:r>
      <w:r w:rsidR="00FE3280" w:rsidRPr="00054096">
        <w:rPr>
          <w:rFonts w:asciiTheme="minorHAnsi" w:hAnsiTheme="minorHAnsi" w:cstheme="minorHAnsi"/>
          <w:sz w:val="24"/>
          <w:szCs w:val="24"/>
        </w:rPr>
        <w:t>that</w:t>
      </w:r>
      <w:r w:rsidR="005E021C" w:rsidRPr="00054096">
        <w:rPr>
          <w:rFonts w:asciiTheme="minorHAnsi" w:hAnsiTheme="minorHAnsi" w:cstheme="minorHAnsi"/>
          <w:sz w:val="24"/>
          <w:szCs w:val="24"/>
        </w:rPr>
        <w:t xml:space="preserve"> may be required from subsequent issues of bonds</w:t>
      </w:r>
      <w:r w:rsidR="007C6050" w:rsidRPr="00054096">
        <w:rPr>
          <w:rFonts w:asciiTheme="minorHAnsi" w:hAnsiTheme="minorHAnsi" w:cstheme="minorHAnsi"/>
          <w:sz w:val="24"/>
          <w:szCs w:val="24"/>
        </w:rPr>
        <w:t xml:space="preserve">, </w:t>
      </w:r>
      <w:r w:rsidR="003E2169" w:rsidRPr="00054096">
        <w:rPr>
          <w:rFonts w:asciiTheme="minorHAnsi" w:hAnsiTheme="minorHAnsi" w:cstheme="minorHAnsi"/>
          <w:sz w:val="24"/>
          <w:szCs w:val="24"/>
        </w:rPr>
        <w:t>grant</w:t>
      </w:r>
      <w:r w:rsidR="007C6050" w:rsidRPr="00054096">
        <w:rPr>
          <w:rFonts w:asciiTheme="minorHAnsi" w:hAnsiTheme="minorHAnsi" w:cstheme="minorHAnsi"/>
          <w:sz w:val="24"/>
          <w:szCs w:val="24"/>
        </w:rPr>
        <w:t>s</w:t>
      </w:r>
      <w:r w:rsidR="005E021C" w:rsidRPr="00054096">
        <w:rPr>
          <w:rFonts w:asciiTheme="minorHAnsi" w:hAnsiTheme="minorHAnsi" w:cstheme="minorHAnsi"/>
          <w:sz w:val="24"/>
          <w:szCs w:val="24"/>
        </w:rPr>
        <w:t xml:space="preserve"> or funds of the </w:t>
      </w:r>
      <w:r w:rsidR="007467DF" w:rsidRPr="00054096">
        <w:rPr>
          <w:rFonts w:asciiTheme="minorHAnsi" w:hAnsiTheme="minorHAnsi" w:cstheme="minorHAnsi"/>
          <w:sz w:val="24"/>
          <w:szCs w:val="24"/>
        </w:rPr>
        <w:t>Village</w:t>
      </w:r>
      <w:r w:rsidR="005E021C" w:rsidRPr="00054096">
        <w:rPr>
          <w:rFonts w:asciiTheme="minorHAnsi" w:hAnsiTheme="minorHAnsi" w:cstheme="minorHAnsi"/>
          <w:sz w:val="24"/>
          <w:szCs w:val="24"/>
        </w:rPr>
        <w:t xml:space="preserve"> otherwise available.</w:t>
      </w:r>
    </w:p>
    <w:p w14:paraId="24C5BF89" w14:textId="77777777" w:rsidR="005E021C" w:rsidRPr="00054096" w:rsidRDefault="005E021C" w:rsidP="00FB1DA1">
      <w:pPr>
        <w:tabs>
          <w:tab w:val="left" w:pos="720"/>
        </w:tabs>
        <w:ind w:firstLine="720"/>
        <w:rPr>
          <w:rFonts w:asciiTheme="minorHAnsi" w:hAnsiTheme="minorHAnsi" w:cstheme="minorHAnsi"/>
          <w:sz w:val="24"/>
          <w:szCs w:val="24"/>
        </w:rPr>
      </w:pPr>
    </w:p>
    <w:p w14:paraId="5151AD88" w14:textId="77777777" w:rsidR="00523CDE" w:rsidRPr="00054096" w:rsidRDefault="009C5EDA" w:rsidP="00FB1DA1">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 xml:space="preserve">NOW, THEREFORE, BE IT </w:t>
      </w:r>
      <w:r w:rsidRPr="00054096">
        <w:rPr>
          <w:rFonts w:asciiTheme="minorHAnsi" w:hAnsiTheme="minorHAnsi" w:cstheme="minorHAnsi"/>
          <w:noProof/>
          <w:kern w:val="2"/>
          <w:sz w:val="24"/>
          <w:szCs w:val="24"/>
        </w:rPr>
        <w:t>ORDAINED</w:t>
      </w:r>
      <w:r w:rsidRPr="00054096">
        <w:rPr>
          <w:rFonts w:asciiTheme="minorHAnsi" w:hAnsiTheme="minorHAnsi" w:cstheme="minorHAnsi"/>
          <w:kern w:val="2"/>
          <w:sz w:val="24"/>
          <w:szCs w:val="24"/>
        </w:rPr>
        <w:t xml:space="preserve"> BY THE </w:t>
      </w:r>
      <w:r w:rsidR="007467DF" w:rsidRPr="00054096">
        <w:rPr>
          <w:rFonts w:asciiTheme="minorHAnsi" w:hAnsiTheme="minorHAnsi" w:cstheme="minorHAnsi"/>
          <w:kern w:val="2"/>
          <w:sz w:val="24"/>
          <w:szCs w:val="24"/>
        </w:rPr>
        <w:t>BOARD OF TRUSTEES</w:t>
      </w:r>
      <w:r w:rsidRPr="00054096">
        <w:rPr>
          <w:rFonts w:asciiTheme="minorHAnsi" w:hAnsiTheme="minorHAnsi" w:cstheme="minorHAnsi"/>
          <w:kern w:val="2"/>
          <w:sz w:val="24"/>
          <w:szCs w:val="24"/>
        </w:rPr>
        <w:t xml:space="preserve"> OF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noProof/>
          <w:kern w:val="2"/>
          <w:sz w:val="24"/>
          <w:szCs w:val="24"/>
        </w:rPr>
        <w:t xml:space="preserve"> OF </w:t>
      </w:r>
      <w:r w:rsidR="007467DF" w:rsidRPr="00054096">
        <w:rPr>
          <w:rFonts w:asciiTheme="minorHAnsi" w:hAnsiTheme="minorHAnsi" w:cstheme="minorHAnsi"/>
          <w:noProof/>
          <w:kern w:val="2"/>
          <w:sz w:val="24"/>
          <w:szCs w:val="24"/>
        </w:rPr>
        <w:t>CENTERTOWN</w:t>
      </w:r>
      <w:r w:rsidRPr="00054096">
        <w:rPr>
          <w:rFonts w:asciiTheme="minorHAnsi" w:hAnsiTheme="minorHAnsi" w:cstheme="minorHAnsi"/>
          <w:kern w:val="2"/>
          <w:sz w:val="24"/>
          <w:szCs w:val="24"/>
        </w:rPr>
        <w:t xml:space="preserve">, MISSOURI, AS FOLLOWS: </w:t>
      </w:r>
    </w:p>
    <w:p w14:paraId="457B0E2D" w14:textId="77777777" w:rsidR="00BB0524" w:rsidRPr="00054096" w:rsidRDefault="00BB0524" w:rsidP="008A2E04">
      <w:pPr>
        <w:keepNext/>
        <w:keepLines/>
        <w:rPr>
          <w:rFonts w:asciiTheme="minorHAnsi" w:hAnsiTheme="minorHAnsi" w:cstheme="minorHAnsi"/>
          <w:sz w:val="24"/>
          <w:szCs w:val="24"/>
        </w:rPr>
      </w:pPr>
    </w:p>
    <w:p w14:paraId="1CDBB109" w14:textId="77777777" w:rsidR="005E021C" w:rsidRPr="00054096" w:rsidRDefault="005E021C" w:rsidP="008A2E04">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ARTICLE I</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0" w:name="_Toc378074711"/>
      <w:bookmarkStart w:id="1" w:name="_Toc395777940"/>
      <w:bookmarkStart w:id="2" w:name="_Toc410983143"/>
      <w:bookmarkStart w:id="3" w:name="_Toc455742888"/>
      <w:r w:rsidRPr="00054096">
        <w:rPr>
          <w:rFonts w:asciiTheme="minorHAnsi" w:hAnsiTheme="minorHAnsi" w:cstheme="minorHAnsi"/>
          <w:sz w:val="24"/>
          <w:szCs w:val="24"/>
        </w:rPr>
        <w:instrText>ARTICLE I</w:instrText>
      </w:r>
      <w:bookmarkEnd w:id="0"/>
      <w:bookmarkEnd w:id="1"/>
      <w:bookmarkEnd w:id="2"/>
      <w:bookmarkEnd w:id="3"/>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33237432" w14:textId="77777777" w:rsidR="005E021C" w:rsidRPr="00054096" w:rsidRDefault="005E021C" w:rsidP="007E69A9">
      <w:pPr>
        <w:keepNext/>
        <w:keepLines/>
        <w:rPr>
          <w:rFonts w:asciiTheme="minorHAnsi" w:hAnsiTheme="minorHAnsi" w:cstheme="minorHAnsi"/>
          <w:sz w:val="24"/>
          <w:szCs w:val="24"/>
        </w:rPr>
      </w:pPr>
    </w:p>
    <w:p w14:paraId="722D7867" w14:textId="77777777" w:rsidR="005E021C" w:rsidRPr="00054096" w:rsidRDefault="005E021C" w:rsidP="007E69A9">
      <w:pPr>
        <w:keepNext/>
        <w:keepLines/>
        <w:jc w:val="center"/>
        <w:rPr>
          <w:rFonts w:asciiTheme="minorHAnsi" w:hAnsiTheme="minorHAnsi" w:cstheme="minorHAnsi"/>
          <w:sz w:val="24"/>
          <w:szCs w:val="24"/>
        </w:rPr>
      </w:pPr>
      <w:r w:rsidRPr="00054096">
        <w:rPr>
          <w:rFonts w:asciiTheme="minorHAnsi" w:hAnsiTheme="minorHAnsi" w:cstheme="minorHAnsi"/>
          <w:sz w:val="24"/>
          <w:szCs w:val="24"/>
        </w:rPr>
        <w:t>DEFINITIONS</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4" w:name="_Toc378074712"/>
      <w:bookmarkStart w:id="5" w:name="_Toc395777941"/>
      <w:bookmarkStart w:id="6" w:name="_Toc410983144"/>
      <w:bookmarkStart w:id="7" w:name="_Toc455742889"/>
      <w:r w:rsidRPr="00054096">
        <w:rPr>
          <w:rFonts w:asciiTheme="minorHAnsi" w:hAnsiTheme="minorHAnsi" w:cstheme="minorHAnsi"/>
          <w:sz w:val="24"/>
          <w:szCs w:val="24"/>
        </w:rPr>
        <w:instrText>DEFINITIONS</w:instrText>
      </w:r>
      <w:bookmarkEnd w:id="4"/>
      <w:bookmarkEnd w:id="5"/>
      <w:bookmarkEnd w:id="6"/>
      <w:bookmarkEnd w:id="7"/>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r w:rsidRPr="00054096">
        <w:rPr>
          <w:rFonts w:asciiTheme="minorHAnsi" w:hAnsiTheme="minorHAnsi" w:cstheme="minorHAnsi"/>
          <w:sz w:val="24"/>
          <w:szCs w:val="24"/>
        </w:rPr>
        <w:t xml:space="preserve"> </w:t>
      </w:r>
    </w:p>
    <w:p w14:paraId="55710A3E" w14:textId="77777777" w:rsidR="005E021C" w:rsidRPr="00054096" w:rsidRDefault="005E021C" w:rsidP="002D409F">
      <w:pPr>
        <w:jc w:val="center"/>
        <w:rPr>
          <w:rFonts w:asciiTheme="minorHAnsi" w:hAnsiTheme="minorHAnsi" w:cstheme="minorHAnsi"/>
          <w:sz w:val="24"/>
          <w:szCs w:val="24"/>
        </w:rPr>
      </w:pPr>
    </w:p>
    <w:p w14:paraId="6CA2CC0E" w14:textId="77777777" w:rsidR="005E021C" w:rsidRPr="00054096" w:rsidRDefault="005E021C" w:rsidP="002D409F">
      <w:pPr>
        <w:ind w:firstLine="720"/>
        <w:rPr>
          <w:rFonts w:asciiTheme="minorHAnsi" w:hAnsiTheme="minorHAnsi" w:cstheme="minorHAnsi"/>
          <w:sz w:val="24"/>
          <w:szCs w:val="24"/>
        </w:rPr>
      </w:pPr>
      <w:r w:rsidRPr="00054096">
        <w:rPr>
          <w:rFonts w:asciiTheme="minorHAnsi" w:hAnsiTheme="minorHAnsi" w:cstheme="minorHAnsi"/>
          <w:sz w:val="24"/>
          <w:szCs w:val="24"/>
        </w:rPr>
        <w:t>Section 101.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Definition of Words and Terms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8" w:name="_Toc455742890"/>
      <w:r w:rsidRPr="00054096">
        <w:rPr>
          <w:rFonts w:asciiTheme="minorHAnsi" w:hAnsiTheme="minorHAnsi" w:cstheme="minorHAnsi"/>
          <w:sz w:val="24"/>
          <w:szCs w:val="24"/>
        </w:rPr>
        <w:instrText>Section 101.</w:instrText>
      </w:r>
      <w:r w:rsidRPr="00054096">
        <w:rPr>
          <w:rFonts w:asciiTheme="minorHAnsi" w:hAnsiTheme="minorHAnsi" w:cstheme="minorHAnsi"/>
          <w:sz w:val="24"/>
          <w:szCs w:val="24"/>
        </w:rPr>
        <w:tab/>
        <w:instrText>Definition of Words and Terms</w:instrText>
      </w:r>
      <w:bookmarkEnd w:id="8"/>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Capitalized words and terms not otherwise defined in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have the meanings set forth in the Purchase Agreement and </w:t>
      </w:r>
      <w:r w:rsidRPr="00054096">
        <w:rPr>
          <w:rFonts w:asciiTheme="minorHAnsi" w:hAnsiTheme="minorHAnsi" w:cstheme="minorHAnsi"/>
          <w:sz w:val="24"/>
          <w:szCs w:val="24"/>
        </w:rPr>
        <w:lastRenderedPageBreak/>
        <w:t xml:space="preserve">the Escrow Agreement (each as defined below).  In addition to the foregoing and words and terms defined in the Recitals and elsewhere in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capitalized words and terms have the following meanings in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3C7B25A1" w14:textId="77777777" w:rsidR="005E021C" w:rsidRPr="00054096" w:rsidRDefault="005E021C" w:rsidP="002D409F">
      <w:pPr>
        <w:ind w:firstLine="720"/>
        <w:rPr>
          <w:rFonts w:asciiTheme="minorHAnsi" w:hAnsiTheme="minorHAnsi" w:cstheme="minorHAnsi"/>
          <w:sz w:val="24"/>
          <w:szCs w:val="24"/>
        </w:rPr>
      </w:pPr>
    </w:p>
    <w:p w14:paraId="5B5F64BB" w14:textId="77777777" w:rsidR="005E021C" w:rsidRPr="00054096" w:rsidRDefault="005E021C" w:rsidP="002D409F">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“Administrative Expense Fund” means the fund designated as such and established by </w:t>
      </w:r>
      <w:r w:rsidRPr="00054096">
        <w:rPr>
          <w:rFonts w:asciiTheme="minorHAnsi" w:hAnsiTheme="minorHAnsi" w:cstheme="minorHAnsi"/>
          <w:sz w:val="24"/>
          <w:szCs w:val="24"/>
          <w:u w:val="single"/>
        </w:rPr>
        <w:t>Section 4</w:t>
      </w:r>
      <w:r w:rsidRPr="00054096">
        <w:rPr>
          <w:rFonts w:asciiTheme="minorHAnsi" w:hAnsiTheme="minorHAnsi" w:cstheme="minorHAnsi"/>
          <w:sz w:val="24"/>
          <w:szCs w:val="24"/>
        </w:rPr>
        <w:t xml:space="preserve"> of the Escrow Agreement.  The Administrative Expense Fund does not constitute part of the Direct Loan Program.</w:t>
      </w:r>
    </w:p>
    <w:p w14:paraId="75A85291" w14:textId="77777777" w:rsidR="005E021C" w:rsidRPr="00054096" w:rsidRDefault="005E021C">
      <w:pPr>
        <w:numPr>
          <w:ilvl w:val="12"/>
          <w:numId w:val="0"/>
        </w:numPr>
        <w:ind w:firstLine="720"/>
        <w:rPr>
          <w:rFonts w:asciiTheme="minorHAnsi" w:hAnsiTheme="minorHAnsi" w:cstheme="minorHAnsi"/>
          <w:sz w:val="24"/>
          <w:szCs w:val="24"/>
        </w:rPr>
      </w:pPr>
    </w:p>
    <w:p w14:paraId="55746F73" w14:textId="77777777" w:rsidR="008C0D8D" w:rsidRPr="00054096" w:rsidRDefault="008C0D8D" w:rsidP="008C0D8D">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“Administrative Fee” means the semiannual administrative fee of DNR equal to 0.</w:t>
      </w:r>
      <w:r w:rsidR="00B05BC9" w:rsidRPr="00054096">
        <w:rPr>
          <w:rFonts w:asciiTheme="minorHAnsi" w:hAnsiTheme="minorHAnsi" w:cstheme="minorHAnsi"/>
          <w:sz w:val="24"/>
          <w:szCs w:val="24"/>
        </w:rPr>
        <w:t>25</w:t>
      </w:r>
      <w:r w:rsidRPr="00054096">
        <w:rPr>
          <w:rFonts w:asciiTheme="minorHAnsi" w:hAnsiTheme="minorHAnsi" w:cstheme="minorHAnsi"/>
          <w:sz w:val="24"/>
          <w:szCs w:val="24"/>
        </w:rPr>
        <w:t xml:space="preserve">% of the aggregate amount of the Bonds Outstanding as of each Administrative Fee Calculation Date (including the final maturity date of the Bonds), payable to the Paying Agent within 30 days after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’s receipt of a statement from the Paying Agent for deposit to the Administrative Expense Fund and subsequent transfers to DNR as described in </w:t>
      </w:r>
      <w:r w:rsidRPr="00054096">
        <w:rPr>
          <w:rFonts w:asciiTheme="minorHAnsi" w:hAnsiTheme="minorHAnsi" w:cstheme="minorHAnsi"/>
          <w:sz w:val="24"/>
          <w:szCs w:val="24"/>
          <w:u w:val="single"/>
        </w:rPr>
        <w:t>Section 9</w:t>
      </w:r>
      <w:r w:rsidRPr="00054096">
        <w:rPr>
          <w:rFonts w:asciiTheme="minorHAnsi" w:hAnsiTheme="minorHAnsi" w:cstheme="minorHAnsi"/>
          <w:sz w:val="24"/>
          <w:szCs w:val="24"/>
        </w:rPr>
        <w:t xml:space="preserve"> of the Escrow Agreement.</w:t>
      </w:r>
    </w:p>
    <w:p w14:paraId="6EE46278" w14:textId="77777777" w:rsidR="005E021C" w:rsidRPr="00054096" w:rsidRDefault="005E021C">
      <w:pPr>
        <w:numPr>
          <w:ilvl w:val="12"/>
          <w:numId w:val="0"/>
        </w:numPr>
        <w:ind w:firstLine="720"/>
        <w:rPr>
          <w:rFonts w:asciiTheme="minorHAnsi" w:hAnsiTheme="minorHAnsi" w:cstheme="minorHAnsi"/>
          <w:sz w:val="24"/>
          <w:szCs w:val="24"/>
        </w:rPr>
      </w:pPr>
    </w:p>
    <w:p w14:paraId="4AA291AD"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“Administrative Fee Calculation Date” means the Business Day preceding each Principal Payment Date.</w:t>
      </w:r>
    </w:p>
    <w:p w14:paraId="59BB6BE5" w14:textId="77777777" w:rsidR="005E021C" w:rsidRPr="00054096" w:rsidRDefault="005E021C">
      <w:pPr>
        <w:numPr>
          <w:ilvl w:val="12"/>
          <w:numId w:val="0"/>
        </w:numPr>
        <w:ind w:firstLine="720"/>
        <w:rPr>
          <w:rFonts w:asciiTheme="minorHAnsi" w:hAnsiTheme="minorHAnsi" w:cstheme="minorHAnsi"/>
          <w:sz w:val="24"/>
          <w:szCs w:val="24"/>
        </w:rPr>
      </w:pPr>
    </w:p>
    <w:p w14:paraId="06270610"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“Authority” means the State Environmental Improvement and Energy Resources Authority, a body corporate and politic and a governmental instrumentality of the State.</w:t>
      </w:r>
    </w:p>
    <w:p w14:paraId="22204D6F" w14:textId="77777777" w:rsidR="005E021C" w:rsidRPr="00054096" w:rsidRDefault="005E021C">
      <w:pPr>
        <w:numPr>
          <w:ilvl w:val="12"/>
          <w:numId w:val="0"/>
        </w:numPr>
        <w:ind w:firstLine="720"/>
        <w:rPr>
          <w:rFonts w:asciiTheme="minorHAnsi" w:hAnsiTheme="minorHAnsi" w:cstheme="minorHAnsi"/>
          <w:sz w:val="24"/>
          <w:szCs w:val="24"/>
        </w:rPr>
      </w:pPr>
    </w:p>
    <w:p w14:paraId="4C4768F3"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“Authority Program Bonds” means any bonds of the Authority issued under the SRF Leveraged Program, all or a portion of the proceeds of which are loaned to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pursuant to the SRF Leveraged Program.</w:t>
      </w:r>
    </w:p>
    <w:p w14:paraId="6A921302" w14:textId="77777777" w:rsidR="005E021C" w:rsidRPr="00054096" w:rsidRDefault="005E021C">
      <w:pPr>
        <w:numPr>
          <w:ilvl w:val="12"/>
          <w:numId w:val="0"/>
        </w:numPr>
        <w:ind w:firstLine="720"/>
        <w:rPr>
          <w:rFonts w:asciiTheme="minorHAnsi" w:hAnsiTheme="minorHAnsi" w:cstheme="minorHAnsi"/>
          <w:sz w:val="24"/>
          <w:szCs w:val="24"/>
        </w:rPr>
      </w:pPr>
    </w:p>
    <w:p w14:paraId="00F020AD"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“Authorized Representative” means the representative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designated as such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in accordance with the Regulations.</w:t>
      </w:r>
    </w:p>
    <w:p w14:paraId="1722445F" w14:textId="77777777" w:rsidR="005E021C" w:rsidRPr="00054096" w:rsidRDefault="005E021C" w:rsidP="00BD007A">
      <w:pPr>
        <w:numPr>
          <w:ilvl w:val="12"/>
          <w:numId w:val="0"/>
        </w:numPr>
        <w:ind w:firstLine="720"/>
        <w:rPr>
          <w:rFonts w:asciiTheme="minorHAnsi" w:hAnsiTheme="minorHAnsi" w:cstheme="minorHAnsi"/>
          <w:sz w:val="24"/>
          <w:szCs w:val="24"/>
        </w:rPr>
      </w:pPr>
    </w:p>
    <w:p w14:paraId="18A5BAD8" w14:textId="77777777" w:rsidR="005E021C" w:rsidRPr="00054096" w:rsidRDefault="005E021C" w:rsidP="00BD007A">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“BABs Interest Subsidy Payments” means any payments to be received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from the U.S. Department of the Treasury under Section 54AA or Section 6431 of the Internal Revenue Code of 1986, as amended, in connection with the payments of interest on System Revenue Bonds.</w:t>
      </w:r>
    </w:p>
    <w:p w14:paraId="28FDB6A4" w14:textId="77777777" w:rsidR="005E021C" w:rsidRPr="00054096" w:rsidRDefault="005E021C" w:rsidP="00BD007A">
      <w:pPr>
        <w:numPr>
          <w:ilvl w:val="12"/>
          <w:numId w:val="0"/>
        </w:numPr>
        <w:ind w:firstLine="720"/>
        <w:rPr>
          <w:rFonts w:asciiTheme="minorHAnsi" w:hAnsiTheme="minorHAnsi" w:cstheme="minorHAnsi"/>
          <w:sz w:val="24"/>
          <w:szCs w:val="24"/>
        </w:rPr>
      </w:pPr>
    </w:p>
    <w:p w14:paraId="28547C52"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“Bond Debt Service” means the amount of the principal of and interest due on the Bonds on the date of calculation required in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4C32239A" w14:textId="77777777" w:rsidR="005E021C" w:rsidRPr="00054096" w:rsidRDefault="005E021C">
      <w:pPr>
        <w:numPr>
          <w:ilvl w:val="12"/>
          <w:numId w:val="0"/>
        </w:numPr>
        <w:ind w:firstLine="720"/>
        <w:rPr>
          <w:rFonts w:asciiTheme="minorHAnsi" w:hAnsiTheme="minorHAnsi" w:cstheme="minorHAnsi"/>
          <w:sz w:val="24"/>
          <w:szCs w:val="24"/>
        </w:rPr>
      </w:pPr>
    </w:p>
    <w:p w14:paraId="3A8CA9EB"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“Bond Register” means the books for the registration, transfer and exchange of Bonds kept at the office of the Paying Agent.</w:t>
      </w:r>
    </w:p>
    <w:p w14:paraId="415F6BCC" w14:textId="77777777" w:rsidR="005E021C" w:rsidRPr="00054096" w:rsidRDefault="005E021C">
      <w:pPr>
        <w:numPr>
          <w:ilvl w:val="12"/>
          <w:numId w:val="0"/>
        </w:numPr>
        <w:ind w:firstLine="720"/>
        <w:rPr>
          <w:rFonts w:asciiTheme="minorHAnsi" w:hAnsiTheme="minorHAnsi" w:cstheme="minorHAnsi"/>
          <w:sz w:val="24"/>
          <w:szCs w:val="24"/>
        </w:rPr>
      </w:pPr>
    </w:p>
    <w:p w14:paraId="04B73945"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“Bonds” means the </w:t>
      </w:r>
      <w:r w:rsidR="008E4423" w:rsidRPr="00054096">
        <w:rPr>
          <w:rFonts w:asciiTheme="minorHAnsi" w:hAnsiTheme="minorHAnsi" w:cstheme="minorHAnsi"/>
          <w:noProof/>
          <w:sz w:val="24"/>
          <w:szCs w:val="24"/>
        </w:rPr>
        <w:t>Waterworks System Revenue Bond</w:t>
      </w:r>
      <w:r w:rsidRPr="00054096">
        <w:rPr>
          <w:rFonts w:asciiTheme="minorHAnsi" w:hAnsiTheme="minorHAnsi" w:cstheme="minorHAnsi"/>
          <w:sz w:val="24"/>
          <w:szCs w:val="24"/>
        </w:rPr>
        <w:t xml:space="preserve">s (State of Missouri – Direct Loan Program) </w:t>
      </w:r>
      <w:r w:rsidR="007467DF" w:rsidRPr="00054096">
        <w:rPr>
          <w:rFonts w:asciiTheme="minorHAnsi" w:hAnsiTheme="minorHAnsi" w:cstheme="minorHAnsi"/>
          <w:sz w:val="24"/>
          <w:szCs w:val="24"/>
        </w:rPr>
        <w:t>Series 2021</w:t>
      </w:r>
      <w:r w:rsidR="00992FA5" w:rsidRPr="00054096">
        <w:rPr>
          <w:rFonts w:asciiTheme="minorHAnsi" w:hAnsiTheme="minorHAnsi" w:cstheme="minorHAnsi"/>
          <w:sz w:val="24"/>
          <w:szCs w:val="24"/>
        </w:rPr>
        <w:t>,</w:t>
      </w:r>
      <w:r w:rsidRPr="00054096">
        <w:rPr>
          <w:rFonts w:asciiTheme="minorHAnsi" w:hAnsiTheme="minorHAnsi" w:cstheme="minorHAnsi"/>
          <w:sz w:val="24"/>
          <w:szCs w:val="24"/>
        </w:rPr>
        <w:t xml:space="preserve"> authorized and issued under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041CBC79" w14:textId="77777777" w:rsidR="005E021C" w:rsidRPr="00054096" w:rsidRDefault="005E021C">
      <w:pPr>
        <w:numPr>
          <w:ilvl w:val="12"/>
          <w:numId w:val="0"/>
        </w:numPr>
        <w:ind w:firstLine="720"/>
        <w:rPr>
          <w:rFonts w:asciiTheme="minorHAnsi" w:hAnsiTheme="minorHAnsi" w:cstheme="minorHAnsi"/>
          <w:sz w:val="24"/>
          <w:szCs w:val="24"/>
        </w:rPr>
      </w:pPr>
    </w:p>
    <w:p w14:paraId="5D772E78"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“Closing Date” means the date of the initial issuance and delivery of the Bonds.</w:t>
      </w:r>
    </w:p>
    <w:p w14:paraId="403E9A7E" w14:textId="77777777" w:rsidR="005E021C" w:rsidRPr="00054096" w:rsidRDefault="005E021C">
      <w:pPr>
        <w:numPr>
          <w:ilvl w:val="12"/>
          <w:numId w:val="0"/>
        </w:numPr>
        <w:ind w:firstLine="720"/>
        <w:rPr>
          <w:rFonts w:asciiTheme="minorHAnsi" w:hAnsiTheme="minorHAnsi" w:cstheme="minorHAnsi"/>
          <w:sz w:val="24"/>
          <w:szCs w:val="24"/>
        </w:rPr>
      </w:pPr>
    </w:p>
    <w:p w14:paraId="3CB9B901" w14:textId="77777777" w:rsidR="005E021C" w:rsidRPr="00054096" w:rsidRDefault="005E021C" w:rsidP="00956193">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lastRenderedPageBreak/>
        <w:t xml:space="preserve">“Construction Fund” means the Construction Fund established by </w:t>
      </w:r>
      <w:r w:rsidRPr="00054096">
        <w:rPr>
          <w:rFonts w:asciiTheme="minorHAnsi" w:hAnsiTheme="minorHAnsi" w:cstheme="minorHAnsi"/>
          <w:sz w:val="24"/>
          <w:szCs w:val="24"/>
          <w:u w:val="single"/>
        </w:rPr>
        <w:t>Section 4</w:t>
      </w:r>
      <w:r w:rsidRPr="00054096">
        <w:rPr>
          <w:rFonts w:asciiTheme="minorHAnsi" w:hAnsiTheme="minorHAnsi" w:cstheme="minorHAnsi"/>
          <w:sz w:val="24"/>
          <w:szCs w:val="24"/>
        </w:rPr>
        <w:t xml:space="preserve"> of the Escrow Agreement.</w:t>
      </w:r>
    </w:p>
    <w:p w14:paraId="3BFB1E0D" w14:textId="77777777" w:rsidR="005E021C" w:rsidRPr="00054096" w:rsidRDefault="005E021C" w:rsidP="00956193">
      <w:pPr>
        <w:numPr>
          <w:ilvl w:val="12"/>
          <w:numId w:val="0"/>
        </w:numPr>
        <w:ind w:firstLine="720"/>
        <w:rPr>
          <w:rFonts w:asciiTheme="minorHAnsi" w:hAnsiTheme="minorHAnsi" w:cstheme="minorHAnsi"/>
          <w:sz w:val="24"/>
          <w:szCs w:val="24"/>
        </w:rPr>
      </w:pPr>
    </w:p>
    <w:p w14:paraId="2BBCA587"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“Consultant” means the Consulting Engineer</w:t>
      </w:r>
      <w:r w:rsidR="00184E3A" w:rsidRPr="00054096">
        <w:rPr>
          <w:rFonts w:asciiTheme="minorHAnsi" w:hAnsiTheme="minorHAnsi" w:cstheme="minorHAnsi"/>
          <w:sz w:val="24"/>
          <w:szCs w:val="24"/>
        </w:rPr>
        <w:t xml:space="preserve">, </w:t>
      </w:r>
      <w:r w:rsidR="0030244C" w:rsidRPr="00054096">
        <w:rPr>
          <w:rFonts w:asciiTheme="minorHAnsi" w:hAnsiTheme="minorHAnsi" w:cstheme="minorHAnsi"/>
          <w:sz w:val="24"/>
          <w:szCs w:val="24"/>
        </w:rPr>
        <w:t xml:space="preserve">a registered municipal advisor, </w:t>
      </w:r>
      <w:r w:rsidRPr="00054096">
        <w:rPr>
          <w:rFonts w:asciiTheme="minorHAnsi" w:hAnsiTheme="minorHAnsi" w:cstheme="minorHAnsi"/>
          <w:sz w:val="24"/>
          <w:szCs w:val="24"/>
        </w:rPr>
        <w:t>an independent certified public accountant or a firm of independent certified public accountants.</w:t>
      </w:r>
    </w:p>
    <w:p w14:paraId="7F26E67C" w14:textId="77777777" w:rsidR="005E021C" w:rsidRPr="00054096" w:rsidRDefault="005E021C">
      <w:pPr>
        <w:numPr>
          <w:ilvl w:val="12"/>
          <w:numId w:val="0"/>
        </w:numPr>
        <w:ind w:firstLine="720"/>
        <w:rPr>
          <w:rFonts w:asciiTheme="minorHAnsi" w:hAnsiTheme="minorHAnsi" w:cstheme="minorHAnsi"/>
          <w:sz w:val="24"/>
          <w:szCs w:val="24"/>
        </w:rPr>
      </w:pPr>
    </w:p>
    <w:p w14:paraId="126516F7" w14:textId="77777777" w:rsidR="008C0D8D" w:rsidRPr="00054096" w:rsidRDefault="008C0D8D" w:rsidP="008C0D8D">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“Consulting Engineer” means each independent engineer or engineering firm with </w:t>
      </w:r>
      <w:r w:rsidR="00AF11A8" w:rsidRPr="00054096">
        <w:rPr>
          <w:rFonts w:asciiTheme="minorHAnsi" w:hAnsiTheme="minorHAnsi" w:cstheme="minorHAnsi"/>
          <w:sz w:val="24"/>
          <w:szCs w:val="24"/>
        </w:rPr>
        <w:t xml:space="preserve">experience in designing and constructing </w:t>
      </w:r>
      <w:r w:rsidR="00AF11A8" w:rsidRPr="00054096">
        <w:rPr>
          <w:rFonts w:asciiTheme="minorHAnsi" w:hAnsiTheme="minorHAnsi" w:cstheme="minorHAnsi"/>
          <w:kern w:val="2"/>
          <w:sz w:val="24"/>
          <w:szCs w:val="24"/>
        </w:rPr>
        <w:t>water production and transmission facilities</w:t>
      </w:r>
      <w:r w:rsidR="00AF11A8" w:rsidRPr="00054096">
        <w:rPr>
          <w:rFonts w:asciiTheme="minorHAnsi" w:hAnsiTheme="minorHAnsi" w:cstheme="minorHAnsi"/>
          <w:sz w:val="24"/>
          <w:szCs w:val="24"/>
        </w:rPr>
        <w:t xml:space="preserve"> and retained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w:t>
      </w:r>
    </w:p>
    <w:p w14:paraId="4B2EB535" w14:textId="77777777" w:rsidR="005E021C" w:rsidRPr="00054096" w:rsidRDefault="005E021C">
      <w:pPr>
        <w:numPr>
          <w:ilvl w:val="12"/>
          <w:numId w:val="0"/>
        </w:numPr>
        <w:ind w:firstLine="720"/>
        <w:rPr>
          <w:rFonts w:asciiTheme="minorHAnsi" w:hAnsiTheme="minorHAnsi" w:cstheme="minorHAnsi"/>
          <w:sz w:val="24"/>
          <w:szCs w:val="24"/>
        </w:rPr>
      </w:pPr>
    </w:p>
    <w:p w14:paraId="59EA83ED" w14:textId="77777777" w:rsidR="005E021C" w:rsidRPr="00054096" w:rsidRDefault="005E021C" w:rsidP="00C7502C">
      <w:pPr>
        <w:suppressAutoHyphens/>
        <w:spacing w:line="260" w:lineRule="exact"/>
        <w:ind w:firstLine="720"/>
        <w:rPr>
          <w:rFonts w:asciiTheme="minorHAnsi" w:hAnsiTheme="minorHAnsi" w:cstheme="minorHAnsi"/>
          <w:sz w:val="24"/>
          <w:szCs w:val="24"/>
        </w:rPr>
      </w:pPr>
      <w:r w:rsidRPr="00054096">
        <w:rPr>
          <w:rFonts w:asciiTheme="minorHAnsi" w:hAnsiTheme="minorHAnsi" w:cstheme="minorHAnsi"/>
          <w:sz w:val="24"/>
          <w:szCs w:val="24"/>
        </w:rPr>
        <w:t xml:space="preserve">“Cumulative Principal Amount Outstanding” means </w:t>
      </w:r>
      <w:r w:rsidRPr="00054096">
        <w:rPr>
          <w:rFonts w:asciiTheme="minorHAnsi" w:hAnsiTheme="minorHAnsi" w:cstheme="minorHAnsi"/>
          <w:bCs/>
          <w:sz w:val="24"/>
          <w:szCs w:val="24"/>
        </w:rPr>
        <w:t>the sum of (</w:t>
      </w:r>
      <w:r w:rsidR="00992FA5" w:rsidRPr="00054096">
        <w:rPr>
          <w:rFonts w:asciiTheme="minorHAnsi" w:hAnsiTheme="minorHAnsi" w:cstheme="minorHAnsi"/>
          <w:bCs/>
          <w:sz w:val="24"/>
          <w:szCs w:val="24"/>
        </w:rPr>
        <w:t>a</w:t>
      </w:r>
      <w:r w:rsidRPr="00054096">
        <w:rPr>
          <w:rFonts w:asciiTheme="minorHAnsi" w:hAnsiTheme="minorHAnsi" w:cstheme="minorHAnsi"/>
          <w:bCs/>
          <w:sz w:val="24"/>
          <w:szCs w:val="24"/>
        </w:rPr>
        <w:t xml:space="preserve">) the purchase price of the Bonds paid by the Owner to the Paying Agent on the Closing Date in accordance with the Purchase Agreement and deposited into the funds pursuant to </w:t>
      </w:r>
      <w:r w:rsidRPr="00054096">
        <w:rPr>
          <w:rFonts w:asciiTheme="minorHAnsi" w:hAnsiTheme="minorHAnsi" w:cstheme="minorHAnsi"/>
          <w:bCs/>
          <w:sz w:val="24"/>
          <w:szCs w:val="24"/>
          <w:u w:val="single"/>
        </w:rPr>
        <w:t>Section 403</w:t>
      </w:r>
      <w:r w:rsidRPr="00054096">
        <w:rPr>
          <w:rFonts w:asciiTheme="minorHAnsi" w:hAnsiTheme="minorHAnsi" w:cstheme="minorHAnsi"/>
          <w:bCs/>
          <w:sz w:val="24"/>
          <w:szCs w:val="24"/>
        </w:rPr>
        <w:t xml:space="preserve">, </w:t>
      </w:r>
      <w:r w:rsidR="00992FA5" w:rsidRPr="00054096">
        <w:rPr>
          <w:rFonts w:asciiTheme="minorHAnsi" w:hAnsiTheme="minorHAnsi" w:cstheme="minorHAnsi"/>
          <w:bCs/>
          <w:sz w:val="24"/>
          <w:szCs w:val="24"/>
        </w:rPr>
        <w:t>plus</w:t>
      </w:r>
      <w:r w:rsidRPr="00054096">
        <w:rPr>
          <w:rFonts w:asciiTheme="minorHAnsi" w:hAnsiTheme="minorHAnsi" w:cstheme="minorHAnsi"/>
          <w:bCs/>
          <w:sz w:val="24"/>
          <w:szCs w:val="24"/>
        </w:rPr>
        <w:t xml:space="preserve"> (</w:t>
      </w:r>
      <w:r w:rsidR="00992FA5" w:rsidRPr="00054096">
        <w:rPr>
          <w:rFonts w:asciiTheme="minorHAnsi" w:hAnsiTheme="minorHAnsi" w:cstheme="minorHAnsi"/>
          <w:bCs/>
          <w:sz w:val="24"/>
          <w:szCs w:val="24"/>
        </w:rPr>
        <w:t>b</w:t>
      </w:r>
      <w:r w:rsidRPr="00054096">
        <w:rPr>
          <w:rFonts w:asciiTheme="minorHAnsi" w:hAnsiTheme="minorHAnsi" w:cstheme="minorHAnsi"/>
          <w:bCs/>
          <w:sz w:val="24"/>
          <w:szCs w:val="24"/>
        </w:rPr>
        <w:t xml:space="preserve">) each additional Purchase Price Installment, as notated on the Bonds by the Paying Agent, less </w:t>
      </w:r>
      <w:r w:rsidR="00992FA5" w:rsidRPr="00054096">
        <w:rPr>
          <w:rFonts w:asciiTheme="minorHAnsi" w:hAnsiTheme="minorHAnsi" w:cstheme="minorHAnsi"/>
          <w:bCs/>
          <w:sz w:val="24"/>
          <w:szCs w:val="24"/>
        </w:rPr>
        <w:t xml:space="preserve">(c) </w:t>
      </w:r>
      <w:r w:rsidRPr="00054096">
        <w:rPr>
          <w:rFonts w:asciiTheme="minorHAnsi" w:hAnsiTheme="minorHAnsi" w:cstheme="minorHAnsi"/>
          <w:bCs/>
          <w:sz w:val="24"/>
          <w:szCs w:val="24"/>
        </w:rPr>
        <w:t xml:space="preserve">the principal amount redeemed pursuant to </w:t>
      </w:r>
      <w:r w:rsidRPr="00054096">
        <w:rPr>
          <w:rFonts w:asciiTheme="minorHAnsi" w:hAnsiTheme="minorHAnsi" w:cstheme="minorHAnsi"/>
          <w:bCs/>
          <w:sz w:val="24"/>
          <w:szCs w:val="24"/>
          <w:u w:val="single"/>
        </w:rPr>
        <w:t>Article</w:t>
      </w:r>
      <w:r w:rsidR="00A94BF0" w:rsidRPr="00054096">
        <w:rPr>
          <w:rFonts w:asciiTheme="minorHAnsi" w:hAnsiTheme="minorHAnsi" w:cstheme="minorHAnsi"/>
          <w:bCs/>
          <w:sz w:val="24"/>
          <w:szCs w:val="24"/>
          <w:u w:val="single"/>
        </w:rPr>
        <w:t> </w:t>
      </w:r>
      <w:r w:rsidRPr="00054096">
        <w:rPr>
          <w:rFonts w:asciiTheme="minorHAnsi" w:hAnsiTheme="minorHAnsi" w:cstheme="minorHAnsi"/>
          <w:bCs/>
          <w:sz w:val="24"/>
          <w:szCs w:val="24"/>
          <w:u w:val="single"/>
        </w:rPr>
        <w:t>III</w:t>
      </w:r>
      <w:r w:rsidRPr="00054096">
        <w:rPr>
          <w:rFonts w:asciiTheme="minorHAnsi" w:hAnsiTheme="minorHAnsi" w:cstheme="minorHAnsi"/>
          <w:sz w:val="24"/>
          <w:szCs w:val="24"/>
        </w:rPr>
        <w:t>.</w:t>
      </w:r>
    </w:p>
    <w:p w14:paraId="14D3F47D" w14:textId="77777777" w:rsidR="005E021C" w:rsidRPr="00054096" w:rsidRDefault="005E021C">
      <w:pPr>
        <w:numPr>
          <w:ilvl w:val="12"/>
          <w:numId w:val="0"/>
        </w:numPr>
        <w:ind w:firstLine="720"/>
        <w:rPr>
          <w:rFonts w:asciiTheme="minorHAnsi" w:hAnsiTheme="minorHAnsi" w:cstheme="minorHAnsi"/>
          <w:sz w:val="24"/>
          <w:szCs w:val="24"/>
        </w:rPr>
      </w:pPr>
    </w:p>
    <w:p w14:paraId="22572DA3"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“Current Expenses” means all reasonable and necessary expenses of ownership, operation, maintenance and repair of the System and keeping the System in good repair and working order, determined in accordance with accounting principles generally accepted in the United States of America, including current maintenance charges, expenses of reasonable upkeep and repairs, salaries, wages, costs of materials and supplies, </w:t>
      </w:r>
      <w:r w:rsidR="009855B8" w:rsidRPr="00054096">
        <w:rPr>
          <w:rFonts w:asciiTheme="minorHAnsi" w:hAnsiTheme="minorHAnsi" w:cstheme="minorHAnsi"/>
          <w:sz w:val="24"/>
          <w:szCs w:val="24"/>
        </w:rPr>
        <w:t xml:space="preserve">Administrative Fee, </w:t>
      </w:r>
      <w:r w:rsidR="00992FA5" w:rsidRPr="00054096">
        <w:rPr>
          <w:rFonts w:asciiTheme="minorHAnsi" w:hAnsiTheme="minorHAnsi" w:cstheme="minorHAnsi"/>
          <w:sz w:val="24"/>
          <w:szCs w:val="24"/>
        </w:rPr>
        <w:t xml:space="preserve">paying agent </w:t>
      </w:r>
      <w:r w:rsidRPr="00054096">
        <w:rPr>
          <w:rFonts w:asciiTheme="minorHAnsi" w:hAnsiTheme="minorHAnsi" w:cstheme="minorHAnsi"/>
          <w:sz w:val="24"/>
          <w:szCs w:val="24"/>
        </w:rPr>
        <w:t xml:space="preserve">fees and expenses, annual audits, periodic Consultant’s reports, properly allocated share of charges for insurance, the cost of purchased water, gas and power, obligations (other than for borrowed money or for rents payable under </w:t>
      </w:r>
      <w:r w:rsidR="00E35167" w:rsidRPr="00054096">
        <w:rPr>
          <w:rFonts w:asciiTheme="minorHAnsi" w:hAnsiTheme="minorHAnsi" w:cstheme="minorHAnsi"/>
          <w:sz w:val="24"/>
          <w:szCs w:val="24"/>
        </w:rPr>
        <w:t>financing</w:t>
      </w:r>
      <w:r w:rsidRPr="00054096">
        <w:rPr>
          <w:rFonts w:asciiTheme="minorHAnsi" w:hAnsiTheme="minorHAnsi" w:cstheme="minorHAnsi"/>
          <w:sz w:val="24"/>
          <w:szCs w:val="24"/>
        </w:rPr>
        <w:t xml:space="preserve"> leases) incurred in the ordinary course of business, liabilities incurred by endorsement for collection or deposit of checks or drafts received in the ordinary course of business, short-term obligations incurred and payable within a particular Fiscal Year, obligations incurred for the purpose of leasing (pursuant to a true or operating lease) equipment, fixtures, inventory or other personal property, and all other expenses incident to the ownership and operation of the System, but excluding interest paid on, and swap, hedge or other interest-like payments made with respect to, System Revenue Bonds, depreciation, amortization and other noncash charges (including payments into the Depreciation and Replacement Account), and all general administrative expenses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not related to the operation of the System.</w:t>
      </w:r>
    </w:p>
    <w:p w14:paraId="057E91F9" w14:textId="77777777" w:rsidR="005E021C" w:rsidRPr="00054096" w:rsidRDefault="005E021C">
      <w:pPr>
        <w:numPr>
          <w:ilvl w:val="12"/>
          <w:numId w:val="0"/>
        </w:numPr>
        <w:ind w:firstLine="720"/>
        <w:rPr>
          <w:rFonts w:asciiTheme="minorHAnsi" w:hAnsiTheme="minorHAnsi" w:cstheme="minorHAnsi"/>
          <w:sz w:val="24"/>
          <w:szCs w:val="24"/>
        </w:rPr>
      </w:pPr>
    </w:p>
    <w:p w14:paraId="63B2A312"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“Debt Service Fund” means the Debt Service Fund established by </w:t>
      </w:r>
      <w:r w:rsidRPr="00054096">
        <w:rPr>
          <w:rFonts w:asciiTheme="minorHAnsi" w:hAnsiTheme="minorHAnsi" w:cstheme="minorHAnsi"/>
          <w:sz w:val="24"/>
          <w:szCs w:val="24"/>
          <w:u w:val="single"/>
        </w:rPr>
        <w:t>Section 4</w:t>
      </w:r>
      <w:r w:rsidRPr="00054096">
        <w:rPr>
          <w:rFonts w:asciiTheme="minorHAnsi" w:hAnsiTheme="minorHAnsi" w:cstheme="minorHAnsi"/>
          <w:sz w:val="24"/>
          <w:szCs w:val="24"/>
        </w:rPr>
        <w:t xml:space="preserve"> of the Escrow Agreement.</w:t>
      </w:r>
    </w:p>
    <w:p w14:paraId="5726CA6C" w14:textId="77777777" w:rsidR="005E021C" w:rsidRPr="00054096" w:rsidRDefault="005E021C">
      <w:pPr>
        <w:numPr>
          <w:ilvl w:val="12"/>
          <w:numId w:val="0"/>
        </w:numPr>
        <w:ind w:firstLine="720"/>
        <w:rPr>
          <w:rFonts w:asciiTheme="minorHAnsi" w:hAnsiTheme="minorHAnsi" w:cstheme="minorHAnsi"/>
          <w:sz w:val="24"/>
          <w:szCs w:val="24"/>
        </w:rPr>
      </w:pPr>
    </w:p>
    <w:p w14:paraId="063065C2"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“Defeasance Securities” means:</w:t>
      </w:r>
    </w:p>
    <w:p w14:paraId="09BC72C3" w14:textId="77777777" w:rsidR="005E021C" w:rsidRPr="00054096" w:rsidRDefault="005E021C">
      <w:pPr>
        <w:numPr>
          <w:ilvl w:val="12"/>
          <w:numId w:val="0"/>
        </w:numPr>
        <w:ind w:firstLine="720"/>
        <w:rPr>
          <w:rFonts w:asciiTheme="minorHAnsi" w:hAnsiTheme="minorHAnsi" w:cstheme="minorHAnsi"/>
          <w:sz w:val="24"/>
          <w:szCs w:val="24"/>
        </w:rPr>
      </w:pPr>
    </w:p>
    <w:p w14:paraId="1D8B478F" w14:textId="77777777" w:rsidR="005E021C" w:rsidRPr="00054096" w:rsidRDefault="005E021C">
      <w:pPr>
        <w:ind w:left="1440"/>
        <w:rPr>
          <w:rFonts w:asciiTheme="minorHAnsi" w:hAnsiTheme="minorHAnsi" w:cstheme="minorHAnsi"/>
          <w:sz w:val="24"/>
          <w:szCs w:val="24"/>
        </w:rPr>
      </w:pPr>
      <w:r w:rsidRPr="00054096">
        <w:rPr>
          <w:rFonts w:asciiTheme="minorHAnsi" w:hAnsiTheme="minorHAnsi" w:cstheme="minorHAnsi"/>
          <w:sz w:val="24"/>
          <w:szCs w:val="24"/>
        </w:rPr>
        <w:t>(a)</w:t>
      </w:r>
      <w:r w:rsidRPr="00054096">
        <w:rPr>
          <w:rFonts w:asciiTheme="minorHAnsi" w:hAnsiTheme="minorHAnsi" w:cstheme="minorHAnsi"/>
          <w:sz w:val="24"/>
          <w:szCs w:val="24"/>
        </w:rPr>
        <w:tab/>
        <w:t>Federal Securities;</w:t>
      </w:r>
    </w:p>
    <w:p w14:paraId="0344EC94" w14:textId="77777777" w:rsidR="005E021C" w:rsidRPr="00054096" w:rsidRDefault="005E021C">
      <w:pPr>
        <w:ind w:left="1440"/>
        <w:rPr>
          <w:rFonts w:asciiTheme="minorHAnsi" w:hAnsiTheme="minorHAnsi" w:cstheme="minorHAnsi"/>
          <w:sz w:val="24"/>
          <w:szCs w:val="24"/>
        </w:rPr>
      </w:pPr>
    </w:p>
    <w:p w14:paraId="0634A304" w14:textId="77777777" w:rsidR="005E021C" w:rsidRPr="00054096" w:rsidRDefault="005E021C">
      <w:pPr>
        <w:ind w:left="720" w:firstLine="720"/>
        <w:rPr>
          <w:rFonts w:asciiTheme="minorHAnsi" w:hAnsiTheme="minorHAnsi" w:cstheme="minorHAnsi"/>
          <w:sz w:val="24"/>
          <w:szCs w:val="24"/>
        </w:rPr>
      </w:pPr>
      <w:r w:rsidRPr="00054096">
        <w:rPr>
          <w:rFonts w:asciiTheme="minorHAnsi" w:hAnsiTheme="minorHAnsi" w:cstheme="minorHAnsi"/>
          <w:sz w:val="24"/>
          <w:szCs w:val="24"/>
        </w:rPr>
        <w:t>(b)</w:t>
      </w:r>
      <w:r w:rsidRPr="00054096">
        <w:rPr>
          <w:rFonts w:asciiTheme="minorHAnsi" w:hAnsiTheme="minorHAnsi" w:cstheme="minorHAnsi"/>
          <w:sz w:val="24"/>
          <w:szCs w:val="24"/>
        </w:rPr>
        <w:tab/>
        <w:t xml:space="preserve">obligations of the </w:t>
      </w:r>
      <w:r w:rsidR="00E5398D" w:rsidRPr="00054096">
        <w:rPr>
          <w:rFonts w:asciiTheme="minorHAnsi" w:hAnsiTheme="minorHAnsi" w:cstheme="minorHAnsi"/>
          <w:sz w:val="24"/>
          <w:szCs w:val="24"/>
        </w:rPr>
        <w:t>Resolution</w:t>
      </w:r>
      <w:r w:rsidRPr="00054096">
        <w:rPr>
          <w:rFonts w:asciiTheme="minorHAnsi" w:hAnsiTheme="minorHAnsi" w:cstheme="minorHAnsi"/>
          <w:sz w:val="24"/>
          <w:szCs w:val="24"/>
        </w:rPr>
        <w:t xml:space="preserve"> Funding Corporation or any successor, but only if the use of the obligations to pay and discharge Bonds pursuant to </w:t>
      </w:r>
      <w:r w:rsidRPr="00054096">
        <w:rPr>
          <w:rFonts w:asciiTheme="minorHAnsi" w:hAnsiTheme="minorHAnsi" w:cstheme="minorHAnsi"/>
          <w:sz w:val="24"/>
          <w:szCs w:val="24"/>
          <w:u w:val="single"/>
        </w:rPr>
        <w:t>Article X</w:t>
      </w:r>
      <w:r w:rsidRPr="00054096">
        <w:rPr>
          <w:rFonts w:asciiTheme="minorHAnsi" w:hAnsiTheme="minorHAnsi" w:cstheme="minorHAnsi"/>
          <w:sz w:val="24"/>
          <w:szCs w:val="24"/>
        </w:rPr>
        <w:t xml:space="preserve"> will </w:t>
      </w:r>
      <w:r w:rsidRPr="00054096">
        <w:rPr>
          <w:rFonts w:asciiTheme="minorHAnsi" w:hAnsiTheme="minorHAnsi" w:cstheme="minorHAnsi"/>
          <w:sz w:val="24"/>
          <w:szCs w:val="24"/>
        </w:rPr>
        <w:lastRenderedPageBreak/>
        <w:t>cause the discharged Bonds to be rated in the highest long-term category by the Rating Agency; or</w:t>
      </w:r>
    </w:p>
    <w:p w14:paraId="2C5E7B3E" w14:textId="77777777" w:rsidR="005E021C" w:rsidRPr="00054096" w:rsidRDefault="005E021C">
      <w:pPr>
        <w:ind w:left="720" w:firstLine="720"/>
        <w:rPr>
          <w:rFonts w:asciiTheme="minorHAnsi" w:hAnsiTheme="minorHAnsi" w:cstheme="minorHAnsi"/>
          <w:sz w:val="24"/>
          <w:szCs w:val="24"/>
        </w:rPr>
      </w:pPr>
    </w:p>
    <w:p w14:paraId="3FAAB921" w14:textId="77777777" w:rsidR="005E021C" w:rsidRPr="00054096" w:rsidRDefault="005E021C">
      <w:pPr>
        <w:ind w:left="720" w:firstLine="720"/>
        <w:rPr>
          <w:rFonts w:asciiTheme="minorHAnsi" w:hAnsiTheme="minorHAnsi" w:cstheme="minorHAnsi"/>
          <w:sz w:val="24"/>
          <w:szCs w:val="24"/>
        </w:rPr>
      </w:pPr>
      <w:r w:rsidRPr="00054096">
        <w:rPr>
          <w:rFonts w:asciiTheme="minorHAnsi" w:hAnsiTheme="minorHAnsi" w:cstheme="minorHAnsi"/>
          <w:sz w:val="24"/>
          <w:szCs w:val="24"/>
        </w:rPr>
        <w:t>(c)</w:t>
      </w:r>
      <w:r w:rsidRPr="00054096">
        <w:rPr>
          <w:rFonts w:asciiTheme="minorHAnsi" w:hAnsiTheme="minorHAnsi" w:cstheme="minorHAnsi"/>
          <w:sz w:val="24"/>
          <w:szCs w:val="24"/>
        </w:rPr>
        <w:tab/>
        <w:t>obligations of any state of the United States of America or of any agency, instrumentality or local government unit of any state that:</w:t>
      </w:r>
    </w:p>
    <w:p w14:paraId="138CF9C0" w14:textId="77777777" w:rsidR="005E021C" w:rsidRPr="00054096" w:rsidRDefault="005E021C">
      <w:pPr>
        <w:ind w:left="720" w:firstLine="720"/>
        <w:rPr>
          <w:rFonts w:asciiTheme="minorHAnsi" w:hAnsiTheme="minorHAnsi" w:cstheme="minorHAnsi"/>
          <w:sz w:val="24"/>
          <w:szCs w:val="24"/>
        </w:rPr>
      </w:pPr>
    </w:p>
    <w:p w14:paraId="2255F2F3" w14:textId="77777777" w:rsidR="005E021C" w:rsidRPr="00054096" w:rsidRDefault="005E021C">
      <w:pPr>
        <w:ind w:left="1440" w:firstLine="720"/>
        <w:rPr>
          <w:rFonts w:asciiTheme="minorHAnsi" w:hAnsiTheme="minorHAnsi" w:cstheme="minorHAnsi"/>
          <w:sz w:val="24"/>
          <w:szCs w:val="24"/>
        </w:rPr>
      </w:pPr>
      <w:r w:rsidRPr="00054096">
        <w:rPr>
          <w:rFonts w:asciiTheme="minorHAnsi" w:hAnsiTheme="minorHAnsi" w:cstheme="minorHAnsi"/>
          <w:sz w:val="24"/>
          <w:szCs w:val="24"/>
        </w:rPr>
        <w:t>(</w:t>
      </w:r>
      <w:proofErr w:type="spellStart"/>
      <w:r w:rsidRPr="00054096">
        <w:rPr>
          <w:rFonts w:asciiTheme="minorHAnsi" w:hAnsiTheme="minorHAnsi" w:cstheme="minorHAnsi"/>
          <w:sz w:val="24"/>
          <w:szCs w:val="24"/>
        </w:rPr>
        <w:t>i</w:t>
      </w:r>
      <w:proofErr w:type="spellEnd"/>
      <w:r w:rsidRPr="00054096">
        <w:rPr>
          <w:rFonts w:asciiTheme="minorHAnsi" w:hAnsiTheme="minorHAnsi" w:cstheme="minorHAnsi"/>
          <w:sz w:val="24"/>
          <w:szCs w:val="24"/>
        </w:rPr>
        <w:t>)</w:t>
      </w:r>
      <w:r w:rsidRPr="00054096">
        <w:rPr>
          <w:rFonts w:asciiTheme="minorHAnsi" w:hAnsiTheme="minorHAnsi" w:cstheme="minorHAnsi"/>
          <w:sz w:val="24"/>
          <w:szCs w:val="24"/>
        </w:rPr>
        <w:tab/>
        <w:t>are not callable at the option of the obligor prior to maturity or for which irrevocable instructions have been given by the obligor to call on the date specified in the instructions, and</w:t>
      </w:r>
    </w:p>
    <w:p w14:paraId="56561098" w14:textId="77777777" w:rsidR="005E021C" w:rsidRPr="00054096" w:rsidRDefault="005E021C">
      <w:pPr>
        <w:ind w:left="1440" w:firstLine="720"/>
        <w:rPr>
          <w:rFonts w:asciiTheme="minorHAnsi" w:hAnsiTheme="minorHAnsi" w:cstheme="minorHAnsi"/>
          <w:sz w:val="24"/>
          <w:szCs w:val="24"/>
        </w:rPr>
      </w:pPr>
    </w:p>
    <w:p w14:paraId="3EC77986" w14:textId="77777777" w:rsidR="005E021C" w:rsidRPr="00054096" w:rsidRDefault="005E021C">
      <w:pPr>
        <w:ind w:left="1440" w:firstLine="720"/>
        <w:rPr>
          <w:rFonts w:asciiTheme="minorHAnsi" w:hAnsiTheme="minorHAnsi" w:cstheme="minorHAnsi"/>
          <w:sz w:val="24"/>
          <w:szCs w:val="24"/>
        </w:rPr>
      </w:pPr>
      <w:r w:rsidRPr="00054096">
        <w:rPr>
          <w:rFonts w:asciiTheme="minorHAnsi" w:hAnsiTheme="minorHAnsi" w:cstheme="minorHAnsi"/>
          <w:sz w:val="24"/>
          <w:szCs w:val="24"/>
        </w:rPr>
        <w:t>(ii)</w:t>
      </w:r>
      <w:r w:rsidRPr="00054096">
        <w:rPr>
          <w:rFonts w:asciiTheme="minorHAnsi" w:hAnsiTheme="minorHAnsi" w:cstheme="minorHAnsi"/>
          <w:sz w:val="24"/>
          <w:szCs w:val="24"/>
        </w:rPr>
        <w:tab/>
        <w:t>are fully secured as to principal, redemption premium and interest by a fund, consisting of cash or Federal Securities, that:</w:t>
      </w:r>
    </w:p>
    <w:p w14:paraId="058DEF83" w14:textId="77777777" w:rsidR="005E021C" w:rsidRPr="00054096" w:rsidRDefault="005E021C">
      <w:pPr>
        <w:ind w:left="1440" w:firstLine="720"/>
        <w:rPr>
          <w:rFonts w:asciiTheme="minorHAnsi" w:hAnsiTheme="minorHAnsi" w:cstheme="minorHAnsi"/>
          <w:sz w:val="24"/>
          <w:szCs w:val="24"/>
        </w:rPr>
      </w:pPr>
    </w:p>
    <w:p w14:paraId="312A224C" w14:textId="77777777" w:rsidR="005E021C" w:rsidRPr="00054096" w:rsidRDefault="005E021C">
      <w:pPr>
        <w:ind w:left="2160" w:firstLine="720"/>
        <w:rPr>
          <w:rFonts w:asciiTheme="minorHAnsi" w:hAnsiTheme="minorHAnsi" w:cstheme="minorHAnsi"/>
          <w:sz w:val="24"/>
          <w:szCs w:val="24"/>
        </w:rPr>
      </w:pPr>
      <w:r w:rsidRPr="00054096">
        <w:rPr>
          <w:rFonts w:asciiTheme="minorHAnsi" w:hAnsiTheme="minorHAnsi" w:cstheme="minorHAnsi"/>
          <w:sz w:val="24"/>
          <w:szCs w:val="24"/>
        </w:rPr>
        <w:t>(A)</w:t>
      </w:r>
      <w:r w:rsidRPr="00054096">
        <w:rPr>
          <w:rFonts w:asciiTheme="minorHAnsi" w:hAnsiTheme="minorHAnsi" w:cstheme="minorHAnsi"/>
          <w:sz w:val="24"/>
          <w:szCs w:val="24"/>
        </w:rPr>
        <w:tab/>
        <w:t>may be applied only to the payment of principal, redemption premium and interest on the obligations, and</w:t>
      </w:r>
    </w:p>
    <w:p w14:paraId="38728FCE" w14:textId="77777777" w:rsidR="005E021C" w:rsidRPr="00054096" w:rsidRDefault="005E021C">
      <w:pPr>
        <w:ind w:left="2160" w:firstLine="720"/>
        <w:rPr>
          <w:rFonts w:asciiTheme="minorHAnsi" w:hAnsiTheme="minorHAnsi" w:cstheme="minorHAnsi"/>
          <w:sz w:val="24"/>
          <w:szCs w:val="24"/>
        </w:rPr>
      </w:pPr>
    </w:p>
    <w:p w14:paraId="1E03B5A5" w14:textId="77777777" w:rsidR="005E021C" w:rsidRPr="00054096" w:rsidRDefault="005E021C">
      <w:pPr>
        <w:ind w:left="2160" w:firstLine="720"/>
        <w:rPr>
          <w:rFonts w:asciiTheme="minorHAnsi" w:hAnsiTheme="minorHAnsi" w:cstheme="minorHAnsi"/>
          <w:sz w:val="24"/>
          <w:szCs w:val="24"/>
        </w:rPr>
      </w:pPr>
      <w:r w:rsidRPr="00054096">
        <w:rPr>
          <w:rFonts w:asciiTheme="minorHAnsi" w:hAnsiTheme="minorHAnsi" w:cstheme="minorHAnsi"/>
          <w:sz w:val="24"/>
          <w:szCs w:val="24"/>
        </w:rPr>
        <w:t>(B)</w:t>
      </w:r>
      <w:r w:rsidRPr="00054096">
        <w:rPr>
          <w:rFonts w:asciiTheme="minorHAnsi" w:hAnsiTheme="minorHAnsi" w:cstheme="minorHAnsi"/>
          <w:sz w:val="24"/>
          <w:szCs w:val="24"/>
        </w:rPr>
        <w:tab/>
        <w:t>is sufficient, as verified by an independent certified public accountant, to pay the principal, redemption premium and interest on the obligations.</w:t>
      </w:r>
    </w:p>
    <w:p w14:paraId="0F5C2C53" w14:textId="77777777" w:rsidR="005E021C" w:rsidRPr="00054096" w:rsidRDefault="005E021C">
      <w:pPr>
        <w:ind w:left="2160" w:firstLine="720"/>
        <w:rPr>
          <w:rFonts w:asciiTheme="minorHAnsi" w:hAnsiTheme="minorHAnsi" w:cstheme="minorHAnsi"/>
          <w:sz w:val="24"/>
          <w:szCs w:val="24"/>
        </w:rPr>
      </w:pPr>
    </w:p>
    <w:p w14:paraId="5E1D142A" w14:textId="77777777" w:rsidR="005E021C" w:rsidRPr="00054096" w:rsidRDefault="005E021C" w:rsidP="00ED1424">
      <w:pPr>
        <w:ind w:firstLine="720"/>
        <w:rPr>
          <w:rFonts w:asciiTheme="minorHAnsi" w:hAnsiTheme="minorHAnsi" w:cstheme="minorHAnsi"/>
          <w:sz w:val="24"/>
          <w:szCs w:val="24"/>
        </w:rPr>
      </w:pPr>
      <w:r w:rsidRPr="00054096">
        <w:rPr>
          <w:rFonts w:asciiTheme="minorHAnsi" w:hAnsiTheme="minorHAnsi" w:cstheme="minorHAnsi"/>
          <w:sz w:val="24"/>
          <w:szCs w:val="24"/>
        </w:rPr>
        <w:t xml:space="preserve">“Depreciation and Replacement Account” means the fund or account designated as such and created or ratified by </w:t>
      </w:r>
      <w:r w:rsidRPr="00054096">
        <w:rPr>
          <w:rFonts w:asciiTheme="minorHAnsi" w:hAnsiTheme="minorHAnsi" w:cstheme="minorHAnsi"/>
          <w:sz w:val="24"/>
          <w:szCs w:val="24"/>
          <w:u w:val="single"/>
        </w:rPr>
        <w:t>Section 401</w:t>
      </w:r>
      <w:r w:rsidRPr="00054096">
        <w:rPr>
          <w:rFonts w:asciiTheme="minorHAnsi" w:hAnsiTheme="minorHAnsi" w:cstheme="minorHAnsi"/>
          <w:sz w:val="24"/>
          <w:szCs w:val="24"/>
        </w:rPr>
        <w:t>.</w:t>
      </w:r>
    </w:p>
    <w:p w14:paraId="1C9B68F3" w14:textId="77777777" w:rsidR="005E021C" w:rsidRPr="00054096" w:rsidRDefault="005E021C">
      <w:pPr>
        <w:numPr>
          <w:ilvl w:val="12"/>
          <w:numId w:val="0"/>
        </w:numPr>
        <w:ind w:firstLine="720"/>
        <w:rPr>
          <w:rFonts w:asciiTheme="minorHAnsi" w:hAnsiTheme="minorHAnsi" w:cstheme="minorHAnsi"/>
          <w:sz w:val="24"/>
          <w:szCs w:val="24"/>
        </w:rPr>
      </w:pPr>
    </w:p>
    <w:p w14:paraId="1115F604"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“Escrow Agreement” means the Escrow Trust Agreement between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and the Paying Agent, as supplemented, modified or amended in accordance with its terms, related to the Bonds.</w:t>
      </w:r>
    </w:p>
    <w:p w14:paraId="128BB2B9" w14:textId="77777777" w:rsidR="005E021C" w:rsidRPr="00054096" w:rsidRDefault="005E021C">
      <w:pPr>
        <w:numPr>
          <w:ilvl w:val="12"/>
          <w:numId w:val="0"/>
        </w:numPr>
        <w:ind w:firstLine="720"/>
        <w:rPr>
          <w:rFonts w:asciiTheme="minorHAnsi" w:hAnsiTheme="minorHAnsi" w:cstheme="minorHAnsi"/>
          <w:sz w:val="24"/>
          <w:szCs w:val="24"/>
        </w:rPr>
      </w:pPr>
    </w:p>
    <w:p w14:paraId="145430B0"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“Federal Securities” means any direct obligation of, or obligation the timely payment of the principal of and interest on which is unconditionally guaranteed by, the United States of America and backed by its full faith and credit.</w:t>
      </w:r>
    </w:p>
    <w:p w14:paraId="7CDC7C5E" w14:textId="77777777" w:rsidR="005E021C" w:rsidRPr="00054096" w:rsidRDefault="005E021C">
      <w:pPr>
        <w:numPr>
          <w:ilvl w:val="12"/>
          <w:numId w:val="0"/>
        </w:numPr>
        <w:ind w:firstLine="720"/>
        <w:rPr>
          <w:rFonts w:asciiTheme="minorHAnsi" w:hAnsiTheme="minorHAnsi" w:cstheme="minorHAnsi"/>
          <w:sz w:val="24"/>
          <w:szCs w:val="24"/>
        </w:rPr>
      </w:pPr>
    </w:p>
    <w:p w14:paraId="319C1756"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“Funds Transfer Method” means electronic transfer in immediately available funds, automated clearing house (ACH) funds, or other method approved by DNR at the written request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with written notice to the Paying Agent.</w:t>
      </w:r>
    </w:p>
    <w:p w14:paraId="4C381B61" w14:textId="77777777" w:rsidR="008C0D8D" w:rsidRPr="00054096" w:rsidRDefault="008C0D8D" w:rsidP="00CD6A73">
      <w:pPr>
        <w:tabs>
          <w:tab w:val="left" w:pos="-1440"/>
          <w:tab w:val="left" w:pos="-720"/>
        </w:tabs>
        <w:suppressAutoHyphens/>
        <w:spacing w:line="260" w:lineRule="atLeast"/>
        <w:rPr>
          <w:rFonts w:asciiTheme="minorHAnsi" w:hAnsiTheme="minorHAnsi" w:cstheme="minorHAnsi"/>
          <w:sz w:val="24"/>
          <w:szCs w:val="24"/>
        </w:rPr>
      </w:pPr>
      <w:r w:rsidRPr="00054096">
        <w:rPr>
          <w:rFonts w:asciiTheme="minorHAnsi" w:hAnsiTheme="minorHAnsi" w:cstheme="minorHAnsi"/>
          <w:sz w:val="24"/>
          <w:szCs w:val="24"/>
        </w:rPr>
        <w:t xml:space="preserve"> </w:t>
      </w:r>
    </w:p>
    <w:p w14:paraId="1F7F299D" w14:textId="77777777" w:rsidR="00232C2C" w:rsidRPr="00054096" w:rsidRDefault="00232C2C" w:rsidP="00232C2C">
      <w:pPr>
        <w:numPr>
          <w:ilvl w:val="12"/>
          <w:numId w:val="0"/>
        </w:numPr>
        <w:ind w:firstLine="720"/>
        <w:rPr>
          <w:rFonts w:asciiTheme="minorHAnsi" w:hAnsiTheme="minorHAnsi" w:cstheme="minorHAnsi"/>
          <w:sz w:val="24"/>
          <w:szCs w:val="24"/>
        </w:rPr>
      </w:pPr>
      <w:bookmarkStart w:id="9" w:name="_Hlk507681755"/>
      <w:r w:rsidRPr="00054096">
        <w:rPr>
          <w:rFonts w:asciiTheme="minorHAnsi" w:hAnsiTheme="minorHAnsi" w:cstheme="minorHAnsi"/>
          <w:sz w:val="24"/>
          <w:szCs w:val="24"/>
        </w:rPr>
        <w:t xml:space="preserve">“Grant” means the grant made by DNR to the </w:t>
      </w:r>
      <w:r w:rsidR="007467DF" w:rsidRPr="00054096">
        <w:rPr>
          <w:rFonts w:asciiTheme="minorHAnsi" w:hAnsiTheme="minorHAnsi" w:cstheme="minorHAnsi"/>
          <w:sz w:val="24"/>
          <w:szCs w:val="24"/>
        </w:rPr>
        <w:t>Village</w:t>
      </w:r>
      <w:r w:rsidRPr="00054096">
        <w:rPr>
          <w:rFonts w:asciiTheme="minorHAnsi" w:hAnsiTheme="minorHAnsi" w:cstheme="minorHAnsi"/>
          <w:sz w:val="24"/>
          <w:szCs w:val="24"/>
        </w:rPr>
        <w:t xml:space="preserve"> pursuant to the Grant Agreement, in the maximum amount of </w:t>
      </w:r>
      <w:r w:rsidRPr="00054096">
        <w:rPr>
          <w:rFonts w:asciiTheme="minorHAnsi" w:hAnsiTheme="minorHAnsi" w:cstheme="minorHAnsi"/>
          <w:spacing w:val="-2"/>
          <w:sz w:val="24"/>
          <w:szCs w:val="24"/>
        </w:rPr>
        <w:t>$</w:t>
      </w:r>
      <w:r w:rsidR="00016142" w:rsidRPr="00054096">
        <w:rPr>
          <w:rFonts w:asciiTheme="minorHAnsi" w:hAnsiTheme="minorHAnsi" w:cstheme="minorHAnsi"/>
          <w:spacing w:val="-2"/>
          <w:sz w:val="24"/>
          <w:szCs w:val="24"/>
        </w:rPr>
        <w:t>733</w:t>
      </w:r>
      <w:r w:rsidRPr="00054096">
        <w:rPr>
          <w:rFonts w:asciiTheme="minorHAnsi" w:hAnsiTheme="minorHAnsi" w:cstheme="minorHAnsi"/>
          <w:spacing w:val="-2"/>
          <w:sz w:val="24"/>
          <w:szCs w:val="24"/>
        </w:rPr>
        <w:t>,000.00 (or such higher amount as may be approved by the Commission and DNR), funded in installments</w:t>
      </w:r>
      <w:r w:rsidRPr="00054096">
        <w:rPr>
          <w:rFonts w:asciiTheme="minorHAnsi" w:hAnsiTheme="minorHAnsi" w:cstheme="minorHAnsi"/>
          <w:sz w:val="24"/>
          <w:szCs w:val="24"/>
        </w:rPr>
        <w:t>.</w:t>
      </w:r>
    </w:p>
    <w:p w14:paraId="6C6C298D" w14:textId="77777777" w:rsidR="00232C2C" w:rsidRPr="00054096" w:rsidRDefault="00232C2C" w:rsidP="00232C2C">
      <w:pPr>
        <w:numPr>
          <w:ilvl w:val="12"/>
          <w:numId w:val="0"/>
        </w:numPr>
        <w:rPr>
          <w:rFonts w:asciiTheme="minorHAnsi" w:hAnsiTheme="minorHAnsi" w:cstheme="minorHAnsi"/>
          <w:sz w:val="24"/>
          <w:szCs w:val="24"/>
        </w:rPr>
      </w:pPr>
    </w:p>
    <w:bookmarkEnd w:id="9"/>
    <w:p w14:paraId="0C82E4EF" w14:textId="77777777" w:rsidR="00232C2C" w:rsidRPr="00054096" w:rsidRDefault="00232C2C" w:rsidP="00232C2C">
      <w:pPr>
        <w:tabs>
          <w:tab w:val="left" w:pos="-1440"/>
          <w:tab w:val="left" w:pos="-720"/>
        </w:tabs>
        <w:suppressAutoHyphens/>
        <w:spacing w:line="260" w:lineRule="atLeast"/>
        <w:ind w:firstLine="720"/>
        <w:rPr>
          <w:rFonts w:asciiTheme="minorHAnsi" w:hAnsiTheme="minorHAnsi" w:cstheme="minorHAnsi"/>
          <w:sz w:val="24"/>
          <w:szCs w:val="24"/>
        </w:rPr>
      </w:pPr>
      <w:r w:rsidRPr="00054096">
        <w:rPr>
          <w:rFonts w:asciiTheme="minorHAnsi" w:hAnsiTheme="minorHAnsi" w:cstheme="minorHAnsi"/>
          <w:sz w:val="24"/>
          <w:szCs w:val="24"/>
        </w:rPr>
        <w:t xml:space="preserve">“Grant Agreement” means the Financial Assistance Agreement dated on or prior to the Closing Date, between the </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MERGEFIELD "ISSUER_SHORT_NAME"</w:instrText>
      </w:r>
      <w:r w:rsidRPr="00054096">
        <w:rPr>
          <w:rFonts w:asciiTheme="minorHAnsi" w:hAnsiTheme="minorHAnsi" w:cstheme="minorHAnsi"/>
          <w:b/>
          <w:sz w:val="24"/>
          <w:szCs w:val="24"/>
        </w:rPr>
        <w:instrText>\*</w:instrText>
      </w:r>
      <w:r w:rsidRPr="00054096">
        <w:rPr>
          <w:rFonts w:asciiTheme="minorHAnsi" w:hAnsiTheme="minorHAnsi" w:cstheme="minorHAnsi"/>
          <w:sz w:val="24"/>
          <w:szCs w:val="24"/>
        </w:rPr>
        <w:instrText xml:space="preserve"> Caps </w:instrText>
      </w:r>
      <w:r w:rsidRPr="00054096">
        <w:rPr>
          <w:rFonts w:asciiTheme="minorHAnsi" w:hAnsiTheme="minorHAnsi" w:cstheme="minorHAnsi"/>
          <w:sz w:val="24"/>
          <w:szCs w:val="24"/>
        </w:rPr>
        <w:fldChar w:fldCharType="separate"/>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fldChar w:fldCharType="end"/>
      </w:r>
      <w:r w:rsidRPr="00054096">
        <w:rPr>
          <w:rFonts w:asciiTheme="minorHAnsi" w:hAnsiTheme="minorHAnsi" w:cstheme="minorHAnsi"/>
          <w:sz w:val="24"/>
          <w:szCs w:val="24"/>
        </w:rPr>
        <w:t xml:space="preserve"> and DNR, together with all related attachments, as supplemented, modified or amended by the </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MERGEFIELD "ISSUER_SHORT_NAME"</w:instrText>
      </w:r>
      <w:r w:rsidRPr="00054096">
        <w:rPr>
          <w:rFonts w:asciiTheme="minorHAnsi" w:hAnsiTheme="minorHAnsi" w:cstheme="minorHAnsi"/>
          <w:b/>
          <w:sz w:val="24"/>
          <w:szCs w:val="24"/>
        </w:rPr>
        <w:instrText>\*</w:instrText>
      </w:r>
      <w:r w:rsidRPr="00054096">
        <w:rPr>
          <w:rFonts w:asciiTheme="minorHAnsi" w:hAnsiTheme="minorHAnsi" w:cstheme="minorHAnsi"/>
          <w:sz w:val="24"/>
          <w:szCs w:val="24"/>
        </w:rPr>
        <w:instrText xml:space="preserve"> Caps </w:instrText>
      </w:r>
      <w:r w:rsidRPr="00054096">
        <w:rPr>
          <w:rFonts w:asciiTheme="minorHAnsi" w:hAnsiTheme="minorHAnsi" w:cstheme="minorHAnsi"/>
          <w:sz w:val="24"/>
          <w:szCs w:val="24"/>
        </w:rPr>
        <w:fldChar w:fldCharType="separate"/>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fldChar w:fldCharType="end"/>
      </w:r>
      <w:r w:rsidRPr="00054096">
        <w:rPr>
          <w:rFonts w:asciiTheme="minorHAnsi" w:hAnsiTheme="minorHAnsi" w:cstheme="minorHAnsi"/>
          <w:sz w:val="24"/>
          <w:szCs w:val="24"/>
        </w:rPr>
        <w:t xml:space="preserve"> and DNR. </w:t>
      </w:r>
    </w:p>
    <w:p w14:paraId="14956F15" w14:textId="77777777" w:rsidR="00232C2C" w:rsidRPr="00054096" w:rsidRDefault="00232C2C" w:rsidP="008C0D8D">
      <w:pPr>
        <w:tabs>
          <w:tab w:val="left" w:pos="-1440"/>
          <w:tab w:val="left" w:pos="-720"/>
        </w:tabs>
        <w:suppressAutoHyphens/>
        <w:spacing w:line="260" w:lineRule="atLeast"/>
        <w:ind w:firstLine="720"/>
        <w:rPr>
          <w:rFonts w:asciiTheme="minorHAnsi" w:hAnsiTheme="minorHAnsi" w:cstheme="minorHAnsi"/>
          <w:sz w:val="24"/>
          <w:szCs w:val="24"/>
        </w:rPr>
      </w:pPr>
    </w:p>
    <w:p w14:paraId="43D32C54" w14:textId="77777777" w:rsidR="005E021C" w:rsidRPr="00054096" w:rsidRDefault="005E021C" w:rsidP="008C0D8D">
      <w:pPr>
        <w:tabs>
          <w:tab w:val="left" w:pos="-1440"/>
          <w:tab w:val="left" w:pos="-720"/>
        </w:tabs>
        <w:suppressAutoHyphens/>
        <w:spacing w:line="260" w:lineRule="atLeast"/>
        <w:ind w:firstLine="720"/>
        <w:rPr>
          <w:rFonts w:asciiTheme="minorHAnsi" w:hAnsiTheme="minorHAnsi" w:cstheme="minorHAnsi"/>
          <w:sz w:val="24"/>
          <w:szCs w:val="24"/>
        </w:rPr>
      </w:pPr>
      <w:r w:rsidRPr="00054096">
        <w:rPr>
          <w:rFonts w:asciiTheme="minorHAnsi" w:hAnsiTheme="minorHAnsi" w:cstheme="minorHAnsi"/>
          <w:sz w:val="24"/>
          <w:szCs w:val="24"/>
        </w:rPr>
        <w:t xml:space="preserve">“Interest Payment Date” means each January 1 and July 1, commencing </w:t>
      </w:r>
      <w:r w:rsidR="00016142" w:rsidRPr="00054096">
        <w:rPr>
          <w:rFonts w:asciiTheme="minorHAnsi" w:hAnsiTheme="minorHAnsi" w:cstheme="minorHAnsi"/>
          <w:sz w:val="24"/>
          <w:szCs w:val="24"/>
        </w:rPr>
        <w:t>July 1, 2021</w:t>
      </w:r>
      <w:r w:rsidRPr="00054096">
        <w:rPr>
          <w:rFonts w:asciiTheme="minorHAnsi" w:hAnsiTheme="minorHAnsi" w:cstheme="minorHAnsi"/>
          <w:sz w:val="24"/>
          <w:szCs w:val="24"/>
        </w:rPr>
        <w:t>.</w:t>
      </w:r>
    </w:p>
    <w:p w14:paraId="17587918" w14:textId="77777777" w:rsidR="005E021C" w:rsidRPr="00054096" w:rsidRDefault="005E021C">
      <w:pPr>
        <w:numPr>
          <w:ilvl w:val="12"/>
          <w:numId w:val="0"/>
        </w:numPr>
        <w:ind w:firstLine="720"/>
        <w:rPr>
          <w:rFonts w:asciiTheme="minorHAnsi" w:hAnsiTheme="minorHAnsi" w:cstheme="minorHAnsi"/>
          <w:sz w:val="24"/>
          <w:szCs w:val="24"/>
        </w:rPr>
      </w:pPr>
    </w:p>
    <w:p w14:paraId="382A5ABF"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“Interest Rate” means the annual rate equal to 30% of the Revenue Bond Index as published in </w:t>
      </w:r>
      <w:r w:rsidRPr="00054096">
        <w:rPr>
          <w:rFonts w:asciiTheme="minorHAnsi" w:hAnsiTheme="minorHAnsi" w:cstheme="minorHAnsi"/>
          <w:i/>
          <w:sz w:val="24"/>
          <w:szCs w:val="24"/>
        </w:rPr>
        <w:t>The Bond Buyer</w:t>
      </w:r>
      <w:r w:rsidRPr="00054096">
        <w:rPr>
          <w:rFonts w:asciiTheme="minorHAnsi" w:hAnsiTheme="minorHAnsi" w:cstheme="minorHAnsi"/>
          <w:sz w:val="24"/>
          <w:szCs w:val="24"/>
        </w:rPr>
        <w:t xml:space="preserve"> most recently prior to the Closing Date, rounded up to the nearest 0.01%.</w:t>
      </w:r>
    </w:p>
    <w:p w14:paraId="4BE820BC" w14:textId="77777777" w:rsidR="005E021C" w:rsidRPr="00054096" w:rsidRDefault="005E021C">
      <w:pPr>
        <w:numPr>
          <w:ilvl w:val="12"/>
          <w:numId w:val="0"/>
        </w:numPr>
        <w:ind w:firstLine="720"/>
        <w:rPr>
          <w:rFonts w:asciiTheme="minorHAnsi" w:hAnsiTheme="minorHAnsi" w:cstheme="minorHAnsi"/>
          <w:sz w:val="24"/>
          <w:szCs w:val="24"/>
        </w:rPr>
      </w:pPr>
    </w:p>
    <w:p w14:paraId="233CB3DA" w14:textId="77777777" w:rsidR="005E021C" w:rsidRPr="00054096" w:rsidRDefault="005E021C" w:rsidP="009855B8">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“Investment Securities” means any securities </w:t>
      </w:r>
      <w:r w:rsidR="009855B8" w:rsidRPr="00054096">
        <w:rPr>
          <w:rFonts w:asciiTheme="minorHAnsi" w:hAnsiTheme="minorHAnsi" w:cstheme="minorHAnsi"/>
          <w:sz w:val="24"/>
          <w:szCs w:val="24"/>
        </w:rPr>
        <w:t xml:space="preserve">or investments </w:t>
      </w:r>
      <w:r w:rsidRPr="00054096">
        <w:rPr>
          <w:rFonts w:asciiTheme="minorHAnsi" w:hAnsiTheme="minorHAnsi" w:cstheme="minorHAnsi"/>
          <w:sz w:val="24"/>
          <w:szCs w:val="24"/>
        </w:rPr>
        <w:t xml:space="preserve">that are legal for the investment of funds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at the time of purchase</w:t>
      </w:r>
      <w:r w:rsidR="009855B8" w:rsidRPr="00054096">
        <w:rPr>
          <w:rFonts w:asciiTheme="minorHAnsi" w:hAnsiTheme="minorHAnsi" w:cstheme="minorHAnsi"/>
          <w:sz w:val="24"/>
          <w:szCs w:val="24"/>
        </w:rPr>
        <w:t>.</w:t>
      </w:r>
    </w:p>
    <w:p w14:paraId="6ACC66B8" w14:textId="77777777" w:rsidR="005E021C" w:rsidRPr="00054096" w:rsidRDefault="005E021C">
      <w:pPr>
        <w:ind w:left="720" w:firstLine="720"/>
        <w:rPr>
          <w:rFonts w:asciiTheme="minorHAnsi" w:hAnsiTheme="minorHAnsi" w:cstheme="minorHAnsi"/>
          <w:sz w:val="24"/>
          <w:szCs w:val="24"/>
        </w:rPr>
      </w:pPr>
    </w:p>
    <w:p w14:paraId="3E8D8759"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“Net Revenues” means Revenues less Current Expenses.</w:t>
      </w:r>
    </w:p>
    <w:p w14:paraId="568E2764" w14:textId="77777777" w:rsidR="005E021C" w:rsidRPr="00054096" w:rsidRDefault="005E021C">
      <w:pPr>
        <w:numPr>
          <w:ilvl w:val="12"/>
          <w:numId w:val="0"/>
        </w:numPr>
        <w:ind w:firstLine="720"/>
        <w:rPr>
          <w:rFonts w:asciiTheme="minorHAnsi" w:hAnsiTheme="minorHAnsi" w:cstheme="minorHAnsi"/>
          <w:sz w:val="24"/>
          <w:szCs w:val="24"/>
        </w:rPr>
      </w:pPr>
    </w:p>
    <w:p w14:paraId="2689FACD"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“Operation and Maintenance Account” means the fund or account designated as such and created or ratified by </w:t>
      </w:r>
      <w:r w:rsidRPr="00054096">
        <w:rPr>
          <w:rFonts w:asciiTheme="minorHAnsi" w:hAnsiTheme="minorHAnsi" w:cstheme="minorHAnsi"/>
          <w:sz w:val="24"/>
          <w:szCs w:val="24"/>
          <w:u w:val="single"/>
        </w:rPr>
        <w:t>Section 401</w:t>
      </w:r>
      <w:r w:rsidRPr="00054096">
        <w:rPr>
          <w:rFonts w:asciiTheme="minorHAnsi" w:hAnsiTheme="minorHAnsi" w:cstheme="minorHAnsi"/>
          <w:sz w:val="24"/>
          <w:szCs w:val="24"/>
        </w:rPr>
        <w:t>.</w:t>
      </w:r>
    </w:p>
    <w:p w14:paraId="16674B4A" w14:textId="77777777" w:rsidR="005E021C" w:rsidRPr="00054096" w:rsidRDefault="005E021C" w:rsidP="00B469B6">
      <w:pPr>
        <w:numPr>
          <w:ilvl w:val="12"/>
          <w:numId w:val="0"/>
        </w:numPr>
        <w:rPr>
          <w:rFonts w:asciiTheme="minorHAnsi" w:hAnsiTheme="minorHAnsi" w:cstheme="minorHAnsi"/>
          <w:sz w:val="24"/>
          <w:szCs w:val="24"/>
        </w:rPr>
      </w:pPr>
    </w:p>
    <w:p w14:paraId="13C00DEF" w14:textId="77777777" w:rsidR="007718DB" w:rsidRPr="00054096" w:rsidRDefault="007718DB" w:rsidP="007718DB">
      <w:pPr>
        <w:numPr>
          <w:ilvl w:val="12"/>
          <w:numId w:val="0"/>
        </w:numPr>
        <w:ind w:firstLine="720"/>
        <w:rPr>
          <w:rFonts w:asciiTheme="minorHAnsi" w:hAnsiTheme="minorHAnsi" w:cstheme="minorHAnsi"/>
          <w:sz w:val="24"/>
          <w:szCs w:val="24"/>
        </w:rPr>
      </w:pPr>
      <w:r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means this </w:t>
      </w:r>
      <w:r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as from time to time amended in accordance with its terms.</w:t>
      </w:r>
    </w:p>
    <w:p w14:paraId="49E33834" w14:textId="77777777" w:rsidR="007718DB" w:rsidRPr="00054096" w:rsidRDefault="007718DB" w:rsidP="007718DB">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 </w:t>
      </w:r>
    </w:p>
    <w:p w14:paraId="2CF00D71" w14:textId="77777777" w:rsidR="005E021C" w:rsidRPr="00054096" w:rsidRDefault="005E021C" w:rsidP="007718DB">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“Outstanding” means, as of the date of determination, all Bonds issued and delivered under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except:</w:t>
      </w:r>
    </w:p>
    <w:p w14:paraId="104066C5" w14:textId="77777777" w:rsidR="005E021C" w:rsidRPr="00054096" w:rsidRDefault="005E021C">
      <w:pPr>
        <w:numPr>
          <w:ilvl w:val="12"/>
          <w:numId w:val="0"/>
        </w:numPr>
        <w:ind w:firstLine="720"/>
        <w:rPr>
          <w:rFonts w:asciiTheme="minorHAnsi" w:hAnsiTheme="minorHAnsi" w:cstheme="minorHAnsi"/>
          <w:sz w:val="24"/>
          <w:szCs w:val="24"/>
        </w:rPr>
      </w:pPr>
    </w:p>
    <w:p w14:paraId="11B34852" w14:textId="77777777" w:rsidR="005E021C" w:rsidRPr="00054096" w:rsidRDefault="005E021C">
      <w:pPr>
        <w:ind w:left="720" w:firstLine="720"/>
        <w:rPr>
          <w:rFonts w:asciiTheme="minorHAnsi" w:hAnsiTheme="minorHAnsi" w:cstheme="minorHAnsi"/>
          <w:sz w:val="24"/>
          <w:szCs w:val="24"/>
        </w:rPr>
      </w:pPr>
      <w:r w:rsidRPr="00054096">
        <w:rPr>
          <w:rFonts w:asciiTheme="minorHAnsi" w:hAnsiTheme="minorHAnsi" w:cstheme="minorHAnsi"/>
          <w:sz w:val="24"/>
          <w:szCs w:val="24"/>
        </w:rPr>
        <w:t>(1)</w:t>
      </w:r>
      <w:r w:rsidRPr="00054096">
        <w:rPr>
          <w:rFonts w:asciiTheme="minorHAnsi" w:hAnsiTheme="minorHAnsi" w:cstheme="minorHAnsi"/>
          <w:sz w:val="24"/>
          <w:szCs w:val="24"/>
        </w:rPr>
        <w:tab/>
        <w:t>Bonds canceled by the Paying Agent or delivered to the Paying Agent for cancellation;</w:t>
      </w:r>
    </w:p>
    <w:p w14:paraId="25EA2079" w14:textId="77777777" w:rsidR="005E021C" w:rsidRPr="00054096" w:rsidRDefault="005E021C">
      <w:pPr>
        <w:ind w:left="720" w:firstLine="720"/>
        <w:rPr>
          <w:rFonts w:asciiTheme="minorHAnsi" w:hAnsiTheme="minorHAnsi" w:cstheme="minorHAnsi"/>
          <w:sz w:val="24"/>
          <w:szCs w:val="24"/>
        </w:rPr>
      </w:pPr>
    </w:p>
    <w:p w14:paraId="21EC7BA7" w14:textId="77777777" w:rsidR="005E021C" w:rsidRPr="00054096" w:rsidRDefault="005E021C">
      <w:pPr>
        <w:ind w:left="720" w:firstLine="720"/>
        <w:rPr>
          <w:rFonts w:asciiTheme="minorHAnsi" w:hAnsiTheme="minorHAnsi" w:cstheme="minorHAnsi"/>
          <w:sz w:val="24"/>
          <w:szCs w:val="24"/>
        </w:rPr>
      </w:pPr>
      <w:r w:rsidRPr="00054096">
        <w:rPr>
          <w:rFonts w:asciiTheme="minorHAnsi" w:hAnsiTheme="minorHAnsi" w:cstheme="minorHAnsi"/>
          <w:sz w:val="24"/>
          <w:szCs w:val="24"/>
        </w:rPr>
        <w:t>(2)</w:t>
      </w:r>
      <w:r w:rsidRPr="00054096">
        <w:rPr>
          <w:rFonts w:asciiTheme="minorHAnsi" w:hAnsiTheme="minorHAnsi" w:cstheme="minorHAnsi"/>
          <w:sz w:val="24"/>
          <w:szCs w:val="24"/>
        </w:rPr>
        <w:tab/>
        <w:t xml:space="preserve">Bonds for the payment of the principal or redemption price of and interest on which money or Defeasance Securities are held under </w:t>
      </w:r>
      <w:r w:rsidRPr="00054096">
        <w:rPr>
          <w:rFonts w:asciiTheme="minorHAnsi" w:hAnsiTheme="minorHAnsi" w:cstheme="minorHAnsi"/>
          <w:sz w:val="24"/>
          <w:szCs w:val="24"/>
          <w:u w:val="single"/>
        </w:rPr>
        <w:t>Section 1001</w:t>
      </w:r>
      <w:r w:rsidRPr="00054096">
        <w:rPr>
          <w:rFonts w:asciiTheme="minorHAnsi" w:hAnsiTheme="minorHAnsi" w:cstheme="minorHAnsi"/>
          <w:sz w:val="24"/>
          <w:szCs w:val="24"/>
        </w:rPr>
        <w:t>;</w:t>
      </w:r>
    </w:p>
    <w:p w14:paraId="08508A44" w14:textId="77777777" w:rsidR="005E021C" w:rsidRPr="00054096" w:rsidRDefault="005E021C">
      <w:pPr>
        <w:ind w:left="720" w:firstLine="720"/>
        <w:rPr>
          <w:rFonts w:asciiTheme="minorHAnsi" w:hAnsiTheme="minorHAnsi" w:cstheme="minorHAnsi"/>
          <w:sz w:val="24"/>
          <w:szCs w:val="24"/>
        </w:rPr>
      </w:pPr>
    </w:p>
    <w:p w14:paraId="14D508F4" w14:textId="77777777" w:rsidR="005E021C" w:rsidRPr="00054096" w:rsidRDefault="005E021C">
      <w:pPr>
        <w:ind w:left="720" w:firstLine="720"/>
        <w:rPr>
          <w:rFonts w:asciiTheme="minorHAnsi" w:hAnsiTheme="minorHAnsi" w:cstheme="minorHAnsi"/>
          <w:sz w:val="24"/>
          <w:szCs w:val="24"/>
        </w:rPr>
      </w:pPr>
      <w:r w:rsidRPr="00054096">
        <w:rPr>
          <w:rFonts w:asciiTheme="minorHAnsi" w:hAnsiTheme="minorHAnsi" w:cstheme="minorHAnsi"/>
          <w:sz w:val="24"/>
          <w:szCs w:val="24"/>
        </w:rPr>
        <w:t>(3)</w:t>
      </w:r>
      <w:r w:rsidRPr="00054096">
        <w:rPr>
          <w:rFonts w:asciiTheme="minorHAnsi" w:hAnsiTheme="minorHAnsi" w:cstheme="minorHAnsi"/>
          <w:sz w:val="24"/>
          <w:szCs w:val="24"/>
        </w:rPr>
        <w:tab/>
        <w:t xml:space="preserve">Bonds in exchange for which, or in lieu of which, other Bonds have been registered and delivered pursuant to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and</w:t>
      </w:r>
    </w:p>
    <w:p w14:paraId="4BC53F99" w14:textId="77777777" w:rsidR="005E021C" w:rsidRPr="00054096" w:rsidRDefault="005E021C">
      <w:pPr>
        <w:ind w:left="720" w:firstLine="720"/>
        <w:rPr>
          <w:rFonts w:asciiTheme="minorHAnsi" w:hAnsiTheme="minorHAnsi" w:cstheme="minorHAnsi"/>
          <w:sz w:val="24"/>
          <w:szCs w:val="24"/>
        </w:rPr>
      </w:pPr>
    </w:p>
    <w:p w14:paraId="6925AAF2" w14:textId="77777777" w:rsidR="005E021C" w:rsidRPr="00054096" w:rsidRDefault="005E021C">
      <w:pPr>
        <w:ind w:left="720" w:firstLine="720"/>
        <w:rPr>
          <w:rFonts w:asciiTheme="minorHAnsi" w:hAnsiTheme="minorHAnsi" w:cstheme="minorHAnsi"/>
          <w:sz w:val="24"/>
          <w:szCs w:val="24"/>
        </w:rPr>
      </w:pPr>
      <w:r w:rsidRPr="00054096">
        <w:rPr>
          <w:rFonts w:asciiTheme="minorHAnsi" w:hAnsiTheme="minorHAnsi" w:cstheme="minorHAnsi"/>
          <w:sz w:val="24"/>
          <w:szCs w:val="24"/>
        </w:rPr>
        <w:t>(4)</w:t>
      </w:r>
      <w:r w:rsidRPr="00054096">
        <w:rPr>
          <w:rFonts w:asciiTheme="minorHAnsi" w:hAnsiTheme="minorHAnsi" w:cstheme="minorHAnsi"/>
          <w:sz w:val="24"/>
          <w:szCs w:val="24"/>
        </w:rPr>
        <w:tab/>
        <w:t xml:space="preserve">Bonds allegedly mutilated, destroyed, lost, or stolen and paid under </w:t>
      </w:r>
      <w:r w:rsidRPr="00054096">
        <w:rPr>
          <w:rFonts w:asciiTheme="minorHAnsi" w:hAnsiTheme="minorHAnsi" w:cstheme="minorHAnsi"/>
          <w:sz w:val="24"/>
          <w:szCs w:val="24"/>
          <w:u w:val="single"/>
        </w:rPr>
        <w:t>Section 208</w:t>
      </w:r>
      <w:r w:rsidRPr="00054096">
        <w:rPr>
          <w:rFonts w:asciiTheme="minorHAnsi" w:hAnsiTheme="minorHAnsi" w:cstheme="minorHAnsi"/>
          <w:sz w:val="24"/>
          <w:szCs w:val="24"/>
        </w:rPr>
        <w:t>.</w:t>
      </w:r>
    </w:p>
    <w:p w14:paraId="651BE200" w14:textId="77777777" w:rsidR="005E021C" w:rsidRPr="00054096" w:rsidRDefault="005E021C">
      <w:pPr>
        <w:ind w:left="720" w:firstLine="720"/>
        <w:rPr>
          <w:rFonts w:asciiTheme="minorHAnsi" w:hAnsiTheme="minorHAnsi" w:cstheme="minorHAnsi"/>
          <w:sz w:val="24"/>
          <w:szCs w:val="24"/>
        </w:rPr>
      </w:pPr>
    </w:p>
    <w:p w14:paraId="79B9FCE7" w14:textId="77777777" w:rsidR="005E021C" w:rsidRPr="00054096" w:rsidRDefault="005E021C" w:rsidP="0051797E">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“Owner” means DNR or any assignee, successor or transferee of DNR under the Direct Loan Program or the SRF Leveraged Program.</w:t>
      </w:r>
    </w:p>
    <w:p w14:paraId="6F282120" w14:textId="77777777" w:rsidR="005E021C" w:rsidRPr="00054096" w:rsidRDefault="005E021C" w:rsidP="0051797E">
      <w:pPr>
        <w:numPr>
          <w:ilvl w:val="12"/>
          <w:numId w:val="0"/>
        </w:numPr>
        <w:ind w:firstLine="720"/>
        <w:rPr>
          <w:rFonts w:asciiTheme="minorHAnsi" w:hAnsiTheme="minorHAnsi" w:cstheme="minorHAnsi"/>
          <w:sz w:val="24"/>
          <w:szCs w:val="24"/>
        </w:rPr>
      </w:pPr>
    </w:p>
    <w:p w14:paraId="718BC886"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“Parity Bonds” means any parity bonds </w:t>
      </w:r>
      <w:r w:rsidR="007C6050" w:rsidRPr="00054096">
        <w:rPr>
          <w:rFonts w:asciiTheme="minorHAnsi" w:hAnsiTheme="minorHAnsi" w:cstheme="minorHAnsi"/>
          <w:sz w:val="24"/>
          <w:szCs w:val="24"/>
        </w:rPr>
        <w:t xml:space="preserve">or other obligations </w:t>
      </w:r>
      <w:r w:rsidRPr="00054096">
        <w:rPr>
          <w:rFonts w:asciiTheme="minorHAnsi" w:hAnsiTheme="minorHAnsi" w:cstheme="minorHAnsi"/>
          <w:sz w:val="24"/>
          <w:szCs w:val="24"/>
        </w:rPr>
        <w:t xml:space="preserve">issued under </w:t>
      </w:r>
      <w:r w:rsidRPr="00054096">
        <w:rPr>
          <w:rFonts w:asciiTheme="minorHAnsi" w:hAnsiTheme="minorHAnsi" w:cstheme="minorHAnsi"/>
          <w:sz w:val="24"/>
          <w:szCs w:val="24"/>
          <w:u w:val="single"/>
        </w:rPr>
        <w:t>Section 802</w:t>
      </w:r>
      <w:r w:rsidRPr="00054096">
        <w:rPr>
          <w:rFonts w:asciiTheme="minorHAnsi" w:hAnsiTheme="minorHAnsi" w:cstheme="minorHAnsi"/>
          <w:sz w:val="24"/>
          <w:szCs w:val="24"/>
        </w:rPr>
        <w:t xml:space="preserve"> </w:t>
      </w:r>
      <w:r w:rsidR="009855B8" w:rsidRPr="00054096">
        <w:rPr>
          <w:rFonts w:asciiTheme="minorHAnsi" w:hAnsiTheme="minorHAnsi" w:cstheme="minorHAnsi"/>
          <w:sz w:val="24"/>
          <w:szCs w:val="24"/>
        </w:rPr>
        <w:t xml:space="preserve">payable solely from, and secured by a pledge of, the Net Revenues </w:t>
      </w:r>
      <w:r w:rsidRPr="00054096">
        <w:rPr>
          <w:rFonts w:asciiTheme="minorHAnsi" w:hAnsiTheme="minorHAnsi" w:cstheme="minorHAnsi"/>
          <w:sz w:val="24"/>
          <w:szCs w:val="24"/>
        </w:rPr>
        <w:t>on a parity basis with the Bonds.</w:t>
      </w:r>
    </w:p>
    <w:p w14:paraId="1A98BF48" w14:textId="77777777" w:rsidR="005E021C" w:rsidRPr="00054096" w:rsidRDefault="005E021C">
      <w:pPr>
        <w:numPr>
          <w:ilvl w:val="12"/>
          <w:numId w:val="0"/>
        </w:numPr>
        <w:ind w:firstLine="720"/>
        <w:rPr>
          <w:rFonts w:asciiTheme="minorHAnsi" w:hAnsiTheme="minorHAnsi" w:cstheme="minorHAnsi"/>
          <w:sz w:val="24"/>
          <w:szCs w:val="24"/>
        </w:rPr>
      </w:pPr>
    </w:p>
    <w:p w14:paraId="70EEF7B5"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“Parity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means the </w:t>
      </w:r>
      <w:r w:rsidR="00E5398D" w:rsidRPr="00054096">
        <w:rPr>
          <w:rFonts w:asciiTheme="minorHAnsi" w:hAnsiTheme="minorHAnsi" w:cstheme="minorHAnsi"/>
          <w:noProof/>
          <w:sz w:val="24"/>
          <w:szCs w:val="24"/>
        </w:rPr>
        <w:t>o</w:t>
      </w:r>
      <w:r w:rsidR="00122C2D" w:rsidRPr="00054096">
        <w:rPr>
          <w:rFonts w:asciiTheme="minorHAnsi" w:hAnsiTheme="minorHAnsi" w:cstheme="minorHAnsi"/>
          <w:noProof/>
          <w:sz w:val="24"/>
          <w:szCs w:val="24"/>
        </w:rPr>
        <w:t>rdinance</w:t>
      </w:r>
      <w:r w:rsidRPr="00054096">
        <w:rPr>
          <w:rFonts w:asciiTheme="minorHAnsi" w:hAnsiTheme="minorHAnsi" w:cstheme="minorHAnsi"/>
          <w:sz w:val="24"/>
          <w:szCs w:val="24"/>
        </w:rPr>
        <w:t>s under which any Parity Bonds are issued.</w:t>
      </w:r>
    </w:p>
    <w:p w14:paraId="1AA1D0B2" w14:textId="77777777" w:rsidR="005E021C" w:rsidRPr="00054096" w:rsidRDefault="005E021C">
      <w:pPr>
        <w:numPr>
          <w:ilvl w:val="12"/>
          <w:numId w:val="0"/>
        </w:numPr>
        <w:ind w:firstLine="720"/>
        <w:rPr>
          <w:rFonts w:asciiTheme="minorHAnsi" w:hAnsiTheme="minorHAnsi" w:cstheme="minorHAnsi"/>
          <w:sz w:val="24"/>
          <w:szCs w:val="24"/>
        </w:rPr>
      </w:pPr>
    </w:p>
    <w:p w14:paraId="4CCFEC8B"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“Paying Agent” means UMB Bank, N.A., the paying agent and escrow agent, and its successors and assigns acting at any time as Paying Agent and Escrow Agent under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and the Escrow Agreement.</w:t>
      </w:r>
    </w:p>
    <w:p w14:paraId="5FB26CF5" w14:textId="77777777" w:rsidR="005E021C" w:rsidRPr="00054096" w:rsidRDefault="005E021C">
      <w:pPr>
        <w:numPr>
          <w:ilvl w:val="12"/>
          <w:numId w:val="0"/>
        </w:numPr>
        <w:ind w:firstLine="720"/>
        <w:rPr>
          <w:rFonts w:asciiTheme="minorHAnsi" w:hAnsiTheme="minorHAnsi" w:cstheme="minorHAnsi"/>
          <w:sz w:val="24"/>
          <w:szCs w:val="24"/>
        </w:rPr>
      </w:pPr>
    </w:p>
    <w:p w14:paraId="5B0AD263"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lastRenderedPageBreak/>
        <w:t xml:space="preserve">“Principal Payment Date” means each January 1 and July 1, commencing </w:t>
      </w:r>
      <w:r w:rsidR="00016142" w:rsidRPr="00054096">
        <w:rPr>
          <w:rFonts w:asciiTheme="minorHAnsi" w:hAnsiTheme="minorHAnsi" w:cstheme="minorHAnsi"/>
          <w:sz w:val="24"/>
          <w:szCs w:val="24"/>
        </w:rPr>
        <w:t>July</w:t>
      </w:r>
      <w:r w:rsidR="00683E68" w:rsidRPr="00054096">
        <w:rPr>
          <w:rFonts w:asciiTheme="minorHAnsi" w:hAnsiTheme="minorHAnsi" w:cstheme="minorHAnsi"/>
          <w:sz w:val="24"/>
          <w:szCs w:val="24"/>
        </w:rPr>
        <w:t xml:space="preserve"> 1, 2022</w:t>
      </w:r>
      <w:r w:rsidRPr="00054096">
        <w:rPr>
          <w:rFonts w:asciiTheme="minorHAnsi" w:hAnsiTheme="minorHAnsi" w:cstheme="minorHAnsi"/>
          <w:sz w:val="24"/>
          <w:szCs w:val="24"/>
        </w:rPr>
        <w:t xml:space="preserve">, and any date on which the Bonds are optionally redeemed in accordance with </w:t>
      </w:r>
      <w:r w:rsidRPr="00054096">
        <w:rPr>
          <w:rFonts w:asciiTheme="minorHAnsi" w:hAnsiTheme="minorHAnsi" w:cstheme="minorHAnsi"/>
          <w:sz w:val="24"/>
          <w:szCs w:val="24"/>
          <w:u w:val="single"/>
        </w:rPr>
        <w:t>Section 301</w:t>
      </w:r>
      <w:r w:rsidRPr="00054096">
        <w:rPr>
          <w:rFonts w:asciiTheme="minorHAnsi" w:hAnsiTheme="minorHAnsi" w:cstheme="minorHAnsi"/>
          <w:sz w:val="24"/>
          <w:szCs w:val="24"/>
        </w:rPr>
        <w:t>.</w:t>
      </w:r>
    </w:p>
    <w:p w14:paraId="49360292" w14:textId="77777777" w:rsidR="005E021C" w:rsidRPr="00054096" w:rsidRDefault="005E021C">
      <w:pPr>
        <w:numPr>
          <w:ilvl w:val="12"/>
          <w:numId w:val="0"/>
        </w:numPr>
        <w:ind w:firstLine="720"/>
        <w:rPr>
          <w:rFonts w:asciiTheme="minorHAnsi" w:hAnsiTheme="minorHAnsi" w:cstheme="minorHAnsi"/>
          <w:sz w:val="24"/>
          <w:szCs w:val="24"/>
        </w:rPr>
      </w:pPr>
    </w:p>
    <w:p w14:paraId="380D7661"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“Purchase Agreement” means the Purchase Agreement between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and DNR, as supplemented, modified or amended in accordance with its terms, related to the Bonds.</w:t>
      </w:r>
    </w:p>
    <w:p w14:paraId="77832AD2" w14:textId="77777777" w:rsidR="005E021C" w:rsidRPr="00054096" w:rsidRDefault="005E021C">
      <w:pPr>
        <w:numPr>
          <w:ilvl w:val="12"/>
          <w:numId w:val="0"/>
        </w:numPr>
        <w:ind w:firstLine="720"/>
        <w:rPr>
          <w:rFonts w:asciiTheme="minorHAnsi" w:hAnsiTheme="minorHAnsi" w:cstheme="minorHAnsi"/>
          <w:sz w:val="24"/>
          <w:szCs w:val="24"/>
        </w:rPr>
      </w:pPr>
    </w:p>
    <w:p w14:paraId="7E0EB458"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“Purchase Price Installment” means the amount </w:t>
      </w:r>
      <w:r w:rsidRPr="00054096">
        <w:rPr>
          <w:rFonts w:asciiTheme="minorHAnsi" w:hAnsiTheme="minorHAnsi" w:cstheme="minorHAnsi"/>
          <w:bCs/>
          <w:sz w:val="24"/>
          <w:szCs w:val="24"/>
        </w:rPr>
        <w:t xml:space="preserve">paid by DNR from time to time in accordance with </w:t>
      </w:r>
      <w:r w:rsidRPr="00054096">
        <w:rPr>
          <w:rFonts w:asciiTheme="minorHAnsi" w:hAnsiTheme="minorHAnsi" w:cstheme="minorHAnsi"/>
          <w:bCs/>
          <w:sz w:val="24"/>
          <w:szCs w:val="24"/>
          <w:u w:val="single"/>
        </w:rPr>
        <w:t>Section 3.3</w:t>
      </w:r>
      <w:r w:rsidRPr="00054096">
        <w:rPr>
          <w:rFonts w:asciiTheme="minorHAnsi" w:hAnsiTheme="minorHAnsi" w:cstheme="minorHAnsi"/>
          <w:bCs/>
          <w:sz w:val="24"/>
          <w:szCs w:val="24"/>
        </w:rPr>
        <w:t xml:space="preserve"> of the Purchase Agreement and deposited in the Construction Fund or otherwise in accordance with </w:t>
      </w:r>
      <w:r w:rsidRPr="00054096">
        <w:rPr>
          <w:rFonts w:asciiTheme="minorHAnsi" w:hAnsiTheme="minorHAnsi" w:cstheme="minorHAnsi"/>
          <w:bCs/>
          <w:sz w:val="24"/>
          <w:szCs w:val="24"/>
          <w:u w:val="single"/>
        </w:rPr>
        <w:t>Section 403</w:t>
      </w:r>
      <w:r w:rsidRPr="00054096">
        <w:rPr>
          <w:rFonts w:asciiTheme="minorHAnsi" w:hAnsiTheme="minorHAnsi" w:cstheme="minorHAnsi"/>
          <w:bCs/>
          <w:sz w:val="24"/>
          <w:szCs w:val="24"/>
        </w:rPr>
        <w:t>.</w:t>
      </w:r>
    </w:p>
    <w:p w14:paraId="15299021" w14:textId="77777777" w:rsidR="005E021C" w:rsidRPr="00054096" w:rsidRDefault="005E021C">
      <w:pPr>
        <w:numPr>
          <w:ilvl w:val="12"/>
          <w:numId w:val="0"/>
        </w:numPr>
        <w:ind w:firstLine="720"/>
        <w:rPr>
          <w:rFonts w:asciiTheme="minorHAnsi" w:hAnsiTheme="minorHAnsi" w:cstheme="minorHAnsi"/>
          <w:sz w:val="24"/>
          <w:szCs w:val="24"/>
        </w:rPr>
      </w:pPr>
    </w:p>
    <w:p w14:paraId="768AF4B6"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“Quarterly Payment Date” means each March 15, June 15, September 15 and December 15, commencing </w:t>
      </w:r>
      <w:bookmarkStart w:id="10" w:name="_Hlk5802468"/>
      <w:r w:rsidR="00016142" w:rsidRPr="00054096">
        <w:rPr>
          <w:rFonts w:asciiTheme="minorHAnsi" w:hAnsiTheme="minorHAnsi" w:cstheme="minorHAnsi"/>
          <w:sz w:val="24"/>
          <w:szCs w:val="24"/>
        </w:rPr>
        <w:t>March</w:t>
      </w:r>
      <w:r w:rsidR="002F15E2" w:rsidRPr="00054096">
        <w:rPr>
          <w:rFonts w:asciiTheme="minorHAnsi" w:hAnsiTheme="minorHAnsi" w:cstheme="minorHAnsi"/>
          <w:sz w:val="24"/>
          <w:szCs w:val="24"/>
        </w:rPr>
        <w:t xml:space="preserve"> </w:t>
      </w:r>
      <w:bookmarkEnd w:id="10"/>
      <w:r w:rsidR="002F15E2" w:rsidRPr="00054096">
        <w:rPr>
          <w:rFonts w:asciiTheme="minorHAnsi" w:hAnsiTheme="minorHAnsi" w:cstheme="minorHAnsi"/>
          <w:sz w:val="24"/>
          <w:szCs w:val="24"/>
        </w:rPr>
        <w:t>15, 20</w:t>
      </w:r>
      <w:r w:rsidR="00683E68" w:rsidRPr="00054096">
        <w:rPr>
          <w:rFonts w:asciiTheme="minorHAnsi" w:hAnsiTheme="minorHAnsi" w:cstheme="minorHAnsi"/>
          <w:sz w:val="24"/>
          <w:szCs w:val="24"/>
        </w:rPr>
        <w:t>2</w:t>
      </w:r>
      <w:r w:rsidR="00016142" w:rsidRPr="00054096">
        <w:rPr>
          <w:rFonts w:asciiTheme="minorHAnsi" w:hAnsiTheme="minorHAnsi" w:cstheme="minorHAnsi"/>
          <w:sz w:val="24"/>
          <w:szCs w:val="24"/>
        </w:rPr>
        <w:t>1</w:t>
      </w:r>
      <w:r w:rsidRPr="00054096">
        <w:rPr>
          <w:rFonts w:asciiTheme="minorHAnsi" w:hAnsiTheme="minorHAnsi" w:cstheme="minorHAnsi"/>
          <w:sz w:val="24"/>
          <w:szCs w:val="24"/>
        </w:rPr>
        <w:t>.</w:t>
      </w:r>
    </w:p>
    <w:p w14:paraId="4BDAE932" w14:textId="77777777" w:rsidR="005E021C" w:rsidRPr="00054096" w:rsidRDefault="005E021C">
      <w:pPr>
        <w:numPr>
          <w:ilvl w:val="12"/>
          <w:numId w:val="0"/>
        </w:numPr>
        <w:ind w:firstLine="720"/>
        <w:rPr>
          <w:rFonts w:asciiTheme="minorHAnsi" w:hAnsiTheme="minorHAnsi" w:cstheme="minorHAnsi"/>
          <w:sz w:val="24"/>
          <w:szCs w:val="24"/>
        </w:rPr>
      </w:pPr>
    </w:p>
    <w:p w14:paraId="2830FF67"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“Rating Agency” means Moody’s Investors Service, Inc. or </w:t>
      </w:r>
      <w:r w:rsidR="00BA6A46" w:rsidRPr="00054096">
        <w:rPr>
          <w:rFonts w:asciiTheme="minorHAnsi" w:hAnsiTheme="minorHAnsi" w:cstheme="minorHAnsi"/>
          <w:sz w:val="24"/>
          <w:szCs w:val="24"/>
        </w:rPr>
        <w:t>S&amp;P Global Ratings, a division of S&amp;P Global Inc.</w:t>
      </w:r>
      <w:r w:rsidR="00031CE9" w:rsidRPr="00054096">
        <w:rPr>
          <w:rFonts w:asciiTheme="minorHAnsi" w:hAnsiTheme="minorHAnsi" w:cstheme="minorHAnsi"/>
          <w:sz w:val="24"/>
          <w:szCs w:val="24"/>
        </w:rPr>
        <w:t xml:space="preserve">, </w:t>
      </w:r>
      <w:r w:rsidRPr="00054096">
        <w:rPr>
          <w:rFonts w:asciiTheme="minorHAnsi" w:hAnsiTheme="minorHAnsi" w:cstheme="minorHAnsi"/>
          <w:sz w:val="24"/>
          <w:szCs w:val="24"/>
        </w:rPr>
        <w:t>and their respective successors.</w:t>
      </w:r>
    </w:p>
    <w:p w14:paraId="7AC2DCE5" w14:textId="77777777" w:rsidR="005E021C" w:rsidRPr="00054096" w:rsidRDefault="005E021C">
      <w:pPr>
        <w:numPr>
          <w:ilvl w:val="12"/>
          <w:numId w:val="0"/>
        </w:numPr>
        <w:ind w:firstLine="720"/>
        <w:rPr>
          <w:rFonts w:asciiTheme="minorHAnsi" w:hAnsiTheme="minorHAnsi" w:cstheme="minorHAnsi"/>
          <w:sz w:val="24"/>
          <w:szCs w:val="24"/>
        </w:rPr>
      </w:pPr>
    </w:p>
    <w:p w14:paraId="20A12C2A"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“Record Date” means the 25th day (whether or not a Business Day) of the calendar month next preceding the applicable Interest Payment Date.</w:t>
      </w:r>
    </w:p>
    <w:p w14:paraId="6227FB2E" w14:textId="77777777" w:rsidR="005E021C" w:rsidRPr="00054096" w:rsidRDefault="005E021C">
      <w:pPr>
        <w:numPr>
          <w:ilvl w:val="12"/>
          <w:numId w:val="0"/>
        </w:numPr>
        <w:ind w:firstLine="720"/>
        <w:rPr>
          <w:rFonts w:asciiTheme="minorHAnsi" w:hAnsiTheme="minorHAnsi" w:cstheme="minorHAnsi"/>
          <w:sz w:val="24"/>
          <w:szCs w:val="24"/>
        </w:rPr>
      </w:pPr>
    </w:p>
    <w:p w14:paraId="32DC0F32"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“Repayment Fund” means the fund designated as such and established by </w:t>
      </w:r>
      <w:r w:rsidRPr="00054096">
        <w:rPr>
          <w:rFonts w:asciiTheme="minorHAnsi" w:hAnsiTheme="minorHAnsi" w:cstheme="minorHAnsi"/>
          <w:sz w:val="24"/>
          <w:szCs w:val="24"/>
          <w:u w:val="single"/>
        </w:rPr>
        <w:t>Section 4</w:t>
      </w:r>
      <w:r w:rsidRPr="00054096">
        <w:rPr>
          <w:rFonts w:asciiTheme="minorHAnsi" w:hAnsiTheme="minorHAnsi" w:cstheme="minorHAnsi"/>
          <w:sz w:val="24"/>
          <w:szCs w:val="24"/>
        </w:rPr>
        <w:t xml:space="preserve"> of the Escrow Agreement.  The Repayment Fund does not constitute part of the Direct Loan Program.</w:t>
      </w:r>
    </w:p>
    <w:p w14:paraId="3F3FB1D4" w14:textId="77777777" w:rsidR="005E021C" w:rsidRPr="00054096" w:rsidRDefault="005E021C">
      <w:pPr>
        <w:numPr>
          <w:ilvl w:val="12"/>
          <w:numId w:val="0"/>
        </w:numPr>
        <w:ind w:firstLine="720"/>
        <w:rPr>
          <w:rFonts w:asciiTheme="minorHAnsi" w:hAnsiTheme="minorHAnsi" w:cstheme="minorHAnsi"/>
          <w:sz w:val="24"/>
          <w:szCs w:val="24"/>
        </w:rPr>
      </w:pPr>
    </w:p>
    <w:p w14:paraId="0995E27E" w14:textId="77777777" w:rsidR="005E021C" w:rsidRPr="00054096" w:rsidRDefault="005E021C" w:rsidP="00B469B6">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“Revenue Fund” means the fund or account designated as such and created or ratified by </w:t>
      </w:r>
      <w:r w:rsidRPr="00054096">
        <w:rPr>
          <w:rFonts w:asciiTheme="minorHAnsi" w:hAnsiTheme="minorHAnsi" w:cstheme="minorHAnsi"/>
          <w:sz w:val="24"/>
          <w:szCs w:val="24"/>
          <w:u w:val="single"/>
        </w:rPr>
        <w:t>Section 401</w:t>
      </w:r>
      <w:r w:rsidRPr="00054096">
        <w:rPr>
          <w:rFonts w:asciiTheme="minorHAnsi" w:hAnsiTheme="minorHAnsi" w:cstheme="minorHAnsi"/>
          <w:sz w:val="24"/>
          <w:szCs w:val="24"/>
        </w:rPr>
        <w:t>.</w:t>
      </w:r>
    </w:p>
    <w:p w14:paraId="561EB265" w14:textId="77777777" w:rsidR="005E021C" w:rsidRPr="00054096" w:rsidRDefault="005E021C">
      <w:pPr>
        <w:numPr>
          <w:ilvl w:val="12"/>
          <w:numId w:val="0"/>
        </w:numPr>
        <w:ind w:firstLine="720"/>
        <w:rPr>
          <w:rFonts w:asciiTheme="minorHAnsi" w:hAnsiTheme="minorHAnsi" w:cstheme="minorHAnsi"/>
          <w:sz w:val="24"/>
          <w:szCs w:val="24"/>
        </w:rPr>
      </w:pPr>
    </w:p>
    <w:p w14:paraId="72AEB67D"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“Revenues” means all income and revenues derived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from the System, including investment and rental income, net proceeds from business interruption insurance, sales tax revenues </w:t>
      </w:r>
      <w:r w:rsidR="00692CBA" w:rsidRPr="00054096">
        <w:rPr>
          <w:rFonts w:asciiTheme="minorHAnsi" w:hAnsiTheme="minorHAnsi" w:cstheme="minorHAnsi"/>
          <w:sz w:val="24"/>
          <w:szCs w:val="24"/>
        </w:rPr>
        <w:t xml:space="preserve">and/or other moneys </w:t>
      </w:r>
      <w:r w:rsidR="009855B8" w:rsidRPr="00054096">
        <w:rPr>
          <w:rFonts w:asciiTheme="minorHAnsi" w:hAnsiTheme="minorHAnsi" w:cstheme="minorHAnsi"/>
          <w:sz w:val="24"/>
          <w:szCs w:val="24"/>
        </w:rPr>
        <w:t>that</w:t>
      </w:r>
      <w:r w:rsidRPr="00054096">
        <w:rPr>
          <w:rFonts w:asciiTheme="minorHAnsi" w:hAnsiTheme="minorHAnsi" w:cstheme="minorHAnsi"/>
          <w:sz w:val="24"/>
          <w:szCs w:val="24"/>
        </w:rPr>
        <w:t xml:space="preserve"> have been annually appropriated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or </w:t>
      </w:r>
      <w:r w:rsidR="009855B8" w:rsidRPr="00054096">
        <w:rPr>
          <w:rFonts w:asciiTheme="minorHAnsi" w:hAnsiTheme="minorHAnsi" w:cstheme="minorHAnsi"/>
          <w:sz w:val="24"/>
          <w:szCs w:val="24"/>
        </w:rPr>
        <w:t>that</w:t>
      </w:r>
      <w:r w:rsidRPr="00054096">
        <w:rPr>
          <w:rFonts w:asciiTheme="minorHAnsi" w:hAnsiTheme="minorHAnsi" w:cstheme="minorHAnsi"/>
          <w:sz w:val="24"/>
          <w:szCs w:val="24"/>
        </w:rPr>
        <w:t xml:space="preserve"> are limited solely to the payment of improvements to or expenses of the System, and any amounts deposited in escrow in connection with the acquisition, construction, remodeling, renovation and equipping of facilities to be applied during the period of determination to pay interest on System Revenue Bonds, but excluding any profits or losses on the early extinguishment of debt or on the sale or other disposition of investments or fixed or capital assets not in the ordinary course of business.</w:t>
      </w:r>
    </w:p>
    <w:p w14:paraId="339BC588" w14:textId="77777777" w:rsidR="005E021C" w:rsidRPr="00054096" w:rsidRDefault="005E021C">
      <w:pPr>
        <w:numPr>
          <w:ilvl w:val="12"/>
          <w:numId w:val="0"/>
        </w:numPr>
        <w:ind w:firstLine="720"/>
        <w:rPr>
          <w:rFonts w:asciiTheme="minorHAnsi" w:hAnsiTheme="minorHAnsi" w:cstheme="minorHAnsi"/>
          <w:sz w:val="24"/>
          <w:szCs w:val="24"/>
        </w:rPr>
      </w:pPr>
    </w:p>
    <w:p w14:paraId="79F5D070"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“SRF Leveraged Program” means the Missouri Leveraged State Drinking Water Revolving Fund Program and the </w:t>
      </w:r>
      <w:r w:rsidRPr="00054096">
        <w:rPr>
          <w:rFonts w:asciiTheme="minorHAnsi" w:hAnsiTheme="minorHAnsi" w:cstheme="minorHAnsi"/>
          <w:kern w:val="2"/>
          <w:sz w:val="24"/>
          <w:szCs w:val="24"/>
        </w:rPr>
        <w:t>Missouri Leveraged State Water Pollution Control Revolving Fund Program</w:t>
      </w:r>
      <w:r w:rsidRPr="00054096">
        <w:rPr>
          <w:rFonts w:asciiTheme="minorHAnsi" w:hAnsiTheme="minorHAnsi" w:cstheme="minorHAnsi"/>
          <w:sz w:val="24"/>
          <w:szCs w:val="24"/>
        </w:rPr>
        <w:t>.</w:t>
      </w:r>
    </w:p>
    <w:p w14:paraId="664A5750" w14:textId="77777777" w:rsidR="005E021C" w:rsidRPr="00054096" w:rsidRDefault="005E021C">
      <w:pPr>
        <w:numPr>
          <w:ilvl w:val="12"/>
          <w:numId w:val="0"/>
        </w:numPr>
        <w:ind w:firstLine="720"/>
        <w:rPr>
          <w:rFonts w:asciiTheme="minorHAnsi" w:hAnsiTheme="minorHAnsi" w:cstheme="minorHAnsi"/>
          <w:sz w:val="24"/>
          <w:szCs w:val="24"/>
        </w:rPr>
      </w:pPr>
    </w:p>
    <w:p w14:paraId="4D04975D"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“SRF Leveraged Program Bonds” means any bonds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issued in connection with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’s participation in the SRF Leveraged Program.</w:t>
      </w:r>
    </w:p>
    <w:p w14:paraId="442FBBED" w14:textId="77777777" w:rsidR="005E021C" w:rsidRPr="00054096" w:rsidRDefault="005E021C">
      <w:pPr>
        <w:numPr>
          <w:ilvl w:val="12"/>
          <w:numId w:val="0"/>
        </w:numPr>
        <w:ind w:firstLine="720"/>
        <w:rPr>
          <w:rFonts w:asciiTheme="minorHAnsi" w:hAnsiTheme="minorHAnsi" w:cstheme="minorHAnsi"/>
          <w:sz w:val="24"/>
          <w:szCs w:val="24"/>
        </w:rPr>
      </w:pPr>
    </w:p>
    <w:p w14:paraId="76495793"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“SRF Subsidy” means the amount of investment earnings </w:t>
      </w:r>
      <w:r w:rsidR="002F7520" w:rsidRPr="00054096">
        <w:rPr>
          <w:rFonts w:asciiTheme="minorHAnsi" w:hAnsiTheme="minorHAnsi" w:cstheme="minorHAnsi"/>
          <w:sz w:val="24"/>
          <w:szCs w:val="24"/>
        </w:rPr>
        <w:t>that</w:t>
      </w:r>
      <w:r w:rsidRPr="00054096">
        <w:rPr>
          <w:rFonts w:asciiTheme="minorHAnsi" w:hAnsiTheme="minorHAnsi" w:cstheme="minorHAnsi"/>
          <w:sz w:val="24"/>
          <w:szCs w:val="24"/>
        </w:rPr>
        <w:t xml:space="preserve"> will accrue on the Reserve Account during each Fiscal Year (taking into account scheduled transfers from the Reserve </w:t>
      </w:r>
      <w:r w:rsidRPr="00054096">
        <w:rPr>
          <w:rFonts w:asciiTheme="minorHAnsi" w:hAnsiTheme="minorHAnsi" w:cstheme="minorHAnsi"/>
          <w:sz w:val="24"/>
          <w:szCs w:val="24"/>
        </w:rPr>
        <w:lastRenderedPageBreak/>
        <w:t xml:space="preserve">Account </w:t>
      </w:r>
      <w:r w:rsidR="002F7520" w:rsidRPr="00054096">
        <w:rPr>
          <w:rFonts w:asciiTheme="minorHAnsi" w:hAnsiTheme="minorHAnsi" w:cstheme="minorHAnsi"/>
          <w:sz w:val="24"/>
          <w:szCs w:val="24"/>
        </w:rPr>
        <w:t>that</w:t>
      </w:r>
      <w:r w:rsidRPr="00054096">
        <w:rPr>
          <w:rFonts w:asciiTheme="minorHAnsi" w:hAnsiTheme="minorHAnsi" w:cstheme="minorHAnsi"/>
          <w:sz w:val="24"/>
          <w:szCs w:val="24"/>
        </w:rPr>
        <w:t xml:space="preserve"> will occur upon the payment of principal on Authority Program Bonds and assuming that the construction for the applicable project has been completed), if the balance in the Reserve Account is equal to the Reserve Percentage of the principal amount of the SRF Leveraged Program Bonds outstanding, the Reserve Account is invested in an investment agreement at a fixed rate during the calculation period and earnings are reduced by the Administrative Fee payable to DNR.  </w:t>
      </w:r>
      <w:r w:rsidR="009855B8" w:rsidRPr="00054096">
        <w:rPr>
          <w:rFonts w:asciiTheme="minorHAnsi" w:hAnsiTheme="minorHAnsi" w:cstheme="minorHAnsi"/>
          <w:sz w:val="24"/>
          <w:szCs w:val="24"/>
        </w:rPr>
        <w:t>“</w:t>
      </w:r>
      <w:r w:rsidRPr="00054096">
        <w:rPr>
          <w:rFonts w:asciiTheme="minorHAnsi" w:hAnsiTheme="minorHAnsi" w:cstheme="minorHAnsi"/>
          <w:sz w:val="24"/>
          <w:szCs w:val="24"/>
        </w:rPr>
        <w:t>Administrative Fee,</w:t>
      </w:r>
      <w:r w:rsidR="009855B8" w:rsidRPr="00054096">
        <w:rPr>
          <w:rFonts w:asciiTheme="minorHAnsi" w:hAnsiTheme="minorHAnsi" w:cstheme="minorHAnsi"/>
          <w:sz w:val="24"/>
          <w:szCs w:val="24"/>
        </w:rPr>
        <w:t>”</w:t>
      </w:r>
      <w:r w:rsidRPr="00054096">
        <w:rPr>
          <w:rFonts w:asciiTheme="minorHAnsi" w:hAnsiTheme="minorHAnsi" w:cstheme="minorHAnsi"/>
          <w:sz w:val="24"/>
          <w:szCs w:val="24"/>
        </w:rPr>
        <w:t xml:space="preserve"> </w:t>
      </w:r>
      <w:r w:rsidR="009855B8" w:rsidRPr="00054096">
        <w:rPr>
          <w:rFonts w:asciiTheme="minorHAnsi" w:hAnsiTheme="minorHAnsi" w:cstheme="minorHAnsi"/>
          <w:sz w:val="24"/>
          <w:szCs w:val="24"/>
        </w:rPr>
        <w:t>“</w:t>
      </w:r>
      <w:r w:rsidRPr="00054096">
        <w:rPr>
          <w:rFonts w:asciiTheme="minorHAnsi" w:hAnsiTheme="minorHAnsi" w:cstheme="minorHAnsi"/>
          <w:sz w:val="24"/>
          <w:szCs w:val="24"/>
        </w:rPr>
        <w:t>Reserve Account</w:t>
      </w:r>
      <w:r w:rsidR="009855B8" w:rsidRPr="00054096">
        <w:rPr>
          <w:rFonts w:asciiTheme="minorHAnsi" w:hAnsiTheme="minorHAnsi" w:cstheme="minorHAnsi"/>
          <w:sz w:val="24"/>
          <w:szCs w:val="24"/>
        </w:rPr>
        <w:t>”</w:t>
      </w:r>
      <w:r w:rsidRPr="00054096">
        <w:rPr>
          <w:rFonts w:asciiTheme="minorHAnsi" w:hAnsiTheme="minorHAnsi" w:cstheme="minorHAnsi"/>
          <w:sz w:val="24"/>
          <w:szCs w:val="24"/>
        </w:rPr>
        <w:t xml:space="preserve"> and </w:t>
      </w:r>
      <w:r w:rsidR="009855B8" w:rsidRPr="00054096">
        <w:rPr>
          <w:rFonts w:asciiTheme="minorHAnsi" w:hAnsiTheme="minorHAnsi" w:cstheme="minorHAnsi"/>
          <w:sz w:val="24"/>
          <w:szCs w:val="24"/>
        </w:rPr>
        <w:t>“</w:t>
      </w:r>
      <w:r w:rsidRPr="00054096">
        <w:rPr>
          <w:rFonts w:asciiTheme="minorHAnsi" w:hAnsiTheme="minorHAnsi" w:cstheme="minorHAnsi"/>
          <w:sz w:val="24"/>
          <w:szCs w:val="24"/>
        </w:rPr>
        <w:t>Reserve Percentage</w:t>
      </w:r>
      <w:r w:rsidR="009855B8" w:rsidRPr="00054096">
        <w:rPr>
          <w:rFonts w:asciiTheme="minorHAnsi" w:hAnsiTheme="minorHAnsi" w:cstheme="minorHAnsi"/>
          <w:sz w:val="24"/>
          <w:szCs w:val="24"/>
        </w:rPr>
        <w:t>”</w:t>
      </w:r>
      <w:r w:rsidRPr="00054096">
        <w:rPr>
          <w:rFonts w:asciiTheme="minorHAnsi" w:hAnsiTheme="minorHAnsi" w:cstheme="minorHAnsi"/>
          <w:sz w:val="24"/>
          <w:szCs w:val="24"/>
        </w:rPr>
        <w:t xml:space="preserve"> as used in this definition have the respective meanings set forth in the bond indentures for the applicable Authority Program Bonds.</w:t>
      </w:r>
    </w:p>
    <w:p w14:paraId="76B1927E" w14:textId="77777777" w:rsidR="005E021C" w:rsidRPr="00054096" w:rsidRDefault="005E021C">
      <w:pPr>
        <w:numPr>
          <w:ilvl w:val="12"/>
          <w:numId w:val="0"/>
        </w:numPr>
        <w:ind w:firstLine="720"/>
        <w:rPr>
          <w:rFonts w:asciiTheme="minorHAnsi" w:hAnsiTheme="minorHAnsi" w:cstheme="minorHAnsi"/>
          <w:sz w:val="24"/>
          <w:szCs w:val="24"/>
        </w:rPr>
      </w:pPr>
    </w:p>
    <w:p w14:paraId="154DE1CA"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“State” means the State of Missouri.</w:t>
      </w:r>
    </w:p>
    <w:p w14:paraId="67DBB927" w14:textId="77777777" w:rsidR="005E021C" w:rsidRPr="00054096" w:rsidRDefault="005E021C">
      <w:pPr>
        <w:numPr>
          <w:ilvl w:val="12"/>
          <w:numId w:val="0"/>
        </w:numPr>
        <w:ind w:firstLine="720"/>
        <w:rPr>
          <w:rFonts w:asciiTheme="minorHAnsi" w:hAnsiTheme="minorHAnsi" w:cstheme="minorHAnsi"/>
          <w:sz w:val="24"/>
          <w:szCs w:val="24"/>
        </w:rPr>
      </w:pPr>
    </w:p>
    <w:p w14:paraId="735B04E7"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“Stated Maturity” means </w:t>
      </w:r>
      <w:r w:rsidR="00016142" w:rsidRPr="00054096">
        <w:rPr>
          <w:rFonts w:asciiTheme="minorHAnsi" w:hAnsiTheme="minorHAnsi" w:cstheme="minorHAnsi"/>
          <w:sz w:val="24"/>
          <w:szCs w:val="24"/>
        </w:rPr>
        <w:t>July</w:t>
      </w:r>
      <w:r w:rsidR="002F15E2" w:rsidRPr="00054096">
        <w:rPr>
          <w:rFonts w:asciiTheme="minorHAnsi" w:hAnsiTheme="minorHAnsi" w:cstheme="minorHAnsi"/>
          <w:sz w:val="24"/>
          <w:szCs w:val="24"/>
        </w:rPr>
        <w:t xml:space="preserve"> 1, </w:t>
      </w:r>
      <w:r w:rsidR="0044679A" w:rsidRPr="00054096">
        <w:rPr>
          <w:rFonts w:asciiTheme="minorHAnsi" w:hAnsiTheme="minorHAnsi" w:cstheme="minorHAnsi"/>
          <w:sz w:val="24"/>
          <w:szCs w:val="24"/>
        </w:rPr>
        <w:t>204</w:t>
      </w:r>
      <w:r w:rsidR="00986079" w:rsidRPr="00054096">
        <w:rPr>
          <w:rFonts w:asciiTheme="minorHAnsi" w:hAnsiTheme="minorHAnsi" w:cstheme="minorHAnsi"/>
          <w:sz w:val="24"/>
          <w:szCs w:val="24"/>
        </w:rPr>
        <w:t>1</w:t>
      </w:r>
      <w:r w:rsidRPr="00054096">
        <w:rPr>
          <w:rFonts w:asciiTheme="minorHAnsi" w:hAnsiTheme="minorHAnsi" w:cstheme="minorHAnsi"/>
          <w:sz w:val="24"/>
          <w:szCs w:val="24"/>
        </w:rPr>
        <w:t>, the final maturity date of the Bonds.</w:t>
      </w:r>
    </w:p>
    <w:p w14:paraId="05D7F5CD" w14:textId="77777777" w:rsidR="005E021C" w:rsidRPr="00054096" w:rsidRDefault="005E021C">
      <w:pPr>
        <w:numPr>
          <w:ilvl w:val="12"/>
          <w:numId w:val="0"/>
        </w:numPr>
        <w:ind w:firstLine="720"/>
        <w:rPr>
          <w:rFonts w:asciiTheme="minorHAnsi" w:hAnsiTheme="minorHAnsi" w:cstheme="minorHAnsi"/>
          <w:sz w:val="24"/>
          <w:szCs w:val="24"/>
        </w:rPr>
      </w:pPr>
    </w:p>
    <w:p w14:paraId="48FD71E5" w14:textId="77777777" w:rsidR="001C028B" w:rsidRPr="00054096" w:rsidRDefault="001C028B" w:rsidP="001C028B">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“Subsidy Payments” means funds received (or with respect to </w:t>
      </w:r>
      <w:r w:rsidRPr="00054096">
        <w:rPr>
          <w:rFonts w:asciiTheme="minorHAnsi" w:hAnsiTheme="minorHAnsi" w:cstheme="minorHAnsi"/>
          <w:bCs/>
          <w:sz w:val="24"/>
          <w:szCs w:val="24"/>
          <w:u w:val="single"/>
        </w:rPr>
        <w:t>Section 802</w:t>
      </w:r>
      <w:r w:rsidR="003E650A" w:rsidRPr="00054096">
        <w:rPr>
          <w:rFonts w:asciiTheme="minorHAnsi" w:hAnsiTheme="minorHAnsi" w:cstheme="minorHAnsi"/>
          <w:bCs/>
          <w:sz w:val="24"/>
          <w:szCs w:val="24"/>
          <w:u w:val="single"/>
        </w:rPr>
        <w:t>(a)(2)</w:t>
      </w:r>
      <w:r w:rsidRPr="00054096">
        <w:rPr>
          <w:rFonts w:asciiTheme="minorHAnsi" w:hAnsiTheme="minorHAnsi" w:cstheme="minorHAnsi"/>
          <w:bCs/>
          <w:sz w:val="24"/>
          <w:szCs w:val="24"/>
          <w:u w:val="single"/>
        </w:rPr>
        <w:t>(</w:t>
      </w:r>
      <w:r w:rsidR="003E650A" w:rsidRPr="00054096">
        <w:rPr>
          <w:rFonts w:asciiTheme="minorHAnsi" w:hAnsiTheme="minorHAnsi" w:cstheme="minorHAnsi"/>
          <w:bCs/>
          <w:sz w:val="24"/>
          <w:szCs w:val="24"/>
          <w:u w:val="single"/>
        </w:rPr>
        <w:t>B</w:t>
      </w:r>
      <w:r w:rsidRPr="00054096">
        <w:rPr>
          <w:rFonts w:asciiTheme="minorHAnsi" w:hAnsiTheme="minorHAnsi" w:cstheme="minorHAnsi"/>
          <w:bCs/>
          <w:sz w:val="24"/>
          <w:szCs w:val="24"/>
          <w:u w:val="single"/>
        </w:rPr>
        <w:t>)</w:t>
      </w:r>
      <w:r w:rsidRPr="00054096">
        <w:rPr>
          <w:rFonts w:asciiTheme="minorHAnsi" w:hAnsiTheme="minorHAnsi" w:cstheme="minorHAnsi"/>
          <w:bCs/>
          <w:sz w:val="24"/>
          <w:szCs w:val="24"/>
        </w:rPr>
        <w:t xml:space="preserve"> </w:t>
      </w:r>
      <w:r w:rsidRPr="00054096">
        <w:rPr>
          <w:rFonts w:asciiTheme="minorHAnsi" w:hAnsiTheme="minorHAnsi" w:cstheme="minorHAnsi"/>
          <w:sz w:val="24"/>
          <w:szCs w:val="24"/>
        </w:rPr>
        <w:t xml:space="preserve">funds that are reasonably expected to be received) by the </w:t>
      </w:r>
      <w:r w:rsidR="007467DF" w:rsidRPr="00054096">
        <w:rPr>
          <w:rFonts w:asciiTheme="minorHAnsi" w:hAnsiTheme="minorHAnsi" w:cstheme="minorHAnsi"/>
          <w:sz w:val="24"/>
          <w:szCs w:val="24"/>
        </w:rPr>
        <w:t>Village</w:t>
      </w:r>
      <w:r w:rsidRPr="00054096">
        <w:rPr>
          <w:rFonts w:asciiTheme="minorHAnsi" w:hAnsiTheme="minorHAnsi" w:cstheme="minorHAnsi"/>
          <w:sz w:val="24"/>
          <w:szCs w:val="24"/>
        </w:rPr>
        <w:t xml:space="preserve"> that either (a) must be used or (b) have been used (or with respect to </w:t>
      </w:r>
      <w:r w:rsidRPr="00054096">
        <w:rPr>
          <w:rFonts w:asciiTheme="minorHAnsi" w:hAnsiTheme="minorHAnsi" w:cstheme="minorHAnsi"/>
          <w:bCs/>
          <w:sz w:val="24"/>
          <w:szCs w:val="24"/>
          <w:u w:val="single"/>
        </w:rPr>
        <w:t>Section 802(</w:t>
      </w:r>
      <w:r w:rsidR="003E650A" w:rsidRPr="00054096">
        <w:rPr>
          <w:rFonts w:asciiTheme="minorHAnsi" w:hAnsiTheme="minorHAnsi" w:cstheme="minorHAnsi"/>
          <w:bCs/>
          <w:sz w:val="24"/>
          <w:szCs w:val="24"/>
          <w:u w:val="single"/>
        </w:rPr>
        <w:t>a)(2)(B</w:t>
      </w:r>
      <w:r w:rsidRPr="00054096">
        <w:rPr>
          <w:rFonts w:asciiTheme="minorHAnsi" w:hAnsiTheme="minorHAnsi" w:cstheme="minorHAnsi"/>
          <w:bCs/>
          <w:sz w:val="24"/>
          <w:szCs w:val="24"/>
          <w:u w:val="single"/>
        </w:rPr>
        <w:t>)</w:t>
      </w:r>
      <w:r w:rsidRPr="00054096">
        <w:rPr>
          <w:rFonts w:asciiTheme="minorHAnsi" w:hAnsiTheme="minorHAnsi" w:cstheme="minorHAnsi"/>
          <w:sz w:val="24"/>
          <w:szCs w:val="24"/>
        </w:rPr>
        <w:t xml:space="preserve"> are reasonably expected to be used) to reduce the interest or principal payments on System Revenue Bonds.  Such Subsidy Payments would include, but are not limited to, BABs Interest Subsidy Payments, SRF Subsidy and other payments received by the </w:t>
      </w:r>
      <w:r w:rsidR="007467DF" w:rsidRPr="00054096">
        <w:rPr>
          <w:rFonts w:asciiTheme="minorHAnsi" w:hAnsiTheme="minorHAnsi" w:cstheme="minorHAnsi"/>
          <w:sz w:val="24"/>
          <w:szCs w:val="24"/>
        </w:rPr>
        <w:t>Village</w:t>
      </w:r>
      <w:r w:rsidRPr="00054096">
        <w:rPr>
          <w:rFonts w:asciiTheme="minorHAnsi" w:hAnsiTheme="minorHAnsi" w:cstheme="minorHAnsi"/>
          <w:sz w:val="24"/>
          <w:szCs w:val="24"/>
        </w:rPr>
        <w:t xml:space="preserve"> through a federal or State program.</w:t>
      </w:r>
    </w:p>
    <w:p w14:paraId="3E072F6A" w14:textId="77777777" w:rsidR="001C028B" w:rsidRPr="00054096" w:rsidRDefault="001C028B" w:rsidP="001C028B">
      <w:pPr>
        <w:numPr>
          <w:ilvl w:val="12"/>
          <w:numId w:val="0"/>
        </w:numPr>
        <w:ind w:firstLine="720"/>
        <w:rPr>
          <w:rFonts w:asciiTheme="minorHAnsi" w:hAnsiTheme="minorHAnsi" w:cstheme="minorHAnsi"/>
          <w:sz w:val="24"/>
          <w:szCs w:val="24"/>
        </w:rPr>
      </w:pPr>
    </w:p>
    <w:p w14:paraId="34B2CB74" w14:textId="77777777" w:rsidR="005E021C" w:rsidRPr="00054096" w:rsidRDefault="005E021C">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“Surplus Account” means the fund or account created or ratified in </w:t>
      </w:r>
      <w:r w:rsidRPr="00054096">
        <w:rPr>
          <w:rFonts w:asciiTheme="minorHAnsi" w:hAnsiTheme="minorHAnsi" w:cstheme="minorHAnsi"/>
          <w:sz w:val="24"/>
          <w:szCs w:val="24"/>
          <w:u w:val="single"/>
        </w:rPr>
        <w:t>Section 401</w:t>
      </w:r>
      <w:r w:rsidRPr="00054096">
        <w:rPr>
          <w:rFonts w:asciiTheme="minorHAnsi" w:hAnsiTheme="minorHAnsi" w:cstheme="minorHAnsi"/>
          <w:sz w:val="24"/>
          <w:szCs w:val="24"/>
        </w:rPr>
        <w:t>.</w:t>
      </w:r>
    </w:p>
    <w:p w14:paraId="4A33E1BB" w14:textId="77777777" w:rsidR="005E021C" w:rsidRPr="00054096" w:rsidRDefault="005E021C">
      <w:pPr>
        <w:numPr>
          <w:ilvl w:val="12"/>
          <w:numId w:val="0"/>
        </w:numPr>
        <w:ind w:firstLine="720"/>
        <w:rPr>
          <w:rFonts w:asciiTheme="minorHAnsi" w:hAnsiTheme="minorHAnsi" w:cstheme="minorHAnsi"/>
          <w:sz w:val="24"/>
          <w:szCs w:val="24"/>
        </w:rPr>
      </w:pPr>
    </w:p>
    <w:p w14:paraId="43678C70" w14:textId="77777777" w:rsidR="005E021C" w:rsidRPr="00054096" w:rsidRDefault="005E021C">
      <w:pPr>
        <w:pStyle w:val="BodyTextIndent"/>
        <w:rPr>
          <w:rFonts w:asciiTheme="minorHAnsi" w:hAnsiTheme="minorHAnsi" w:cstheme="minorHAnsi"/>
          <w:sz w:val="24"/>
          <w:szCs w:val="24"/>
        </w:rPr>
      </w:pPr>
      <w:r w:rsidRPr="00054096">
        <w:rPr>
          <w:rFonts w:asciiTheme="minorHAnsi" w:hAnsiTheme="minorHAnsi" w:cstheme="minorHAnsi"/>
          <w:sz w:val="24"/>
          <w:szCs w:val="24"/>
        </w:rPr>
        <w:t xml:space="preserve">“System Revenue Bonds” means, collectively, the Bonds, the </w:t>
      </w:r>
      <w:r w:rsidR="00683E68" w:rsidRPr="00054096">
        <w:rPr>
          <w:rFonts w:asciiTheme="minorHAnsi" w:hAnsiTheme="minorHAnsi" w:cstheme="minorHAnsi"/>
          <w:sz w:val="24"/>
          <w:szCs w:val="24"/>
        </w:rPr>
        <w:t>Parity Bond</w:t>
      </w:r>
      <w:r w:rsidRPr="00054096">
        <w:rPr>
          <w:rFonts w:asciiTheme="minorHAnsi" w:hAnsiTheme="minorHAnsi" w:cstheme="minorHAnsi"/>
          <w:sz w:val="24"/>
          <w:szCs w:val="24"/>
        </w:rPr>
        <w:t>s and all other revenue bonds</w:t>
      </w:r>
      <w:r w:rsidR="00AD7AA3" w:rsidRPr="00054096">
        <w:rPr>
          <w:rFonts w:asciiTheme="minorHAnsi" w:hAnsiTheme="minorHAnsi" w:cstheme="minorHAnsi"/>
          <w:sz w:val="24"/>
          <w:szCs w:val="24"/>
        </w:rPr>
        <w:t xml:space="preserve"> or obligations that</w:t>
      </w:r>
      <w:r w:rsidRPr="00054096">
        <w:rPr>
          <w:rFonts w:asciiTheme="minorHAnsi" w:hAnsiTheme="minorHAnsi" w:cstheme="minorHAnsi"/>
          <w:sz w:val="24"/>
          <w:szCs w:val="24"/>
        </w:rPr>
        <w:t xml:space="preserve"> are </w:t>
      </w:r>
      <w:r w:rsidR="00992FA5" w:rsidRPr="00054096">
        <w:rPr>
          <w:rFonts w:asciiTheme="minorHAnsi" w:hAnsiTheme="minorHAnsi" w:cstheme="minorHAnsi"/>
          <w:sz w:val="24"/>
          <w:szCs w:val="24"/>
        </w:rPr>
        <w:t>payable solely from, and secured by a pledge of, the Net Revenues</w:t>
      </w:r>
      <w:r w:rsidRPr="00054096">
        <w:rPr>
          <w:rFonts w:asciiTheme="minorHAnsi" w:hAnsiTheme="minorHAnsi" w:cstheme="minorHAnsi"/>
          <w:sz w:val="24"/>
          <w:szCs w:val="24"/>
        </w:rPr>
        <w:t>.</w:t>
      </w:r>
    </w:p>
    <w:p w14:paraId="768385CB" w14:textId="77777777" w:rsidR="005E021C" w:rsidRPr="00054096" w:rsidRDefault="005E021C">
      <w:pPr>
        <w:numPr>
          <w:ilvl w:val="12"/>
          <w:numId w:val="0"/>
        </w:numPr>
        <w:ind w:firstLine="720"/>
        <w:rPr>
          <w:rFonts w:asciiTheme="minorHAnsi" w:hAnsiTheme="minorHAnsi" w:cstheme="minorHAnsi"/>
          <w:sz w:val="24"/>
          <w:szCs w:val="24"/>
        </w:rPr>
      </w:pPr>
    </w:p>
    <w:p w14:paraId="2EB0A62C" w14:textId="77777777" w:rsidR="00261986" w:rsidRPr="00054096" w:rsidRDefault="00261986" w:rsidP="00261986">
      <w:pPr>
        <w:numPr>
          <w:ilvl w:val="12"/>
          <w:numId w:val="0"/>
        </w:numPr>
        <w:ind w:firstLine="720"/>
        <w:rPr>
          <w:rFonts w:asciiTheme="minorHAnsi" w:hAnsiTheme="minorHAnsi" w:cstheme="minorHAnsi"/>
          <w:sz w:val="24"/>
          <w:szCs w:val="24"/>
        </w:rPr>
      </w:pPr>
      <w:r w:rsidRPr="00054096">
        <w:rPr>
          <w:rFonts w:asciiTheme="minorHAnsi" w:hAnsiTheme="minorHAnsi" w:cstheme="minorHAnsi"/>
          <w:sz w:val="24"/>
          <w:szCs w:val="24"/>
        </w:rPr>
        <w:t xml:space="preserve">“User Charge </w:t>
      </w:r>
      <w:r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w:t>
      </w:r>
      <w:bookmarkStart w:id="11" w:name="_Hlk494374149"/>
      <w:r w:rsidR="00016142" w:rsidRPr="00054096">
        <w:rPr>
          <w:rFonts w:asciiTheme="minorHAnsi" w:hAnsiTheme="minorHAnsi" w:cstheme="minorHAnsi"/>
          <w:sz w:val="24"/>
          <w:szCs w:val="24"/>
        </w:rPr>
        <w:t>means</w:t>
      </w:r>
      <w:bookmarkStart w:id="12" w:name="_Hlk26186849"/>
      <w:r w:rsidR="00016142" w:rsidRPr="00054096">
        <w:rPr>
          <w:rFonts w:asciiTheme="minorHAnsi" w:hAnsiTheme="minorHAnsi" w:cstheme="minorHAnsi"/>
          <w:sz w:val="24"/>
          <w:szCs w:val="24"/>
        </w:rPr>
        <w:t xml:space="preserve"> Ordinance No. </w:t>
      </w:r>
      <w:r w:rsidR="000E3A82">
        <w:rPr>
          <w:rFonts w:asciiTheme="minorHAnsi" w:hAnsiTheme="minorHAnsi" w:cstheme="minorHAnsi"/>
          <w:sz w:val="24"/>
          <w:szCs w:val="24"/>
        </w:rPr>
        <w:t>219</w:t>
      </w:r>
      <w:r w:rsidR="00016142" w:rsidRPr="00054096">
        <w:rPr>
          <w:rFonts w:asciiTheme="minorHAnsi" w:hAnsiTheme="minorHAnsi" w:cstheme="minorHAnsi"/>
          <w:sz w:val="24"/>
          <w:szCs w:val="24"/>
        </w:rPr>
        <w:t xml:space="preserve">, adopted by the Village on </w:t>
      </w:r>
      <w:r w:rsidR="000E3A82">
        <w:rPr>
          <w:rFonts w:asciiTheme="minorHAnsi" w:hAnsiTheme="minorHAnsi" w:cstheme="minorHAnsi"/>
          <w:sz w:val="24"/>
          <w:szCs w:val="24"/>
        </w:rPr>
        <w:t>February 2</w:t>
      </w:r>
      <w:r w:rsidR="00016142" w:rsidRPr="00054096">
        <w:rPr>
          <w:rFonts w:asciiTheme="minorHAnsi" w:hAnsiTheme="minorHAnsi" w:cstheme="minorHAnsi"/>
          <w:sz w:val="24"/>
          <w:szCs w:val="24"/>
        </w:rPr>
        <w:t>, 2021, and as amended supplemented or replaced</w:t>
      </w:r>
      <w:bookmarkEnd w:id="11"/>
      <w:bookmarkEnd w:id="12"/>
      <w:r w:rsidRPr="00054096">
        <w:rPr>
          <w:rFonts w:asciiTheme="minorHAnsi" w:hAnsiTheme="minorHAnsi" w:cstheme="minorHAnsi"/>
          <w:sz w:val="24"/>
          <w:szCs w:val="24"/>
        </w:rPr>
        <w:t>.</w:t>
      </w:r>
    </w:p>
    <w:p w14:paraId="49E3AF57" w14:textId="77777777" w:rsidR="00F22EA3" w:rsidRPr="00054096" w:rsidRDefault="00F22EA3" w:rsidP="00F22EA3">
      <w:pPr>
        <w:numPr>
          <w:ilvl w:val="12"/>
          <w:numId w:val="0"/>
        </w:numPr>
        <w:ind w:firstLine="720"/>
        <w:rPr>
          <w:rFonts w:asciiTheme="minorHAnsi" w:hAnsiTheme="minorHAnsi" w:cstheme="minorHAnsi"/>
          <w:sz w:val="24"/>
          <w:szCs w:val="24"/>
        </w:rPr>
      </w:pPr>
    </w:p>
    <w:p w14:paraId="3ECA6FC7" w14:textId="77777777" w:rsidR="005E021C" w:rsidRPr="00054096" w:rsidRDefault="005E021C">
      <w:pPr>
        <w:keepNext/>
        <w:keepLines/>
        <w:jc w:val="center"/>
        <w:rPr>
          <w:rFonts w:asciiTheme="minorHAnsi" w:hAnsiTheme="minorHAnsi" w:cstheme="minorHAnsi"/>
          <w:sz w:val="24"/>
          <w:szCs w:val="24"/>
        </w:rPr>
      </w:pPr>
      <w:r w:rsidRPr="00054096">
        <w:rPr>
          <w:rFonts w:asciiTheme="minorHAnsi" w:hAnsiTheme="minorHAnsi" w:cstheme="minorHAnsi"/>
          <w:sz w:val="24"/>
          <w:szCs w:val="24"/>
        </w:rPr>
        <w:t>ARTICLE II</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13" w:name="_Toc378074714"/>
      <w:bookmarkStart w:id="14" w:name="_Toc395777943"/>
      <w:bookmarkStart w:id="15" w:name="_Toc410983146"/>
      <w:bookmarkStart w:id="16" w:name="_Toc455742891"/>
      <w:r w:rsidRPr="00054096">
        <w:rPr>
          <w:rFonts w:asciiTheme="minorHAnsi" w:hAnsiTheme="minorHAnsi" w:cstheme="minorHAnsi"/>
          <w:sz w:val="24"/>
          <w:szCs w:val="24"/>
        </w:rPr>
        <w:instrText>ARTICLE II</w:instrText>
      </w:r>
      <w:bookmarkEnd w:id="13"/>
      <w:bookmarkEnd w:id="14"/>
      <w:bookmarkEnd w:id="15"/>
      <w:bookmarkEnd w:id="16"/>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772EF098" w14:textId="77777777" w:rsidR="005E021C" w:rsidRPr="00054096" w:rsidRDefault="005E021C">
      <w:pPr>
        <w:keepNext/>
        <w:keepLines/>
        <w:jc w:val="center"/>
        <w:rPr>
          <w:rFonts w:asciiTheme="minorHAnsi" w:hAnsiTheme="minorHAnsi" w:cstheme="minorHAnsi"/>
          <w:sz w:val="24"/>
          <w:szCs w:val="24"/>
        </w:rPr>
      </w:pPr>
    </w:p>
    <w:p w14:paraId="5ED0E61C" w14:textId="77777777" w:rsidR="005E021C" w:rsidRPr="00054096" w:rsidRDefault="005E021C">
      <w:pPr>
        <w:keepNext/>
        <w:keepLines/>
        <w:jc w:val="center"/>
        <w:rPr>
          <w:rFonts w:asciiTheme="minorHAnsi" w:hAnsiTheme="minorHAnsi" w:cstheme="minorHAnsi"/>
          <w:sz w:val="24"/>
          <w:szCs w:val="24"/>
        </w:rPr>
      </w:pPr>
      <w:r w:rsidRPr="00054096">
        <w:rPr>
          <w:rFonts w:asciiTheme="minorHAnsi" w:hAnsiTheme="minorHAnsi" w:cstheme="minorHAnsi"/>
          <w:sz w:val="24"/>
          <w:szCs w:val="24"/>
        </w:rPr>
        <w:t>AUTHORIZATION OF BONDS</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17" w:name="_Toc378074715"/>
      <w:bookmarkStart w:id="18" w:name="_Toc395777944"/>
      <w:bookmarkStart w:id="19" w:name="_Toc410983147"/>
      <w:bookmarkStart w:id="20" w:name="_Toc455742892"/>
      <w:r w:rsidRPr="00054096">
        <w:rPr>
          <w:rFonts w:asciiTheme="minorHAnsi" w:hAnsiTheme="minorHAnsi" w:cstheme="minorHAnsi"/>
          <w:sz w:val="24"/>
          <w:szCs w:val="24"/>
        </w:rPr>
        <w:instrText>AUTHORIZATION OF BONDS</w:instrText>
      </w:r>
      <w:bookmarkEnd w:id="17"/>
      <w:bookmarkEnd w:id="18"/>
      <w:bookmarkEnd w:id="19"/>
      <w:bookmarkEnd w:id="20"/>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p>
    <w:p w14:paraId="0F18B9C9" w14:textId="77777777" w:rsidR="005E021C" w:rsidRPr="00054096" w:rsidRDefault="005E021C">
      <w:pPr>
        <w:keepNext/>
        <w:keepLines/>
        <w:jc w:val="center"/>
        <w:rPr>
          <w:rFonts w:asciiTheme="minorHAnsi" w:hAnsiTheme="minorHAnsi" w:cstheme="minorHAnsi"/>
          <w:sz w:val="24"/>
          <w:szCs w:val="24"/>
        </w:rPr>
      </w:pPr>
    </w:p>
    <w:p w14:paraId="429BFFED"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Section 201.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Authorization of Bonds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21" w:name="_Toc455742893"/>
      <w:r w:rsidRPr="00054096">
        <w:rPr>
          <w:rFonts w:asciiTheme="minorHAnsi" w:hAnsiTheme="minorHAnsi" w:cstheme="minorHAnsi"/>
          <w:sz w:val="24"/>
          <w:szCs w:val="24"/>
        </w:rPr>
        <w:instrText>Section 201.</w:instrText>
      </w:r>
      <w:r w:rsidRPr="00054096">
        <w:rPr>
          <w:rFonts w:asciiTheme="minorHAnsi" w:hAnsiTheme="minorHAnsi" w:cstheme="minorHAnsi"/>
          <w:sz w:val="24"/>
          <w:szCs w:val="24"/>
        </w:rPr>
        <w:tab/>
        <w:instrText>Authorization of Bonds</w:instrText>
      </w:r>
      <w:bookmarkEnd w:id="21"/>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The Bonds are authorized and directed to be issued in the Maximum Principal Amount subject to the terms and for the purposes of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Upon the Completion of Funding pursuant to the Purchase Agreement, the principal amount of the Bonds issued under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will be the Cumulative Principal Amount Outstanding as of the Completion of Funding plus the principal amount previously redeemed pursuant to </w:t>
      </w:r>
      <w:r w:rsidRPr="00054096">
        <w:rPr>
          <w:rFonts w:asciiTheme="minorHAnsi" w:hAnsiTheme="minorHAnsi" w:cstheme="minorHAnsi"/>
          <w:sz w:val="24"/>
          <w:szCs w:val="24"/>
          <w:u w:val="single"/>
        </w:rPr>
        <w:t>Article III</w:t>
      </w:r>
      <w:r w:rsidRPr="00054096">
        <w:rPr>
          <w:rFonts w:asciiTheme="minorHAnsi" w:hAnsiTheme="minorHAnsi" w:cstheme="minorHAnsi"/>
          <w:sz w:val="24"/>
          <w:szCs w:val="24"/>
        </w:rPr>
        <w:t>.  The remaining voted authorization, if any, under the Election will be the voted amount less the sum of the amount previously issued as described in the Recitals and the amount issued as calculated pursuant to the preceding sentence.</w:t>
      </w:r>
    </w:p>
    <w:p w14:paraId="75B611DE" w14:textId="77777777" w:rsidR="005E021C" w:rsidRPr="00054096" w:rsidRDefault="005E021C" w:rsidP="00030795">
      <w:pPr>
        <w:ind w:firstLine="720"/>
        <w:rPr>
          <w:rFonts w:asciiTheme="minorHAnsi" w:hAnsiTheme="minorHAnsi" w:cstheme="minorHAnsi"/>
          <w:sz w:val="24"/>
          <w:szCs w:val="24"/>
        </w:rPr>
      </w:pPr>
    </w:p>
    <w:p w14:paraId="64D86BA1" w14:textId="77777777" w:rsidR="005E021C" w:rsidRPr="00054096" w:rsidRDefault="005E021C" w:rsidP="00986079">
      <w:pPr>
        <w:keepNext/>
        <w:keepLines/>
        <w:ind w:firstLine="720"/>
        <w:rPr>
          <w:rFonts w:asciiTheme="minorHAnsi" w:hAnsiTheme="minorHAnsi" w:cstheme="minorHAnsi"/>
          <w:sz w:val="24"/>
          <w:szCs w:val="24"/>
        </w:rPr>
      </w:pPr>
      <w:r w:rsidRPr="00054096">
        <w:rPr>
          <w:rFonts w:asciiTheme="minorHAnsi" w:hAnsiTheme="minorHAnsi" w:cstheme="minorHAnsi"/>
          <w:sz w:val="24"/>
          <w:szCs w:val="24"/>
        </w:rPr>
        <w:lastRenderedPageBreak/>
        <w:t>Section 202.</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Security for Bonds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22" w:name="_Toc455742894"/>
      <w:r w:rsidRPr="00054096">
        <w:rPr>
          <w:rFonts w:asciiTheme="minorHAnsi" w:hAnsiTheme="minorHAnsi" w:cstheme="minorHAnsi"/>
          <w:sz w:val="24"/>
          <w:szCs w:val="24"/>
        </w:rPr>
        <w:instrText>Section 202.</w:instrText>
      </w:r>
      <w:r w:rsidRPr="00054096">
        <w:rPr>
          <w:rFonts w:asciiTheme="minorHAnsi" w:hAnsiTheme="minorHAnsi" w:cstheme="minorHAnsi"/>
          <w:sz w:val="24"/>
          <w:szCs w:val="24"/>
        </w:rPr>
        <w:tab/>
        <w:instrText>Security for Bonds</w:instrText>
      </w:r>
      <w:bookmarkEnd w:id="22"/>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00F22EA3" w:rsidRPr="00054096">
        <w:rPr>
          <w:rFonts w:asciiTheme="minorHAnsi" w:hAnsiTheme="minorHAnsi" w:cstheme="minorHAnsi"/>
          <w:sz w:val="24"/>
          <w:szCs w:val="24"/>
        </w:rPr>
        <w:t>.</w:t>
      </w:r>
      <w:r w:rsidR="00986079" w:rsidRPr="00054096">
        <w:rPr>
          <w:rFonts w:asciiTheme="minorHAnsi" w:hAnsiTheme="minorHAnsi" w:cstheme="minorHAnsi"/>
          <w:sz w:val="24"/>
          <w:szCs w:val="24"/>
        </w:rPr>
        <w:t xml:space="preserve"> </w:t>
      </w:r>
      <w:r w:rsidRPr="00054096">
        <w:rPr>
          <w:rFonts w:asciiTheme="minorHAnsi" w:hAnsiTheme="minorHAnsi" w:cstheme="minorHAnsi"/>
          <w:sz w:val="24"/>
          <w:szCs w:val="24"/>
        </w:rPr>
        <w:t xml:space="preserve">The Bonds are </w:t>
      </w:r>
      <w:bookmarkStart w:id="23" w:name="_Hlk5788261"/>
      <w:r w:rsidRPr="00054096">
        <w:rPr>
          <w:rFonts w:asciiTheme="minorHAnsi" w:hAnsiTheme="minorHAnsi" w:cstheme="minorHAnsi"/>
          <w:sz w:val="24"/>
          <w:szCs w:val="24"/>
        </w:rPr>
        <w:t xml:space="preserve">special, limited obligations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payable solely from, and secured by a pledge of, the Net Revenues</w:t>
      </w:r>
      <w:bookmarkEnd w:id="23"/>
      <w:r w:rsidRPr="00054096">
        <w:rPr>
          <w:rFonts w:asciiTheme="minorHAnsi" w:hAnsiTheme="minorHAnsi" w:cstheme="minorHAnsi"/>
          <w:sz w:val="24"/>
          <w:szCs w:val="24"/>
        </w:rPr>
        <w:t xml:space="preserve">.  The taxing power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is not pledged to the payment of the Bonds.  The Bonds do not constitute a general obligation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or an indebtedness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within the meaning of any constitutional</w:t>
      </w:r>
      <w:r w:rsidR="00260357" w:rsidRPr="00054096">
        <w:rPr>
          <w:rFonts w:asciiTheme="minorHAnsi" w:hAnsiTheme="minorHAnsi" w:cstheme="minorHAnsi"/>
          <w:sz w:val="24"/>
          <w:szCs w:val="24"/>
        </w:rPr>
        <w:t xml:space="preserve"> or</w:t>
      </w:r>
      <w:r w:rsidR="00677BF0" w:rsidRPr="00054096">
        <w:rPr>
          <w:rFonts w:asciiTheme="minorHAnsi" w:hAnsiTheme="minorHAnsi" w:cstheme="minorHAnsi"/>
          <w:sz w:val="24"/>
          <w:szCs w:val="24"/>
        </w:rPr>
        <w:t xml:space="preserve"> </w:t>
      </w:r>
      <w:r w:rsidRPr="00054096">
        <w:rPr>
          <w:rFonts w:asciiTheme="minorHAnsi" w:hAnsiTheme="minorHAnsi" w:cstheme="minorHAnsi"/>
          <w:sz w:val="24"/>
          <w:szCs w:val="24"/>
        </w:rPr>
        <w:t>statutory provision, limitation or restriction.</w:t>
      </w:r>
    </w:p>
    <w:p w14:paraId="5DA5F49A"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0" w:lineRule="atLeast"/>
        <w:rPr>
          <w:rFonts w:asciiTheme="minorHAnsi" w:hAnsiTheme="minorHAnsi" w:cstheme="minorHAnsi"/>
          <w:kern w:val="2"/>
          <w:sz w:val="24"/>
          <w:szCs w:val="24"/>
        </w:rPr>
      </w:pPr>
    </w:p>
    <w:p w14:paraId="42A58E1D"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Section 203.</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Description of Bonds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24" w:name="_Toc455742895"/>
      <w:r w:rsidRPr="00054096">
        <w:rPr>
          <w:rFonts w:asciiTheme="minorHAnsi" w:hAnsiTheme="minorHAnsi" w:cstheme="minorHAnsi"/>
          <w:sz w:val="24"/>
          <w:szCs w:val="24"/>
        </w:rPr>
        <w:instrText>Section 203.</w:instrText>
      </w:r>
      <w:r w:rsidRPr="00054096">
        <w:rPr>
          <w:rFonts w:asciiTheme="minorHAnsi" w:hAnsiTheme="minorHAnsi" w:cstheme="minorHAnsi"/>
          <w:sz w:val="24"/>
          <w:szCs w:val="24"/>
        </w:rPr>
        <w:tab/>
        <w:instrText>Description of Bonds</w:instrText>
      </w:r>
      <w:bookmarkEnd w:id="24"/>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The Bonds consist of</w:t>
      </w:r>
      <w:r w:rsidR="00CC40B5" w:rsidRPr="00054096">
        <w:rPr>
          <w:rFonts w:asciiTheme="minorHAnsi" w:hAnsiTheme="minorHAnsi" w:cstheme="minorHAnsi"/>
          <w:sz w:val="24"/>
          <w:szCs w:val="24"/>
        </w:rPr>
        <w:t xml:space="preserve"> fully-</w:t>
      </w:r>
      <w:r w:rsidRPr="00054096">
        <w:rPr>
          <w:rFonts w:asciiTheme="minorHAnsi" w:hAnsiTheme="minorHAnsi" w:cstheme="minorHAnsi"/>
          <w:sz w:val="24"/>
          <w:szCs w:val="24"/>
        </w:rPr>
        <w:t>registered bonds</w:t>
      </w:r>
      <w:r w:rsidR="00E7066F" w:rsidRPr="00054096">
        <w:rPr>
          <w:rFonts w:asciiTheme="minorHAnsi" w:hAnsiTheme="minorHAnsi" w:cstheme="minorHAnsi"/>
          <w:sz w:val="24"/>
          <w:szCs w:val="24"/>
        </w:rPr>
        <w:t xml:space="preserve"> </w:t>
      </w:r>
      <w:r w:rsidRPr="00054096">
        <w:rPr>
          <w:rFonts w:asciiTheme="minorHAnsi" w:hAnsiTheme="minorHAnsi" w:cstheme="minorHAnsi"/>
          <w:sz w:val="24"/>
          <w:szCs w:val="24"/>
        </w:rPr>
        <w:t>numbered from R-1 consecutively upward, in denomination</w:t>
      </w:r>
      <w:r w:rsidR="00130F5E">
        <w:rPr>
          <w:rFonts w:asciiTheme="minorHAnsi" w:hAnsiTheme="minorHAnsi" w:cstheme="minorHAnsi"/>
          <w:sz w:val="24"/>
          <w:szCs w:val="24"/>
        </w:rPr>
        <w:t>s</w:t>
      </w:r>
      <w:r w:rsidRPr="00054096">
        <w:rPr>
          <w:rFonts w:asciiTheme="minorHAnsi" w:hAnsiTheme="minorHAnsi" w:cstheme="minorHAnsi"/>
          <w:sz w:val="24"/>
          <w:szCs w:val="24"/>
        </w:rPr>
        <w:t xml:space="preserve"> of $100</w:t>
      </w:r>
      <w:r w:rsidR="00EE718A" w:rsidRPr="00054096">
        <w:rPr>
          <w:rFonts w:asciiTheme="minorHAnsi" w:hAnsiTheme="minorHAnsi" w:cstheme="minorHAnsi"/>
          <w:sz w:val="24"/>
          <w:szCs w:val="24"/>
        </w:rPr>
        <w:t>,000</w:t>
      </w:r>
      <w:r w:rsidRPr="00054096">
        <w:rPr>
          <w:rFonts w:asciiTheme="minorHAnsi" w:hAnsiTheme="minorHAnsi" w:cstheme="minorHAnsi"/>
          <w:sz w:val="24"/>
          <w:szCs w:val="24"/>
        </w:rPr>
        <w:t xml:space="preserve"> or any integral multiple of $0.01 in excess thereof</w:t>
      </w:r>
      <w:r w:rsidR="00CE27C6">
        <w:rPr>
          <w:rFonts w:asciiTheme="minorHAnsi" w:hAnsiTheme="minorHAnsi" w:cstheme="minorHAnsi"/>
          <w:sz w:val="24"/>
        </w:rPr>
        <w:t>, or if the principal amount of the Bonds is less than $100,000, then an amount equal to the principal amount of the Bonds</w:t>
      </w:r>
      <w:r w:rsidRPr="00054096">
        <w:rPr>
          <w:rFonts w:asciiTheme="minorHAnsi" w:hAnsiTheme="minorHAnsi" w:cstheme="minorHAnsi"/>
          <w:sz w:val="24"/>
          <w:szCs w:val="24"/>
        </w:rPr>
        <w:t xml:space="preserve">.  The Bonds will be issued in substantially the form of </w:t>
      </w:r>
      <w:r w:rsidRPr="00054096">
        <w:rPr>
          <w:rFonts w:asciiTheme="minorHAnsi" w:hAnsiTheme="minorHAnsi" w:cstheme="minorHAnsi"/>
          <w:sz w:val="24"/>
          <w:szCs w:val="24"/>
          <w:u w:val="single"/>
        </w:rPr>
        <w:t>Exhibit A</w:t>
      </w:r>
      <w:r w:rsidRPr="00054096">
        <w:rPr>
          <w:rFonts w:asciiTheme="minorHAnsi" w:hAnsiTheme="minorHAnsi" w:cstheme="minorHAnsi"/>
          <w:sz w:val="24"/>
          <w:szCs w:val="24"/>
        </w:rPr>
        <w:t xml:space="preserve"> and will be registered, transferred and exchanged as provided in </w:t>
      </w:r>
      <w:r w:rsidRPr="00054096">
        <w:rPr>
          <w:rFonts w:asciiTheme="minorHAnsi" w:hAnsiTheme="minorHAnsi" w:cstheme="minorHAnsi"/>
          <w:sz w:val="24"/>
          <w:szCs w:val="24"/>
          <w:u w:val="single"/>
        </w:rPr>
        <w:t>Section 206</w:t>
      </w:r>
      <w:r w:rsidRPr="00054096">
        <w:rPr>
          <w:rFonts w:asciiTheme="minorHAnsi" w:hAnsiTheme="minorHAnsi" w:cstheme="minorHAnsi"/>
          <w:sz w:val="24"/>
          <w:szCs w:val="24"/>
        </w:rPr>
        <w:t xml:space="preserve">.  The Bonds are dated </w:t>
      </w:r>
      <w:r w:rsidR="00E7066F" w:rsidRPr="00054096">
        <w:rPr>
          <w:rFonts w:asciiTheme="minorHAnsi" w:hAnsiTheme="minorHAnsi" w:cstheme="minorHAnsi"/>
          <w:sz w:val="24"/>
          <w:szCs w:val="24"/>
        </w:rPr>
        <w:t xml:space="preserve">as of </w:t>
      </w:r>
      <w:r w:rsidRPr="00054096">
        <w:rPr>
          <w:rFonts w:asciiTheme="minorHAnsi" w:hAnsiTheme="minorHAnsi" w:cstheme="minorHAnsi"/>
          <w:sz w:val="24"/>
          <w:szCs w:val="24"/>
        </w:rPr>
        <w:t xml:space="preserve">the Closing Date.  The Bonds will mature and become due on the Stated Maturity (subject to optional and mandatory redemption prior to Stated Maturity as provided in </w:t>
      </w:r>
      <w:r w:rsidRPr="00054096">
        <w:rPr>
          <w:rFonts w:asciiTheme="minorHAnsi" w:hAnsiTheme="minorHAnsi" w:cstheme="minorHAnsi"/>
          <w:sz w:val="24"/>
          <w:szCs w:val="24"/>
          <w:u w:val="single"/>
        </w:rPr>
        <w:t>Article III</w:t>
      </w:r>
      <w:r w:rsidRPr="00054096">
        <w:rPr>
          <w:rFonts w:asciiTheme="minorHAnsi" w:hAnsiTheme="minorHAnsi" w:cstheme="minorHAnsi"/>
          <w:sz w:val="24"/>
          <w:szCs w:val="24"/>
        </w:rPr>
        <w:t xml:space="preserve">).  The Bonds will bear interest on the Cumulative Principal Amount Outstanding at the Interest Rate from the Closing Date and the date of receipt of each Purchase Price Installment by the Paying Agent pursuant to the Purchase Agreement (as set forth on </w:t>
      </w:r>
      <w:r w:rsidRPr="00054096">
        <w:rPr>
          <w:rFonts w:asciiTheme="minorHAnsi" w:hAnsiTheme="minorHAnsi" w:cstheme="minorHAnsi"/>
          <w:sz w:val="24"/>
          <w:szCs w:val="24"/>
          <w:u w:val="single"/>
        </w:rPr>
        <w:t>Schedule A</w:t>
      </w:r>
      <w:r w:rsidRPr="00054096">
        <w:rPr>
          <w:rFonts w:asciiTheme="minorHAnsi" w:hAnsiTheme="minorHAnsi" w:cstheme="minorHAnsi"/>
          <w:sz w:val="24"/>
          <w:szCs w:val="24"/>
        </w:rPr>
        <w:t xml:space="preserve"> to a Bond) or from the most recent Interest Payment Date to which interest has been paid or provided for.  Interest is computed on the basis of a 360-day year of twelve 30-day months and is payable on each Interest Payment Date.</w:t>
      </w:r>
    </w:p>
    <w:p w14:paraId="6449C407" w14:textId="77777777" w:rsidR="005E021C" w:rsidRPr="00054096" w:rsidRDefault="005E021C">
      <w:pPr>
        <w:ind w:firstLine="720"/>
        <w:rPr>
          <w:rFonts w:asciiTheme="minorHAnsi" w:hAnsiTheme="minorHAnsi" w:cstheme="minorHAnsi"/>
          <w:sz w:val="24"/>
          <w:szCs w:val="24"/>
        </w:rPr>
      </w:pPr>
    </w:p>
    <w:p w14:paraId="7CF2240B"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Section 204.</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Designation of Paying Agent</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25" w:name="_Toc455742896"/>
      <w:r w:rsidRPr="00054096">
        <w:rPr>
          <w:rFonts w:asciiTheme="minorHAnsi" w:hAnsiTheme="minorHAnsi" w:cstheme="minorHAnsi"/>
          <w:sz w:val="24"/>
          <w:szCs w:val="24"/>
        </w:rPr>
        <w:instrText>Section 204.</w:instrText>
      </w:r>
      <w:r w:rsidRPr="00054096">
        <w:rPr>
          <w:rFonts w:asciiTheme="minorHAnsi" w:hAnsiTheme="minorHAnsi" w:cstheme="minorHAnsi"/>
          <w:sz w:val="24"/>
          <w:szCs w:val="24"/>
        </w:rPr>
        <w:tab/>
        <w:instrText>Designation of Paying Agent</w:instrText>
      </w:r>
      <w:bookmarkEnd w:id="25"/>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has designated the Paying Agent as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’s paying agent for the payment of the principal of and interest on the Bonds, bond registrar for the registration, transfer and exchange of Bonds and escrow agent with respect to the funds </w:t>
      </w:r>
      <w:r w:rsidR="00E7066F" w:rsidRPr="00054096">
        <w:rPr>
          <w:rFonts w:asciiTheme="minorHAnsi" w:hAnsiTheme="minorHAnsi" w:cstheme="minorHAnsi"/>
          <w:sz w:val="24"/>
          <w:szCs w:val="24"/>
        </w:rPr>
        <w:t xml:space="preserve">and accounts </w:t>
      </w:r>
      <w:r w:rsidRPr="00054096">
        <w:rPr>
          <w:rFonts w:asciiTheme="minorHAnsi" w:hAnsiTheme="minorHAnsi" w:cstheme="minorHAnsi"/>
          <w:sz w:val="24"/>
          <w:szCs w:val="24"/>
        </w:rPr>
        <w:t>established with the Paying Agent under the Escrow Agreement.</w:t>
      </w:r>
    </w:p>
    <w:p w14:paraId="705DC296" w14:textId="77777777" w:rsidR="005E021C" w:rsidRPr="00054096" w:rsidRDefault="005E021C">
      <w:pPr>
        <w:ind w:firstLine="720"/>
        <w:rPr>
          <w:rFonts w:asciiTheme="minorHAnsi" w:hAnsiTheme="minorHAnsi" w:cstheme="minorHAnsi"/>
          <w:sz w:val="24"/>
          <w:szCs w:val="24"/>
        </w:rPr>
      </w:pPr>
    </w:p>
    <w:p w14:paraId="57FEF9CA" w14:textId="77777777" w:rsidR="005E021C" w:rsidRPr="00054096" w:rsidRDefault="005E021C">
      <w:pPr>
        <w:keepNext/>
        <w:keepLines/>
        <w:ind w:firstLine="720"/>
        <w:rPr>
          <w:rFonts w:asciiTheme="minorHAnsi" w:hAnsiTheme="minorHAnsi" w:cstheme="minorHAnsi"/>
          <w:sz w:val="24"/>
          <w:szCs w:val="24"/>
        </w:rPr>
      </w:pPr>
      <w:r w:rsidRPr="00054096">
        <w:rPr>
          <w:rFonts w:asciiTheme="minorHAnsi" w:hAnsiTheme="minorHAnsi" w:cstheme="minorHAnsi"/>
          <w:sz w:val="24"/>
          <w:szCs w:val="24"/>
        </w:rPr>
        <w:t>Section 205.</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Method and Place of Payment of Bonds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26" w:name="_Toc455742897"/>
      <w:r w:rsidRPr="00054096">
        <w:rPr>
          <w:rFonts w:asciiTheme="minorHAnsi" w:hAnsiTheme="minorHAnsi" w:cstheme="minorHAnsi"/>
          <w:sz w:val="24"/>
          <w:szCs w:val="24"/>
        </w:rPr>
        <w:instrText>Section 205.</w:instrText>
      </w:r>
      <w:r w:rsidRPr="00054096">
        <w:rPr>
          <w:rFonts w:asciiTheme="minorHAnsi" w:hAnsiTheme="minorHAnsi" w:cstheme="minorHAnsi"/>
          <w:sz w:val="24"/>
          <w:szCs w:val="24"/>
        </w:rPr>
        <w:tab/>
        <w:instrText>Method and Place of Payment of Bonds</w:instrText>
      </w:r>
      <w:bookmarkEnd w:id="26"/>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6BC1999D" w14:textId="77777777" w:rsidR="005E021C" w:rsidRPr="00054096" w:rsidRDefault="005E021C">
      <w:pPr>
        <w:keepNext/>
        <w:keepLines/>
        <w:ind w:firstLine="720"/>
        <w:rPr>
          <w:rFonts w:asciiTheme="minorHAnsi" w:hAnsiTheme="minorHAnsi" w:cstheme="minorHAnsi"/>
          <w:sz w:val="24"/>
          <w:szCs w:val="24"/>
        </w:rPr>
      </w:pPr>
    </w:p>
    <w:p w14:paraId="7D2F1710" w14:textId="77777777" w:rsidR="005E021C" w:rsidRPr="00054096" w:rsidRDefault="005E021C" w:rsidP="00082FD1">
      <w:pPr>
        <w:suppressAutoHyphens/>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(a)</w:t>
      </w:r>
      <w:r w:rsidRPr="00054096">
        <w:rPr>
          <w:rFonts w:asciiTheme="minorHAnsi" w:hAnsiTheme="minorHAnsi" w:cstheme="minorHAnsi"/>
          <w:kern w:val="2"/>
          <w:sz w:val="24"/>
          <w:szCs w:val="24"/>
        </w:rPr>
        <w:tab/>
        <w:t>Payment of the Bonds will be made with any coin or currency that is legal tender for the payment of debts due the United States of America on the payment date.</w:t>
      </w:r>
    </w:p>
    <w:p w14:paraId="1294CAE9" w14:textId="77777777" w:rsidR="005E021C" w:rsidRPr="00054096" w:rsidRDefault="005E021C" w:rsidP="00082FD1">
      <w:pPr>
        <w:suppressAutoHyphens/>
        <w:ind w:firstLine="720"/>
        <w:rPr>
          <w:rFonts w:asciiTheme="minorHAnsi" w:hAnsiTheme="minorHAnsi" w:cstheme="minorHAnsi"/>
          <w:kern w:val="2"/>
          <w:sz w:val="24"/>
          <w:szCs w:val="24"/>
        </w:rPr>
      </w:pPr>
    </w:p>
    <w:p w14:paraId="7138F720" w14:textId="77777777" w:rsidR="005E021C" w:rsidRPr="00054096" w:rsidRDefault="005E021C" w:rsidP="00082FD1">
      <w:pPr>
        <w:suppressAutoHyphens/>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(b)</w:t>
      </w:r>
      <w:r w:rsidRPr="00054096">
        <w:rPr>
          <w:rFonts w:asciiTheme="minorHAnsi" w:hAnsiTheme="minorHAnsi" w:cstheme="minorHAnsi"/>
          <w:kern w:val="2"/>
          <w:sz w:val="24"/>
          <w:szCs w:val="24"/>
        </w:rPr>
        <w:tab/>
        <w:t xml:space="preserve">The payment of the principal of and redemption premium, if any, payable on each Bond at Stated Maturity or upon earlier redemption and the interest payable on each Bond on any Interest Payment Date will be made by check or draft mailed by the Paying Agent to the address of the Owner shown in the Bond Register.  The principal of and redemption premium, if any, and interest on the Bonds is </w:t>
      </w:r>
      <w:r w:rsidR="00EE718A" w:rsidRPr="00054096">
        <w:rPr>
          <w:rFonts w:asciiTheme="minorHAnsi" w:hAnsiTheme="minorHAnsi" w:cstheme="minorHAnsi"/>
          <w:kern w:val="2"/>
          <w:sz w:val="24"/>
          <w:szCs w:val="24"/>
        </w:rPr>
        <w:t xml:space="preserve">also </w:t>
      </w:r>
      <w:r w:rsidRPr="00054096">
        <w:rPr>
          <w:rFonts w:asciiTheme="minorHAnsi" w:hAnsiTheme="minorHAnsi" w:cstheme="minorHAnsi"/>
          <w:kern w:val="2"/>
          <w:sz w:val="24"/>
          <w:szCs w:val="24"/>
        </w:rPr>
        <w:t>payable by electronic transfer in immediately available federal funds to a bank in the continental United States of America pursuant to instructions from any Owner received by the Paying Agent prior to the Record Date.</w:t>
      </w:r>
    </w:p>
    <w:p w14:paraId="316D8674" w14:textId="77777777" w:rsidR="005E021C" w:rsidRPr="00054096" w:rsidRDefault="005E021C" w:rsidP="00082FD1">
      <w:pPr>
        <w:suppressAutoHyphens/>
        <w:ind w:firstLine="720"/>
        <w:rPr>
          <w:rFonts w:asciiTheme="minorHAnsi" w:hAnsiTheme="minorHAnsi" w:cstheme="minorHAnsi"/>
          <w:kern w:val="2"/>
          <w:sz w:val="24"/>
          <w:szCs w:val="24"/>
        </w:rPr>
      </w:pPr>
    </w:p>
    <w:p w14:paraId="51CBE57C" w14:textId="77777777" w:rsidR="005E021C" w:rsidRPr="00054096" w:rsidRDefault="005E021C" w:rsidP="00082FD1">
      <w:pPr>
        <w:suppressAutoHyphens/>
        <w:ind w:firstLine="720"/>
        <w:rPr>
          <w:rFonts w:asciiTheme="minorHAnsi" w:hAnsiTheme="minorHAnsi" w:cstheme="minorHAnsi"/>
          <w:sz w:val="24"/>
          <w:szCs w:val="24"/>
        </w:rPr>
      </w:pPr>
      <w:r w:rsidRPr="00054096">
        <w:rPr>
          <w:rFonts w:asciiTheme="minorHAnsi" w:hAnsiTheme="minorHAnsi" w:cstheme="minorHAnsi"/>
          <w:kern w:val="2"/>
          <w:sz w:val="24"/>
          <w:szCs w:val="24"/>
        </w:rPr>
        <w:t>(c)</w:t>
      </w:r>
      <w:r w:rsidRPr="00054096">
        <w:rPr>
          <w:rFonts w:asciiTheme="minorHAnsi" w:hAnsiTheme="minorHAnsi" w:cstheme="minorHAnsi"/>
          <w:kern w:val="2"/>
          <w:sz w:val="24"/>
          <w:szCs w:val="24"/>
        </w:rPr>
        <w:tab/>
        <w:t>P</w:t>
      </w:r>
      <w:r w:rsidRPr="00054096">
        <w:rPr>
          <w:rFonts w:asciiTheme="minorHAnsi" w:hAnsiTheme="minorHAnsi" w:cstheme="minorHAnsi"/>
          <w:sz w:val="24"/>
          <w:szCs w:val="24"/>
        </w:rPr>
        <w:t xml:space="preserve">ayments of principal on the Bonds pursuant to </w:t>
      </w:r>
      <w:r w:rsidRPr="00054096">
        <w:rPr>
          <w:rFonts w:asciiTheme="minorHAnsi" w:hAnsiTheme="minorHAnsi" w:cstheme="minorHAnsi"/>
          <w:sz w:val="24"/>
          <w:szCs w:val="24"/>
          <w:u w:val="single"/>
        </w:rPr>
        <w:t>Article III</w:t>
      </w:r>
      <w:r w:rsidRPr="00054096">
        <w:rPr>
          <w:rFonts w:asciiTheme="minorHAnsi" w:hAnsiTheme="minorHAnsi" w:cstheme="minorHAnsi"/>
          <w:sz w:val="24"/>
          <w:szCs w:val="24"/>
        </w:rPr>
        <w:t xml:space="preserve"> may be made directly to the Owner without surrender of any Bond to the Paying Agent.  Accordingly, any transferee of a Bond should verify with the Paying Agent the principal of the Bond outstanding prior to such purchase or transfer, and the records of the Paying Agent shall be conclusive for such purposes.</w:t>
      </w:r>
    </w:p>
    <w:p w14:paraId="162F9B9E"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3B71C082" w14:textId="77777777" w:rsidR="005E021C" w:rsidRPr="00054096" w:rsidRDefault="005E021C" w:rsidP="00082FD1">
      <w:pPr>
        <w:suppressAutoHyphens/>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lastRenderedPageBreak/>
        <w:t>(d)</w:t>
      </w:r>
      <w:r w:rsidRPr="00054096">
        <w:rPr>
          <w:rFonts w:asciiTheme="minorHAnsi" w:hAnsiTheme="minorHAnsi" w:cstheme="minorHAnsi"/>
          <w:kern w:val="2"/>
          <w:sz w:val="24"/>
          <w:szCs w:val="24"/>
        </w:rPr>
        <w:tab/>
        <w:t xml:space="preserve">The Paying Agent will keep a record of payment of </w:t>
      </w:r>
      <w:r w:rsidR="00DC745E" w:rsidRPr="00054096">
        <w:rPr>
          <w:rFonts w:asciiTheme="minorHAnsi" w:hAnsiTheme="minorHAnsi" w:cstheme="minorHAnsi"/>
          <w:kern w:val="2"/>
          <w:sz w:val="24"/>
          <w:szCs w:val="24"/>
        </w:rPr>
        <w:t xml:space="preserve">the </w:t>
      </w:r>
      <w:r w:rsidRPr="00054096">
        <w:rPr>
          <w:rFonts w:asciiTheme="minorHAnsi" w:hAnsiTheme="minorHAnsi" w:cstheme="minorHAnsi"/>
          <w:kern w:val="2"/>
          <w:sz w:val="24"/>
          <w:szCs w:val="24"/>
        </w:rPr>
        <w:t>principal, redemption premium, if any, and interest on all Bonds and, at least annually</w:t>
      </w:r>
      <w:r w:rsidR="00DC745E" w:rsidRPr="00054096">
        <w:rPr>
          <w:rFonts w:asciiTheme="minorHAnsi" w:hAnsiTheme="minorHAnsi" w:cstheme="minorHAnsi"/>
          <w:kern w:val="2"/>
          <w:sz w:val="24"/>
          <w:szCs w:val="24"/>
        </w:rPr>
        <w:t>,</w:t>
      </w:r>
      <w:r w:rsidRPr="00054096">
        <w:rPr>
          <w:rFonts w:asciiTheme="minorHAnsi" w:hAnsiTheme="minorHAnsi" w:cstheme="minorHAnsi"/>
          <w:kern w:val="2"/>
          <w:sz w:val="24"/>
          <w:szCs w:val="24"/>
        </w:rPr>
        <w:t xml:space="preserve"> at the </w:t>
      </w:r>
      <w:r w:rsidR="00DC745E" w:rsidRPr="00054096">
        <w:rPr>
          <w:rFonts w:asciiTheme="minorHAnsi" w:hAnsiTheme="minorHAnsi" w:cstheme="minorHAnsi"/>
          <w:kern w:val="2"/>
          <w:sz w:val="24"/>
          <w:szCs w:val="24"/>
        </w:rPr>
        <w:t xml:space="preserve">written </w:t>
      </w:r>
      <w:r w:rsidRPr="00054096">
        <w:rPr>
          <w:rFonts w:asciiTheme="minorHAnsi" w:hAnsiTheme="minorHAnsi" w:cstheme="minorHAnsi"/>
          <w:kern w:val="2"/>
          <w:sz w:val="24"/>
          <w:szCs w:val="24"/>
        </w:rPr>
        <w:t xml:space="preserve">request of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will forward a copy or summary of the record of payments to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w:t>
      </w:r>
    </w:p>
    <w:p w14:paraId="15F31957" w14:textId="77777777" w:rsidR="005E021C" w:rsidRPr="00054096" w:rsidRDefault="005E021C" w:rsidP="00082FD1">
      <w:pPr>
        <w:suppressAutoHyphens/>
        <w:ind w:firstLine="720"/>
        <w:rPr>
          <w:rFonts w:asciiTheme="minorHAnsi" w:hAnsiTheme="minorHAnsi" w:cstheme="minorHAnsi"/>
          <w:kern w:val="2"/>
          <w:sz w:val="24"/>
          <w:szCs w:val="24"/>
        </w:rPr>
      </w:pPr>
    </w:p>
    <w:p w14:paraId="2A1FD77A" w14:textId="77777777" w:rsidR="005E021C" w:rsidRPr="00054096" w:rsidRDefault="005E021C" w:rsidP="00082FD1">
      <w:pPr>
        <w:suppressAutoHyphens/>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(e)</w:t>
      </w:r>
      <w:r w:rsidRPr="00054096">
        <w:rPr>
          <w:rFonts w:asciiTheme="minorHAnsi" w:hAnsiTheme="minorHAnsi" w:cstheme="minorHAnsi"/>
          <w:kern w:val="2"/>
          <w:sz w:val="24"/>
          <w:szCs w:val="24"/>
        </w:rPr>
        <w:tab/>
        <w:t>The Bonds will be held by the Paying Agent in trust for each Owner, unless the Paying Agent is otherwise directed in writing by an Owner.</w:t>
      </w:r>
    </w:p>
    <w:p w14:paraId="229A37FE"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1162C87E" w14:textId="77777777" w:rsidR="005E021C" w:rsidRPr="00054096" w:rsidRDefault="005E021C" w:rsidP="00082FD1">
      <w:pPr>
        <w:keepNext/>
        <w:ind w:firstLine="720"/>
        <w:rPr>
          <w:rFonts w:asciiTheme="minorHAnsi" w:hAnsiTheme="minorHAnsi" w:cstheme="minorHAnsi"/>
          <w:sz w:val="24"/>
          <w:szCs w:val="24"/>
        </w:rPr>
      </w:pPr>
      <w:r w:rsidRPr="00054096">
        <w:rPr>
          <w:rFonts w:asciiTheme="minorHAnsi" w:hAnsiTheme="minorHAnsi" w:cstheme="minorHAnsi"/>
          <w:sz w:val="24"/>
          <w:szCs w:val="24"/>
        </w:rPr>
        <w:t>Section 206.</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Registration, Transfer and Exchange of Bonds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27" w:name="_Toc455742898"/>
      <w:r w:rsidRPr="00054096">
        <w:rPr>
          <w:rFonts w:asciiTheme="minorHAnsi" w:hAnsiTheme="minorHAnsi" w:cstheme="minorHAnsi"/>
          <w:sz w:val="24"/>
          <w:szCs w:val="24"/>
        </w:rPr>
        <w:instrText>Section 206.</w:instrText>
      </w:r>
      <w:r w:rsidRPr="00054096">
        <w:rPr>
          <w:rFonts w:asciiTheme="minorHAnsi" w:hAnsiTheme="minorHAnsi" w:cstheme="minorHAnsi"/>
          <w:sz w:val="24"/>
          <w:szCs w:val="24"/>
        </w:rPr>
        <w:tab/>
        <w:instrText>Registration, Transfer and Exchange of Bonds</w:instrText>
      </w:r>
      <w:bookmarkEnd w:id="27"/>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15B24C9D" w14:textId="77777777" w:rsidR="005E021C" w:rsidRPr="00054096" w:rsidRDefault="005E021C" w:rsidP="00082FD1">
      <w:pPr>
        <w:keepNext/>
        <w:ind w:firstLine="720"/>
        <w:rPr>
          <w:rFonts w:asciiTheme="minorHAnsi" w:hAnsiTheme="minorHAnsi" w:cstheme="minorHAnsi"/>
          <w:sz w:val="24"/>
          <w:szCs w:val="24"/>
        </w:rPr>
      </w:pPr>
    </w:p>
    <w:p w14:paraId="7431D768"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(a)</w:t>
      </w:r>
      <w:r w:rsidRPr="00054096">
        <w:rPr>
          <w:rFonts w:asciiTheme="minorHAnsi" w:hAnsiTheme="minorHAnsi" w:cstheme="minorHAnsi"/>
          <w:sz w:val="24"/>
          <w:szCs w:val="24"/>
        </w:rPr>
        <w:tab/>
        <w:t xml:space="preserve">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will cause the Paying Agent to keep the Bond Register.  Each Bond when issued will be registered in the name of the Owner on the Bond Register.  Bonds will be transferred and exchanged only upon the Bond Register.</w:t>
      </w:r>
    </w:p>
    <w:p w14:paraId="3721AFB6" w14:textId="77777777" w:rsidR="005E021C" w:rsidRPr="00054096" w:rsidRDefault="005E021C" w:rsidP="00082FD1">
      <w:pPr>
        <w:ind w:firstLine="720"/>
        <w:rPr>
          <w:rFonts w:asciiTheme="minorHAnsi" w:hAnsiTheme="minorHAnsi" w:cstheme="minorHAnsi"/>
          <w:sz w:val="24"/>
          <w:szCs w:val="24"/>
        </w:rPr>
      </w:pPr>
    </w:p>
    <w:p w14:paraId="225EA792"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(b)</w:t>
      </w:r>
      <w:r w:rsidRPr="00054096">
        <w:rPr>
          <w:rFonts w:asciiTheme="minorHAnsi" w:hAnsiTheme="minorHAnsi" w:cstheme="minorHAnsi"/>
          <w:sz w:val="24"/>
          <w:szCs w:val="24"/>
        </w:rPr>
        <w:tab/>
        <w:t xml:space="preserve">Upon surrender of any Bond at the payment office of the Paying Agent in St. Louis, Missouri (or other office designated by the Paying Agent), the Paying Agent will transfer or exchange the Bond for a new Bond or Bonds in any authorized denomination of the same Stated Maturity and in the same aggregate principal amount as the Bond </w:t>
      </w:r>
      <w:r w:rsidR="002F7520" w:rsidRPr="00054096">
        <w:rPr>
          <w:rFonts w:asciiTheme="minorHAnsi" w:hAnsiTheme="minorHAnsi" w:cstheme="minorHAnsi"/>
          <w:sz w:val="24"/>
          <w:szCs w:val="24"/>
        </w:rPr>
        <w:t>that</w:t>
      </w:r>
      <w:r w:rsidRPr="00054096">
        <w:rPr>
          <w:rFonts w:asciiTheme="minorHAnsi" w:hAnsiTheme="minorHAnsi" w:cstheme="minorHAnsi"/>
          <w:sz w:val="24"/>
          <w:szCs w:val="24"/>
        </w:rPr>
        <w:t xml:space="preserve"> was presented for transfer or exchange.  All Bonds presented for transfer or exchange must be accompanied by a written instrument of transfer or authorization for exchange, in a form and with guarantee of signature satisfactory to the Paying Agent, duly executed by the Owner or by the Owner’s authorized agent.  All Bonds presented for transfer or exchange must be surrendered to the Paying Agent for cancellation.</w:t>
      </w:r>
    </w:p>
    <w:p w14:paraId="244F4656" w14:textId="77777777" w:rsidR="005E021C" w:rsidRPr="00054096" w:rsidRDefault="005E021C" w:rsidP="00082FD1">
      <w:pPr>
        <w:ind w:firstLine="720"/>
        <w:rPr>
          <w:rFonts w:asciiTheme="minorHAnsi" w:hAnsiTheme="minorHAnsi" w:cstheme="minorHAnsi"/>
          <w:sz w:val="24"/>
          <w:szCs w:val="24"/>
        </w:rPr>
      </w:pPr>
    </w:p>
    <w:p w14:paraId="104A10DC"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(c)</w:t>
      </w:r>
      <w:r w:rsidRPr="00054096">
        <w:rPr>
          <w:rFonts w:asciiTheme="minorHAnsi" w:hAnsiTheme="minorHAnsi" w:cstheme="minorHAnsi"/>
          <w:sz w:val="24"/>
          <w:szCs w:val="24"/>
        </w:rPr>
        <w:tab/>
        <w:t xml:space="preserve">For every exchange or transfer of Bonds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or the Paying Agent may levy a charge sufficient to reimburse it for any tax, fee or other governmental charge required to be paid for the exchange or transfer.  The person requesting the exchange or transfer must pay the charge.  Payment of the charge is a condition precedent to the exchange or transfer.  If any Owner fails to provide a correct taxpayer identification number to the Paying Agent, the Paying Agent may make a charge against the Owner sufficient to pay any governmental charge required to be paid as a result of such failure.  In compliance with Section 3406 of the Internal Revenue Code of 1986, as amended, this amount may be deducted by the Paying Agent from amounts payable to the Owner under this </w:t>
      </w:r>
      <w:r w:rsidR="00122C2D" w:rsidRPr="00054096">
        <w:rPr>
          <w:rFonts w:asciiTheme="minorHAnsi" w:hAnsiTheme="minorHAnsi" w:cstheme="minorHAnsi"/>
          <w:noProof/>
          <w:sz w:val="24"/>
          <w:szCs w:val="24"/>
        </w:rPr>
        <w:t>Ordinance</w:t>
      </w:r>
      <w:r w:rsidRPr="00054096">
        <w:rPr>
          <w:rFonts w:asciiTheme="minorHAnsi" w:hAnsiTheme="minorHAnsi" w:cstheme="minorHAnsi"/>
          <w:noProof/>
          <w:sz w:val="24"/>
          <w:szCs w:val="24"/>
        </w:rPr>
        <w:t xml:space="preserve"> </w:t>
      </w:r>
      <w:r w:rsidRPr="00054096">
        <w:rPr>
          <w:rFonts w:asciiTheme="minorHAnsi" w:hAnsiTheme="minorHAnsi" w:cstheme="minorHAnsi"/>
          <w:sz w:val="24"/>
          <w:szCs w:val="24"/>
        </w:rPr>
        <w:t>and the Bonds.</w:t>
      </w:r>
    </w:p>
    <w:p w14:paraId="04758392" w14:textId="77777777" w:rsidR="005E021C" w:rsidRPr="00054096" w:rsidRDefault="005E021C" w:rsidP="00082FD1">
      <w:pPr>
        <w:ind w:firstLine="720"/>
        <w:rPr>
          <w:rFonts w:asciiTheme="minorHAnsi" w:hAnsiTheme="minorHAnsi" w:cstheme="minorHAnsi"/>
          <w:sz w:val="24"/>
          <w:szCs w:val="24"/>
        </w:rPr>
      </w:pPr>
    </w:p>
    <w:p w14:paraId="2B451BA2"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(d)</w:t>
      </w:r>
      <w:r w:rsidRPr="00054096">
        <w:rPr>
          <w:rFonts w:asciiTheme="minorHAnsi" w:hAnsiTheme="minorHAnsi" w:cstheme="minorHAnsi"/>
          <w:sz w:val="24"/>
          <w:szCs w:val="24"/>
        </w:rPr>
        <w:tab/>
        <w:t xml:space="preserve">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and the Paying Agent will treat the person in whose name any Bond is registered on the Bond Register as the absolute owner of the Bond, whether or not payment of the Bond is overdue, for the purpose of receiving payment of the principal of, redemption premium, if any, and interest on the Bond and for all other purposes.  All payments made to any Owner or upon the Owner’s order will be valid and </w:t>
      </w:r>
      <w:r w:rsidR="00DC745E" w:rsidRPr="00054096">
        <w:rPr>
          <w:rFonts w:asciiTheme="minorHAnsi" w:hAnsiTheme="minorHAnsi" w:cstheme="minorHAnsi"/>
          <w:sz w:val="24"/>
          <w:szCs w:val="24"/>
        </w:rPr>
        <w:t>effective</w:t>
      </w:r>
      <w:r w:rsidRPr="00054096">
        <w:rPr>
          <w:rFonts w:asciiTheme="minorHAnsi" w:hAnsiTheme="minorHAnsi" w:cstheme="minorHAnsi"/>
          <w:sz w:val="24"/>
          <w:szCs w:val="24"/>
        </w:rPr>
        <w:t xml:space="preserve"> to satisfy and discharge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’s liability for payment of the Bond to the extent of the sum or sums paid.  Neither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nor the Paying Agent will be affected by any notice to the contrary.</w:t>
      </w:r>
    </w:p>
    <w:p w14:paraId="1541D40C" w14:textId="77777777" w:rsidR="005E021C" w:rsidRPr="00054096" w:rsidRDefault="005E021C" w:rsidP="00082FD1">
      <w:pPr>
        <w:ind w:firstLine="720"/>
        <w:rPr>
          <w:rFonts w:asciiTheme="minorHAnsi" w:hAnsiTheme="minorHAnsi" w:cstheme="minorHAnsi"/>
          <w:sz w:val="24"/>
          <w:szCs w:val="24"/>
        </w:rPr>
      </w:pPr>
    </w:p>
    <w:p w14:paraId="19707AB2"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(e)</w:t>
      </w:r>
      <w:r w:rsidRPr="00054096">
        <w:rPr>
          <w:rFonts w:asciiTheme="minorHAnsi" w:hAnsiTheme="minorHAnsi" w:cstheme="minorHAnsi"/>
          <w:sz w:val="24"/>
          <w:szCs w:val="24"/>
        </w:rPr>
        <w:tab/>
        <w:t>At reasonable times and under reasonable rules established by the Paying Agent, the Owners of 25% or more in principal amount of the Outstanding Bonds, or their representative designated in a manner satisfactory to the Paying Agent, may inspect and copy the Bond Register.</w:t>
      </w:r>
    </w:p>
    <w:p w14:paraId="0B1FCA32" w14:textId="77777777" w:rsidR="005E021C" w:rsidRPr="00054096" w:rsidRDefault="005E021C" w:rsidP="00082FD1">
      <w:pPr>
        <w:ind w:firstLine="720"/>
        <w:rPr>
          <w:rFonts w:asciiTheme="minorHAnsi" w:hAnsiTheme="minorHAnsi" w:cstheme="minorHAnsi"/>
          <w:sz w:val="24"/>
          <w:szCs w:val="24"/>
        </w:rPr>
      </w:pPr>
    </w:p>
    <w:p w14:paraId="5D9C973C" w14:textId="77777777" w:rsidR="005E021C" w:rsidRPr="00054096" w:rsidRDefault="005E021C" w:rsidP="00082FD1">
      <w:pPr>
        <w:keepNext/>
        <w:ind w:firstLine="720"/>
        <w:rPr>
          <w:rFonts w:asciiTheme="minorHAnsi" w:hAnsiTheme="minorHAnsi" w:cstheme="minorHAnsi"/>
          <w:sz w:val="24"/>
          <w:szCs w:val="24"/>
        </w:rPr>
      </w:pPr>
      <w:r w:rsidRPr="00054096">
        <w:rPr>
          <w:rFonts w:asciiTheme="minorHAnsi" w:hAnsiTheme="minorHAnsi" w:cstheme="minorHAnsi"/>
          <w:sz w:val="24"/>
          <w:szCs w:val="24"/>
        </w:rPr>
        <w:t>Section 207.</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Execution, Authentication and Delivery of Bonds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28" w:name="_Toc455742899"/>
      <w:r w:rsidRPr="00054096">
        <w:rPr>
          <w:rFonts w:asciiTheme="minorHAnsi" w:hAnsiTheme="minorHAnsi" w:cstheme="minorHAnsi"/>
          <w:sz w:val="24"/>
          <w:szCs w:val="24"/>
        </w:rPr>
        <w:instrText>Section 207.</w:instrText>
      </w:r>
      <w:r w:rsidRPr="00054096">
        <w:rPr>
          <w:rFonts w:asciiTheme="minorHAnsi" w:hAnsiTheme="minorHAnsi" w:cstheme="minorHAnsi"/>
          <w:sz w:val="24"/>
          <w:szCs w:val="24"/>
        </w:rPr>
        <w:tab/>
        <w:instrText>Execution, Authentication and Delivery of Bonds</w:instrText>
      </w:r>
      <w:bookmarkEnd w:id="28"/>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5B62C60A" w14:textId="77777777" w:rsidR="005E021C" w:rsidRPr="00054096" w:rsidRDefault="005E021C" w:rsidP="00082FD1">
      <w:pPr>
        <w:keepNext/>
        <w:ind w:firstLine="720"/>
        <w:rPr>
          <w:rFonts w:asciiTheme="minorHAnsi" w:hAnsiTheme="minorHAnsi" w:cstheme="minorHAnsi"/>
          <w:sz w:val="24"/>
          <w:szCs w:val="24"/>
        </w:rPr>
      </w:pPr>
    </w:p>
    <w:p w14:paraId="77546763"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(a)</w:t>
      </w:r>
      <w:r w:rsidRPr="00054096">
        <w:rPr>
          <w:rFonts w:asciiTheme="minorHAnsi" w:hAnsiTheme="minorHAnsi" w:cstheme="minorHAnsi"/>
          <w:sz w:val="24"/>
          <w:szCs w:val="24"/>
        </w:rPr>
        <w:tab/>
        <w:t xml:space="preserve">Each Bond must be signed by the manual or facsimile signature of the </w:t>
      </w:r>
      <w:r w:rsidR="007467DF" w:rsidRPr="00054096">
        <w:rPr>
          <w:rFonts w:asciiTheme="minorHAnsi" w:hAnsiTheme="minorHAnsi" w:cstheme="minorHAnsi"/>
          <w:noProof/>
          <w:sz w:val="24"/>
          <w:szCs w:val="24"/>
        </w:rPr>
        <w:t>Chairman</w:t>
      </w:r>
      <w:r w:rsidRPr="00054096">
        <w:rPr>
          <w:rFonts w:asciiTheme="minorHAnsi" w:hAnsiTheme="minorHAnsi" w:cstheme="minorHAnsi"/>
          <w:sz w:val="24"/>
          <w:szCs w:val="24"/>
        </w:rPr>
        <w:t xml:space="preserve"> and attested by the manual or facsimile signature of the </w:t>
      </w:r>
      <w:r w:rsidR="007467DF" w:rsidRPr="00054096">
        <w:rPr>
          <w:rFonts w:asciiTheme="minorHAnsi" w:hAnsiTheme="minorHAnsi" w:cstheme="minorHAnsi"/>
          <w:noProof/>
          <w:sz w:val="24"/>
          <w:szCs w:val="24"/>
        </w:rPr>
        <w:t>Village</w:t>
      </w:r>
      <w:r w:rsidR="00122C2D" w:rsidRPr="00054096">
        <w:rPr>
          <w:rFonts w:asciiTheme="minorHAnsi" w:hAnsiTheme="minorHAnsi" w:cstheme="minorHAnsi"/>
          <w:noProof/>
          <w:sz w:val="24"/>
          <w:szCs w:val="24"/>
        </w:rPr>
        <w:t xml:space="preserve"> Clerk</w:t>
      </w:r>
      <w:r w:rsidRPr="00054096">
        <w:rPr>
          <w:rFonts w:asciiTheme="minorHAnsi" w:hAnsiTheme="minorHAnsi" w:cstheme="minorHAnsi"/>
          <w:sz w:val="24"/>
          <w:szCs w:val="24"/>
        </w:rPr>
        <w:t xml:space="preserve">, and have the official seal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affixed or imprinted thereon.  If any officer whose manual or facsimile signature appears on any Bond ceases to be an officer before the delivery of any Bond signed by the officer, the manual or facsimile signature on the Bond will be valid and sufficient for all purposes of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7C0F4788" w14:textId="77777777" w:rsidR="005E021C" w:rsidRPr="00054096" w:rsidRDefault="005E021C" w:rsidP="00082FD1">
      <w:pPr>
        <w:ind w:firstLine="720"/>
        <w:rPr>
          <w:rFonts w:asciiTheme="minorHAnsi" w:hAnsiTheme="minorHAnsi" w:cstheme="minorHAnsi"/>
          <w:sz w:val="24"/>
          <w:szCs w:val="24"/>
        </w:rPr>
      </w:pPr>
    </w:p>
    <w:p w14:paraId="7138354C"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(b)</w:t>
      </w:r>
      <w:r w:rsidRPr="00054096">
        <w:rPr>
          <w:rFonts w:asciiTheme="minorHAnsi" w:hAnsiTheme="minorHAnsi" w:cstheme="minorHAnsi"/>
          <w:sz w:val="24"/>
          <w:szCs w:val="24"/>
        </w:rPr>
        <w:tab/>
        <w:t xml:space="preserve">The </w:t>
      </w:r>
      <w:r w:rsidR="007467DF" w:rsidRPr="00054096">
        <w:rPr>
          <w:rFonts w:asciiTheme="minorHAnsi" w:hAnsiTheme="minorHAnsi" w:cstheme="minorHAnsi"/>
          <w:noProof/>
          <w:sz w:val="24"/>
          <w:szCs w:val="24"/>
        </w:rPr>
        <w:t>Chairman</w:t>
      </w:r>
      <w:r w:rsidRPr="00054096">
        <w:rPr>
          <w:rFonts w:asciiTheme="minorHAnsi" w:hAnsiTheme="minorHAnsi" w:cstheme="minorHAnsi"/>
          <w:sz w:val="24"/>
          <w:szCs w:val="24"/>
        </w:rPr>
        <w:t xml:space="preserve"> and the </w:t>
      </w:r>
      <w:r w:rsidR="007467DF" w:rsidRPr="00054096">
        <w:rPr>
          <w:rFonts w:asciiTheme="minorHAnsi" w:hAnsiTheme="minorHAnsi" w:cstheme="minorHAnsi"/>
          <w:noProof/>
          <w:sz w:val="24"/>
          <w:szCs w:val="24"/>
        </w:rPr>
        <w:t>Village</w:t>
      </w:r>
      <w:r w:rsidR="00122C2D" w:rsidRPr="00054096">
        <w:rPr>
          <w:rFonts w:asciiTheme="minorHAnsi" w:hAnsiTheme="minorHAnsi" w:cstheme="minorHAnsi"/>
          <w:noProof/>
          <w:sz w:val="24"/>
          <w:szCs w:val="24"/>
        </w:rPr>
        <w:t xml:space="preserve"> Clerk</w:t>
      </w:r>
      <w:r w:rsidRPr="00054096">
        <w:rPr>
          <w:rFonts w:asciiTheme="minorHAnsi" w:hAnsiTheme="minorHAnsi" w:cstheme="minorHAnsi"/>
          <w:sz w:val="24"/>
          <w:szCs w:val="24"/>
        </w:rPr>
        <w:t xml:space="preserve"> are directed to prepare and execute the Bonds as specified in this Article, and when executed, to deliver the Bonds to the Paying Agent for authentication.  Each Bond will be authenticated by any authorized signatory of the Paying Agent.  No Bond is entitled to any security or benefit under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or is valid or obligatory for any purpose until authenticated by the Paying Agent.</w:t>
      </w:r>
    </w:p>
    <w:p w14:paraId="14619F6B" w14:textId="77777777" w:rsidR="005E021C" w:rsidRPr="00054096" w:rsidRDefault="005E021C" w:rsidP="00082FD1">
      <w:pPr>
        <w:ind w:firstLine="720"/>
        <w:rPr>
          <w:rFonts w:asciiTheme="minorHAnsi" w:hAnsiTheme="minorHAnsi" w:cstheme="minorHAnsi"/>
          <w:sz w:val="24"/>
          <w:szCs w:val="24"/>
        </w:rPr>
      </w:pPr>
    </w:p>
    <w:p w14:paraId="002D9AA0"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(c)</w:t>
      </w:r>
      <w:r w:rsidRPr="00054096">
        <w:rPr>
          <w:rFonts w:asciiTheme="minorHAnsi" w:hAnsiTheme="minorHAnsi" w:cstheme="minorHAnsi"/>
          <w:sz w:val="24"/>
          <w:szCs w:val="24"/>
        </w:rPr>
        <w:tab/>
        <w:t xml:space="preserve">Prior to the Completion of Funding, promptly upon the receipt by the Paying Agent of </w:t>
      </w:r>
      <w:r w:rsidRPr="00054096">
        <w:rPr>
          <w:rFonts w:asciiTheme="minorHAnsi" w:hAnsiTheme="minorHAnsi" w:cstheme="minorHAnsi"/>
          <w:bCs/>
          <w:sz w:val="24"/>
          <w:szCs w:val="24"/>
        </w:rPr>
        <w:t xml:space="preserve">each Purchase Price Installment paid by the Owner in accordance with the Purchase Agreement, an authorized signatory of the Paying Agent will endorse </w:t>
      </w:r>
      <w:r w:rsidRPr="00054096">
        <w:rPr>
          <w:rFonts w:asciiTheme="minorHAnsi" w:hAnsiTheme="minorHAnsi" w:cstheme="minorHAnsi"/>
          <w:bCs/>
          <w:sz w:val="24"/>
          <w:szCs w:val="24"/>
          <w:u w:val="single"/>
        </w:rPr>
        <w:t>Schedule A</w:t>
      </w:r>
      <w:r w:rsidRPr="00054096">
        <w:rPr>
          <w:rFonts w:asciiTheme="minorHAnsi" w:hAnsiTheme="minorHAnsi" w:cstheme="minorHAnsi"/>
          <w:bCs/>
          <w:sz w:val="24"/>
          <w:szCs w:val="24"/>
        </w:rPr>
        <w:t xml:space="preserve"> to a Bond with the date of receipt of the Purchase Price Installment, the amount of the Purchase Price Installment and the resulting Cumulative Principal Amount Outstanding.  No further entries to </w:t>
      </w:r>
      <w:r w:rsidRPr="00054096">
        <w:rPr>
          <w:rFonts w:asciiTheme="minorHAnsi" w:hAnsiTheme="minorHAnsi" w:cstheme="minorHAnsi"/>
          <w:bCs/>
          <w:sz w:val="24"/>
          <w:szCs w:val="24"/>
          <w:u w:val="single"/>
        </w:rPr>
        <w:t>Schedule A</w:t>
      </w:r>
      <w:r w:rsidRPr="00054096">
        <w:rPr>
          <w:rFonts w:asciiTheme="minorHAnsi" w:hAnsiTheme="minorHAnsi" w:cstheme="minorHAnsi"/>
          <w:bCs/>
          <w:sz w:val="24"/>
          <w:szCs w:val="24"/>
        </w:rPr>
        <w:t xml:space="preserve"> will be made after the Completion of Funding</w:t>
      </w:r>
      <w:r w:rsidR="00EE718A" w:rsidRPr="00054096">
        <w:rPr>
          <w:rFonts w:asciiTheme="minorHAnsi" w:hAnsiTheme="minorHAnsi" w:cstheme="minorHAnsi"/>
          <w:bCs/>
          <w:sz w:val="24"/>
          <w:szCs w:val="24"/>
        </w:rPr>
        <w:t xml:space="preserve"> related to Purchase Price Installments</w:t>
      </w:r>
      <w:r w:rsidRPr="00054096">
        <w:rPr>
          <w:rFonts w:asciiTheme="minorHAnsi" w:hAnsiTheme="minorHAnsi" w:cstheme="minorHAnsi"/>
          <w:bCs/>
          <w:sz w:val="24"/>
          <w:szCs w:val="24"/>
        </w:rPr>
        <w:t>.</w:t>
      </w:r>
    </w:p>
    <w:p w14:paraId="70919BED" w14:textId="77777777" w:rsidR="005E021C" w:rsidRPr="00054096" w:rsidRDefault="005E021C" w:rsidP="00082FD1">
      <w:pPr>
        <w:ind w:firstLine="720"/>
        <w:rPr>
          <w:rFonts w:asciiTheme="minorHAnsi" w:hAnsiTheme="minorHAnsi" w:cstheme="minorHAnsi"/>
          <w:sz w:val="24"/>
          <w:szCs w:val="24"/>
        </w:rPr>
      </w:pPr>
    </w:p>
    <w:p w14:paraId="1D17CEF5" w14:textId="77777777" w:rsidR="005E021C" w:rsidRPr="00054096" w:rsidRDefault="005E021C" w:rsidP="00082FD1">
      <w:pPr>
        <w:keepNext/>
        <w:ind w:firstLine="720"/>
        <w:rPr>
          <w:rFonts w:asciiTheme="minorHAnsi" w:hAnsiTheme="minorHAnsi" w:cstheme="minorHAnsi"/>
          <w:sz w:val="24"/>
          <w:szCs w:val="24"/>
        </w:rPr>
      </w:pPr>
      <w:r w:rsidRPr="00054096">
        <w:rPr>
          <w:rFonts w:asciiTheme="minorHAnsi" w:hAnsiTheme="minorHAnsi" w:cstheme="minorHAnsi"/>
          <w:sz w:val="24"/>
          <w:szCs w:val="24"/>
        </w:rPr>
        <w:t>Section 208.</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Mutilated, Destroyed, Lost and Stolen Bonds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29" w:name="_Toc455742900"/>
      <w:r w:rsidRPr="00054096">
        <w:rPr>
          <w:rFonts w:asciiTheme="minorHAnsi" w:hAnsiTheme="minorHAnsi" w:cstheme="minorHAnsi"/>
          <w:sz w:val="24"/>
          <w:szCs w:val="24"/>
        </w:rPr>
        <w:instrText>Section 208.</w:instrText>
      </w:r>
      <w:r w:rsidRPr="00054096">
        <w:rPr>
          <w:rFonts w:asciiTheme="minorHAnsi" w:hAnsiTheme="minorHAnsi" w:cstheme="minorHAnsi"/>
          <w:sz w:val="24"/>
          <w:szCs w:val="24"/>
        </w:rPr>
        <w:tab/>
        <w:instrText>Mutilated, Destroyed, Lost and Stolen Bonds</w:instrText>
      </w:r>
      <w:bookmarkEnd w:id="29"/>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356B589C" w14:textId="77777777" w:rsidR="005E021C" w:rsidRPr="00054096" w:rsidRDefault="005E021C" w:rsidP="00082FD1">
      <w:pPr>
        <w:keepNext/>
        <w:ind w:firstLine="720"/>
        <w:rPr>
          <w:rFonts w:asciiTheme="minorHAnsi" w:hAnsiTheme="minorHAnsi" w:cstheme="minorHAnsi"/>
          <w:sz w:val="24"/>
          <w:szCs w:val="24"/>
        </w:rPr>
      </w:pPr>
    </w:p>
    <w:p w14:paraId="723316B6" w14:textId="77777777" w:rsidR="005E021C" w:rsidRPr="00054096" w:rsidRDefault="005E021C" w:rsidP="00082FD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(a)</w:t>
      </w:r>
      <w:r w:rsidRPr="00054096">
        <w:rPr>
          <w:rFonts w:asciiTheme="minorHAnsi" w:hAnsiTheme="minorHAnsi" w:cstheme="minorHAnsi"/>
          <w:kern w:val="2"/>
          <w:sz w:val="24"/>
          <w:szCs w:val="24"/>
        </w:rPr>
        <w:tab/>
        <w:t>If (</w:t>
      </w:r>
      <w:proofErr w:type="spellStart"/>
      <w:r w:rsidRPr="00054096">
        <w:rPr>
          <w:rFonts w:asciiTheme="minorHAnsi" w:hAnsiTheme="minorHAnsi" w:cstheme="minorHAnsi"/>
          <w:kern w:val="2"/>
          <w:sz w:val="24"/>
          <w:szCs w:val="24"/>
        </w:rPr>
        <w:t>i</w:t>
      </w:r>
      <w:proofErr w:type="spellEnd"/>
      <w:r w:rsidRPr="00054096">
        <w:rPr>
          <w:rFonts w:asciiTheme="minorHAnsi" w:hAnsiTheme="minorHAnsi" w:cstheme="minorHAnsi"/>
          <w:kern w:val="2"/>
          <w:sz w:val="24"/>
          <w:szCs w:val="24"/>
        </w:rPr>
        <w:t xml:space="preserve">) any mutilated Bond is surrendered to the Paying Agent, or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and the Paying Agent receive evidence to their satisfaction of the mutilation, destruction, loss or theft of any Bond, and (ii)</w:t>
      </w:r>
      <w:r w:rsidR="00DC745E" w:rsidRPr="00054096">
        <w:rPr>
          <w:rFonts w:asciiTheme="minorHAnsi" w:hAnsiTheme="minorHAnsi" w:cstheme="minorHAnsi"/>
          <w:kern w:val="2"/>
          <w:sz w:val="24"/>
          <w:szCs w:val="24"/>
        </w:rPr>
        <w:t> </w:t>
      </w:r>
      <w:r w:rsidRPr="00054096">
        <w:rPr>
          <w:rFonts w:asciiTheme="minorHAnsi" w:hAnsiTheme="minorHAnsi" w:cstheme="minorHAnsi"/>
          <w:kern w:val="2"/>
          <w:sz w:val="24"/>
          <w:szCs w:val="24"/>
        </w:rPr>
        <w:t xml:space="preserve">there is delivered to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and the Paying Agent security or indemnity as required by them, in the absence of notice to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or the Paying Agent that the Bond has been acquired by a bona fide purchaser,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will execute and the Paying Agent will register and deliver, in exchange for or in lieu of any mutilated, destroyed, lost or stolen Bond, a new Bond of the same Stated Maturity and of like tenor and principal amount.  If the Bond has become or is about to become due,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may pay the Bond instead of issuing a new Bond.</w:t>
      </w:r>
    </w:p>
    <w:p w14:paraId="2CFB2D3E" w14:textId="77777777" w:rsidR="005E021C" w:rsidRPr="00054096" w:rsidRDefault="005E021C" w:rsidP="00082FD1">
      <w:pPr>
        <w:ind w:firstLine="720"/>
        <w:rPr>
          <w:rFonts w:asciiTheme="minorHAnsi" w:hAnsiTheme="minorHAnsi" w:cstheme="minorHAnsi"/>
          <w:sz w:val="24"/>
          <w:szCs w:val="24"/>
        </w:rPr>
      </w:pPr>
    </w:p>
    <w:p w14:paraId="3B03775E"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(b)</w:t>
      </w:r>
      <w:r w:rsidRPr="00054096">
        <w:rPr>
          <w:rFonts w:asciiTheme="minorHAnsi" w:hAnsiTheme="minorHAnsi" w:cstheme="minorHAnsi"/>
          <w:sz w:val="24"/>
          <w:szCs w:val="24"/>
        </w:rPr>
        <w:tab/>
        <w:t xml:space="preserve">Upon the issuance of any new Bond under this Section,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or the Paying Agent may require the payment by the Owner of a sum sufficient to cover any tax or other governmental charge imposed and any other expenses (including the fees and expenses of the Paying Agent) connected with the issuance of the Bond.</w:t>
      </w:r>
    </w:p>
    <w:p w14:paraId="0F0734CE" w14:textId="77777777" w:rsidR="005E021C" w:rsidRPr="00054096" w:rsidRDefault="005E021C" w:rsidP="00082FD1">
      <w:pPr>
        <w:ind w:firstLine="720"/>
        <w:rPr>
          <w:rFonts w:asciiTheme="minorHAnsi" w:hAnsiTheme="minorHAnsi" w:cstheme="minorHAnsi"/>
          <w:sz w:val="24"/>
          <w:szCs w:val="24"/>
        </w:rPr>
      </w:pPr>
    </w:p>
    <w:p w14:paraId="22818CA4"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(c)</w:t>
      </w:r>
      <w:r w:rsidRPr="00054096">
        <w:rPr>
          <w:rFonts w:asciiTheme="minorHAnsi" w:hAnsiTheme="minorHAnsi" w:cstheme="minorHAnsi"/>
          <w:sz w:val="24"/>
          <w:szCs w:val="24"/>
        </w:rPr>
        <w:tab/>
        <w:t xml:space="preserve">Every new Bond issued pursuant to this Section in lieu of any mutilated, destroyed, lost or stolen Bond will constitute a replacement of the prior obligation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whether or not the mutilated, destroyed, lost or stolen Bond is enforceable by anyone at any time, and will be entitled to all the benefits of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equally and ratably with all other Outstanding Bonds.</w:t>
      </w:r>
    </w:p>
    <w:p w14:paraId="5EFD4632" w14:textId="77777777" w:rsidR="005E021C" w:rsidRPr="00054096" w:rsidRDefault="005E021C" w:rsidP="00082FD1">
      <w:pPr>
        <w:ind w:firstLine="720"/>
        <w:rPr>
          <w:rFonts w:asciiTheme="minorHAnsi" w:hAnsiTheme="minorHAnsi" w:cstheme="minorHAnsi"/>
          <w:sz w:val="24"/>
          <w:szCs w:val="24"/>
        </w:rPr>
      </w:pPr>
    </w:p>
    <w:p w14:paraId="357AC51B"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Section 209.</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Cancellation and Destruction of Bonds Upon Payment</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30" w:name="_Toc455742901"/>
      <w:r w:rsidRPr="00054096">
        <w:rPr>
          <w:rFonts w:asciiTheme="minorHAnsi" w:hAnsiTheme="minorHAnsi" w:cstheme="minorHAnsi"/>
          <w:sz w:val="24"/>
          <w:szCs w:val="24"/>
        </w:rPr>
        <w:instrText>Section 209.</w:instrText>
      </w:r>
      <w:r w:rsidRPr="00054096">
        <w:rPr>
          <w:rFonts w:asciiTheme="minorHAnsi" w:hAnsiTheme="minorHAnsi" w:cstheme="minorHAnsi"/>
          <w:sz w:val="24"/>
          <w:szCs w:val="24"/>
        </w:rPr>
        <w:tab/>
        <w:instrText>Cancellation and Destruction of Bonds Upon Payment</w:instrText>
      </w:r>
      <w:bookmarkEnd w:id="30"/>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All Bonds </w:t>
      </w:r>
      <w:r w:rsidR="00DC745E" w:rsidRPr="00054096">
        <w:rPr>
          <w:rFonts w:asciiTheme="minorHAnsi" w:hAnsiTheme="minorHAnsi" w:cstheme="minorHAnsi"/>
          <w:sz w:val="24"/>
          <w:szCs w:val="24"/>
        </w:rPr>
        <w:t>that</w:t>
      </w:r>
      <w:r w:rsidRPr="00054096">
        <w:rPr>
          <w:rFonts w:asciiTheme="minorHAnsi" w:hAnsiTheme="minorHAnsi" w:cstheme="minorHAnsi"/>
          <w:sz w:val="24"/>
          <w:szCs w:val="24"/>
        </w:rPr>
        <w:t xml:space="preserve"> have been paid or redeemed or </w:t>
      </w:r>
      <w:r w:rsidR="00DC745E" w:rsidRPr="00054096">
        <w:rPr>
          <w:rFonts w:asciiTheme="minorHAnsi" w:hAnsiTheme="minorHAnsi" w:cstheme="minorHAnsi"/>
          <w:sz w:val="24"/>
          <w:szCs w:val="24"/>
        </w:rPr>
        <w:t>that</w:t>
      </w:r>
      <w:r w:rsidRPr="00054096">
        <w:rPr>
          <w:rFonts w:asciiTheme="minorHAnsi" w:hAnsiTheme="minorHAnsi" w:cstheme="minorHAnsi"/>
          <w:sz w:val="24"/>
          <w:szCs w:val="24"/>
        </w:rPr>
        <w:t xml:space="preserve"> have otherwise been surrendered to the Paying Agent, either at or before Stated Maturity, will be canceled immediately upon the payment or redemption and the Paying Agent’s receipt of the Bonds.  The Paying Agent will periodically destroy canceled Bonds.  The Paying Agent will execute a certificate describing the destroyed Bonds and file an executed counterpart of the certificate with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w:t>
      </w:r>
    </w:p>
    <w:p w14:paraId="41E86796" w14:textId="77777777" w:rsidR="005E021C" w:rsidRPr="00054096" w:rsidRDefault="005E021C" w:rsidP="00082FD1">
      <w:pPr>
        <w:ind w:firstLine="720"/>
        <w:rPr>
          <w:rFonts w:asciiTheme="minorHAnsi" w:hAnsiTheme="minorHAnsi" w:cstheme="minorHAnsi"/>
          <w:sz w:val="24"/>
          <w:szCs w:val="24"/>
        </w:rPr>
      </w:pPr>
    </w:p>
    <w:p w14:paraId="0BDAC9F9" w14:textId="77777777" w:rsidR="005E021C" w:rsidRPr="00054096" w:rsidRDefault="005E021C" w:rsidP="00082FD1">
      <w:pPr>
        <w:keepNext/>
        <w:ind w:firstLine="720"/>
        <w:rPr>
          <w:rFonts w:asciiTheme="minorHAnsi" w:hAnsiTheme="minorHAnsi" w:cstheme="minorHAnsi"/>
          <w:sz w:val="24"/>
          <w:szCs w:val="24"/>
        </w:rPr>
      </w:pPr>
      <w:r w:rsidRPr="00054096">
        <w:rPr>
          <w:rFonts w:asciiTheme="minorHAnsi" w:hAnsiTheme="minorHAnsi" w:cstheme="minorHAnsi"/>
          <w:sz w:val="24"/>
          <w:szCs w:val="24"/>
        </w:rPr>
        <w:t>Section 210.</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Sale of the Bonds; Authorization and Execution of Documents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31" w:name="_Toc455742902"/>
      <w:r w:rsidRPr="00054096">
        <w:rPr>
          <w:rFonts w:asciiTheme="minorHAnsi" w:hAnsiTheme="minorHAnsi" w:cstheme="minorHAnsi"/>
          <w:sz w:val="24"/>
          <w:szCs w:val="24"/>
        </w:rPr>
        <w:instrText>Section 210.</w:instrText>
      </w:r>
      <w:r w:rsidRPr="00054096">
        <w:rPr>
          <w:rFonts w:asciiTheme="minorHAnsi" w:hAnsiTheme="minorHAnsi" w:cstheme="minorHAnsi"/>
          <w:sz w:val="24"/>
          <w:szCs w:val="24"/>
        </w:rPr>
        <w:tab/>
        <w:instrText>Sale of the Bonds; Authorization and Execution of Documents</w:instrText>
      </w:r>
      <w:bookmarkEnd w:id="31"/>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63831F2F" w14:textId="77777777" w:rsidR="005E021C" w:rsidRPr="00054096" w:rsidRDefault="005E021C" w:rsidP="00082FD1">
      <w:pPr>
        <w:keepNext/>
        <w:ind w:firstLine="720"/>
        <w:rPr>
          <w:rFonts w:asciiTheme="minorHAnsi" w:hAnsiTheme="minorHAnsi" w:cstheme="minorHAnsi"/>
          <w:sz w:val="24"/>
          <w:szCs w:val="24"/>
        </w:rPr>
      </w:pPr>
    </w:p>
    <w:p w14:paraId="38504416"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(a)</w:t>
      </w:r>
      <w:r w:rsidRPr="00054096">
        <w:rPr>
          <w:rFonts w:asciiTheme="minorHAnsi" w:hAnsiTheme="minorHAnsi" w:cstheme="minorHAnsi"/>
          <w:sz w:val="24"/>
          <w:szCs w:val="24"/>
        </w:rPr>
        <w:tab/>
        <w:t xml:space="preserve">The Bonds will be sold to the Owner at the purchase price of 100% of the initial </w:t>
      </w:r>
      <w:r w:rsidR="00DC745E" w:rsidRPr="00054096">
        <w:rPr>
          <w:rFonts w:asciiTheme="minorHAnsi" w:hAnsiTheme="minorHAnsi" w:cstheme="minorHAnsi"/>
          <w:spacing w:val="-2"/>
          <w:sz w:val="24"/>
          <w:szCs w:val="24"/>
        </w:rPr>
        <w:t xml:space="preserve">Purchase Price Installment </w:t>
      </w:r>
      <w:r w:rsidRPr="00054096">
        <w:rPr>
          <w:rFonts w:asciiTheme="minorHAnsi" w:hAnsiTheme="minorHAnsi" w:cstheme="minorHAnsi"/>
          <w:sz w:val="24"/>
          <w:szCs w:val="24"/>
        </w:rPr>
        <w:t xml:space="preserve">paid on the Closing Date plus each Purchase Price Installment made by the Owner thereafter pursuant to </w:t>
      </w:r>
      <w:r w:rsidRPr="00054096">
        <w:rPr>
          <w:rFonts w:asciiTheme="minorHAnsi" w:hAnsiTheme="minorHAnsi" w:cstheme="minorHAnsi"/>
          <w:sz w:val="24"/>
          <w:szCs w:val="24"/>
          <w:u w:val="single"/>
        </w:rPr>
        <w:t>Section 3.3</w:t>
      </w:r>
      <w:r w:rsidRPr="00054096">
        <w:rPr>
          <w:rFonts w:asciiTheme="minorHAnsi" w:hAnsiTheme="minorHAnsi" w:cstheme="minorHAnsi"/>
          <w:sz w:val="24"/>
          <w:szCs w:val="24"/>
        </w:rPr>
        <w:t xml:space="preserve"> of the Purchase Agreement, without accrued interest.</w:t>
      </w:r>
    </w:p>
    <w:p w14:paraId="7A50DD0D" w14:textId="77777777" w:rsidR="005E021C" w:rsidRPr="00054096" w:rsidRDefault="005E021C" w:rsidP="00082FD1">
      <w:pPr>
        <w:ind w:firstLine="720"/>
        <w:rPr>
          <w:rFonts w:asciiTheme="minorHAnsi" w:hAnsiTheme="minorHAnsi" w:cstheme="minorHAnsi"/>
          <w:sz w:val="24"/>
          <w:szCs w:val="24"/>
        </w:rPr>
      </w:pPr>
    </w:p>
    <w:p w14:paraId="0B3D2C7E" w14:textId="77777777" w:rsidR="00836829" w:rsidRPr="00054096" w:rsidRDefault="00836829" w:rsidP="00836829">
      <w:pPr>
        <w:ind w:firstLine="720"/>
        <w:rPr>
          <w:rFonts w:asciiTheme="minorHAnsi" w:hAnsiTheme="minorHAnsi" w:cstheme="minorHAnsi"/>
          <w:sz w:val="24"/>
          <w:szCs w:val="24"/>
        </w:rPr>
      </w:pPr>
      <w:r w:rsidRPr="00054096">
        <w:rPr>
          <w:rFonts w:asciiTheme="minorHAnsi" w:hAnsiTheme="minorHAnsi" w:cstheme="minorHAnsi"/>
          <w:sz w:val="24"/>
          <w:szCs w:val="24"/>
        </w:rPr>
        <w:t>(b)</w:t>
      </w:r>
      <w:r w:rsidRPr="00054096">
        <w:rPr>
          <w:rFonts w:asciiTheme="minorHAnsi" w:hAnsiTheme="minorHAnsi" w:cstheme="minorHAnsi"/>
          <w:sz w:val="24"/>
          <w:szCs w:val="24"/>
        </w:rPr>
        <w:tab/>
      </w:r>
      <w:r w:rsidR="00AE4925" w:rsidRPr="00054096">
        <w:rPr>
          <w:rFonts w:asciiTheme="minorHAnsi" w:hAnsiTheme="minorHAnsi" w:cstheme="minorHAnsi"/>
          <w:sz w:val="24"/>
          <w:szCs w:val="24"/>
        </w:rPr>
        <w:t xml:space="preserve">The </w:t>
      </w:r>
      <w:r w:rsidR="007467DF" w:rsidRPr="00054096">
        <w:rPr>
          <w:rFonts w:asciiTheme="minorHAnsi" w:hAnsiTheme="minorHAnsi" w:cstheme="minorHAnsi"/>
          <w:noProof/>
          <w:sz w:val="24"/>
          <w:szCs w:val="24"/>
        </w:rPr>
        <w:t>Village</w:t>
      </w:r>
      <w:r w:rsidR="00AE4925" w:rsidRPr="00054096">
        <w:rPr>
          <w:rFonts w:asciiTheme="minorHAnsi" w:hAnsiTheme="minorHAnsi" w:cstheme="minorHAnsi"/>
          <w:sz w:val="24"/>
          <w:szCs w:val="24"/>
        </w:rPr>
        <w:t xml:space="preserve"> is authorized to enter into the Purchase Agreement</w:t>
      </w:r>
      <w:r w:rsidR="00232C2C" w:rsidRPr="00054096">
        <w:rPr>
          <w:rFonts w:asciiTheme="minorHAnsi" w:hAnsiTheme="minorHAnsi" w:cstheme="minorHAnsi"/>
          <w:sz w:val="24"/>
          <w:szCs w:val="24"/>
        </w:rPr>
        <w:t xml:space="preserve">, the Grant Agreement and </w:t>
      </w:r>
      <w:r w:rsidR="00AE4925" w:rsidRPr="00054096">
        <w:rPr>
          <w:rFonts w:asciiTheme="minorHAnsi" w:hAnsiTheme="minorHAnsi" w:cstheme="minorHAnsi"/>
          <w:sz w:val="24"/>
          <w:szCs w:val="24"/>
        </w:rPr>
        <w:t xml:space="preserve">the Escrow Agreement, in substantially the forms presented to the Governing Body.  The </w:t>
      </w:r>
      <w:r w:rsidR="007467DF" w:rsidRPr="00054096">
        <w:rPr>
          <w:rFonts w:asciiTheme="minorHAnsi" w:hAnsiTheme="minorHAnsi" w:cstheme="minorHAnsi"/>
          <w:noProof/>
          <w:sz w:val="24"/>
          <w:szCs w:val="24"/>
        </w:rPr>
        <w:t>Chairman</w:t>
      </w:r>
      <w:r w:rsidR="00AE4925" w:rsidRPr="00054096">
        <w:rPr>
          <w:rFonts w:asciiTheme="minorHAnsi" w:hAnsiTheme="minorHAnsi" w:cstheme="minorHAnsi"/>
          <w:sz w:val="24"/>
          <w:szCs w:val="24"/>
        </w:rPr>
        <w:t xml:space="preserve"> is authorized to execute the Purchase Agreement</w:t>
      </w:r>
      <w:r w:rsidR="00232C2C" w:rsidRPr="00054096">
        <w:rPr>
          <w:rFonts w:asciiTheme="minorHAnsi" w:hAnsiTheme="minorHAnsi" w:cstheme="minorHAnsi"/>
          <w:sz w:val="24"/>
          <w:szCs w:val="24"/>
        </w:rPr>
        <w:t xml:space="preserve">, the Grant Agreement and </w:t>
      </w:r>
      <w:r w:rsidR="00AE4925" w:rsidRPr="00054096">
        <w:rPr>
          <w:rFonts w:asciiTheme="minorHAnsi" w:hAnsiTheme="minorHAnsi" w:cstheme="minorHAnsi"/>
          <w:sz w:val="24"/>
          <w:szCs w:val="24"/>
        </w:rPr>
        <w:t xml:space="preserve">the Escrow Agreement for and on behalf of and as the act and deed of the </w:t>
      </w:r>
      <w:r w:rsidR="007467DF" w:rsidRPr="00054096">
        <w:rPr>
          <w:rFonts w:asciiTheme="minorHAnsi" w:hAnsiTheme="minorHAnsi" w:cstheme="minorHAnsi"/>
          <w:noProof/>
          <w:sz w:val="24"/>
          <w:szCs w:val="24"/>
        </w:rPr>
        <w:t>Village</w:t>
      </w:r>
      <w:r w:rsidR="00AE4925" w:rsidRPr="00054096">
        <w:rPr>
          <w:rFonts w:asciiTheme="minorHAnsi" w:hAnsiTheme="minorHAnsi" w:cstheme="minorHAnsi"/>
          <w:sz w:val="24"/>
          <w:szCs w:val="24"/>
        </w:rPr>
        <w:t xml:space="preserve">, with changes approved by the </w:t>
      </w:r>
      <w:r w:rsidR="007467DF" w:rsidRPr="00054096">
        <w:rPr>
          <w:rFonts w:asciiTheme="minorHAnsi" w:hAnsiTheme="minorHAnsi" w:cstheme="minorHAnsi"/>
          <w:noProof/>
          <w:sz w:val="24"/>
          <w:szCs w:val="24"/>
        </w:rPr>
        <w:t>Chairman</w:t>
      </w:r>
      <w:r w:rsidR="00AE4925" w:rsidRPr="00054096">
        <w:rPr>
          <w:rFonts w:asciiTheme="minorHAnsi" w:hAnsiTheme="minorHAnsi" w:cstheme="minorHAnsi"/>
          <w:sz w:val="24"/>
          <w:szCs w:val="24"/>
        </w:rPr>
        <w:t xml:space="preserve">, which approval will be conclusively evidenced by the signature of the </w:t>
      </w:r>
      <w:r w:rsidR="007467DF" w:rsidRPr="00054096">
        <w:rPr>
          <w:rFonts w:asciiTheme="minorHAnsi" w:hAnsiTheme="minorHAnsi" w:cstheme="minorHAnsi"/>
          <w:noProof/>
          <w:sz w:val="24"/>
          <w:szCs w:val="24"/>
        </w:rPr>
        <w:t>Chairman</w:t>
      </w:r>
      <w:r w:rsidR="00AE4925" w:rsidRPr="00054096">
        <w:rPr>
          <w:rFonts w:asciiTheme="minorHAnsi" w:hAnsiTheme="minorHAnsi" w:cstheme="minorHAnsi"/>
          <w:noProof/>
          <w:sz w:val="24"/>
          <w:szCs w:val="24"/>
        </w:rPr>
        <w:t xml:space="preserve"> of the </w:t>
      </w:r>
      <w:r w:rsidR="007467DF" w:rsidRPr="00054096">
        <w:rPr>
          <w:rFonts w:asciiTheme="minorHAnsi" w:hAnsiTheme="minorHAnsi" w:cstheme="minorHAnsi"/>
          <w:noProof/>
          <w:sz w:val="24"/>
          <w:szCs w:val="24"/>
        </w:rPr>
        <w:t>Village</w:t>
      </w:r>
      <w:r w:rsidR="00AE4925"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Chairman</w:t>
      </w:r>
      <w:r w:rsidR="00AE4925" w:rsidRPr="00054096">
        <w:rPr>
          <w:rFonts w:asciiTheme="minorHAnsi" w:hAnsiTheme="minorHAnsi" w:cstheme="minorHAnsi"/>
          <w:sz w:val="24"/>
          <w:szCs w:val="24"/>
        </w:rPr>
        <w:t xml:space="preserve"> is further authorized and directed to execute other documents, certificates and instruments that are necessary or desirable to carry out the intent of this </w:t>
      </w:r>
      <w:r w:rsidR="00AE4925" w:rsidRPr="00054096">
        <w:rPr>
          <w:rFonts w:asciiTheme="minorHAnsi" w:hAnsiTheme="minorHAnsi" w:cstheme="minorHAnsi"/>
          <w:noProof/>
          <w:sz w:val="24"/>
          <w:szCs w:val="24"/>
        </w:rPr>
        <w:t>Ordinance</w:t>
      </w:r>
      <w:r w:rsidR="00AE4925"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00AE4925" w:rsidRPr="00054096">
        <w:rPr>
          <w:rFonts w:asciiTheme="minorHAnsi" w:hAnsiTheme="minorHAnsi" w:cstheme="minorHAnsi"/>
          <w:noProof/>
          <w:sz w:val="24"/>
          <w:szCs w:val="24"/>
        </w:rPr>
        <w:t xml:space="preserve"> Clerk</w:t>
      </w:r>
      <w:r w:rsidR="00AE4925" w:rsidRPr="00054096">
        <w:rPr>
          <w:rFonts w:asciiTheme="minorHAnsi" w:hAnsiTheme="minorHAnsi" w:cstheme="minorHAnsi"/>
          <w:sz w:val="24"/>
          <w:szCs w:val="24"/>
        </w:rPr>
        <w:t xml:space="preserve"> is authorized and directed to attest the execution of the Purchase Agreement, </w:t>
      </w:r>
      <w:r w:rsidR="00232C2C" w:rsidRPr="00054096">
        <w:rPr>
          <w:rFonts w:asciiTheme="minorHAnsi" w:hAnsiTheme="minorHAnsi" w:cstheme="minorHAnsi"/>
          <w:sz w:val="24"/>
          <w:szCs w:val="24"/>
        </w:rPr>
        <w:t xml:space="preserve">the Grant Agreement, </w:t>
      </w:r>
      <w:r w:rsidR="00AE4925" w:rsidRPr="00054096">
        <w:rPr>
          <w:rFonts w:asciiTheme="minorHAnsi" w:hAnsiTheme="minorHAnsi" w:cstheme="minorHAnsi"/>
          <w:sz w:val="24"/>
          <w:szCs w:val="24"/>
        </w:rPr>
        <w:t xml:space="preserve">the Escrow Agreement and any other documents, certificates and instruments that are necessary or desirable to carry out the intent of this </w:t>
      </w:r>
      <w:r w:rsidR="00AE4925"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44E09F7C" w14:textId="77777777" w:rsidR="005E021C" w:rsidRPr="00054096" w:rsidRDefault="005E021C" w:rsidP="00082FD1">
      <w:pPr>
        <w:ind w:firstLine="720"/>
        <w:rPr>
          <w:rFonts w:asciiTheme="minorHAnsi" w:hAnsiTheme="minorHAnsi" w:cstheme="minorHAnsi"/>
          <w:sz w:val="24"/>
          <w:szCs w:val="24"/>
        </w:rPr>
      </w:pPr>
    </w:p>
    <w:p w14:paraId="78533D59" w14:textId="77777777" w:rsidR="005E021C" w:rsidRPr="00054096" w:rsidRDefault="005E021C" w:rsidP="00082FD1">
      <w:pPr>
        <w:ind w:firstLine="720"/>
        <w:rPr>
          <w:rFonts w:asciiTheme="minorHAnsi" w:hAnsiTheme="minorHAnsi" w:cstheme="minorHAnsi"/>
          <w:sz w:val="24"/>
          <w:szCs w:val="24"/>
        </w:rPr>
      </w:pPr>
      <w:r w:rsidRPr="00054096">
        <w:rPr>
          <w:rFonts w:asciiTheme="minorHAnsi" w:hAnsiTheme="minorHAnsi" w:cstheme="minorHAnsi"/>
          <w:sz w:val="24"/>
          <w:szCs w:val="24"/>
        </w:rPr>
        <w:t>Section 211.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Administrative Fee and Paying Agent’s Fee</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32" w:name="_Toc455742903"/>
      <w:r w:rsidRPr="00054096">
        <w:rPr>
          <w:rFonts w:asciiTheme="minorHAnsi" w:hAnsiTheme="minorHAnsi" w:cstheme="minorHAnsi"/>
          <w:sz w:val="24"/>
          <w:szCs w:val="24"/>
        </w:rPr>
        <w:instrText>Section 211.</w:instrText>
      </w:r>
      <w:r w:rsidRPr="00054096">
        <w:rPr>
          <w:rFonts w:asciiTheme="minorHAnsi" w:hAnsiTheme="minorHAnsi" w:cstheme="minorHAnsi"/>
          <w:sz w:val="24"/>
          <w:szCs w:val="24"/>
        </w:rPr>
        <w:tab/>
        <w:instrText>Administrative Fee and Paying Agent’s Fee</w:instrText>
      </w:r>
      <w:bookmarkEnd w:id="32"/>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Subject to </w:t>
      </w:r>
      <w:r w:rsidRPr="00054096">
        <w:rPr>
          <w:rFonts w:asciiTheme="minorHAnsi" w:hAnsiTheme="minorHAnsi" w:cstheme="minorHAnsi"/>
          <w:sz w:val="24"/>
          <w:szCs w:val="24"/>
          <w:u w:val="single"/>
        </w:rPr>
        <w:t>Section 202</w:t>
      </w:r>
      <w:r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will pay to the Paying Agent, within 30 days after receipt of a statement from the Paying Agent, (</w:t>
      </w:r>
      <w:r w:rsidR="00CC40B5" w:rsidRPr="00054096">
        <w:rPr>
          <w:rFonts w:asciiTheme="minorHAnsi" w:hAnsiTheme="minorHAnsi" w:cstheme="minorHAnsi"/>
          <w:sz w:val="24"/>
          <w:szCs w:val="24"/>
        </w:rPr>
        <w:t>a</w:t>
      </w:r>
      <w:r w:rsidRPr="00054096">
        <w:rPr>
          <w:rFonts w:asciiTheme="minorHAnsi" w:hAnsiTheme="minorHAnsi" w:cstheme="minorHAnsi"/>
          <w:sz w:val="24"/>
          <w:szCs w:val="24"/>
        </w:rPr>
        <w:t>) the Administrative Fee, and (</w:t>
      </w:r>
      <w:r w:rsidR="00CC40B5" w:rsidRPr="00054096">
        <w:rPr>
          <w:rFonts w:asciiTheme="minorHAnsi" w:hAnsiTheme="minorHAnsi" w:cstheme="minorHAnsi"/>
          <w:sz w:val="24"/>
          <w:szCs w:val="24"/>
        </w:rPr>
        <w:t>b</w:t>
      </w:r>
      <w:r w:rsidRPr="00054096">
        <w:rPr>
          <w:rFonts w:asciiTheme="minorHAnsi" w:hAnsiTheme="minorHAnsi" w:cstheme="minorHAnsi"/>
          <w:sz w:val="24"/>
          <w:szCs w:val="24"/>
        </w:rPr>
        <w:t>) an amount equal to the Paying Agent’s fees and expenses as provided in the Escrow Agreement.</w:t>
      </w:r>
    </w:p>
    <w:p w14:paraId="2C656F5A" w14:textId="77777777" w:rsidR="005E021C" w:rsidRPr="00054096" w:rsidRDefault="005E021C">
      <w:pPr>
        <w:ind w:firstLine="634"/>
        <w:rPr>
          <w:rFonts w:asciiTheme="minorHAnsi" w:hAnsiTheme="minorHAnsi" w:cstheme="minorHAnsi"/>
          <w:sz w:val="24"/>
          <w:szCs w:val="24"/>
        </w:rPr>
      </w:pPr>
    </w:p>
    <w:p w14:paraId="4A6D9873" w14:textId="77777777" w:rsidR="005E021C" w:rsidRPr="00054096" w:rsidRDefault="005E021C">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ARTICLE III</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33" w:name="_Toc378074727"/>
      <w:bookmarkStart w:id="34" w:name="_Toc395777956"/>
      <w:bookmarkStart w:id="35" w:name="_Toc410983159"/>
      <w:bookmarkStart w:id="36" w:name="_Toc455742904"/>
      <w:r w:rsidRPr="00054096">
        <w:rPr>
          <w:rFonts w:asciiTheme="minorHAnsi" w:hAnsiTheme="minorHAnsi" w:cstheme="minorHAnsi"/>
          <w:sz w:val="24"/>
          <w:szCs w:val="24"/>
        </w:rPr>
        <w:instrText>ARTICLE III</w:instrText>
      </w:r>
      <w:bookmarkEnd w:id="33"/>
      <w:bookmarkEnd w:id="34"/>
      <w:bookmarkEnd w:id="35"/>
      <w:bookmarkEnd w:id="36"/>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697E5BED" w14:textId="77777777" w:rsidR="005E021C" w:rsidRPr="00054096" w:rsidRDefault="005E021C">
      <w:pPr>
        <w:keepNext/>
        <w:keepLines/>
        <w:rPr>
          <w:rFonts w:asciiTheme="minorHAnsi" w:hAnsiTheme="minorHAnsi" w:cstheme="minorHAnsi"/>
          <w:sz w:val="24"/>
          <w:szCs w:val="24"/>
        </w:rPr>
      </w:pPr>
    </w:p>
    <w:p w14:paraId="2F997F5F" w14:textId="77777777" w:rsidR="005E021C" w:rsidRPr="00054096" w:rsidRDefault="005E021C">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REDEMPTION OF BONDS</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37" w:name="_Toc378074728"/>
      <w:bookmarkStart w:id="38" w:name="_Toc395777957"/>
      <w:bookmarkStart w:id="39" w:name="_Toc410983160"/>
      <w:bookmarkStart w:id="40" w:name="_Toc455742905"/>
      <w:r w:rsidRPr="00054096">
        <w:rPr>
          <w:rFonts w:asciiTheme="minorHAnsi" w:hAnsiTheme="minorHAnsi" w:cstheme="minorHAnsi"/>
          <w:sz w:val="24"/>
          <w:szCs w:val="24"/>
        </w:rPr>
        <w:instrText>REDEMPTION OF BONDS</w:instrText>
      </w:r>
      <w:bookmarkEnd w:id="37"/>
      <w:bookmarkEnd w:id="38"/>
      <w:bookmarkEnd w:id="39"/>
      <w:bookmarkEnd w:id="40"/>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p>
    <w:p w14:paraId="2EB8250C" w14:textId="77777777" w:rsidR="005E021C" w:rsidRPr="00054096" w:rsidRDefault="005E021C">
      <w:pPr>
        <w:keepNext/>
        <w:keepLines/>
        <w:ind w:firstLine="720"/>
        <w:rPr>
          <w:rFonts w:asciiTheme="minorHAnsi" w:hAnsiTheme="minorHAnsi" w:cstheme="minorHAnsi"/>
          <w:sz w:val="24"/>
          <w:szCs w:val="24"/>
        </w:rPr>
      </w:pPr>
    </w:p>
    <w:p w14:paraId="6972066A" w14:textId="77777777" w:rsidR="005E021C" w:rsidRPr="00054096" w:rsidRDefault="005E021C" w:rsidP="00FF0115">
      <w:pPr>
        <w:ind w:firstLine="720"/>
        <w:rPr>
          <w:rFonts w:asciiTheme="minorHAnsi" w:hAnsiTheme="minorHAnsi" w:cstheme="minorHAnsi"/>
          <w:sz w:val="24"/>
          <w:szCs w:val="24"/>
        </w:rPr>
      </w:pPr>
      <w:r w:rsidRPr="00054096">
        <w:rPr>
          <w:rFonts w:asciiTheme="minorHAnsi" w:hAnsiTheme="minorHAnsi" w:cstheme="minorHAnsi"/>
          <w:sz w:val="24"/>
          <w:szCs w:val="24"/>
        </w:rPr>
        <w:t>Section 301.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Optional Redemption</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41" w:name="_Toc455742906"/>
      <w:r w:rsidRPr="00054096">
        <w:rPr>
          <w:rFonts w:asciiTheme="minorHAnsi" w:hAnsiTheme="minorHAnsi" w:cstheme="minorHAnsi"/>
          <w:sz w:val="24"/>
          <w:szCs w:val="24"/>
        </w:rPr>
        <w:instrText>Section 301.</w:instrText>
      </w:r>
      <w:r w:rsidRPr="00054096">
        <w:rPr>
          <w:rFonts w:asciiTheme="minorHAnsi" w:hAnsiTheme="minorHAnsi" w:cstheme="minorHAnsi"/>
          <w:sz w:val="24"/>
          <w:szCs w:val="24"/>
        </w:rPr>
        <w:tab/>
        <w:instrText>Optional Redemption</w:instrText>
      </w:r>
      <w:bookmarkEnd w:id="41"/>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At the option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with the prior written consent of the Owner, Bonds may be called for redemption and payment prior to </w:t>
      </w:r>
      <w:r w:rsidR="00644C60" w:rsidRPr="00054096">
        <w:rPr>
          <w:rFonts w:asciiTheme="minorHAnsi" w:hAnsiTheme="minorHAnsi" w:cstheme="minorHAnsi"/>
          <w:sz w:val="24"/>
          <w:szCs w:val="24"/>
        </w:rPr>
        <w:t xml:space="preserve">the </w:t>
      </w:r>
      <w:r w:rsidRPr="00054096">
        <w:rPr>
          <w:rFonts w:asciiTheme="minorHAnsi" w:hAnsiTheme="minorHAnsi" w:cstheme="minorHAnsi"/>
          <w:sz w:val="24"/>
          <w:szCs w:val="24"/>
        </w:rPr>
        <w:t xml:space="preserve">Stated Maturity </w:t>
      </w:r>
      <w:r w:rsidR="00644C60" w:rsidRPr="00054096">
        <w:rPr>
          <w:rFonts w:asciiTheme="minorHAnsi" w:hAnsiTheme="minorHAnsi" w:cstheme="minorHAnsi"/>
          <w:sz w:val="24"/>
          <w:szCs w:val="24"/>
        </w:rPr>
        <w:t xml:space="preserve">thereof </w:t>
      </w:r>
      <w:r w:rsidRPr="00054096">
        <w:rPr>
          <w:rFonts w:asciiTheme="minorHAnsi" w:hAnsiTheme="minorHAnsi" w:cstheme="minorHAnsi"/>
          <w:sz w:val="24"/>
          <w:szCs w:val="24"/>
        </w:rPr>
        <w:t>in whole or in part at any time, at the redemption price of 100% of the principal amount thereof plus accrued interest thereon to the date of redemption.  If an optional redemption is in part, the principal amount for each Principal Payment Date following the optional redemption will be reduced on a proportionate basis (to the nearest $0.01).</w:t>
      </w:r>
      <w:r w:rsidR="00644C60" w:rsidRPr="00054096">
        <w:rPr>
          <w:rFonts w:asciiTheme="minorHAnsi" w:hAnsiTheme="minorHAnsi" w:cstheme="minorHAnsi"/>
          <w:sz w:val="24"/>
          <w:szCs w:val="24"/>
        </w:rPr>
        <w:t xml:space="preserve">  If the Bonds are optionally redeemed prior to the Stated Maturity thereof, the Owner may require the payment by the </w:t>
      </w:r>
      <w:r w:rsidR="007467DF" w:rsidRPr="00054096">
        <w:rPr>
          <w:rFonts w:asciiTheme="minorHAnsi" w:hAnsiTheme="minorHAnsi" w:cstheme="minorHAnsi"/>
          <w:sz w:val="24"/>
          <w:szCs w:val="24"/>
        </w:rPr>
        <w:t>Village</w:t>
      </w:r>
      <w:r w:rsidR="00644C60" w:rsidRPr="00054096">
        <w:rPr>
          <w:rFonts w:asciiTheme="minorHAnsi" w:hAnsiTheme="minorHAnsi" w:cstheme="minorHAnsi"/>
          <w:sz w:val="24"/>
          <w:szCs w:val="24"/>
        </w:rPr>
        <w:t xml:space="preserve"> of a sum sufficient to cover any </w:t>
      </w:r>
      <w:bookmarkStart w:id="42" w:name="_Hlk5786634"/>
      <w:r w:rsidR="0057726B" w:rsidRPr="00054096">
        <w:rPr>
          <w:rFonts w:asciiTheme="minorHAnsi" w:hAnsiTheme="minorHAnsi" w:cstheme="minorHAnsi"/>
          <w:sz w:val="24"/>
          <w:szCs w:val="24"/>
        </w:rPr>
        <w:t xml:space="preserve">professional </w:t>
      </w:r>
      <w:r w:rsidR="000F6BEC" w:rsidRPr="00054096">
        <w:rPr>
          <w:rFonts w:asciiTheme="minorHAnsi" w:hAnsiTheme="minorHAnsi" w:cstheme="minorHAnsi"/>
          <w:sz w:val="24"/>
          <w:szCs w:val="24"/>
        </w:rPr>
        <w:t xml:space="preserve">costs, </w:t>
      </w:r>
      <w:r w:rsidR="00644C60" w:rsidRPr="00054096">
        <w:rPr>
          <w:rFonts w:asciiTheme="minorHAnsi" w:hAnsiTheme="minorHAnsi" w:cstheme="minorHAnsi"/>
          <w:sz w:val="24"/>
          <w:szCs w:val="24"/>
        </w:rPr>
        <w:t xml:space="preserve">fees and expenses </w:t>
      </w:r>
      <w:bookmarkEnd w:id="42"/>
      <w:r w:rsidR="00644C60" w:rsidRPr="00054096">
        <w:rPr>
          <w:rFonts w:asciiTheme="minorHAnsi" w:hAnsiTheme="minorHAnsi" w:cstheme="minorHAnsi"/>
          <w:sz w:val="24"/>
          <w:szCs w:val="24"/>
        </w:rPr>
        <w:lastRenderedPageBreak/>
        <w:t>(including the fees and expenses of the Paying Agent and other consultants (legal, financial or otherwise) of the Owner</w:t>
      </w:r>
      <w:r w:rsidR="000C7827" w:rsidRPr="00054096">
        <w:rPr>
          <w:rFonts w:asciiTheme="minorHAnsi" w:hAnsiTheme="minorHAnsi" w:cstheme="minorHAnsi"/>
          <w:sz w:val="24"/>
          <w:szCs w:val="24"/>
        </w:rPr>
        <w:t xml:space="preserve"> and the Authority</w:t>
      </w:r>
      <w:r w:rsidR="00644C60" w:rsidRPr="00054096">
        <w:rPr>
          <w:rFonts w:asciiTheme="minorHAnsi" w:hAnsiTheme="minorHAnsi" w:cstheme="minorHAnsi"/>
          <w:sz w:val="24"/>
          <w:szCs w:val="24"/>
        </w:rPr>
        <w:t>) incurred in connection with the early redemption of the Bond.</w:t>
      </w:r>
    </w:p>
    <w:p w14:paraId="566CEE2B" w14:textId="77777777" w:rsidR="005E021C" w:rsidRPr="00054096" w:rsidRDefault="005E021C">
      <w:pPr>
        <w:ind w:firstLine="720"/>
        <w:rPr>
          <w:rFonts w:asciiTheme="minorHAnsi" w:hAnsiTheme="minorHAnsi" w:cstheme="minorHAnsi"/>
          <w:sz w:val="24"/>
          <w:szCs w:val="24"/>
        </w:rPr>
      </w:pPr>
    </w:p>
    <w:p w14:paraId="2BF9C369" w14:textId="77777777" w:rsidR="005E021C" w:rsidRPr="00054096" w:rsidRDefault="005E021C">
      <w:pPr>
        <w:keepNext/>
        <w:ind w:firstLine="720"/>
        <w:rPr>
          <w:rFonts w:asciiTheme="minorHAnsi" w:hAnsiTheme="minorHAnsi" w:cstheme="minorHAnsi"/>
          <w:sz w:val="24"/>
          <w:szCs w:val="24"/>
        </w:rPr>
      </w:pPr>
      <w:r w:rsidRPr="00054096">
        <w:rPr>
          <w:rFonts w:asciiTheme="minorHAnsi" w:hAnsiTheme="minorHAnsi" w:cstheme="minorHAnsi"/>
          <w:sz w:val="24"/>
          <w:szCs w:val="24"/>
        </w:rPr>
        <w:t>Section 302.</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Mandatory Redemption Provisions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43" w:name="_Toc455742907"/>
      <w:r w:rsidRPr="00054096">
        <w:rPr>
          <w:rFonts w:asciiTheme="minorHAnsi" w:hAnsiTheme="minorHAnsi" w:cstheme="minorHAnsi"/>
          <w:sz w:val="24"/>
          <w:szCs w:val="24"/>
        </w:rPr>
        <w:instrText>Section 302.</w:instrText>
      </w:r>
      <w:r w:rsidRPr="00054096">
        <w:rPr>
          <w:rFonts w:asciiTheme="minorHAnsi" w:hAnsiTheme="minorHAnsi" w:cstheme="minorHAnsi"/>
          <w:sz w:val="24"/>
          <w:szCs w:val="24"/>
        </w:rPr>
        <w:tab/>
        <w:instrText>Mandatory Redemption Provisions</w:instrText>
      </w:r>
      <w:bookmarkEnd w:id="43"/>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27CA5A2E" w14:textId="77777777" w:rsidR="005E021C" w:rsidRPr="00054096" w:rsidRDefault="005E021C">
      <w:pPr>
        <w:keepNext/>
        <w:ind w:firstLine="720"/>
        <w:rPr>
          <w:rFonts w:asciiTheme="minorHAnsi" w:hAnsiTheme="minorHAnsi" w:cstheme="minorHAnsi"/>
          <w:sz w:val="24"/>
          <w:szCs w:val="24"/>
        </w:rPr>
      </w:pPr>
    </w:p>
    <w:p w14:paraId="18F251AF"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(a)</w:t>
      </w:r>
      <w:r w:rsidRPr="00054096">
        <w:rPr>
          <w:rFonts w:asciiTheme="minorHAnsi" w:hAnsiTheme="minorHAnsi" w:cstheme="minorHAnsi"/>
          <w:sz w:val="24"/>
          <w:szCs w:val="24"/>
        </w:rPr>
        <w:tab/>
        <w:t xml:space="preserve">The Bonds are subject to mandatory sinking fund redemption in part, at a redemption price equal to 100% of the principal amount thereof plus accrued interest to the redemption date, on the Principal Payment Dates and in the principal amounts as set forth on </w:t>
      </w:r>
      <w:r w:rsidRPr="00054096">
        <w:rPr>
          <w:rFonts w:asciiTheme="minorHAnsi" w:hAnsiTheme="minorHAnsi" w:cstheme="minorHAnsi"/>
          <w:sz w:val="24"/>
          <w:szCs w:val="24"/>
          <w:u w:val="single"/>
        </w:rPr>
        <w:t>Exhibit B</w:t>
      </w:r>
      <w:r w:rsidRPr="00054096">
        <w:rPr>
          <w:rFonts w:asciiTheme="minorHAnsi" w:hAnsiTheme="minorHAnsi" w:cstheme="minorHAnsi"/>
          <w:sz w:val="24"/>
          <w:szCs w:val="24"/>
        </w:rPr>
        <w:t>.</w:t>
      </w:r>
    </w:p>
    <w:p w14:paraId="2334582E" w14:textId="77777777" w:rsidR="005E021C" w:rsidRPr="00054096" w:rsidRDefault="005E021C">
      <w:pPr>
        <w:ind w:firstLine="720"/>
        <w:rPr>
          <w:rFonts w:asciiTheme="minorHAnsi" w:hAnsiTheme="minorHAnsi" w:cstheme="minorHAnsi"/>
          <w:sz w:val="24"/>
          <w:szCs w:val="24"/>
        </w:rPr>
      </w:pPr>
    </w:p>
    <w:p w14:paraId="2A2799A1" w14:textId="77777777" w:rsidR="005E021C" w:rsidRPr="00054096" w:rsidRDefault="005E021C" w:rsidP="008E549E">
      <w:pPr>
        <w:numPr>
          <w:ilvl w:val="12"/>
          <w:numId w:val="0"/>
        </w:numPr>
        <w:rPr>
          <w:rFonts w:asciiTheme="minorHAnsi" w:hAnsiTheme="minorHAnsi" w:cstheme="minorHAnsi"/>
          <w:sz w:val="24"/>
          <w:szCs w:val="24"/>
        </w:rPr>
      </w:pPr>
      <w:r w:rsidRPr="00054096">
        <w:rPr>
          <w:rFonts w:asciiTheme="minorHAnsi" w:hAnsiTheme="minorHAnsi" w:cstheme="minorHAnsi"/>
          <w:sz w:val="24"/>
          <w:szCs w:val="24"/>
        </w:rPr>
        <w:tab/>
        <w:t>(b)</w:t>
      </w:r>
      <w:r w:rsidRPr="00054096">
        <w:rPr>
          <w:rFonts w:asciiTheme="minorHAnsi" w:hAnsiTheme="minorHAnsi" w:cstheme="minorHAnsi"/>
          <w:sz w:val="24"/>
          <w:szCs w:val="24"/>
        </w:rPr>
        <w:tab/>
        <w:t>If upon the Completion of Funding, the Cumulative Principal Amount Outstanding is less than the Maximum Principal Amount (disregarding any scheduled redemptions above that have occurred prior to the Completion of Funding), the principal amount for each Principal Payment Date following the Completion of Funding will be reduced on a proportionate basis (to the nearest $0.01).</w:t>
      </w:r>
    </w:p>
    <w:p w14:paraId="4C3D82D0" w14:textId="77777777" w:rsidR="005E021C" w:rsidRPr="00054096" w:rsidRDefault="005E021C" w:rsidP="008E549E">
      <w:pPr>
        <w:numPr>
          <w:ilvl w:val="12"/>
          <w:numId w:val="0"/>
        </w:numPr>
        <w:rPr>
          <w:rFonts w:asciiTheme="minorHAnsi" w:hAnsiTheme="minorHAnsi" w:cstheme="minorHAnsi"/>
          <w:sz w:val="24"/>
          <w:szCs w:val="24"/>
        </w:rPr>
      </w:pPr>
    </w:p>
    <w:p w14:paraId="6ED050C8" w14:textId="77777777" w:rsidR="005E021C" w:rsidRPr="00054096" w:rsidRDefault="005E021C" w:rsidP="00986079">
      <w:pPr>
        <w:numPr>
          <w:ilvl w:val="12"/>
          <w:numId w:val="0"/>
        </w:numPr>
        <w:rPr>
          <w:rFonts w:asciiTheme="minorHAnsi" w:hAnsiTheme="minorHAnsi" w:cstheme="minorHAnsi"/>
          <w:sz w:val="24"/>
          <w:szCs w:val="24"/>
        </w:rPr>
      </w:pPr>
      <w:r w:rsidRPr="00054096">
        <w:rPr>
          <w:rFonts w:asciiTheme="minorHAnsi" w:hAnsiTheme="minorHAnsi" w:cstheme="minorHAnsi"/>
          <w:sz w:val="24"/>
          <w:szCs w:val="24"/>
        </w:rPr>
        <w:tab/>
        <w:t>Section 303.</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Revisions to Exhibit B; Selection of Bonds Upon Partial Redemption</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44" w:name="_Toc455742908"/>
      <w:r w:rsidRPr="00054096">
        <w:rPr>
          <w:rFonts w:asciiTheme="minorHAnsi" w:hAnsiTheme="minorHAnsi" w:cstheme="minorHAnsi"/>
          <w:sz w:val="24"/>
          <w:szCs w:val="24"/>
        </w:rPr>
        <w:instrText>Section 303.</w:instrText>
      </w:r>
      <w:r w:rsidRPr="00054096">
        <w:rPr>
          <w:rFonts w:asciiTheme="minorHAnsi" w:hAnsiTheme="minorHAnsi" w:cstheme="minorHAnsi"/>
          <w:sz w:val="24"/>
          <w:szCs w:val="24"/>
        </w:rPr>
        <w:tab/>
        <w:instrText>Revisions to Exhibit B; Selection of Bonds Upon Partial Redemption</w:instrText>
      </w:r>
      <w:bookmarkEnd w:id="44"/>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48B80616" w14:textId="77777777" w:rsidR="005E021C" w:rsidRPr="00054096" w:rsidRDefault="005E021C" w:rsidP="00986079">
      <w:pPr>
        <w:numPr>
          <w:ilvl w:val="12"/>
          <w:numId w:val="0"/>
        </w:numPr>
        <w:rPr>
          <w:rFonts w:asciiTheme="minorHAnsi" w:hAnsiTheme="minorHAnsi" w:cstheme="minorHAnsi"/>
          <w:sz w:val="24"/>
          <w:szCs w:val="24"/>
        </w:rPr>
      </w:pPr>
    </w:p>
    <w:p w14:paraId="56CE5687" w14:textId="77777777" w:rsidR="005E021C" w:rsidRPr="00054096" w:rsidRDefault="005E021C" w:rsidP="00986079">
      <w:pPr>
        <w:numPr>
          <w:ilvl w:val="12"/>
          <w:numId w:val="0"/>
        </w:numPr>
        <w:rPr>
          <w:rFonts w:asciiTheme="minorHAnsi" w:hAnsiTheme="minorHAnsi" w:cstheme="minorHAnsi"/>
          <w:sz w:val="24"/>
          <w:szCs w:val="24"/>
        </w:rPr>
      </w:pPr>
      <w:r w:rsidRPr="00054096">
        <w:rPr>
          <w:rFonts w:asciiTheme="minorHAnsi" w:hAnsiTheme="minorHAnsi" w:cstheme="minorHAnsi"/>
          <w:sz w:val="24"/>
          <w:szCs w:val="24"/>
        </w:rPr>
        <w:tab/>
        <w:t>(a)</w:t>
      </w:r>
      <w:r w:rsidRPr="00054096">
        <w:rPr>
          <w:rFonts w:asciiTheme="minorHAnsi" w:hAnsiTheme="minorHAnsi" w:cstheme="minorHAnsi"/>
          <w:sz w:val="24"/>
          <w:szCs w:val="24"/>
        </w:rPr>
        <w:tab/>
        <w:t xml:space="preserve">Upon the partial redemption of the Bonds pursuant to </w:t>
      </w:r>
      <w:r w:rsidRPr="00054096">
        <w:rPr>
          <w:rFonts w:asciiTheme="minorHAnsi" w:hAnsiTheme="minorHAnsi" w:cstheme="minorHAnsi"/>
          <w:sz w:val="24"/>
          <w:szCs w:val="24"/>
          <w:u w:val="single"/>
        </w:rPr>
        <w:t>Section 301</w:t>
      </w:r>
      <w:r w:rsidRPr="00054096">
        <w:rPr>
          <w:rFonts w:asciiTheme="minorHAnsi" w:hAnsiTheme="minorHAnsi" w:cstheme="minorHAnsi"/>
          <w:sz w:val="24"/>
          <w:szCs w:val="24"/>
        </w:rPr>
        <w:t xml:space="preserve"> or if </w:t>
      </w:r>
      <w:r w:rsidRPr="00054096">
        <w:rPr>
          <w:rFonts w:asciiTheme="minorHAnsi" w:hAnsiTheme="minorHAnsi" w:cstheme="minorHAnsi"/>
          <w:sz w:val="24"/>
          <w:szCs w:val="24"/>
          <w:u w:val="single"/>
        </w:rPr>
        <w:t>Section 302(b)</w:t>
      </w:r>
      <w:r w:rsidRPr="00054096">
        <w:rPr>
          <w:rFonts w:asciiTheme="minorHAnsi" w:hAnsiTheme="minorHAnsi" w:cstheme="minorHAnsi"/>
          <w:sz w:val="24"/>
          <w:szCs w:val="24"/>
        </w:rPr>
        <w:t xml:space="preserve"> is applicable, the Owner will provide a replacement </w:t>
      </w:r>
      <w:r w:rsidRPr="00054096">
        <w:rPr>
          <w:rFonts w:asciiTheme="minorHAnsi" w:hAnsiTheme="minorHAnsi" w:cstheme="minorHAnsi"/>
          <w:sz w:val="24"/>
          <w:szCs w:val="24"/>
          <w:u w:val="single"/>
        </w:rPr>
        <w:t>Exhibit B</w:t>
      </w:r>
      <w:r w:rsidRPr="00054096">
        <w:rPr>
          <w:rFonts w:asciiTheme="minorHAnsi" w:hAnsiTheme="minorHAnsi" w:cstheme="minorHAnsi"/>
          <w:sz w:val="24"/>
          <w:szCs w:val="24"/>
        </w:rPr>
        <w:t xml:space="preserve">, reflecting the reductions to the principal amounts, to the Paying Agent and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which will be binding on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absent manifest error and will replace the previous </w:t>
      </w:r>
      <w:r w:rsidRPr="00054096">
        <w:rPr>
          <w:rFonts w:asciiTheme="minorHAnsi" w:hAnsiTheme="minorHAnsi" w:cstheme="minorHAnsi"/>
          <w:sz w:val="24"/>
          <w:szCs w:val="24"/>
          <w:u w:val="single"/>
        </w:rPr>
        <w:t>Exhibit B</w:t>
      </w:r>
      <w:r w:rsidRPr="00054096">
        <w:rPr>
          <w:rFonts w:asciiTheme="minorHAnsi" w:hAnsiTheme="minorHAnsi" w:cstheme="minorHAnsi"/>
          <w:sz w:val="24"/>
          <w:szCs w:val="24"/>
        </w:rPr>
        <w:t xml:space="preserve"> </w:t>
      </w:r>
      <w:r w:rsidRPr="00054096">
        <w:rPr>
          <w:rFonts w:asciiTheme="minorHAnsi" w:hAnsiTheme="minorHAnsi" w:cstheme="minorHAnsi"/>
          <w:kern w:val="2"/>
          <w:sz w:val="24"/>
          <w:szCs w:val="24"/>
        </w:rPr>
        <w:t xml:space="preserve">without any further action on the part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The revised </w:t>
      </w:r>
      <w:r w:rsidRPr="00054096">
        <w:rPr>
          <w:rFonts w:asciiTheme="minorHAnsi" w:hAnsiTheme="minorHAnsi" w:cstheme="minorHAnsi"/>
          <w:sz w:val="24"/>
          <w:szCs w:val="24"/>
          <w:u w:val="single"/>
        </w:rPr>
        <w:t>Exhibit B</w:t>
      </w:r>
      <w:r w:rsidRPr="00054096">
        <w:rPr>
          <w:rFonts w:asciiTheme="minorHAnsi" w:hAnsiTheme="minorHAnsi" w:cstheme="minorHAnsi"/>
          <w:sz w:val="24"/>
          <w:szCs w:val="24"/>
        </w:rPr>
        <w:t xml:space="preserve"> is subject to such verification requirements as may be reasonably established by the Paying Agent.</w:t>
      </w:r>
    </w:p>
    <w:p w14:paraId="44DA5F65" w14:textId="77777777" w:rsidR="005E021C" w:rsidRPr="00054096" w:rsidRDefault="005E021C" w:rsidP="00677BF0">
      <w:pPr>
        <w:ind w:firstLine="720"/>
        <w:rPr>
          <w:rFonts w:asciiTheme="minorHAnsi" w:hAnsiTheme="minorHAnsi" w:cstheme="minorHAnsi"/>
          <w:sz w:val="24"/>
          <w:szCs w:val="24"/>
        </w:rPr>
      </w:pPr>
    </w:p>
    <w:p w14:paraId="088A842E" w14:textId="77777777" w:rsidR="005E021C" w:rsidRPr="00054096" w:rsidRDefault="005E021C" w:rsidP="008E549E">
      <w:pPr>
        <w:ind w:firstLine="720"/>
        <w:rPr>
          <w:rFonts w:asciiTheme="minorHAnsi" w:hAnsiTheme="minorHAnsi" w:cstheme="minorHAnsi"/>
          <w:sz w:val="24"/>
          <w:szCs w:val="24"/>
        </w:rPr>
      </w:pPr>
      <w:r w:rsidRPr="00054096">
        <w:rPr>
          <w:rFonts w:asciiTheme="minorHAnsi" w:hAnsiTheme="minorHAnsi" w:cstheme="minorHAnsi"/>
          <w:sz w:val="24"/>
          <w:szCs w:val="24"/>
        </w:rPr>
        <w:t>(b)</w:t>
      </w:r>
      <w:r w:rsidRPr="00054096">
        <w:rPr>
          <w:rFonts w:asciiTheme="minorHAnsi" w:hAnsiTheme="minorHAnsi" w:cstheme="minorHAnsi"/>
          <w:sz w:val="24"/>
          <w:szCs w:val="24"/>
        </w:rPr>
        <w:tab/>
        <w:t>The redemption of the Bonds in part will be reflected in the records maintained by the Paying Agent.</w:t>
      </w:r>
    </w:p>
    <w:p w14:paraId="44FD8E0F" w14:textId="77777777" w:rsidR="005E021C" w:rsidRPr="00054096" w:rsidRDefault="005E021C" w:rsidP="008E549E">
      <w:pPr>
        <w:ind w:firstLine="720"/>
        <w:rPr>
          <w:rFonts w:asciiTheme="minorHAnsi" w:hAnsiTheme="minorHAnsi" w:cstheme="minorHAnsi"/>
          <w:sz w:val="24"/>
          <w:szCs w:val="24"/>
        </w:rPr>
      </w:pPr>
    </w:p>
    <w:p w14:paraId="4E3FBBE0" w14:textId="77777777" w:rsidR="005E021C" w:rsidRPr="00054096" w:rsidRDefault="005E021C" w:rsidP="008E549E">
      <w:pPr>
        <w:keepNext/>
        <w:ind w:firstLine="720"/>
        <w:rPr>
          <w:rFonts w:asciiTheme="minorHAnsi" w:hAnsiTheme="minorHAnsi" w:cstheme="minorHAnsi"/>
          <w:sz w:val="24"/>
          <w:szCs w:val="24"/>
        </w:rPr>
      </w:pPr>
      <w:r w:rsidRPr="00054096">
        <w:rPr>
          <w:rFonts w:asciiTheme="minorHAnsi" w:hAnsiTheme="minorHAnsi" w:cstheme="minorHAnsi"/>
          <w:sz w:val="24"/>
          <w:szCs w:val="24"/>
        </w:rPr>
        <w:t>Section 304.</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Notice and Effect of Call for Redemption</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45" w:name="_Toc455742909"/>
      <w:r w:rsidRPr="00054096">
        <w:rPr>
          <w:rFonts w:asciiTheme="minorHAnsi" w:hAnsiTheme="minorHAnsi" w:cstheme="minorHAnsi"/>
          <w:sz w:val="24"/>
          <w:szCs w:val="24"/>
        </w:rPr>
        <w:instrText>Section 304.</w:instrText>
      </w:r>
      <w:r w:rsidRPr="00054096">
        <w:rPr>
          <w:rFonts w:asciiTheme="minorHAnsi" w:hAnsiTheme="minorHAnsi" w:cstheme="minorHAnsi"/>
          <w:sz w:val="24"/>
          <w:szCs w:val="24"/>
        </w:rPr>
        <w:tab/>
        <w:instrText>Notice and Effect of Call for Redemption</w:instrText>
      </w:r>
      <w:bookmarkEnd w:id="45"/>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7E1765D3" w14:textId="77777777" w:rsidR="005E021C" w:rsidRPr="00054096" w:rsidRDefault="005E021C" w:rsidP="008E549E">
      <w:pPr>
        <w:keepNext/>
        <w:ind w:firstLine="720"/>
        <w:rPr>
          <w:rFonts w:asciiTheme="minorHAnsi" w:hAnsiTheme="minorHAnsi" w:cstheme="minorHAnsi"/>
          <w:sz w:val="24"/>
          <w:szCs w:val="24"/>
        </w:rPr>
      </w:pPr>
    </w:p>
    <w:p w14:paraId="62AA4D9B"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(a)</w:t>
      </w:r>
      <w:r w:rsidRPr="00054096">
        <w:rPr>
          <w:rFonts w:asciiTheme="minorHAnsi" w:hAnsiTheme="minorHAnsi" w:cstheme="minorHAnsi"/>
          <w:sz w:val="24"/>
          <w:szCs w:val="24"/>
        </w:rPr>
        <w:tab/>
        <w:t xml:space="preserve">No notice of the mandatory redemption of Bonds is required to be given.  If the Bonds are being optionally redeemed, notice of redemption will be given in the manner described below.  Unless waived by any Owner of Bonds to be redeemed, the Paying Agent, on behalf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will give notice by mailing a redemption notice, at least 15 days, but not more than 30 days, prior to the date fixed for redemption, to the Owner of Bonds to be redeemed at the address shown on the Bond Register.</w:t>
      </w:r>
    </w:p>
    <w:p w14:paraId="3A701A30" w14:textId="77777777" w:rsidR="005E021C" w:rsidRPr="00054096" w:rsidRDefault="005E021C">
      <w:pPr>
        <w:ind w:firstLine="720"/>
        <w:rPr>
          <w:rFonts w:asciiTheme="minorHAnsi" w:hAnsiTheme="minorHAnsi" w:cstheme="minorHAnsi"/>
          <w:sz w:val="24"/>
          <w:szCs w:val="24"/>
        </w:rPr>
      </w:pPr>
    </w:p>
    <w:p w14:paraId="79A965F8"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(b)</w:t>
      </w:r>
      <w:r w:rsidRPr="00054096">
        <w:rPr>
          <w:rFonts w:asciiTheme="minorHAnsi" w:hAnsiTheme="minorHAnsi" w:cstheme="minorHAnsi"/>
          <w:kern w:val="2"/>
          <w:sz w:val="24"/>
          <w:szCs w:val="24"/>
        </w:rPr>
        <w:tab/>
        <w:t>All redemption notices will be dated and include the following information:</w:t>
      </w:r>
    </w:p>
    <w:p w14:paraId="72B9E6AF"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60D3B0B2"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t>(1)</w:t>
      </w:r>
      <w:r w:rsidRPr="00054096">
        <w:rPr>
          <w:rFonts w:asciiTheme="minorHAnsi" w:hAnsiTheme="minorHAnsi" w:cstheme="minorHAnsi"/>
          <w:kern w:val="2"/>
          <w:sz w:val="24"/>
          <w:szCs w:val="24"/>
        </w:rPr>
        <w:tab/>
        <w:t>the redemption date,</w:t>
      </w:r>
    </w:p>
    <w:p w14:paraId="342E96E0"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p>
    <w:p w14:paraId="7A5ECCAA"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t>(2)</w:t>
      </w:r>
      <w:r w:rsidRPr="00054096">
        <w:rPr>
          <w:rFonts w:asciiTheme="minorHAnsi" w:hAnsiTheme="minorHAnsi" w:cstheme="minorHAnsi"/>
          <w:kern w:val="2"/>
          <w:sz w:val="24"/>
          <w:szCs w:val="24"/>
        </w:rPr>
        <w:tab/>
        <w:t>the redemption price, consisting of the principal amount, redemption premium, if any, and interest to the redemption date,</w:t>
      </w:r>
    </w:p>
    <w:p w14:paraId="21DE85ED"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p>
    <w:p w14:paraId="70C4ABC9"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t>(3)</w:t>
      </w:r>
      <w:r w:rsidRPr="00054096">
        <w:rPr>
          <w:rFonts w:asciiTheme="minorHAnsi" w:hAnsiTheme="minorHAnsi" w:cstheme="minorHAnsi"/>
          <w:kern w:val="2"/>
          <w:sz w:val="24"/>
          <w:szCs w:val="24"/>
        </w:rPr>
        <w:tab/>
        <w:t xml:space="preserve">if less than all Outstanding Bonds are to be redeemed, the identification number, </w:t>
      </w:r>
      <w:r w:rsidR="00DC745E" w:rsidRPr="00054096">
        <w:rPr>
          <w:rFonts w:asciiTheme="minorHAnsi" w:hAnsiTheme="minorHAnsi" w:cstheme="minorHAnsi"/>
          <w:kern w:val="2"/>
          <w:sz w:val="24"/>
          <w:szCs w:val="24"/>
        </w:rPr>
        <w:t xml:space="preserve">if any, </w:t>
      </w:r>
      <w:r w:rsidRPr="00054096">
        <w:rPr>
          <w:rFonts w:asciiTheme="minorHAnsi" w:hAnsiTheme="minorHAnsi" w:cstheme="minorHAnsi"/>
          <w:kern w:val="2"/>
          <w:sz w:val="24"/>
          <w:szCs w:val="24"/>
        </w:rPr>
        <w:t>Stated Maturity and, in the case of partial redemption of any Bond, the respective principal amounts of the Bonds to be redeemed,</w:t>
      </w:r>
    </w:p>
    <w:p w14:paraId="43FF444B"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p>
    <w:p w14:paraId="32EBB7E8"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t>(4)</w:t>
      </w:r>
      <w:r w:rsidRPr="00054096">
        <w:rPr>
          <w:rFonts w:asciiTheme="minorHAnsi" w:hAnsiTheme="minorHAnsi" w:cstheme="minorHAnsi"/>
          <w:kern w:val="2"/>
          <w:sz w:val="24"/>
          <w:szCs w:val="24"/>
        </w:rPr>
        <w:tab/>
        <w:t>a statement that on the redemption date the redemption price will become due and payable upon each Bond or portion of a Bond called for redemption, and that interest ceases to accrue on the redeemed amount from and after the redemption date, and</w:t>
      </w:r>
    </w:p>
    <w:p w14:paraId="17FAFDC6"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p>
    <w:p w14:paraId="12E65B24"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t>(5)</w:t>
      </w:r>
      <w:r w:rsidRPr="00054096">
        <w:rPr>
          <w:rFonts w:asciiTheme="minorHAnsi" w:hAnsiTheme="minorHAnsi" w:cstheme="minorHAnsi"/>
          <w:kern w:val="2"/>
          <w:sz w:val="24"/>
          <w:szCs w:val="24"/>
        </w:rPr>
        <w:tab/>
        <w:t>the address of the principal office of the Paying Agent where the Bonds must be surrendered for payment of the redemption price.</w:t>
      </w:r>
    </w:p>
    <w:p w14:paraId="2A432F20" w14:textId="77777777" w:rsidR="005E021C" w:rsidRPr="00054096" w:rsidRDefault="005E021C">
      <w:pPr>
        <w:ind w:left="720" w:firstLine="720"/>
        <w:rPr>
          <w:rFonts w:asciiTheme="minorHAnsi" w:hAnsiTheme="minorHAnsi" w:cstheme="minorHAnsi"/>
          <w:sz w:val="24"/>
          <w:szCs w:val="24"/>
        </w:rPr>
      </w:pPr>
    </w:p>
    <w:p w14:paraId="6E739731"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(c)</w:t>
      </w:r>
      <w:r w:rsidRPr="00054096">
        <w:rPr>
          <w:rFonts w:asciiTheme="minorHAnsi" w:hAnsiTheme="minorHAnsi" w:cstheme="minorHAnsi"/>
          <w:sz w:val="24"/>
          <w:szCs w:val="24"/>
        </w:rPr>
        <w:tab/>
        <w:t xml:space="preserve">If notice of redemption has been given or waived, the Bonds or portions to be redeemed will become due and payable on the redemption date at the redemption price specified in the notice.  From and after the redemption date (unless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defaults in the payment of the redemption price), the called Bonds will cease to bear interest.  Upon the surrender of Bonds for payment of the redemption price in accordance with the notice, the Paying Agent will pay the redemption price to the applicable Owners.</w:t>
      </w:r>
    </w:p>
    <w:p w14:paraId="637C3852" w14:textId="77777777" w:rsidR="00BB0524" w:rsidRPr="00054096" w:rsidRDefault="00BB0524" w:rsidP="005D3264">
      <w:pPr>
        <w:pStyle w:val="Heading1"/>
        <w:keepLines/>
        <w:numPr>
          <w:ilvl w:val="0"/>
          <w:numId w:val="0"/>
        </w:numPr>
        <w:spacing w:before="0" w:after="0"/>
        <w:rPr>
          <w:rFonts w:asciiTheme="minorHAnsi" w:hAnsiTheme="minorHAnsi" w:cstheme="minorHAnsi"/>
          <w:sz w:val="24"/>
          <w:szCs w:val="24"/>
        </w:rPr>
      </w:pPr>
    </w:p>
    <w:p w14:paraId="2F899601" w14:textId="77777777" w:rsidR="005E021C" w:rsidRPr="00054096" w:rsidRDefault="005E021C" w:rsidP="005D3264">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ARTICLE IV</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46" w:name="_Toc378074733"/>
      <w:bookmarkStart w:id="47" w:name="_Toc395777962"/>
      <w:bookmarkStart w:id="48" w:name="_Toc410983165"/>
      <w:bookmarkStart w:id="49" w:name="_Toc455742910"/>
      <w:r w:rsidRPr="00054096">
        <w:rPr>
          <w:rFonts w:asciiTheme="minorHAnsi" w:hAnsiTheme="minorHAnsi" w:cstheme="minorHAnsi"/>
          <w:sz w:val="24"/>
          <w:szCs w:val="24"/>
        </w:rPr>
        <w:instrText>ARTICLE IV</w:instrText>
      </w:r>
      <w:bookmarkEnd w:id="46"/>
      <w:bookmarkEnd w:id="47"/>
      <w:bookmarkEnd w:id="48"/>
      <w:bookmarkEnd w:id="49"/>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4C4C73A3" w14:textId="77777777" w:rsidR="005E021C" w:rsidRPr="00054096" w:rsidRDefault="005E021C" w:rsidP="005D3264">
      <w:pPr>
        <w:keepNext/>
        <w:keepLines/>
        <w:rPr>
          <w:rFonts w:asciiTheme="minorHAnsi" w:hAnsiTheme="minorHAnsi" w:cstheme="minorHAnsi"/>
          <w:sz w:val="24"/>
          <w:szCs w:val="24"/>
        </w:rPr>
      </w:pPr>
    </w:p>
    <w:p w14:paraId="2BFD14CD" w14:textId="77777777" w:rsidR="005E021C" w:rsidRPr="00054096" w:rsidRDefault="005E021C" w:rsidP="005D3264">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RATIFICATION AND ESTABLISHMENT OF FUNDS AND ACCOUNTS</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50" w:name="_Toc378074734"/>
      <w:bookmarkStart w:id="51" w:name="_Toc395777963"/>
      <w:bookmarkStart w:id="52" w:name="_Toc410983166"/>
      <w:bookmarkStart w:id="53" w:name="_Toc455742911"/>
      <w:r w:rsidRPr="00054096">
        <w:rPr>
          <w:rFonts w:asciiTheme="minorHAnsi" w:hAnsiTheme="minorHAnsi" w:cstheme="minorHAnsi"/>
          <w:sz w:val="24"/>
          <w:szCs w:val="24"/>
        </w:rPr>
        <w:instrText>RATIFICATION AND ESTABLISHMENT OF FUNDS AND ACCOUNTS</w:instrText>
      </w:r>
      <w:bookmarkEnd w:id="50"/>
      <w:bookmarkEnd w:id="51"/>
      <w:bookmarkEnd w:id="52"/>
      <w:bookmarkEnd w:id="53"/>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p>
    <w:p w14:paraId="2713B51F" w14:textId="77777777" w:rsidR="005E021C" w:rsidRPr="00054096" w:rsidRDefault="005E021C" w:rsidP="005D3264">
      <w:pPr>
        <w:keepNext/>
        <w:keepLines/>
        <w:rPr>
          <w:rFonts w:asciiTheme="minorHAnsi" w:hAnsiTheme="minorHAnsi" w:cstheme="minorHAnsi"/>
          <w:sz w:val="24"/>
          <w:szCs w:val="24"/>
        </w:rPr>
      </w:pPr>
    </w:p>
    <w:p w14:paraId="3A182607" w14:textId="77777777" w:rsidR="005E021C" w:rsidRPr="00054096" w:rsidRDefault="005E021C">
      <w:pPr>
        <w:keepNext/>
        <w:ind w:firstLine="720"/>
        <w:rPr>
          <w:rFonts w:asciiTheme="minorHAnsi" w:hAnsiTheme="minorHAnsi" w:cstheme="minorHAnsi"/>
          <w:sz w:val="24"/>
          <w:szCs w:val="24"/>
        </w:rPr>
      </w:pPr>
      <w:r w:rsidRPr="00054096">
        <w:rPr>
          <w:rFonts w:asciiTheme="minorHAnsi" w:hAnsiTheme="minorHAnsi" w:cstheme="minorHAnsi"/>
          <w:sz w:val="24"/>
          <w:szCs w:val="24"/>
        </w:rPr>
        <w:t>Section 401.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Ratification and Establishment of Funds and Accounts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54" w:name="_Toc455742912"/>
      <w:r w:rsidRPr="00054096">
        <w:rPr>
          <w:rFonts w:asciiTheme="minorHAnsi" w:hAnsiTheme="minorHAnsi" w:cstheme="minorHAnsi"/>
          <w:sz w:val="24"/>
          <w:szCs w:val="24"/>
        </w:rPr>
        <w:instrText>Section 401.</w:instrText>
      </w:r>
      <w:r w:rsidRPr="00054096">
        <w:rPr>
          <w:rFonts w:asciiTheme="minorHAnsi" w:hAnsiTheme="minorHAnsi" w:cstheme="minorHAnsi"/>
          <w:sz w:val="24"/>
          <w:szCs w:val="24"/>
        </w:rPr>
        <w:tab/>
        <w:instrText>Ratification and Establishment of Funds and Accounts</w:instrText>
      </w:r>
      <w:bookmarkEnd w:id="54"/>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4B77A41F" w14:textId="77777777" w:rsidR="005E021C" w:rsidRPr="00054096" w:rsidRDefault="005E021C">
      <w:pPr>
        <w:keepNext/>
        <w:ind w:firstLine="720"/>
        <w:rPr>
          <w:rFonts w:asciiTheme="minorHAnsi" w:hAnsiTheme="minorHAnsi" w:cstheme="minorHAnsi"/>
          <w:kern w:val="2"/>
          <w:sz w:val="24"/>
          <w:szCs w:val="24"/>
        </w:rPr>
      </w:pPr>
    </w:p>
    <w:p w14:paraId="47E02156" w14:textId="77777777" w:rsidR="0006614A" w:rsidRPr="00054096" w:rsidRDefault="0006614A" w:rsidP="0006614A">
      <w:pPr>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(a)</w:t>
      </w:r>
      <w:r w:rsidRPr="00054096">
        <w:rPr>
          <w:rFonts w:asciiTheme="minorHAnsi" w:hAnsiTheme="minorHAnsi" w:cstheme="minorHAnsi"/>
          <w:kern w:val="2"/>
          <w:sz w:val="24"/>
          <w:szCs w:val="24"/>
        </w:rPr>
        <w:tab/>
        <w:t xml:space="preserve">The </w:t>
      </w:r>
      <w:r w:rsidR="00986079" w:rsidRPr="00054096">
        <w:rPr>
          <w:rFonts w:asciiTheme="minorHAnsi" w:hAnsiTheme="minorHAnsi" w:cstheme="minorHAnsi"/>
          <w:kern w:val="2"/>
          <w:sz w:val="24"/>
          <w:szCs w:val="24"/>
        </w:rPr>
        <w:t xml:space="preserve">following </w:t>
      </w:r>
      <w:r w:rsidRPr="00054096">
        <w:rPr>
          <w:rFonts w:asciiTheme="minorHAnsi" w:hAnsiTheme="minorHAnsi" w:cstheme="minorHAnsi"/>
          <w:kern w:val="2"/>
          <w:sz w:val="24"/>
          <w:szCs w:val="24"/>
        </w:rPr>
        <w:t xml:space="preserve">separate funds and accounts </w:t>
      </w:r>
      <w:r w:rsidR="00986079" w:rsidRPr="00054096">
        <w:rPr>
          <w:rFonts w:asciiTheme="minorHAnsi" w:hAnsiTheme="minorHAnsi" w:cstheme="minorHAnsi"/>
          <w:kern w:val="2"/>
          <w:sz w:val="24"/>
          <w:szCs w:val="24"/>
        </w:rPr>
        <w:t xml:space="preserve">are hereby created in the treasury of the </w:t>
      </w:r>
      <w:r w:rsidR="007467DF" w:rsidRPr="00054096">
        <w:rPr>
          <w:rFonts w:asciiTheme="minorHAnsi" w:hAnsiTheme="minorHAnsi" w:cstheme="minorHAnsi"/>
          <w:kern w:val="2"/>
          <w:sz w:val="24"/>
          <w:szCs w:val="24"/>
        </w:rPr>
        <w:t>Village</w:t>
      </w:r>
      <w:r w:rsidR="00986079" w:rsidRPr="00054096">
        <w:rPr>
          <w:rFonts w:asciiTheme="minorHAnsi" w:hAnsiTheme="minorHAnsi" w:cstheme="minorHAnsi"/>
          <w:kern w:val="2"/>
          <w:sz w:val="24"/>
          <w:szCs w:val="24"/>
        </w:rPr>
        <w:t xml:space="preserve">, </w:t>
      </w:r>
      <w:r w:rsidRPr="00054096">
        <w:rPr>
          <w:rFonts w:asciiTheme="minorHAnsi" w:hAnsiTheme="minorHAnsi" w:cstheme="minorHAnsi"/>
          <w:kern w:val="2"/>
          <w:sz w:val="24"/>
          <w:szCs w:val="24"/>
        </w:rPr>
        <w:t>known respectively as the:</w:t>
      </w:r>
    </w:p>
    <w:p w14:paraId="7C6BC58B" w14:textId="77777777" w:rsidR="0006614A" w:rsidRPr="00054096" w:rsidRDefault="0006614A" w:rsidP="000661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0" w:lineRule="atLeast"/>
        <w:rPr>
          <w:rFonts w:asciiTheme="minorHAnsi" w:hAnsiTheme="minorHAnsi" w:cstheme="minorHAnsi"/>
          <w:kern w:val="2"/>
          <w:sz w:val="24"/>
          <w:szCs w:val="24"/>
        </w:rPr>
      </w:pPr>
    </w:p>
    <w:p w14:paraId="4D865583" w14:textId="77777777" w:rsidR="0097660F" w:rsidRPr="00054096" w:rsidRDefault="0097660F" w:rsidP="0097660F">
      <w:pPr>
        <w:suppressAutoHyphens/>
        <w:spacing w:line="260" w:lineRule="atLeast"/>
        <w:ind w:left="720" w:firstLine="720"/>
        <w:rPr>
          <w:rFonts w:asciiTheme="minorHAnsi" w:hAnsiTheme="minorHAnsi" w:cstheme="minorHAnsi"/>
          <w:kern w:val="2"/>
          <w:sz w:val="24"/>
          <w:szCs w:val="24"/>
        </w:rPr>
      </w:pPr>
      <w:r w:rsidRPr="00054096">
        <w:rPr>
          <w:rFonts w:asciiTheme="minorHAnsi" w:hAnsiTheme="minorHAnsi" w:cstheme="minorHAnsi"/>
          <w:kern w:val="2"/>
          <w:sz w:val="24"/>
          <w:szCs w:val="24"/>
        </w:rPr>
        <w:t>(1)</w:t>
      </w:r>
      <w:r w:rsidRPr="00054096">
        <w:rPr>
          <w:rFonts w:asciiTheme="minorHAnsi" w:hAnsiTheme="minorHAnsi" w:cstheme="minorHAnsi"/>
          <w:kern w:val="2"/>
          <w:sz w:val="24"/>
          <w:szCs w:val="24"/>
        </w:rPr>
        <w:tab/>
      </w:r>
      <w:r w:rsidR="00FB1DA1" w:rsidRPr="00054096">
        <w:rPr>
          <w:rFonts w:asciiTheme="minorHAnsi" w:hAnsiTheme="minorHAnsi" w:cstheme="minorHAnsi"/>
          <w:noProof/>
          <w:kern w:val="2"/>
          <w:sz w:val="24"/>
          <w:szCs w:val="24"/>
        </w:rPr>
        <w:t xml:space="preserve">Waterworks </w:t>
      </w:r>
      <w:r w:rsidR="00AF11A8" w:rsidRPr="00054096">
        <w:rPr>
          <w:rFonts w:asciiTheme="minorHAnsi" w:hAnsiTheme="minorHAnsi" w:cstheme="minorHAnsi"/>
          <w:noProof/>
          <w:kern w:val="2"/>
          <w:sz w:val="24"/>
          <w:szCs w:val="24"/>
        </w:rPr>
        <w:t>S</w:t>
      </w:r>
      <w:r w:rsidR="00FB1DA1" w:rsidRPr="00054096">
        <w:rPr>
          <w:rFonts w:asciiTheme="minorHAnsi" w:hAnsiTheme="minorHAnsi" w:cstheme="minorHAnsi"/>
          <w:noProof/>
          <w:kern w:val="2"/>
          <w:sz w:val="24"/>
          <w:szCs w:val="24"/>
        </w:rPr>
        <w:t>ystem</w:t>
      </w:r>
      <w:r w:rsidRPr="00054096">
        <w:rPr>
          <w:rFonts w:asciiTheme="minorHAnsi" w:hAnsiTheme="minorHAnsi" w:cstheme="minorHAnsi"/>
          <w:kern w:val="2"/>
          <w:sz w:val="24"/>
          <w:szCs w:val="24"/>
        </w:rPr>
        <w:t xml:space="preserve"> Revenue Fund (the “Revenue Fund”);</w:t>
      </w:r>
    </w:p>
    <w:p w14:paraId="358B71B6" w14:textId="77777777" w:rsidR="0097660F" w:rsidRPr="00054096" w:rsidRDefault="0097660F" w:rsidP="0097660F">
      <w:pPr>
        <w:suppressAutoHyphens/>
        <w:spacing w:line="260" w:lineRule="atLeast"/>
        <w:ind w:left="720" w:firstLine="720"/>
        <w:rPr>
          <w:rFonts w:asciiTheme="minorHAnsi" w:hAnsiTheme="minorHAnsi" w:cstheme="minorHAnsi"/>
          <w:spacing w:val="-2"/>
          <w:sz w:val="24"/>
          <w:szCs w:val="24"/>
        </w:rPr>
      </w:pPr>
    </w:p>
    <w:p w14:paraId="419614E8" w14:textId="77777777" w:rsidR="0097660F" w:rsidRPr="00054096" w:rsidRDefault="0097660F" w:rsidP="0097660F">
      <w:pPr>
        <w:suppressAutoHyphens/>
        <w:spacing w:line="260" w:lineRule="atLeast"/>
        <w:ind w:left="720" w:firstLine="720"/>
        <w:rPr>
          <w:rFonts w:asciiTheme="minorHAnsi" w:hAnsiTheme="minorHAnsi" w:cstheme="minorHAnsi"/>
          <w:spacing w:val="-2"/>
          <w:sz w:val="24"/>
          <w:szCs w:val="24"/>
        </w:rPr>
      </w:pPr>
      <w:r w:rsidRPr="00054096">
        <w:rPr>
          <w:rFonts w:asciiTheme="minorHAnsi" w:hAnsiTheme="minorHAnsi" w:cstheme="minorHAnsi"/>
          <w:spacing w:val="-2"/>
          <w:sz w:val="24"/>
          <w:szCs w:val="24"/>
        </w:rPr>
        <w:t>(2)</w:t>
      </w:r>
      <w:r w:rsidRPr="00054096">
        <w:rPr>
          <w:rFonts w:asciiTheme="minorHAnsi" w:hAnsiTheme="minorHAnsi" w:cstheme="minorHAnsi"/>
          <w:spacing w:val="-2"/>
          <w:sz w:val="24"/>
          <w:szCs w:val="24"/>
        </w:rPr>
        <w:tab/>
      </w:r>
      <w:r w:rsidR="00FB1DA1" w:rsidRPr="00054096">
        <w:rPr>
          <w:rFonts w:asciiTheme="minorHAnsi" w:hAnsiTheme="minorHAnsi" w:cstheme="minorHAnsi"/>
          <w:noProof/>
          <w:spacing w:val="-2"/>
          <w:sz w:val="24"/>
          <w:szCs w:val="24"/>
        </w:rPr>
        <w:t xml:space="preserve">Waterworks </w:t>
      </w:r>
      <w:r w:rsidR="00AF11A8" w:rsidRPr="00054096">
        <w:rPr>
          <w:rFonts w:asciiTheme="minorHAnsi" w:hAnsiTheme="minorHAnsi" w:cstheme="minorHAnsi"/>
          <w:noProof/>
          <w:spacing w:val="-2"/>
          <w:sz w:val="24"/>
          <w:szCs w:val="24"/>
        </w:rPr>
        <w:t>S</w:t>
      </w:r>
      <w:r w:rsidR="00FB1DA1" w:rsidRPr="00054096">
        <w:rPr>
          <w:rFonts w:asciiTheme="minorHAnsi" w:hAnsiTheme="minorHAnsi" w:cstheme="minorHAnsi"/>
          <w:noProof/>
          <w:spacing w:val="-2"/>
          <w:sz w:val="24"/>
          <w:szCs w:val="24"/>
        </w:rPr>
        <w:t>ystem</w:t>
      </w:r>
      <w:r w:rsidRPr="00054096">
        <w:rPr>
          <w:rFonts w:asciiTheme="minorHAnsi" w:hAnsiTheme="minorHAnsi" w:cstheme="minorHAnsi"/>
          <w:kern w:val="2"/>
          <w:sz w:val="24"/>
          <w:szCs w:val="24"/>
        </w:rPr>
        <w:t xml:space="preserve"> </w:t>
      </w:r>
      <w:r w:rsidRPr="00054096">
        <w:rPr>
          <w:rFonts w:asciiTheme="minorHAnsi" w:hAnsiTheme="minorHAnsi" w:cstheme="minorHAnsi"/>
          <w:spacing w:val="-2"/>
          <w:sz w:val="24"/>
          <w:szCs w:val="24"/>
        </w:rPr>
        <w:t>Operation and Maintenance Account (the “Operation and Maintenance Account”);</w:t>
      </w:r>
    </w:p>
    <w:p w14:paraId="35ACCE31" w14:textId="77777777" w:rsidR="0097660F" w:rsidRPr="00054096" w:rsidRDefault="0097660F" w:rsidP="0097660F">
      <w:pPr>
        <w:suppressAutoHyphens/>
        <w:spacing w:line="260" w:lineRule="atLeast"/>
        <w:ind w:left="720" w:firstLine="720"/>
        <w:rPr>
          <w:rFonts w:asciiTheme="minorHAnsi" w:hAnsiTheme="minorHAnsi" w:cstheme="minorHAnsi"/>
          <w:spacing w:val="-2"/>
          <w:sz w:val="24"/>
          <w:szCs w:val="24"/>
        </w:rPr>
      </w:pPr>
    </w:p>
    <w:p w14:paraId="416EF356" w14:textId="77777777" w:rsidR="0097660F" w:rsidRPr="00054096" w:rsidRDefault="0097660F" w:rsidP="0097660F">
      <w:pPr>
        <w:suppressAutoHyphens/>
        <w:spacing w:line="260" w:lineRule="atLeast"/>
        <w:ind w:left="720" w:firstLine="720"/>
        <w:rPr>
          <w:rFonts w:asciiTheme="minorHAnsi" w:hAnsiTheme="minorHAnsi" w:cstheme="minorHAnsi"/>
          <w:spacing w:val="-2"/>
          <w:sz w:val="24"/>
          <w:szCs w:val="24"/>
        </w:rPr>
      </w:pPr>
      <w:r w:rsidRPr="00054096">
        <w:rPr>
          <w:rFonts w:asciiTheme="minorHAnsi" w:hAnsiTheme="minorHAnsi" w:cstheme="minorHAnsi"/>
          <w:spacing w:val="-2"/>
          <w:sz w:val="24"/>
          <w:szCs w:val="24"/>
        </w:rPr>
        <w:t>(</w:t>
      </w:r>
      <w:r w:rsidR="00986079" w:rsidRPr="00054096">
        <w:rPr>
          <w:rFonts w:asciiTheme="minorHAnsi" w:hAnsiTheme="minorHAnsi" w:cstheme="minorHAnsi"/>
          <w:spacing w:val="-2"/>
          <w:sz w:val="24"/>
          <w:szCs w:val="24"/>
        </w:rPr>
        <w:t>3</w:t>
      </w:r>
      <w:r w:rsidRPr="00054096">
        <w:rPr>
          <w:rFonts w:asciiTheme="minorHAnsi" w:hAnsiTheme="minorHAnsi" w:cstheme="minorHAnsi"/>
          <w:spacing w:val="-2"/>
          <w:sz w:val="24"/>
          <w:szCs w:val="24"/>
        </w:rPr>
        <w:t>)</w:t>
      </w:r>
      <w:r w:rsidRPr="00054096">
        <w:rPr>
          <w:rFonts w:asciiTheme="minorHAnsi" w:hAnsiTheme="minorHAnsi" w:cstheme="minorHAnsi"/>
          <w:spacing w:val="-2"/>
          <w:sz w:val="24"/>
          <w:szCs w:val="24"/>
        </w:rPr>
        <w:tab/>
      </w:r>
      <w:r w:rsidR="00FB1DA1" w:rsidRPr="00054096">
        <w:rPr>
          <w:rFonts w:asciiTheme="minorHAnsi" w:hAnsiTheme="minorHAnsi" w:cstheme="minorHAnsi"/>
          <w:noProof/>
          <w:spacing w:val="-2"/>
          <w:sz w:val="24"/>
          <w:szCs w:val="24"/>
        </w:rPr>
        <w:t xml:space="preserve">Waterworks </w:t>
      </w:r>
      <w:r w:rsidR="00AF11A8" w:rsidRPr="00054096">
        <w:rPr>
          <w:rFonts w:asciiTheme="minorHAnsi" w:hAnsiTheme="minorHAnsi" w:cstheme="minorHAnsi"/>
          <w:noProof/>
          <w:spacing w:val="-2"/>
          <w:sz w:val="24"/>
          <w:szCs w:val="24"/>
        </w:rPr>
        <w:t>S</w:t>
      </w:r>
      <w:r w:rsidR="00FB1DA1" w:rsidRPr="00054096">
        <w:rPr>
          <w:rFonts w:asciiTheme="minorHAnsi" w:hAnsiTheme="minorHAnsi" w:cstheme="minorHAnsi"/>
          <w:noProof/>
          <w:spacing w:val="-2"/>
          <w:sz w:val="24"/>
          <w:szCs w:val="24"/>
        </w:rPr>
        <w:t>ystem</w:t>
      </w:r>
      <w:r w:rsidRPr="00054096">
        <w:rPr>
          <w:rFonts w:asciiTheme="minorHAnsi" w:hAnsiTheme="minorHAnsi" w:cstheme="minorHAnsi"/>
          <w:spacing w:val="-2"/>
          <w:sz w:val="24"/>
          <w:szCs w:val="24"/>
        </w:rPr>
        <w:t xml:space="preserve"> Depreciation and Replacement Account (the “Depreciation and Replacement Account”); and</w:t>
      </w:r>
    </w:p>
    <w:p w14:paraId="5879F34C" w14:textId="77777777" w:rsidR="0097660F" w:rsidRPr="00054096" w:rsidRDefault="0097660F" w:rsidP="0097660F">
      <w:pPr>
        <w:suppressAutoHyphens/>
        <w:spacing w:line="260" w:lineRule="atLeast"/>
        <w:ind w:left="720" w:firstLine="720"/>
        <w:rPr>
          <w:rFonts w:asciiTheme="minorHAnsi" w:hAnsiTheme="minorHAnsi" w:cstheme="minorHAnsi"/>
          <w:spacing w:val="-2"/>
          <w:sz w:val="24"/>
          <w:szCs w:val="24"/>
        </w:rPr>
      </w:pPr>
    </w:p>
    <w:p w14:paraId="59778845" w14:textId="77777777" w:rsidR="0006614A" w:rsidRPr="00054096" w:rsidRDefault="0097660F" w:rsidP="0097660F">
      <w:pPr>
        <w:suppressAutoHyphens/>
        <w:spacing w:line="260" w:lineRule="atLeast"/>
        <w:ind w:left="720" w:firstLine="720"/>
        <w:rPr>
          <w:rFonts w:asciiTheme="minorHAnsi" w:hAnsiTheme="minorHAnsi" w:cstheme="minorHAnsi"/>
          <w:spacing w:val="-2"/>
          <w:sz w:val="24"/>
          <w:szCs w:val="24"/>
        </w:rPr>
      </w:pPr>
      <w:r w:rsidRPr="00054096">
        <w:rPr>
          <w:rFonts w:asciiTheme="minorHAnsi" w:hAnsiTheme="minorHAnsi" w:cstheme="minorHAnsi"/>
          <w:spacing w:val="-2"/>
          <w:sz w:val="24"/>
          <w:szCs w:val="24"/>
        </w:rPr>
        <w:t>(</w:t>
      </w:r>
      <w:r w:rsidR="00986079" w:rsidRPr="00054096">
        <w:rPr>
          <w:rFonts w:asciiTheme="minorHAnsi" w:hAnsiTheme="minorHAnsi" w:cstheme="minorHAnsi"/>
          <w:spacing w:val="-2"/>
          <w:sz w:val="24"/>
          <w:szCs w:val="24"/>
        </w:rPr>
        <w:t>4</w:t>
      </w:r>
      <w:r w:rsidRPr="00054096">
        <w:rPr>
          <w:rFonts w:asciiTheme="minorHAnsi" w:hAnsiTheme="minorHAnsi" w:cstheme="minorHAnsi"/>
          <w:spacing w:val="-2"/>
          <w:sz w:val="24"/>
          <w:szCs w:val="24"/>
        </w:rPr>
        <w:t>)</w:t>
      </w:r>
      <w:r w:rsidRPr="00054096">
        <w:rPr>
          <w:rFonts w:asciiTheme="minorHAnsi" w:hAnsiTheme="minorHAnsi" w:cstheme="minorHAnsi"/>
          <w:spacing w:val="-2"/>
          <w:sz w:val="24"/>
          <w:szCs w:val="24"/>
        </w:rPr>
        <w:tab/>
      </w:r>
      <w:r w:rsidR="00FB1DA1" w:rsidRPr="00054096">
        <w:rPr>
          <w:rFonts w:asciiTheme="minorHAnsi" w:hAnsiTheme="minorHAnsi" w:cstheme="minorHAnsi"/>
          <w:noProof/>
          <w:spacing w:val="-2"/>
          <w:sz w:val="24"/>
          <w:szCs w:val="24"/>
        </w:rPr>
        <w:t xml:space="preserve">Waterworks </w:t>
      </w:r>
      <w:r w:rsidR="00AF11A8" w:rsidRPr="00054096">
        <w:rPr>
          <w:rFonts w:asciiTheme="minorHAnsi" w:hAnsiTheme="minorHAnsi" w:cstheme="minorHAnsi"/>
          <w:noProof/>
          <w:spacing w:val="-2"/>
          <w:sz w:val="24"/>
          <w:szCs w:val="24"/>
        </w:rPr>
        <w:t>S</w:t>
      </w:r>
      <w:r w:rsidR="00FB1DA1" w:rsidRPr="00054096">
        <w:rPr>
          <w:rFonts w:asciiTheme="minorHAnsi" w:hAnsiTheme="minorHAnsi" w:cstheme="minorHAnsi"/>
          <w:noProof/>
          <w:spacing w:val="-2"/>
          <w:sz w:val="24"/>
          <w:szCs w:val="24"/>
        </w:rPr>
        <w:t>ystem</w:t>
      </w:r>
      <w:r w:rsidRPr="00054096">
        <w:rPr>
          <w:rFonts w:asciiTheme="minorHAnsi" w:hAnsiTheme="minorHAnsi" w:cstheme="minorHAnsi"/>
          <w:spacing w:val="-2"/>
          <w:sz w:val="24"/>
          <w:szCs w:val="24"/>
        </w:rPr>
        <w:t xml:space="preserve"> Surplus Account (the “Surplus Account”)</w:t>
      </w:r>
      <w:r w:rsidR="00986079" w:rsidRPr="00054096">
        <w:rPr>
          <w:rFonts w:asciiTheme="minorHAnsi" w:hAnsiTheme="minorHAnsi" w:cstheme="minorHAnsi"/>
          <w:spacing w:val="-2"/>
          <w:sz w:val="24"/>
          <w:szCs w:val="24"/>
        </w:rPr>
        <w:t>.</w:t>
      </w:r>
    </w:p>
    <w:p w14:paraId="59B39ADA" w14:textId="77777777" w:rsidR="00FF0115" w:rsidRPr="00054096" w:rsidRDefault="00FF0115" w:rsidP="00FF0115">
      <w:pPr>
        <w:tabs>
          <w:tab w:val="center" w:pos="720"/>
          <w:tab w:val="center" w:pos="3240"/>
          <w:tab w:val="right" w:pos="5850"/>
          <w:tab w:val="right" w:pos="7920"/>
        </w:tabs>
        <w:suppressAutoHyphens/>
        <w:spacing w:line="260" w:lineRule="atLeast"/>
        <w:rPr>
          <w:rFonts w:asciiTheme="minorHAnsi" w:hAnsiTheme="minorHAnsi" w:cstheme="minorHAnsi"/>
          <w:spacing w:val="-2"/>
          <w:sz w:val="24"/>
          <w:szCs w:val="24"/>
        </w:rPr>
      </w:pPr>
    </w:p>
    <w:p w14:paraId="5A488A97" w14:textId="77777777" w:rsidR="00FF0115" w:rsidRPr="00054096" w:rsidRDefault="00FF0115" w:rsidP="00FF0115">
      <w:pPr>
        <w:ind w:firstLine="720"/>
        <w:rPr>
          <w:rFonts w:asciiTheme="minorHAnsi" w:hAnsiTheme="minorHAnsi" w:cstheme="minorHAnsi"/>
          <w:sz w:val="24"/>
          <w:szCs w:val="24"/>
        </w:rPr>
      </w:pPr>
      <w:r w:rsidRPr="00054096">
        <w:rPr>
          <w:rFonts w:asciiTheme="minorHAnsi" w:hAnsiTheme="minorHAnsi" w:cstheme="minorHAnsi"/>
          <w:sz w:val="24"/>
          <w:szCs w:val="24"/>
        </w:rPr>
        <w:t>(b)</w:t>
      </w:r>
      <w:r w:rsidRPr="00054096">
        <w:rPr>
          <w:rFonts w:asciiTheme="minorHAnsi" w:hAnsiTheme="minorHAnsi" w:cstheme="minorHAnsi"/>
          <w:sz w:val="24"/>
          <w:szCs w:val="24"/>
        </w:rPr>
        <w:tab/>
        <w:t xml:space="preserve">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hereby establishes the following special funds and accounts with the Paying Agent under the Escrow Agreement:</w:t>
      </w:r>
    </w:p>
    <w:p w14:paraId="2BF9A430" w14:textId="77777777" w:rsidR="00FF0115" w:rsidRPr="00054096" w:rsidRDefault="00FF0115" w:rsidP="00FF0115">
      <w:pPr>
        <w:ind w:firstLine="720"/>
        <w:rPr>
          <w:rFonts w:asciiTheme="minorHAnsi" w:hAnsiTheme="minorHAnsi" w:cstheme="minorHAnsi"/>
          <w:sz w:val="24"/>
          <w:szCs w:val="24"/>
        </w:rPr>
      </w:pPr>
    </w:p>
    <w:p w14:paraId="231C9D68" w14:textId="77777777" w:rsidR="00FF0115" w:rsidRPr="00054096" w:rsidRDefault="00FF0115" w:rsidP="00FF0115">
      <w:pPr>
        <w:ind w:left="720" w:firstLine="720"/>
        <w:rPr>
          <w:rFonts w:asciiTheme="minorHAnsi" w:hAnsiTheme="minorHAnsi" w:cstheme="minorHAnsi"/>
          <w:sz w:val="24"/>
          <w:szCs w:val="24"/>
        </w:rPr>
      </w:pPr>
      <w:r w:rsidRPr="00054096">
        <w:rPr>
          <w:rFonts w:asciiTheme="minorHAnsi" w:hAnsiTheme="minorHAnsi" w:cstheme="minorHAnsi"/>
          <w:sz w:val="24"/>
          <w:szCs w:val="24"/>
        </w:rPr>
        <w:t>(1)</w:t>
      </w:r>
      <w:r w:rsidRPr="00054096">
        <w:rPr>
          <w:rFonts w:asciiTheme="minorHAnsi" w:hAnsiTheme="minorHAnsi" w:cstheme="minorHAnsi"/>
          <w:sz w:val="24"/>
          <w:szCs w:val="24"/>
        </w:rPr>
        <w:tab/>
        <w:t>the Debt Service Fund;</w:t>
      </w:r>
    </w:p>
    <w:p w14:paraId="1BCF5BB3" w14:textId="77777777" w:rsidR="00FF0115" w:rsidRPr="00054096" w:rsidRDefault="00FF0115" w:rsidP="00FF0115">
      <w:pPr>
        <w:ind w:left="720" w:firstLine="720"/>
        <w:rPr>
          <w:rFonts w:asciiTheme="minorHAnsi" w:hAnsiTheme="minorHAnsi" w:cstheme="minorHAnsi"/>
          <w:sz w:val="24"/>
          <w:szCs w:val="24"/>
        </w:rPr>
      </w:pPr>
    </w:p>
    <w:p w14:paraId="7CFDAF5A" w14:textId="77777777" w:rsidR="00FF0115" w:rsidRPr="00054096" w:rsidRDefault="00FF0115" w:rsidP="00FF0115">
      <w:pPr>
        <w:ind w:left="720" w:firstLine="720"/>
        <w:rPr>
          <w:rFonts w:asciiTheme="minorHAnsi" w:hAnsiTheme="minorHAnsi" w:cstheme="minorHAnsi"/>
          <w:sz w:val="24"/>
          <w:szCs w:val="24"/>
        </w:rPr>
      </w:pPr>
      <w:r w:rsidRPr="00054096">
        <w:rPr>
          <w:rFonts w:asciiTheme="minorHAnsi" w:hAnsiTheme="minorHAnsi" w:cstheme="minorHAnsi"/>
          <w:sz w:val="24"/>
          <w:szCs w:val="24"/>
        </w:rPr>
        <w:lastRenderedPageBreak/>
        <w:t>(2)</w:t>
      </w:r>
      <w:r w:rsidRPr="00054096">
        <w:rPr>
          <w:rFonts w:asciiTheme="minorHAnsi" w:hAnsiTheme="minorHAnsi" w:cstheme="minorHAnsi"/>
          <w:sz w:val="24"/>
          <w:szCs w:val="24"/>
        </w:rPr>
        <w:tab/>
        <w:t>the Construction Fund;</w:t>
      </w:r>
    </w:p>
    <w:p w14:paraId="2B3CFAEB" w14:textId="77777777" w:rsidR="00FF0115" w:rsidRPr="00054096" w:rsidRDefault="00FF0115" w:rsidP="00FF0115">
      <w:pPr>
        <w:ind w:left="720" w:firstLine="720"/>
        <w:rPr>
          <w:rFonts w:asciiTheme="minorHAnsi" w:hAnsiTheme="minorHAnsi" w:cstheme="minorHAnsi"/>
          <w:sz w:val="24"/>
          <w:szCs w:val="24"/>
        </w:rPr>
      </w:pPr>
    </w:p>
    <w:p w14:paraId="5D72E083" w14:textId="77777777" w:rsidR="00FF0115" w:rsidRPr="00054096" w:rsidRDefault="00FF0115" w:rsidP="00FF0115">
      <w:pPr>
        <w:ind w:left="720" w:firstLine="720"/>
        <w:rPr>
          <w:rFonts w:asciiTheme="minorHAnsi" w:hAnsiTheme="minorHAnsi" w:cstheme="minorHAnsi"/>
          <w:sz w:val="24"/>
          <w:szCs w:val="24"/>
        </w:rPr>
      </w:pPr>
      <w:r w:rsidRPr="00054096">
        <w:rPr>
          <w:rFonts w:asciiTheme="minorHAnsi" w:hAnsiTheme="minorHAnsi" w:cstheme="minorHAnsi"/>
          <w:sz w:val="24"/>
          <w:szCs w:val="24"/>
        </w:rPr>
        <w:t>(3)</w:t>
      </w:r>
      <w:r w:rsidRPr="00054096">
        <w:rPr>
          <w:rFonts w:asciiTheme="minorHAnsi" w:hAnsiTheme="minorHAnsi" w:cstheme="minorHAnsi"/>
          <w:sz w:val="24"/>
          <w:szCs w:val="24"/>
        </w:rPr>
        <w:tab/>
        <w:t>the Repayment Fund, consisting of the Principal Account and the Interest Account; and</w:t>
      </w:r>
    </w:p>
    <w:p w14:paraId="1B1BE4F3" w14:textId="77777777" w:rsidR="00FF0115" w:rsidRPr="00054096" w:rsidRDefault="00FF0115" w:rsidP="00FF0115">
      <w:pPr>
        <w:ind w:left="720" w:firstLine="720"/>
        <w:rPr>
          <w:rFonts w:asciiTheme="minorHAnsi" w:hAnsiTheme="minorHAnsi" w:cstheme="minorHAnsi"/>
          <w:sz w:val="24"/>
          <w:szCs w:val="24"/>
        </w:rPr>
      </w:pPr>
    </w:p>
    <w:p w14:paraId="182AEC36" w14:textId="77777777" w:rsidR="00FF0115" w:rsidRPr="00054096" w:rsidRDefault="00FF0115" w:rsidP="00FF0115">
      <w:pPr>
        <w:ind w:left="720" w:firstLine="720"/>
        <w:rPr>
          <w:rFonts w:asciiTheme="minorHAnsi" w:hAnsiTheme="minorHAnsi" w:cstheme="minorHAnsi"/>
          <w:sz w:val="24"/>
          <w:szCs w:val="24"/>
        </w:rPr>
      </w:pPr>
      <w:r w:rsidRPr="00054096">
        <w:rPr>
          <w:rFonts w:asciiTheme="minorHAnsi" w:hAnsiTheme="minorHAnsi" w:cstheme="minorHAnsi"/>
          <w:sz w:val="24"/>
          <w:szCs w:val="24"/>
        </w:rPr>
        <w:t>(4)</w:t>
      </w:r>
      <w:r w:rsidRPr="00054096">
        <w:rPr>
          <w:rFonts w:asciiTheme="minorHAnsi" w:hAnsiTheme="minorHAnsi" w:cstheme="minorHAnsi"/>
          <w:sz w:val="24"/>
          <w:szCs w:val="24"/>
        </w:rPr>
        <w:tab/>
        <w:t>the Administrative Expense Fund.</w:t>
      </w:r>
    </w:p>
    <w:p w14:paraId="41B4945B" w14:textId="77777777" w:rsidR="003150A6" w:rsidRPr="00054096" w:rsidRDefault="003150A6" w:rsidP="00FF0115">
      <w:pPr>
        <w:ind w:left="720" w:firstLine="720"/>
        <w:rPr>
          <w:rFonts w:asciiTheme="minorHAnsi" w:hAnsiTheme="minorHAnsi" w:cstheme="minorHAnsi"/>
          <w:sz w:val="24"/>
          <w:szCs w:val="24"/>
        </w:rPr>
      </w:pPr>
    </w:p>
    <w:p w14:paraId="47AC3E80" w14:textId="77777777" w:rsidR="00FF0115" w:rsidRPr="00054096" w:rsidRDefault="00FF0115" w:rsidP="00FF0115">
      <w:pPr>
        <w:ind w:firstLine="720"/>
        <w:rPr>
          <w:rFonts w:asciiTheme="minorHAnsi" w:hAnsiTheme="minorHAnsi" w:cstheme="minorHAnsi"/>
          <w:sz w:val="24"/>
          <w:szCs w:val="24"/>
        </w:rPr>
      </w:pPr>
      <w:r w:rsidRPr="00054096">
        <w:rPr>
          <w:rFonts w:asciiTheme="minorHAnsi" w:hAnsiTheme="minorHAnsi" w:cstheme="minorHAnsi"/>
          <w:sz w:val="24"/>
          <w:szCs w:val="24"/>
        </w:rPr>
        <w:t>Section 402.</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Administration of Funds and Accounts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55" w:name="_Toc340493445"/>
      <w:bookmarkStart w:id="56" w:name="_Toc455742913"/>
      <w:r w:rsidRPr="00054096">
        <w:rPr>
          <w:rFonts w:asciiTheme="minorHAnsi" w:hAnsiTheme="minorHAnsi" w:cstheme="minorHAnsi"/>
          <w:sz w:val="24"/>
          <w:szCs w:val="24"/>
        </w:rPr>
        <w:instrText>Section 402.</w:instrText>
      </w:r>
      <w:r w:rsidRPr="00054096">
        <w:rPr>
          <w:rFonts w:asciiTheme="minorHAnsi" w:hAnsiTheme="minorHAnsi" w:cstheme="minorHAnsi"/>
          <w:sz w:val="24"/>
          <w:szCs w:val="24"/>
        </w:rPr>
        <w:tab/>
        <w:instrText>Administration of Funds and Accounts</w:instrText>
      </w:r>
      <w:bookmarkEnd w:id="55"/>
      <w:bookmarkEnd w:id="56"/>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The funds and accounts described in </w:t>
      </w:r>
      <w:r w:rsidRPr="00054096">
        <w:rPr>
          <w:rFonts w:asciiTheme="minorHAnsi" w:hAnsiTheme="minorHAnsi" w:cstheme="minorHAnsi"/>
          <w:sz w:val="24"/>
          <w:szCs w:val="24"/>
          <w:u w:val="single"/>
        </w:rPr>
        <w:t>Section 401(a)</w:t>
      </w:r>
      <w:r w:rsidRPr="00054096">
        <w:rPr>
          <w:rFonts w:asciiTheme="minorHAnsi" w:hAnsiTheme="minorHAnsi" w:cstheme="minorHAnsi"/>
          <w:sz w:val="24"/>
          <w:szCs w:val="24"/>
        </w:rPr>
        <w:t xml:space="preserve"> will be maintained and administered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t>
      </w:r>
      <w:r w:rsidRPr="00054096">
        <w:rPr>
          <w:rFonts w:asciiTheme="minorHAnsi" w:hAnsiTheme="minorHAnsi" w:cstheme="minorHAnsi"/>
          <w:kern w:val="2"/>
          <w:sz w:val="24"/>
          <w:szCs w:val="24"/>
        </w:rPr>
        <w:t xml:space="preserve">under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while the Bonds are outstanding.  </w:t>
      </w:r>
      <w:r w:rsidRPr="00054096">
        <w:rPr>
          <w:rFonts w:asciiTheme="minorHAnsi" w:hAnsiTheme="minorHAnsi" w:cstheme="minorHAnsi"/>
          <w:sz w:val="24"/>
          <w:szCs w:val="24"/>
        </w:rPr>
        <w:t xml:space="preserve">The funds and accounts described in </w:t>
      </w:r>
      <w:r w:rsidRPr="00054096">
        <w:rPr>
          <w:rFonts w:asciiTheme="minorHAnsi" w:hAnsiTheme="minorHAnsi" w:cstheme="minorHAnsi"/>
          <w:sz w:val="24"/>
          <w:szCs w:val="24"/>
          <w:u w:val="single"/>
        </w:rPr>
        <w:t>Section 401(b)</w:t>
      </w:r>
      <w:r w:rsidRPr="00054096">
        <w:rPr>
          <w:rFonts w:asciiTheme="minorHAnsi" w:hAnsiTheme="minorHAnsi" w:cstheme="minorHAnsi"/>
          <w:sz w:val="24"/>
          <w:szCs w:val="24"/>
        </w:rPr>
        <w:t xml:space="preserve"> will be maintained and administered by the Paying Agent pursuant to the Escrow Agreement while the Bonds are Outstanding.</w:t>
      </w:r>
    </w:p>
    <w:p w14:paraId="35E68D5E" w14:textId="77777777" w:rsidR="00FF0115" w:rsidRPr="00054096" w:rsidRDefault="00FF0115" w:rsidP="00FF0115">
      <w:pPr>
        <w:ind w:firstLine="720"/>
        <w:rPr>
          <w:rFonts w:asciiTheme="minorHAnsi" w:hAnsiTheme="minorHAnsi" w:cstheme="minorHAnsi"/>
          <w:sz w:val="24"/>
          <w:szCs w:val="24"/>
        </w:rPr>
      </w:pPr>
    </w:p>
    <w:p w14:paraId="68CA12F5" w14:textId="77777777" w:rsidR="005E021C" w:rsidRPr="00054096" w:rsidRDefault="005E021C" w:rsidP="005D3264">
      <w:pPr>
        <w:keepNext/>
        <w:keepLines/>
        <w:ind w:firstLine="720"/>
        <w:rPr>
          <w:rFonts w:asciiTheme="minorHAnsi" w:hAnsiTheme="minorHAnsi" w:cstheme="minorHAnsi"/>
          <w:sz w:val="24"/>
          <w:szCs w:val="24"/>
        </w:rPr>
      </w:pPr>
      <w:r w:rsidRPr="00054096">
        <w:rPr>
          <w:rFonts w:asciiTheme="minorHAnsi" w:hAnsiTheme="minorHAnsi" w:cstheme="minorHAnsi"/>
          <w:sz w:val="24"/>
          <w:szCs w:val="24"/>
        </w:rPr>
        <w:t>Section 403.</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Deposits and Application of Bond Proceeds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57" w:name="_Toc455742914"/>
      <w:r w:rsidRPr="00054096">
        <w:rPr>
          <w:rFonts w:asciiTheme="minorHAnsi" w:hAnsiTheme="minorHAnsi" w:cstheme="minorHAnsi"/>
          <w:sz w:val="24"/>
          <w:szCs w:val="24"/>
        </w:rPr>
        <w:instrText>Section 403.</w:instrText>
      </w:r>
      <w:r w:rsidRPr="00054096">
        <w:rPr>
          <w:rFonts w:asciiTheme="minorHAnsi" w:hAnsiTheme="minorHAnsi" w:cstheme="minorHAnsi"/>
          <w:sz w:val="24"/>
          <w:szCs w:val="24"/>
        </w:rPr>
        <w:tab/>
        <w:instrText>Deposits and Application of Bond Proceeds</w:instrText>
      </w:r>
      <w:bookmarkEnd w:id="57"/>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2B46299B" w14:textId="77777777" w:rsidR="005E021C" w:rsidRPr="00054096" w:rsidRDefault="005E021C" w:rsidP="005D3264">
      <w:pPr>
        <w:keepNext/>
        <w:keepLines/>
        <w:ind w:firstLine="720"/>
        <w:rPr>
          <w:rFonts w:asciiTheme="minorHAnsi" w:hAnsiTheme="minorHAnsi" w:cstheme="minorHAnsi"/>
          <w:sz w:val="24"/>
          <w:szCs w:val="24"/>
        </w:rPr>
      </w:pPr>
    </w:p>
    <w:p w14:paraId="3DB6E8AA" w14:textId="77777777" w:rsidR="005E021C" w:rsidRPr="00054096" w:rsidRDefault="005E021C" w:rsidP="005D3264">
      <w:pPr>
        <w:ind w:firstLine="720"/>
        <w:rPr>
          <w:rFonts w:asciiTheme="minorHAnsi" w:hAnsiTheme="minorHAnsi" w:cstheme="minorHAnsi"/>
          <w:sz w:val="24"/>
          <w:szCs w:val="24"/>
        </w:rPr>
      </w:pPr>
      <w:r w:rsidRPr="00054096">
        <w:rPr>
          <w:rFonts w:asciiTheme="minorHAnsi" w:hAnsiTheme="minorHAnsi" w:cstheme="minorHAnsi"/>
          <w:sz w:val="24"/>
          <w:szCs w:val="24"/>
        </w:rPr>
        <w:t>(a)</w:t>
      </w:r>
      <w:r w:rsidRPr="00054096">
        <w:rPr>
          <w:rFonts w:asciiTheme="minorHAnsi" w:hAnsiTheme="minorHAnsi" w:cstheme="minorHAnsi"/>
          <w:sz w:val="24"/>
          <w:szCs w:val="24"/>
        </w:rPr>
        <w:tab/>
        <w:t>The proceeds received from the sale of the Bonds on the Closing Date will be deposited upon the delivery of the Bonds into the Construction Fund and the Administrative Expense Fund as provided in the Escrow Agreement.  Thereafter, each Purchase Price Installment will be deposited into the Construction Fund.</w:t>
      </w:r>
    </w:p>
    <w:p w14:paraId="2D0894EE" w14:textId="77777777" w:rsidR="005E021C" w:rsidRPr="00054096" w:rsidRDefault="005E021C" w:rsidP="005D3264">
      <w:pPr>
        <w:ind w:firstLine="720"/>
        <w:rPr>
          <w:rFonts w:asciiTheme="minorHAnsi" w:hAnsiTheme="minorHAnsi" w:cstheme="minorHAnsi"/>
          <w:sz w:val="24"/>
          <w:szCs w:val="24"/>
        </w:rPr>
      </w:pPr>
    </w:p>
    <w:p w14:paraId="3D4639C4" w14:textId="77777777" w:rsidR="005E021C" w:rsidRPr="00054096" w:rsidRDefault="005E021C" w:rsidP="005D3264">
      <w:pPr>
        <w:ind w:firstLine="720"/>
        <w:rPr>
          <w:rFonts w:asciiTheme="minorHAnsi" w:hAnsiTheme="minorHAnsi" w:cstheme="minorHAnsi"/>
          <w:sz w:val="24"/>
          <w:szCs w:val="24"/>
        </w:rPr>
      </w:pPr>
      <w:r w:rsidRPr="00054096">
        <w:rPr>
          <w:rFonts w:asciiTheme="minorHAnsi" w:hAnsiTheme="minorHAnsi" w:cstheme="minorHAnsi"/>
          <w:sz w:val="24"/>
          <w:szCs w:val="24"/>
        </w:rPr>
        <w:t>(b)</w:t>
      </w:r>
      <w:r w:rsidRPr="00054096">
        <w:rPr>
          <w:rFonts w:asciiTheme="minorHAnsi" w:hAnsiTheme="minorHAnsi" w:cstheme="minorHAnsi"/>
          <w:sz w:val="24"/>
          <w:szCs w:val="24"/>
        </w:rPr>
        <w:tab/>
      </w:r>
      <w:r w:rsidRPr="00054096">
        <w:rPr>
          <w:rFonts w:asciiTheme="minorHAnsi" w:hAnsiTheme="minorHAnsi" w:cstheme="minorHAnsi"/>
          <w:kern w:val="2"/>
          <w:sz w:val="24"/>
          <w:szCs w:val="24"/>
        </w:rPr>
        <w:t xml:space="preserve">Moneys in the Construction Fund will be disbursed to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sz w:val="24"/>
          <w:szCs w:val="24"/>
        </w:rPr>
        <w:t xml:space="preserve"> </w:t>
      </w:r>
      <w:r w:rsidRPr="00054096">
        <w:rPr>
          <w:rFonts w:asciiTheme="minorHAnsi" w:hAnsiTheme="minorHAnsi" w:cstheme="minorHAnsi"/>
          <w:kern w:val="2"/>
          <w:sz w:val="24"/>
          <w:szCs w:val="24"/>
        </w:rPr>
        <w:t xml:space="preserve">for the sole purpose of paying the Eligible Costs of the Project in accordance with the plans and specifications prepared by the Consulting Engineer, previously approved by the Governing Body and DNR and on file in the office of the </w:t>
      </w:r>
      <w:r w:rsidR="007467DF" w:rsidRPr="00054096">
        <w:rPr>
          <w:rFonts w:asciiTheme="minorHAnsi" w:hAnsiTheme="minorHAnsi" w:cstheme="minorHAnsi"/>
          <w:noProof/>
          <w:kern w:val="2"/>
          <w:sz w:val="24"/>
          <w:szCs w:val="24"/>
        </w:rPr>
        <w:t>Village</w:t>
      </w:r>
      <w:r w:rsidR="00122C2D" w:rsidRPr="00054096">
        <w:rPr>
          <w:rFonts w:asciiTheme="minorHAnsi" w:hAnsiTheme="minorHAnsi" w:cstheme="minorHAnsi"/>
          <w:noProof/>
          <w:kern w:val="2"/>
          <w:sz w:val="24"/>
          <w:szCs w:val="24"/>
        </w:rPr>
        <w:t xml:space="preserve"> Clerk</w:t>
      </w:r>
      <w:r w:rsidRPr="00054096">
        <w:rPr>
          <w:rFonts w:asciiTheme="minorHAnsi" w:hAnsiTheme="minorHAnsi" w:cstheme="minorHAnsi"/>
          <w:kern w:val="2"/>
          <w:sz w:val="24"/>
          <w:szCs w:val="24"/>
        </w:rPr>
        <w:t>, including any alterations in or amendments to the plans and specifications approved by the Governing Body and DNR with the advice of the Consulting Engineer.</w:t>
      </w:r>
    </w:p>
    <w:p w14:paraId="4A22DCBC" w14:textId="77777777" w:rsidR="005E021C" w:rsidRPr="00054096" w:rsidRDefault="005E021C" w:rsidP="005D3264">
      <w:pPr>
        <w:ind w:firstLine="720"/>
        <w:rPr>
          <w:rFonts w:asciiTheme="minorHAnsi" w:hAnsiTheme="minorHAnsi" w:cstheme="minorHAnsi"/>
          <w:sz w:val="24"/>
          <w:szCs w:val="24"/>
        </w:rPr>
      </w:pPr>
    </w:p>
    <w:p w14:paraId="367AEB8B" w14:textId="77777777" w:rsidR="005E021C" w:rsidRPr="00054096" w:rsidRDefault="005E021C" w:rsidP="005D3264">
      <w:pPr>
        <w:ind w:firstLine="720"/>
        <w:rPr>
          <w:rFonts w:asciiTheme="minorHAnsi" w:hAnsiTheme="minorHAnsi" w:cstheme="minorHAnsi"/>
          <w:sz w:val="24"/>
          <w:szCs w:val="24"/>
        </w:rPr>
      </w:pPr>
      <w:r w:rsidRPr="00054096">
        <w:rPr>
          <w:rFonts w:asciiTheme="minorHAnsi" w:hAnsiTheme="minorHAnsi" w:cstheme="minorHAnsi"/>
          <w:sz w:val="24"/>
          <w:szCs w:val="24"/>
        </w:rPr>
        <w:t>(c)</w:t>
      </w:r>
      <w:r w:rsidRPr="00054096">
        <w:rPr>
          <w:rFonts w:asciiTheme="minorHAnsi" w:hAnsiTheme="minorHAnsi" w:cstheme="minorHAnsi"/>
          <w:sz w:val="24"/>
          <w:szCs w:val="24"/>
        </w:rPr>
        <w:tab/>
      </w:r>
      <w:r w:rsidRPr="00054096">
        <w:rPr>
          <w:rFonts w:asciiTheme="minorHAnsi" w:hAnsiTheme="minorHAnsi" w:cstheme="minorHAnsi"/>
          <w:kern w:val="2"/>
          <w:sz w:val="24"/>
          <w:szCs w:val="24"/>
        </w:rPr>
        <w:t xml:space="preserve">Requisitions will be submitted for funding of the Purchase Price Installments and resulting withdrawals from the Construction Fund in accordance with </w:t>
      </w:r>
      <w:r w:rsidRPr="00054096">
        <w:rPr>
          <w:rFonts w:asciiTheme="minorHAnsi" w:hAnsiTheme="minorHAnsi" w:cstheme="minorHAnsi"/>
          <w:kern w:val="2"/>
          <w:sz w:val="24"/>
          <w:szCs w:val="24"/>
          <w:u w:val="single"/>
        </w:rPr>
        <w:t>Article III</w:t>
      </w:r>
      <w:r w:rsidRPr="00054096">
        <w:rPr>
          <w:rFonts w:asciiTheme="minorHAnsi" w:hAnsiTheme="minorHAnsi" w:cstheme="minorHAnsi"/>
          <w:kern w:val="2"/>
          <w:sz w:val="24"/>
          <w:szCs w:val="24"/>
        </w:rPr>
        <w:t xml:space="preserve"> of the Purchase Agreement.  Funds will be disbursed from the Administrative Expense Fund </w:t>
      </w:r>
      <w:r w:rsidRPr="00054096">
        <w:rPr>
          <w:rFonts w:asciiTheme="minorHAnsi" w:hAnsiTheme="minorHAnsi" w:cstheme="minorHAnsi"/>
          <w:sz w:val="24"/>
          <w:szCs w:val="24"/>
        </w:rPr>
        <w:t>as provided in the Escrow Agreement.</w:t>
      </w:r>
    </w:p>
    <w:p w14:paraId="24AB05C5" w14:textId="77777777" w:rsidR="005E021C" w:rsidRPr="00054096" w:rsidRDefault="005E021C">
      <w:pPr>
        <w:ind w:firstLine="720"/>
        <w:rPr>
          <w:rFonts w:asciiTheme="minorHAnsi" w:hAnsiTheme="minorHAnsi" w:cstheme="minorHAnsi"/>
          <w:sz w:val="24"/>
          <w:szCs w:val="24"/>
        </w:rPr>
      </w:pPr>
    </w:p>
    <w:p w14:paraId="50091AFA" w14:textId="77777777" w:rsidR="005E021C" w:rsidRPr="00054096" w:rsidRDefault="005E021C">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article v</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58" w:name="_Toc378074738"/>
      <w:bookmarkStart w:id="59" w:name="_Toc395777967"/>
      <w:bookmarkStart w:id="60" w:name="_Toc410983170"/>
      <w:bookmarkStart w:id="61" w:name="_Toc455742915"/>
      <w:r w:rsidRPr="00054096">
        <w:rPr>
          <w:rFonts w:asciiTheme="minorHAnsi" w:hAnsiTheme="minorHAnsi" w:cstheme="minorHAnsi"/>
          <w:sz w:val="24"/>
          <w:szCs w:val="24"/>
        </w:rPr>
        <w:instrText>ARTICLE V</w:instrText>
      </w:r>
      <w:bookmarkEnd w:id="58"/>
      <w:bookmarkEnd w:id="59"/>
      <w:bookmarkEnd w:id="60"/>
      <w:bookmarkEnd w:id="61"/>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085CBC72" w14:textId="77777777" w:rsidR="005E021C" w:rsidRPr="00054096" w:rsidRDefault="005E021C">
      <w:pPr>
        <w:keepNext/>
        <w:keepLines/>
        <w:rPr>
          <w:rFonts w:asciiTheme="minorHAnsi" w:hAnsiTheme="minorHAnsi" w:cstheme="minorHAnsi"/>
          <w:sz w:val="24"/>
          <w:szCs w:val="24"/>
        </w:rPr>
      </w:pPr>
    </w:p>
    <w:p w14:paraId="68B609CC" w14:textId="77777777" w:rsidR="005E021C" w:rsidRPr="00054096" w:rsidRDefault="005E021C">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APPLICATION OF REVENUES</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62" w:name="_Toc378074739"/>
      <w:bookmarkStart w:id="63" w:name="_Toc395777968"/>
      <w:bookmarkStart w:id="64" w:name="_Toc410983171"/>
      <w:bookmarkStart w:id="65" w:name="_Toc455742916"/>
      <w:r w:rsidRPr="00054096">
        <w:rPr>
          <w:rFonts w:asciiTheme="minorHAnsi" w:hAnsiTheme="minorHAnsi" w:cstheme="minorHAnsi"/>
          <w:sz w:val="24"/>
          <w:szCs w:val="24"/>
        </w:rPr>
        <w:instrText>APPLICATION OF REVENUES</w:instrText>
      </w:r>
      <w:bookmarkEnd w:id="62"/>
      <w:bookmarkEnd w:id="63"/>
      <w:bookmarkEnd w:id="64"/>
      <w:bookmarkEnd w:id="65"/>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p>
    <w:p w14:paraId="2AA2D3A4" w14:textId="77777777" w:rsidR="005E021C" w:rsidRPr="00054096" w:rsidRDefault="005E021C">
      <w:pPr>
        <w:keepNext/>
        <w:keepLines/>
        <w:rPr>
          <w:rFonts w:asciiTheme="minorHAnsi" w:hAnsiTheme="minorHAnsi" w:cstheme="minorHAnsi"/>
          <w:sz w:val="24"/>
          <w:szCs w:val="24"/>
        </w:rPr>
      </w:pPr>
    </w:p>
    <w:p w14:paraId="439E1012"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Section 501.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Revenue Fund</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66" w:name="_Toc455742917"/>
      <w:r w:rsidRPr="00054096">
        <w:rPr>
          <w:rFonts w:asciiTheme="minorHAnsi" w:hAnsiTheme="minorHAnsi" w:cstheme="minorHAnsi"/>
          <w:sz w:val="24"/>
          <w:szCs w:val="24"/>
        </w:rPr>
        <w:instrText>Section 501.</w:instrText>
      </w:r>
      <w:r w:rsidRPr="00054096">
        <w:rPr>
          <w:rFonts w:asciiTheme="minorHAnsi" w:hAnsiTheme="minorHAnsi" w:cstheme="minorHAnsi"/>
          <w:sz w:val="24"/>
          <w:szCs w:val="24"/>
        </w:rPr>
        <w:tab/>
        <w:instrText>Revenue Fund</w:instrText>
      </w:r>
      <w:bookmarkEnd w:id="66"/>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covenants and agrees that from and after the delivery of the Bonds and so long as any of the Bonds remain outstanding and unpaid, all Revenues derived and collected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will be deposited into the Revenue Fund when received.  The Revenues will be segregated from all other moneys, revenues, funds and accounts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The Revenue Fund will be administered and applied solely for the purposes and in the manner provided in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and any </w:t>
      </w:r>
      <w:r w:rsidR="00AA7FDD" w:rsidRPr="00054096">
        <w:rPr>
          <w:rFonts w:asciiTheme="minorHAnsi" w:hAnsiTheme="minorHAnsi" w:cstheme="minorHAnsi"/>
          <w:sz w:val="24"/>
          <w:szCs w:val="24"/>
        </w:rPr>
        <w:t xml:space="preserve">other </w:t>
      </w:r>
      <w:r w:rsidR="00677BF0" w:rsidRPr="00054096">
        <w:rPr>
          <w:rFonts w:asciiTheme="minorHAnsi" w:hAnsiTheme="minorHAnsi" w:cstheme="minorHAnsi"/>
          <w:noProof/>
          <w:sz w:val="24"/>
          <w:szCs w:val="24"/>
        </w:rPr>
        <w:t>o</w:t>
      </w:r>
      <w:r w:rsidR="00122C2D" w:rsidRPr="00054096">
        <w:rPr>
          <w:rFonts w:asciiTheme="minorHAnsi" w:hAnsiTheme="minorHAnsi" w:cstheme="minorHAnsi"/>
          <w:noProof/>
          <w:sz w:val="24"/>
          <w:szCs w:val="24"/>
        </w:rPr>
        <w:t>rdinance</w:t>
      </w:r>
      <w:r w:rsidRPr="00054096">
        <w:rPr>
          <w:rFonts w:asciiTheme="minorHAnsi" w:hAnsiTheme="minorHAnsi" w:cstheme="minorHAnsi"/>
          <w:sz w:val="24"/>
          <w:szCs w:val="24"/>
        </w:rPr>
        <w:t xml:space="preserve"> with respect to System Revenue Bonds.</w:t>
      </w:r>
    </w:p>
    <w:p w14:paraId="21DB660C" w14:textId="77777777" w:rsidR="005E021C" w:rsidRPr="00054096" w:rsidRDefault="005E021C">
      <w:pPr>
        <w:ind w:firstLine="720"/>
        <w:rPr>
          <w:rFonts w:asciiTheme="minorHAnsi" w:hAnsiTheme="minorHAnsi" w:cstheme="minorHAnsi"/>
          <w:sz w:val="24"/>
          <w:szCs w:val="24"/>
        </w:rPr>
      </w:pPr>
    </w:p>
    <w:p w14:paraId="78E69639" w14:textId="77777777" w:rsidR="005E021C" w:rsidRPr="00054096" w:rsidRDefault="005E021C" w:rsidP="003211F8">
      <w:pPr>
        <w:keepNext/>
        <w:keepLines/>
        <w:ind w:firstLine="720"/>
        <w:rPr>
          <w:rFonts w:asciiTheme="minorHAnsi" w:hAnsiTheme="minorHAnsi" w:cstheme="minorHAnsi"/>
          <w:sz w:val="24"/>
          <w:szCs w:val="24"/>
        </w:rPr>
      </w:pPr>
      <w:r w:rsidRPr="00054096">
        <w:rPr>
          <w:rFonts w:asciiTheme="minorHAnsi" w:hAnsiTheme="minorHAnsi" w:cstheme="minorHAnsi"/>
          <w:sz w:val="24"/>
          <w:szCs w:val="24"/>
        </w:rPr>
        <w:lastRenderedPageBreak/>
        <w:t>Section 502.</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Application of Moneys in Funds and Accounts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67" w:name="_Toc455742918"/>
      <w:r w:rsidRPr="00054096">
        <w:rPr>
          <w:rFonts w:asciiTheme="minorHAnsi" w:hAnsiTheme="minorHAnsi" w:cstheme="minorHAnsi"/>
          <w:sz w:val="24"/>
          <w:szCs w:val="24"/>
        </w:rPr>
        <w:instrText>Section 502.</w:instrText>
      </w:r>
      <w:r w:rsidRPr="00054096">
        <w:rPr>
          <w:rFonts w:asciiTheme="minorHAnsi" w:hAnsiTheme="minorHAnsi" w:cstheme="minorHAnsi"/>
          <w:sz w:val="24"/>
          <w:szCs w:val="24"/>
        </w:rPr>
        <w:tab/>
        <w:instrText>Application of Moneys in Funds and Accounts</w:instrText>
      </w:r>
      <w:bookmarkEnd w:id="67"/>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411E0DEE" w14:textId="77777777" w:rsidR="005E021C" w:rsidRPr="00054096" w:rsidRDefault="005E021C" w:rsidP="003211F8">
      <w:pPr>
        <w:keepNext/>
        <w:keepLines/>
        <w:ind w:firstLine="720"/>
        <w:rPr>
          <w:rFonts w:asciiTheme="minorHAnsi" w:hAnsiTheme="minorHAnsi" w:cstheme="minorHAnsi"/>
          <w:sz w:val="24"/>
          <w:szCs w:val="24"/>
        </w:rPr>
      </w:pPr>
    </w:p>
    <w:p w14:paraId="39093BCD" w14:textId="77777777" w:rsidR="005E021C" w:rsidRPr="00054096" w:rsidRDefault="005E021C" w:rsidP="003211F8">
      <w:pPr>
        <w:ind w:firstLine="720"/>
        <w:rPr>
          <w:rFonts w:asciiTheme="minorHAnsi" w:hAnsiTheme="minorHAnsi" w:cstheme="minorHAnsi"/>
          <w:sz w:val="24"/>
          <w:szCs w:val="24"/>
        </w:rPr>
      </w:pPr>
      <w:r w:rsidRPr="00054096">
        <w:rPr>
          <w:rFonts w:asciiTheme="minorHAnsi" w:hAnsiTheme="minorHAnsi" w:cstheme="minorHAnsi"/>
          <w:sz w:val="24"/>
          <w:szCs w:val="24"/>
        </w:rPr>
        <w:t>(a)</w:t>
      </w:r>
      <w:r w:rsidRPr="00054096">
        <w:rPr>
          <w:rFonts w:asciiTheme="minorHAnsi" w:hAnsiTheme="minorHAnsi" w:cstheme="minorHAnsi"/>
          <w:sz w:val="24"/>
          <w:szCs w:val="24"/>
        </w:rPr>
        <w:tab/>
      </w:r>
      <w:r w:rsidRPr="00054096">
        <w:rPr>
          <w:rFonts w:asciiTheme="minorHAnsi" w:hAnsiTheme="minorHAnsi" w:cstheme="minorHAnsi"/>
          <w:kern w:val="2"/>
          <w:sz w:val="24"/>
          <w:szCs w:val="24"/>
        </w:rPr>
        <w:t xml:space="preserve">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will apply moneys in the Revenue Fund on the dates, in the amounts and in the order as follows</w:t>
      </w:r>
      <w:r w:rsidRPr="00054096">
        <w:rPr>
          <w:rFonts w:asciiTheme="minorHAnsi" w:hAnsiTheme="minorHAnsi" w:cstheme="minorHAnsi"/>
          <w:sz w:val="24"/>
          <w:szCs w:val="24"/>
        </w:rPr>
        <w:t>:</w:t>
      </w:r>
    </w:p>
    <w:p w14:paraId="3248073B" w14:textId="77777777" w:rsidR="005E021C" w:rsidRPr="00054096" w:rsidRDefault="005E021C" w:rsidP="003211F8">
      <w:pPr>
        <w:ind w:firstLine="720"/>
        <w:rPr>
          <w:rFonts w:asciiTheme="minorHAnsi" w:hAnsiTheme="minorHAnsi" w:cstheme="minorHAnsi"/>
          <w:sz w:val="24"/>
          <w:szCs w:val="24"/>
        </w:rPr>
      </w:pPr>
    </w:p>
    <w:p w14:paraId="104A4185" w14:textId="77777777" w:rsidR="005E021C" w:rsidRPr="00054096" w:rsidRDefault="005E021C" w:rsidP="003211F8">
      <w:pPr>
        <w:ind w:left="720" w:firstLine="720"/>
        <w:rPr>
          <w:rFonts w:asciiTheme="minorHAnsi" w:hAnsiTheme="minorHAnsi" w:cstheme="minorHAnsi"/>
          <w:sz w:val="24"/>
          <w:szCs w:val="24"/>
        </w:rPr>
      </w:pPr>
      <w:r w:rsidRPr="00054096">
        <w:rPr>
          <w:rFonts w:asciiTheme="minorHAnsi" w:hAnsiTheme="minorHAnsi" w:cstheme="minorHAnsi"/>
          <w:sz w:val="24"/>
          <w:szCs w:val="24"/>
        </w:rPr>
        <w:t>(1)</w:t>
      </w:r>
      <w:r w:rsidRPr="00054096">
        <w:rPr>
          <w:rFonts w:asciiTheme="minorHAnsi" w:hAnsiTheme="minorHAnsi" w:cstheme="minorHAnsi"/>
          <w:sz w:val="24"/>
          <w:szCs w:val="24"/>
        </w:rPr>
        <w:tab/>
      </w:r>
      <w:r w:rsidR="00236420" w:rsidRPr="00054096">
        <w:rPr>
          <w:rFonts w:asciiTheme="minorHAnsi" w:hAnsiTheme="minorHAnsi" w:cstheme="minorHAnsi"/>
          <w:i/>
          <w:kern w:val="2"/>
          <w:sz w:val="24"/>
          <w:szCs w:val="24"/>
        </w:rPr>
        <w:t xml:space="preserve">Operation and Maintenance Account. </w:t>
      </w:r>
      <w:r w:rsidR="00236420" w:rsidRPr="00054096">
        <w:rPr>
          <w:rFonts w:asciiTheme="minorHAnsi" w:hAnsiTheme="minorHAnsi" w:cstheme="minorHAnsi"/>
          <w:sz w:val="24"/>
          <w:szCs w:val="24"/>
        </w:rPr>
        <w:t>O</w:t>
      </w:r>
      <w:r w:rsidRPr="00054096">
        <w:rPr>
          <w:rFonts w:asciiTheme="minorHAnsi" w:hAnsiTheme="minorHAnsi" w:cstheme="minorHAnsi"/>
          <w:sz w:val="24"/>
          <w:szCs w:val="24"/>
        </w:rPr>
        <w:t>n the first day of each month, to the Operation and Maintenance Account an amount sufficient to pay the estimated cost of operating and maintaining the System during the month</w:t>
      </w:r>
      <w:r w:rsidR="00DC745E" w:rsidRPr="00054096">
        <w:rPr>
          <w:rFonts w:asciiTheme="minorHAnsi" w:hAnsiTheme="minorHAnsi" w:cstheme="minorHAnsi"/>
          <w:sz w:val="24"/>
          <w:szCs w:val="24"/>
        </w:rPr>
        <w:t xml:space="preserve">, which </w:t>
      </w:r>
      <w:r w:rsidR="003D5F3A" w:rsidRPr="00054096">
        <w:rPr>
          <w:rFonts w:asciiTheme="minorHAnsi" w:hAnsiTheme="minorHAnsi" w:cstheme="minorHAnsi"/>
          <w:sz w:val="24"/>
          <w:szCs w:val="24"/>
        </w:rPr>
        <w:t xml:space="preserve">amount </w:t>
      </w:r>
      <w:r w:rsidR="00DC745E" w:rsidRPr="00054096">
        <w:rPr>
          <w:rFonts w:asciiTheme="minorHAnsi" w:hAnsiTheme="minorHAnsi" w:cstheme="minorHAnsi"/>
          <w:sz w:val="24"/>
          <w:szCs w:val="24"/>
        </w:rPr>
        <w:t>shall include</w:t>
      </w:r>
      <w:r w:rsidR="00130F5E">
        <w:rPr>
          <w:rFonts w:asciiTheme="minorHAnsi" w:hAnsiTheme="minorHAnsi" w:cstheme="minorHAnsi"/>
          <w:sz w:val="24"/>
          <w:szCs w:val="24"/>
        </w:rPr>
        <w:t>,</w:t>
      </w:r>
      <w:r w:rsidR="00236420" w:rsidRPr="00054096">
        <w:rPr>
          <w:rFonts w:asciiTheme="minorHAnsi" w:hAnsiTheme="minorHAnsi" w:cstheme="minorHAnsi"/>
          <w:kern w:val="2"/>
          <w:sz w:val="24"/>
          <w:szCs w:val="24"/>
        </w:rPr>
        <w:t xml:space="preserve"> </w:t>
      </w:r>
      <w:r w:rsidR="00DC745E" w:rsidRPr="00054096">
        <w:rPr>
          <w:rFonts w:asciiTheme="minorHAnsi" w:hAnsiTheme="minorHAnsi" w:cstheme="minorHAnsi"/>
          <w:kern w:val="2"/>
          <w:sz w:val="24"/>
          <w:szCs w:val="24"/>
        </w:rPr>
        <w:t xml:space="preserve">on the dates required by </w:t>
      </w:r>
      <w:r w:rsidR="00DC745E" w:rsidRPr="00054096">
        <w:rPr>
          <w:rFonts w:asciiTheme="minorHAnsi" w:hAnsiTheme="minorHAnsi" w:cstheme="minorHAnsi"/>
          <w:kern w:val="2"/>
          <w:sz w:val="24"/>
          <w:szCs w:val="24"/>
          <w:u w:val="single"/>
        </w:rPr>
        <w:t>Section 211</w:t>
      </w:r>
      <w:r w:rsidR="00DC745E" w:rsidRPr="00054096">
        <w:rPr>
          <w:rFonts w:asciiTheme="minorHAnsi" w:hAnsiTheme="minorHAnsi" w:cstheme="minorHAnsi"/>
          <w:kern w:val="2"/>
          <w:sz w:val="24"/>
          <w:szCs w:val="24"/>
        </w:rPr>
        <w:t>, transfers to the Paying Agent for further deposit to the Administrative Expense Fund</w:t>
      </w:r>
      <w:r w:rsidR="00130F5E">
        <w:rPr>
          <w:rFonts w:asciiTheme="minorHAnsi" w:hAnsiTheme="minorHAnsi" w:cstheme="minorHAnsi"/>
          <w:kern w:val="2"/>
          <w:sz w:val="24"/>
          <w:szCs w:val="24"/>
        </w:rPr>
        <w:t xml:space="preserve"> in</w:t>
      </w:r>
      <w:r w:rsidR="00DC745E" w:rsidRPr="00054096">
        <w:rPr>
          <w:rFonts w:asciiTheme="minorHAnsi" w:hAnsiTheme="minorHAnsi" w:cstheme="minorHAnsi"/>
          <w:sz w:val="24"/>
          <w:szCs w:val="24"/>
        </w:rPr>
        <w:t xml:space="preserve"> the amount required to pay the Administrative Fee and the Paying Agent’s Fees and expenses;</w:t>
      </w:r>
    </w:p>
    <w:p w14:paraId="0BC0520D" w14:textId="77777777" w:rsidR="005E021C" w:rsidRPr="00054096" w:rsidRDefault="005E021C" w:rsidP="003211F8">
      <w:pPr>
        <w:ind w:left="720" w:firstLine="720"/>
        <w:rPr>
          <w:rFonts w:asciiTheme="minorHAnsi" w:hAnsiTheme="minorHAnsi" w:cstheme="minorHAnsi"/>
          <w:sz w:val="24"/>
          <w:szCs w:val="24"/>
        </w:rPr>
      </w:pPr>
    </w:p>
    <w:p w14:paraId="6C18822E" w14:textId="77777777" w:rsidR="005E021C" w:rsidRPr="00054096" w:rsidRDefault="005E021C" w:rsidP="003211F8">
      <w:pPr>
        <w:suppressAutoHyphens/>
        <w:ind w:left="720" w:firstLine="720"/>
        <w:rPr>
          <w:rFonts w:asciiTheme="minorHAnsi" w:hAnsiTheme="minorHAnsi" w:cstheme="minorHAnsi"/>
          <w:kern w:val="2"/>
          <w:sz w:val="24"/>
          <w:szCs w:val="24"/>
        </w:rPr>
      </w:pPr>
      <w:r w:rsidRPr="00054096">
        <w:rPr>
          <w:rFonts w:asciiTheme="minorHAnsi" w:hAnsiTheme="minorHAnsi" w:cstheme="minorHAnsi"/>
          <w:kern w:val="2"/>
          <w:sz w:val="24"/>
          <w:szCs w:val="24"/>
        </w:rPr>
        <w:t>(</w:t>
      </w:r>
      <w:r w:rsidR="00A019DC" w:rsidRPr="00054096">
        <w:rPr>
          <w:rFonts w:asciiTheme="minorHAnsi" w:hAnsiTheme="minorHAnsi" w:cstheme="minorHAnsi"/>
          <w:kern w:val="2"/>
          <w:sz w:val="24"/>
          <w:szCs w:val="24"/>
        </w:rPr>
        <w:t>2</w:t>
      </w:r>
      <w:r w:rsidRPr="00054096">
        <w:rPr>
          <w:rFonts w:asciiTheme="minorHAnsi" w:hAnsiTheme="minorHAnsi" w:cstheme="minorHAnsi"/>
          <w:kern w:val="2"/>
          <w:sz w:val="24"/>
          <w:szCs w:val="24"/>
        </w:rPr>
        <w:t>)</w:t>
      </w:r>
      <w:r w:rsidRPr="00054096">
        <w:rPr>
          <w:rFonts w:asciiTheme="minorHAnsi" w:hAnsiTheme="minorHAnsi" w:cstheme="minorHAnsi"/>
          <w:kern w:val="2"/>
          <w:sz w:val="24"/>
          <w:szCs w:val="24"/>
        </w:rPr>
        <w:tab/>
      </w:r>
      <w:r w:rsidR="00236420" w:rsidRPr="00054096">
        <w:rPr>
          <w:rFonts w:asciiTheme="minorHAnsi" w:hAnsiTheme="minorHAnsi" w:cstheme="minorHAnsi"/>
          <w:i/>
          <w:sz w:val="24"/>
          <w:szCs w:val="24"/>
        </w:rPr>
        <w:t>Repayment Fund</w:t>
      </w:r>
      <w:r w:rsidR="00236420" w:rsidRPr="00054096">
        <w:rPr>
          <w:rFonts w:asciiTheme="minorHAnsi" w:hAnsiTheme="minorHAnsi" w:cstheme="minorHAnsi"/>
          <w:i/>
          <w:kern w:val="2"/>
          <w:sz w:val="24"/>
          <w:szCs w:val="24"/>
        </w:rPr>
        <w:t xml:space="preserve"> and Debt Service Account</w:t>
      </w:r>
      <w:r w:rsidR="00236420" w:rsidRPr="00054096">
        <w:rPr>
          <w:rFonts w:asciiTheme="minorHAnsi" w:hAnsiTheme="minorHAnsi" w:cstheme="minorHAnsi"/>
          <w:kern w:val="2"/>
          <w:sz w:val="24"/>
          <w:szCs w:val="24"/>
        </w:rPr>
        <w:t xml:space="preserve">. </w:t>
      </w:r>
      <w:r w:rsidR="006822D0" w:rsidRPr="00054096">
        <w:rPr>
          <w:rFonts w:asciiTheme="minorHAnsi" w:hAnsiTheme="minorHAnsi" w:cstheme="minorHAnsi"/>
          <w:kern w:val="2"/>
          <w:sz w:val="24"/>
          <w:szCs w:val="24"/>
        </w:rPr>
        <w:t>On a parity basis (</w:t>
      </w:r>
      <w:proofErr w:type="spellStart"/>
      <w:r w:rsidR="006822D0" w:rsidRPr="00054096">
        <w:rPr>
          <w:rFonts w:asciiTheme="minorHAnsi" w:hAnsiTheme="minorHAnsi" w:cstheme="minorHAnsi"/>
          <w:kern w:val="2"/>
          <w:sz w:val="24"/>
          <w:szCs w:val="24"/>
        </w:rPr>
        <w:t>i</w:t>
      </w:r>
      <w:proofErr w:type="spellEnd"/>
      <w:r w:rsidR="006822D0" w:rsidRPr="00054096">
        <w:rPr>
          <w:rFonts w:asciiTheme="minorHAnsi" w:hAnsiTheme="minorHAnsi" w:cstheme="minorHAnsi"/>
          <w:kern w:val="2"/>
          <w:sz w:val="24"/>
          <w:szCs w:val="24"/>
        </w:rPr>
        <w:t xml:space="preserve">) at the times required under any </w:t>
      </w:r>
      <w:r w:rsidR="003A7081" w:rsidRPr="00054096">
        <w:rPr>
          <w:rFonts w:asciiTheme="minorHAnsi" w:hAnsiTheme="minorHAnsi" w:cstheme="minorHAnsi"/>
          <w:kern w:val="2"/>
          <w:sz w:val="24"/>
          <w:szCs w:val="24"/>
        </w:rPr>
        <w:t>Parity Ordinance</w:t>
      </w:r>
      <w:r w:rsidR="006822D0" w:rsidRPr="00054096">
        <w:rPr>
          <w:rFonts w:asciiTheme="minorHAnsi" w:hAnsiTheme="minorHAnsi" w:cstheme="minorHAnsi"/>
          <w:kern w:val="2"/>
          <w:sz w:val="24"/>
          <w:szCs w:val="24"/>
        </w:rPr>
        <w:t xml:space="preserve">, to the </w:t>
      </w:r>
      <w:r w:rsidR="006822D0" w:rsidRPr="00054096">
        <w:rPr>
          <w:rFonts w:asciiTheme="minorHAnsi" w:hAnsiTheme="minorHAnsi" w:cstheme="minorHAnsi"/>
          <w:sz w:val="24"/>
          <w:szCs w:val="24"/>
        </w:rPr>
        <w:t xml:space="preserve">debt service fund established for the payment of principal and interest on </w:t>
      </w:r>
      <w:r w:rsidR="00130F5E">
        <w:rPr>
          <w:rFonts w:asciiTheme="minorHAnsi" w:hAnsiTheme="minorHAnsi" w:cstheme="minorHAnsi"/>
          <w:sz w:val="24"/>
          <w:szCs w:val="24"/>
        </w:rPr>
        <w:t xml:space="preserve">any </w:t>
      </w:r>
      <w:r w:rsidR="006822D0" w:rsidRPr="00054096">
        <w:rPr>
          <w:rFonts w:asciiTheme="minorHAnsi" w:hAnsiTheme="minorHAnsi" w:cstheme="minorHAnsi"/>
          <w:sz w:val="24"/>
          <w:szCs w:val="24"/>
        </w:rPr>
        <w:t>Parity Bonds under the provisions of the Parity Ordinance</w:t>
      </w:r>
      <w:r w:rsidR="006822D0" w:rsidRPr="00054096">
        <w:rPr>
          <w:rFonts w:asciiTheme="minorHAnsi" w:hAnsiTheme="minorHAnsi" w:cstheme="minorHAnsi"/>
          <w:kern w:val="2"/>
          <w:sz w:val="24"/>
          <w:szCs w:val="24"/>
        </w:rPr>
        <w:t xml:space="preserve"> and (ii) by</w:t>
      </w:r>
      <w:r w:rsidRPr="00054096">
        <w:rPr>
          <w:rFonts w:asciiTheme="minorHAnsi" w:hAnsiTheme="minorHAnsi" w:cstheme="minorHAnsi"/>
          <w:kern w:val="2"/>
          <w:sz w:val="24"/>
          <w:szCs w:val="24"/>
        </w:rPr>
        <w:t xml:space="preserve"> the Funds Transfer Method, on each Quarterly Payment Date, to the Paying Agent for credit to the Interest Account and the Principal Account</w:t>
      </w:r>
      <w:r w:rsidR="00236420" w:rsidRPr="00054096">
        <w:rPr>
          <w:rFonts w:asciiTheme="minorHAnsi" w:hAnsiTheme="minorHAnsi" w:cstheme="minorHAnsi"/>
          <w:kern w:val="2"/>
          <w:sz w:val="24"/>
          <w:szCs w:val="24"/>
        </w:rPr>
        <w:t xml:space="preserve"> of the Repayment Fund</w:t>
      </w:r>
      <w:r w:rsidRPr="00054096">
        <w:rPr>
          <w:rFonts w:asciiTheme="minorHAnsi" w:hAnsiTheme="minorHAnsi" w:cstheme="minorHAnsi"/>
          <w:kern w:val="2"/>
          <w:sz w:val="24"/>
          <w:szCs w:val="24"/>
        </w:rPr>
        <w:t>:</w:t>
      </w:r>
    </w:p>
    <w:p w14:paraId="0347072A" w14:textId="77777777" w:rsidR="005E021C" w:rsidRPr="00054096" w:rsidRDefault="005E021C" w:rsidP="003211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p>
    <w:p w14:paraId="56EA91D3" w14:textId="77777777" w:rsidR="005E021C" w:rsidRPr="00054096" w:rsidRDefault="005E021C" w:rsidP="00190C8C">
      <w:pPr>
        <w:suppressAutoHyphens/>
        <w:ind w:left="1440" w:firstLine="720"/>
        <w:rPr>
          <w:rFonts w:asciiTheme="minorHAnsi" w:hAnsiTheme="minorHAnsi" w:cstheme="minorHAnsi"/>
          <w:kern w:val="2"/>
          <w:sz w:val="24"/>
          <w:szCs w:val="24"/>
        </w:rPr>
      </w:pPr>
      <w:r w:rsidRPr="00054096">
        <w:rPr>
          <w:rFonts w:asciiTheme="minorHAnsi" w:hAnsiTheme="minorHAnsi" w:cstheme="minorHAnsi"/>
          <w:kern w:val="2"/>
          <w:sz w:val="24"/>
          <w:szCs w:val="24"/>
        </w:rPr>
        <w:t>(A)</w:t>
      </w:r>
      <w:r w:rsidRPr="00054096">
        <w:rPr>
          <w:rFonts w:asciiTheme="minorHAnsi" w:hAnsiTheme="minorHAnsi" w:cstheme="minorHAnsi"/>
          <w:kern w:val="2"/>
          <w:sz w:val="24"/>
          <w:szCs w:val="24"/>
        </w:rPr>
        <w:tab/>
      </w:r>
      <w:r w:rsidR="003C37CF" w:rsidRPr="00054096">
        <w:rPr>
          <w:rFonts w:asciiTheme="minorHAnsi" w:hAnsiTheme="minorHAnsi" w:cstheme="minorHAnsi"/>
          <w:sz w:val="24"/>
          <w:szCs w:val="24"/>
        </w:rPr>
        <w:t>to the Interest Account</w:t>
      </w:r>
      <w:r w:rsidR="00236420" w:rsidRPr="00054096">
        <w:rPr>
          <w:rFonts w:asciiTheme="minorHAnsi" w:hAnsiTheme="minorHAnsi" w:cstheme="minorHAnsi"/>
          <w:sz w:val="24"/>
          <w:szCs w:val="24"/>
        </w:rPr>
        <w:t xml:space="preserve"> </w:t>
      </w:r>
      <w:r w:rsidR="00236420" w:rsidRPr="00054096">
        <w:rPr>
          <w:rFonts w:asciiTheme="minorHAnsi" w:hAnsiTheme="minorHAnsi" w:cstheme="minorHAnsi"/>
          <w:kern w:val="2"/>
          <w:sz w:val="24"/>
          <w:szCs w:val="24"/>
        </w:rPr>
        <w:t>of the Repayment Fund</w:t>
      </w:r>
      <w:r w:rsidR="003C37CF" w:rsidRPr="00054096">
        <w:rPr>
          <w:rFonts w:asciiTheme="minorHAnsi" w:hAnsiTheme="minorHAnsi" w:cstheme="minorHAnsi"/>
          <w:sz w:val="24"/>
          <w:szCs w:val="24"/>
        </w:rPr>
        <w:t xml:space="preserve">, on </w:t>
      </w:r>
      <w:r w:rsidR="003A7081" w:rsidRPr="00054096">
        <w:rPr>
          <w:rFonts w:asciiTheme="minorHAnsi" w:hAnsiTheme="minorHAnsi" w:cstheme="minorHAnsi"/>
          <w:sz w:val="24"/>
          <w:szCs w:val="24"/>
        </w:rPr>
        <w:t>March</w:t>
      </w:r>
      <w:r w:rsidR="002F15E2" w:rsidRPr="00054096">
        <w:rPr>
          <w:rFonts w:asciiTheme="minorHAnsi" w:hAnsiTheme="minorHAnsi" w:cstheme="minorHAnsi"/>
          <w:sz w:val="24"/>
          <w:szCs w:val="24"/>
        </w:rPr>
        <w:t xml:space="preserve"> 15</w:t>
      </w:r>
      <w:r w:rsidR="00C53837" w:rsidRPr="00054096">
        <w:rPr>
          <w:rFonts w:asciiTheme="minorHAnsi" w:hAnsiTheme="minorHAnsi" w:cstheme="minorHAnsi"/>
          <w:sz w:val="24"/>
          <w:szCs w:val="24"/>
        </w:rPr>
        <w:t xml:space="preserve">, </w:t>
      </w:r>
      <w:r w:rsidR="00986079" w:rsidRPr="00054096">
        <w:rPr>
          <w:rFonts w:asciiTheme="minorHAnsi" w:hAnsiTheme="minorHAnsi" w:cstheme="minorHAnsi"/>
          <w:sz w:val="24"/>
          <w:szCs w:val="24"/>
        </w:rPr>
        <w:t>202</w:t>
      </w:r>
      <w:r w:rsidR="003A7081" w:rsidRPr="00054096">
        <w:rPr>
          <w:rFonts w:asciiTheme="minorHAnsi" w:hAnsiTheme="minorHAnsi" w:cstheme="minorHAnsi"/>
          <w:sz w:val="24"/>
          <w:szCs w:val="24"/>
        </w:rPr>
        <w:t>1</w:t>
      </w:r>
      <w:r w:rsidR="004427D2" w:rsidRPr="00054096">
        <w:rPr>
          <w:rFonts w:asciiTheme="minorHAnsi" w:hAnsiTheme="minorHAnsi" w:cstheme="minorHAnsi"/>
          <w:sz w:val="24"/>
          <w:szCs w:val="24"/>
        </w:rPr>
        <w:t>,</w:t>
      </w:r>
      <w:r w:rsidR="003C37CF" w:rsidRPr="00054096">
        <w:rPr>
          <w:rFonts w:asciiTheme="minorHAnsi" w:hAnsiTheme="minorHAnsi" w:cstheme="minorHAnsi"/>
          <w:sz w:val="24"/>
          <w:szCs w:val="24"/>
        </w:rPr>
        <w:t xml:space="preserve"> </w:t>
      </w:r>
      <w:r w:rsidR="00226938" w:rsidRPr="00054096">
        <w:rPr>
          <w:rFonts w:asciiTheme="minorHAnsi" w:hAnsiTheme="minorHAnsi" w:cstheme="minorHAnsi"/>
          <w:sz w:val="24"/>
          <w:szCs w:val="24"/>
        </w:rPr>
        <w:t xml:space="preserve">and on each Quarterly Payment Date thereafter, </w:t>
      </w:r>
      <w:r w:rsidR="00226938" w:rsidRPr="00054096">
        <w:rPr>
          <w:rFonts w:asciiTheme="minorHAnsi" w:hAnsiTheme="minorHAnsi" w:cstheme="minorHAnsi"/>
          <w:kern w:val="2"/>
          <w:sz w:val="24"/>
          <w:szCs w:val="24"/>
        </w:rPr>
        <w:t xml:space="preserve">1/2 of the amount of interest due on the Bonds on the next Interest Payment Date </w:t>
      </w:r>
      <w:r w:rsidRPr="00054096">
        <w:rPr>
          <w:rFonts w:asciiTheme="minorHAnsi" w:hAnsiTheme="minorHAnsi" w:cstheme="minorHAnsi"/>
          <w:kern w:val="2"/>
          <w:sz w:val="24"/>
          <w:szCs w:val="24"/>
        </w:rPr>
        <w:t xml:space="preserve">with the balance in the Debt Service Fund and the Interest Account on an Interest Payment Date after the payment of the principal of and interest due on the Bonds on the Interest Payment Date to be credited against the next succeeding </w:t>
      </w:r>
      <w:r w:rsidR="00B11B9B" w:rsidRPr="00054096">
        <w:rPr>
          <w:rFonts w:asciiTheme="minorHAnsi" w:hAnsiTheme="minorHAnsi" w:cstheme="minorHAnsi"/>
          <w:kern w:val="2"/>
          <w:sz w:val="24"/>
          <w:szCs w:val="24"/>
        </w:rPr>
        <w:t>Quarterly Payment</w:t>
      </w:r>
      <w:r w:rsidRPr="00054096">
        <w:rPr>
          <w:rFonts w:asciiTheme="minorHAnsi" w:hAnsiTheme="minorHAnsi" w:cstheme="minorHAnsi"/>
          <w:kern w:val="2"/>
          <w:sz w:val="24"/>
          <w:szCs w:val="24"/>
        </w:rPr>
        <w:t>; provided that prior to the Completion of Funding,</w:t>
      </w:r>
    </w:p>
    <w:p w14:paraId="7FE93500" w14:textId="77777777" w:rsidR="005E021C" w:rsidRPr="00054096" w:rsidRDefault="005E021C" w:rsidP="00190C8C">
      <w:pPr>
        <w:suppressAutoHyphens/>
        <w:ind w:left="1440" w:firstLine="720"/>
        <w:rPr>
          <w:rFonts w:asciiTheme="minorHAnsi" w:hAnsiTheme="minorHAnsi" w:cstheme="minorHAnsi"/>
          <w:kern w:val="2"/>
          <w:sz w:val="24"/>
          <w:szCs w:val="24"/>
        </w:rPr>
      </w:pPr>
    </w:p>
    <w:p w14:paraId="30A340AE" w14:textId="77777777" w:rsidR="005E021C" w:rsidRPr="00054096" w:rsidRDefault="005E021C" w:rsidP="00611BAE">
      <w:pPr>
        <w:suppressAutoHyphens/>
        <w:ind w:left="2160" w:firstLine="720"/>
        <w:rPr>
          <w:rFonts w:asciiTheme="minorHAnsi" w:hAnsiTheme="minorHAnsi" w:cstheme="minorHAnsi"/>
          <w:kern w:val="2"/>
          <w:sz w:val="24"/>
          <w:szCs w:val="24"/>
        </w:rPr>
      </w:pPr>
      <w:r w:rsidRPr="00054096">
        <w:rPr>
          <w:rFonts w:asciiTheme="minorHAnsi" w:hAnsiTheme="minorHAnsi" w:cstheme="minorHAnsi"/>
          <w:kern w:val="2"/>
          <w:sz w:val="24"/>
          <w:szCs w:val="24"/>
        </w:rPr>
        <w:t>(</w:t>
      </w:r>
      <w:proofErr w:type="spellStart"/>
      <w:r w:rsidRPr="00054096">
        <w:rPr>
          <w:rFonts w:asciiTheme="minorHAnsi" w:hAnsiTheme="minorHAnsi" w:cstheme="minorHAnsi"/>
          <w:kern w:val="2"/>
          <w:sz w:val="24"/>
          <w:szCs w:val="24"/>
        </w:rPr>
        <w:t>i</w:t>
      </w:r>
      <w:proofErr w:type="spellEnd"/>
      <w:r w:rsidRPr="00054096">
        <w:rPr>
          <w:rFonts w:asciiTheme="minorHAnsi" w:hAnsiTheme="minorHAnsi" w:cstheme="minorHAnsi"/>
          <w:kern w:val="2"/>
          <w:sz w:val="24"/>
          <w:szCs w:val="24"/>
        </w:rPr>
        <w:t>)</w:t>
      </w:r>
      <w:r w:rsidRPr="00054096">
        <w:rPr>
          <w:rFonts w:asciiTheme="minorHAnsi" w:hAnsiTheme="minorHAnsi" w:cstheme="minorHAnsi"/>
          <w:kern w:val="2"/>
          <w:sz w:val="24"/>
          <w:szCs w:val="24"/>
        </w:rPr>
        <w:tab/>
        <w:t xml:space="preserve">the investment earnings on the Construction Fund for the preceding calendar quarter will be credited against the next </w:t>
      </w:r>
      <w:r w:rsidR="00B11B9B" w:rsidRPr="00054096">
        <w:rPr>
          <w:rFonts w:asciiTheme="minorHAnsi" w:hAnsiTheme="minorHAnsi" w:cstheme="minorHAnsi"/>
          <w:kern w:val="2"/>
          <w:sz w:val="24"/>
          <w:szCs w:val="24"/>
        </w:rPr>
        <w:t>Quarterly Payment</w:t>
      </w:r>
      <w:r w:rsidRPr="00054096">
        <w:rPr>
          <w:rFonts w:asciiTheme="minorHAnsi" w:hAnsiTheme="minorHAnsi" w:cstheme="minorHAnsi"/>
          <w:kern w:val="2"/>
          <w:sz w:val="24"/>
          <w:szCs w:val="24"/>
        </w:rPr>
        <w:t>,</w:t>
      </w:r>
    </w:p>
    <w:p w14:paraId="01F51A79" w14:textId="77777777" w:rsidR="005E021C" w:rsidRPr="00054096" w:rsidRDefault="005E021C" w:rsidP="00611BAE">
      <w:pPr>
        <w:suppressAutoHyphens/>
        <w:ind w:left="2160" w:firstLine="720"/>
        <w:rPr>
          <w:rFonts w:asciiTheme="minorHAnsi" w:hAnsiTheme="minorHAnsi" w:cstheme="minorHAnsi"/>
          <w:kern w:val="2"/>
          <w:sz w:val="24"/>
          <w:szCs w:val="24"/>
        </w:rPr>
      </w:pPr>
    </w:p>
    <w:p w14:paraId="33053D78" w14:textId="77777777" w:rsidR="005E021C" w:rsidRPr="00054096" w:rsidRDefault="005E021C" w:rsidP="00611BAE">
      <w:pPr>
        <w:suppressAutoHyphens/>
        <w:ind w:left="2160" w:firstLine="720"/>
        <w:rPr>
          <w:rFonts w:asciiTheme="minorHAnsi" w:hAnsiTheme="minorHAnsi" w:cstheme="minorHAnsi"/>
          <w:kern w:val="2"/>
          <w:sz w:val="24"/>
          <w:szCs w:val="24"/>
        </w:rPr>
      </w:pPr>
      <w:r w:rsidRPr="00054096">
        <w:rPr>
          <w:rFonts w:asciiTheme="minorHAnsi" w:hAnsiTheme="minorHAnsi" w:cstheme="minorHAnsi"/>
          <w:kern w:val="2"/>
          <w:sz w:val="24"/>
          <w:szCs w:val="24"/>
        </w:rPr>
        <w:t>(ii)</w:t>
      </w:r>
      <w:r w:rsidRPr="00054096">
        <w:rPr>
          <w:rFonts w:asciiTheme="minorHAnsi" w:hAnsiTheme="minorHAnsi" w:cstheme="minorHAnsi"/>
          <w:kern w:val="2"/>
          <w:sz w:val="24"/>
          <w:szCs w:val="24"/>
        </w:rPr>
        <w:tab/>
        <w:t xml:space="preserve">for purposes of the first </w:t>
      </w:r>
      <w:r w:rsidR="00F16A3E" w:rsidRPr="00054096">
        <w:rPr>
          <w:rFonts w:asciiTheme="minorHAnsi" w:hAnsiTheme="minorHAnsi" w:cstheme="minorHAnsi"/>
          <w:kern w:val="2"/>
          <w:sz w:val="24"/>
          <w:szCs w:val="24"/>
        </w:rPr>
        <w:t xml:space="preserve">Quarterly Payment </w:t>
      </w:r>
      <w:r w:rsidRPr="00054096">
        <w:rPr>
          <w:rFonts w:asciiTheme="minorHAnsi" w:hAnsiTheme="minorHAnsi" w:cstheme="minorHAnsi"/>
          <w:kern w:val="2"/>
          <w:sz w:val="24"/>
          <w:szCs w:val="24"/>
        </w:rPr>
        <w:t xml:space="preserve">of each Interest Period, the amount of interest due on the next Interest Payment Date will be estimated based upon an expected disbursement schedule for the Interest Period provided by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to DNR and the Paying Agent, and</w:t>
      </w:r>
    </w:p>
    <w:p w14:paraId="6B13F032" w14:textId="77777777" w:rsidR="005E021C" w:rsidRPr="00054096" w:rsidRDefault="005E021C" w:rsidP="00611BAE">
      <w:pPr>
        <w:suppressAutoHyphens/>
        <w:ind w:left="2160" w:firstLine="720"/>
        <w:rPr>
          <w:rFonts w:asciiTheme="minorHAnsi" w:hAnsiTheme="minorHAnsi" w:cstheme="minorHAnsi"/>
          <w:kern w:val="2"/>
          <w:sz w:val="24"/>
          <w:szCs w:val="24"/>
        </w:rPr>
      </w:pPr>
    </w:p>
    <w:p w14:paraId="76F2A991" w14:textId="77777777" w:rsidR="005E021C" w:rsidRPr="00054096" w:rsidRDefault="005E021C" w:rsidP="00611BAE">
      <w:pPr>
        <w:suppressAutoHyphens/>
        <w:ind w:left="2160" w:firstLine="720"/>
        <w:rPr>
          <w:rFonts w:asciiTheme="minorHAnsi" w:hAnsiTheme="minorHAnsi" w:cstheme="minorHAnsi"/>
          <w:kern w:val="2"/>
          <w:sz w:val="24"/>
          <w:szCs w:val="24"/>
        </w:rPr>
      </w:pPr>
      <w:r w:rsidRPr="00054096">
        <w:rPr>
          <w:rFonts w:asciiTheme="minorHAnsi" w:hAnsiTheme="minorHAnsi" w:cstheme="minorHAnsi"/>
          <w:kern w:val="2"/>
          <w:sz w:val="24"/>
          <w:szCs w:val="24"/>
        </w:rPr>
        <w:t>(iii)</w:t>
      </w:r>
      <w:r w:rsidRPr="00054096">
        <w:rPr>
          <w:rFonts w:asciiTheme="minorHAnsi" w:hAnsiTheme="minorHAnsi" w:cstheme="minorHAnsi"/>
          <w:kern w:val="2"/>
          <w:sz w:val="24"/>
          <w:szCs w:val="24"/>
        </w:rPr>
        <w:tab/>
        <w:t xml:space="preserve">for purposes of the second </w:t>
      </w:r>
      <w:r w:rsidR="00F16A3E" w:rsidRPr="00054096">
        <w:rPr>
          <w:rFonts w:asciiTheme="minorHAnsi" w:hAnsiTheme="minorHAnsi" w:cstheme="minorHAnsi"/>
          <w:kern w:val="2"/>
          <w:sz w:val="24"/>
          <w:szCs w:val="24"/>
        </w:rPr>
        <w:t xml:space="preserve">Quarterly Payment </w:t>
      </w:r>
      <w:r w:rsidRPr="00054096">
        <w:rPr>
          <w:rFonts w:asciiTheme="minorHAnsi" w:hAnsiTheme="minorHAnsi" w:cstheme="minorHAnsi"/>
          <w:kern w:val="2"/>
          <w:sz w:val="24"/>
          <w:szCs w:val="24"/>
        </w:rPr>
        <w:t xml:space="preserve">of each Interest Period, the interest due on the next Interest Payment Date will be calculated by the Paying Agent based upon Purchase Price Installments funded at least three Business Days prior to the Quarterly Payment Date and the second </w:t>
      </w:r>
      <w:r w:rsidR="00F16A3E" w:rsidRPr="00054096">
        <w:rPr>
          <w:rFonts w:asciiTheme="minorHAnsi" w:hAnsiTheme="minorHAnsi" w:cstheme="minorHAnsi"/>
          <w:kern w:val="2"/>
          <w:sz w:val="24"/>
          <w:szCs w:val="24"/>
        </w:rPr>
        <w:t xml:space="preserve">Quarterly Payment </w:t>
      </w:r>
      <w:r w:rsidRPr="00054096">
        <w:rPr>
          <w:rFonts w:asciiTheme="minorHAnsi" w:hAnsiTheme="minorHAnsi" w:cstheme="minorHAnsi"/>
          <w:kern w:val="2"/>
          <w:sz w:val="24"/>
          <w:szCs w:val="24"/>
        </w:rPr>
        <w:t xml:space="preserve">calculated so that the amount on deposit in the Interest Account after receipt of the second </w:t>
      </w:r>
      <w:r w:rsidR="00F16A3E" w:rsidRPr="00054096">
        <w:rPr>
          <w:rFonts w:asciiTheme="minorHAnsi" w:hAnsiTheme="minorHAnsi" w:cstheme="minorHAnsi"/>
          <w:kern w:val="2"/>
          <w:sz w:val="24"/>
          <w:szCs w:val="24"/>
        </w:rPr>
        <w:t xml:space="preserve">Quarterly Payment </w:t>
      </w:r>
      <w:r w:rsidRPr="00054096">
        <w:rPr>
          <w:rFonts w:asciiTheme="minorHAnsi" w:hAnsiTheme="minorHAnsi" w:cstheme="minorHAnsi"/>
          <w:kern w:val="2"/>
          <w:sz w:val="24"/>
          <w:szCs w:val="24"/>
        </w:rPr>
        <w:t>will equal interest payable on the Bonds on the Interest Payment Date; and</w:t>
      </w:r>
    </w:p>
    <w:p w14:paraId="5660262C" w14:textId="77777777" w:rsidR="005E021C" w:rsidRPr="00054096" w:rsidRDefault="005E021C" w:rsidP="003211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rFonts w:asciiTheme="minorHAnsi" w:hAnsiTheme="minorHAnsi" w:cstheme="minorHAnsi"/>
          <w:kern w:val="2"/>
          <w:sz w:val="24"/>
          <w:szCs w:val="24"/>
        </w:rPr>
      </w:pPr>
    </w:p>
    <w:p w14:paraId="41A5419F" w14:textId="77777777" w:rsidR="005E021C" w:rsidRPr="00054096" w:rsidRDefault="005E021C" w:rsidP="003211F8">
      <w:pPr>
        <w:suppressAutoHyphens/>
        <w:ind w:left="1440" w:firstLine="720"/>
        <w:rPr>
          <w:rFonts w:asciiTheme="minorHAnsi" w:hAnsiTheme="minorHAnsi" w:cstheme="minorHAnsi"/>
          <w:kern w:val="2"/>
          <w:sz w:val="24"/>
          <w:szCs w:val="24"/>
        </w:rPr>
      </w:pPr>
      <w:r w:rsidRPr="00054096">
        <w:rPr>
          <w:rFonts w:asciiTheme="minorHAnsi" w:hAnsiTheme="minorHAnsi" w:cstheme="minorHAnsi"/>
          <w:kern w:val="2"/>
          <w:sz w:val="24"/>
          <w:szCs w:val="24"/>
        </w:rPr>
        <w:lastRenderedPageBreak/>
        <w:t>(B)</w:t>
      </w:r>
      <w:r w:rsidRPr="00054096">
        <w:rPr>
          <w:rFonts w:asciiTheme="minorHAnsi" w:hAnsiTheme="minorHAnsi" w:cstheme="minorHAnsi"/>
          <w:kern w:val="2"/>
          <w:sz w:val="24"/>
          <w:szCs w:val="24"/>
        </w:rPr>
        <w:tab/>
      </w:r>
      <w:r w:rsidRPr="00054096">
        <w:rPr>
          <w:rFonts w:asciiTheme="minorHAnsi" w:hAnsiTheme="minorHAnsi" w:cstheme="minorHAnsi"/>
          <w:color w:val="000000"/>
          <w:sz w:val="24"/>
          <w:szCs w:val="24"/>
        </w:rPr>
        <w:t>to the Principal Account</w:t>
      </w:r>
      <w:r w:rsidR="00236420" w:rsidRPr="00054096">
        <w:rPr>
          <w:rFonts w:asciiTheme="minorHAnsi" w:hAnsiTheme="minorHAnsi" w:cstheme="minorHAnsi"/>
          <w:color w:val="000000"/>
          <w:sz w:val="24"/>
          <w:szCs w:val="24"/>
        </w:rPr>
        <w:t xml:space="preserve"> </w:t>
      </w:r>
      <w:r w:rsidR="00236420" w:rsidRPr="00054096">
        <w:rPr>
          <w:rFonts w:asciiTheme="minorHAnsi" w:hAnsiTheme="minorHAnsi" w:cstheme="minorHAnsi"/>
          <w:kern w:val="2"/>
          <w:sz w:val="24"/>
          <w:szCs w:val="24"/>
        </w:rPr>
        <w:t>of the Repayment Fund</w:t>
      </w:r>
      <w:r w:rsidRPr="00054096">
        <w:rPr>
          <w:rFonts w:asciiTheme="minorHAnsi" w:hAnsiTheme="minorHAnsi" w:cstheme="minorHAnsi"/>
          <w:color w:val="000000"/>
          <w:sz w:val="24"/>
          <w:szCs w:val="24"/>
        </w:rPr>
        <w:t xml:space="preserve">, </w:t>
      </w:r>
      <w:r w:rsidRPr="00054096">
        <w:rPr>
          <w:rFonts w:asciiTheme="minorHAnsi" w:hAnsiTheme="minorHAnsi" w:cstheme="minorHAnsi"/>
          <w:kern w:val="2"/>
          <w:sz w:val="24"/>
          <w:szCs w:val="24"/>
        </w:rPr>
        <w:t xml:space="preserve">on </w:t>
      </w:r>
      <w:r w:rsidR="003A7081" w:rsidRPr="00054096">
        <w:rPr>
          <w:rFonts w:asciiTheme="minorHAnsi" w:hAnsiTheme="minorHAnsi" w:cstheme="minorHAnsi"/>
          <w:sz w:val="24"/>
          <w:szCs w:val="24"/>
        </w:rPr>
        <w:t>March </w:t>
      </w:r>
      <w:r w:rsidR="002F15E2" w:rsidRPr="00054096">
        <w:rPr>
          <w:rFonts w:asciiTheme="minorHAnsi" w:hAnsiTheme="minorHAnsi" w:cstheme="minorHAnsi"/>
          <w:sz w:val="24"/>
          <w:szCs w:val="24"/>
        </w:rPr>
        <w:t>15,</w:t>
      </w:r>
      <w:r w:rsidR="003A7081" w:rsidRPr="00054096">
        <w:rPr>
          <w:rFonts w:asciiTheme="minorHAnsi" w:hAnsiTheme="minorHAnsi" w:cstheme="minorHAnsi"/>
          <w:sz w:val="24"/>
          <w:szCs w:val="24"/>
        </w:rPr>
        <w:t> </w:t>
      </w:r>
      <w:r w:rsidR="000B5810" w:rsidRPr="00054096">
        <w:rPr>
          <w:rFonts w:asciiTheme="minorHAnsi" w:hAnsiTheme="minorHAnsi" w:cstheme="minorHAnsi"/>
          <w:sz w:val="24"/>
          <w:szCs w:val="24"/>
        </w:rPr>
        <w:t>202</w:t>
      </w:r>
      <w:r w:rsidR="003A7081" w:rsidRPr="00054096">
        <w:rPr>
          <w:rFonts w:asciiTheme="minorHAnsi" w:hAnsiTheme="minorHAnsi" w:cstheme="minorHAnsi"/>
          <w:sz w:val="24"/>
          <w:szCs w:val="24"/>
        </w:rPr>
        <w:t>2</w:t>
      </w:r>
      <w:r w:rsidR="00C53837" w:rsidRPr="00054096">
        <w:rPr>
          <w:rFonts w:asciiTheme="minorHAnsi" w:hAnsiTheme="minorHAnsi" w:cstheme="minorHAnsi"/>
          <w:sz w:val="24"/>
          <w:szCs w:val="24"/>
        </w:rPr>
        <w:t xml:space="preserve">, </w:t>
      </w:r>
      <w:r w:rsidRPr="00054096">
        <w:rPr>
          <w:rFonts w:asciiTheme="minorHAnsi" w:hAnsiTheme="minorHAnsi" w:cstheme="minorHAnsi"/>
          <w:kern w:val="2"/>
          <w:sz w:val="24"/>
          <w:szCs w:val="24"/>
        </w:rPr>
        <w:t xml:space="preserve">and </w:t>
      </w:r>
      <w:r w:rsidR="00E3600C" w:rsidRPr="00054096">
        <w:rPr>
          <w:rFonts w:asciiTheme="minorHAnsi" w:hAnsiTheme="minorHAnsi" w:cstheme="minorHAnsi"/>
          <w:kern w:val="2"/>
          <w:sz w:val="24"/>
          <w:szCs w:val="24"/>
        </w:rPr>
        <w:t xml:space="preserve">on </w:t>
      </w:r>
      <w:r w:rsidRPr="00054096">
        <w:rPr>
          <w:rFonts w:asciiTheme="minorHAnsi" w:hAnsiTheme="minorHAnsi" w:cstheme="minorHAnsi"/>
          <w:kern w:val="2"/>
          <w:sz w:val="24"/>
          <w:szCs w:val="24"/>
        </w:rPr>
        <w:t>each Quarterly Payment Date thereafter</w:t>
      </w:r>
      <w:r w:rsidRPr="00054096">
        <w:rPr>
          <w:rFonts w:asciiTheme="minorHAnsi" w:hAnsiTheme="minorHAnsi" w:cstheme="minorHAnsi"/>
          <w:color w:val="000000"/>
          <w:sz w:val="24"/>
          <w:szCs w:val="24"/>
        </w:rPr>
        <w:t xml:space="preserve">, 1/2 of the principal due on the Bonds on the next succeeding Principal Payment Date, whether at Stated Maturity or upon mandatory sinking fund redemption.  </w:t>
      </w:r>
      <w:r w:rsidRPr="00054096">
        <w:rPr>
          <w:rFonts w:asciiTheme="minorHAnsi" w:hAnsiTheme="minorHAnsi" w:cstheme="minorHAnsi"/>
          <w:kern w:val="2"/>
          <w:sz w:val="24"/>
          <w:szCs w:val="24"/>
        </w:rPr>
        <w:t xml:space="preserve">If the Initiation of Operations specified in the certificate delivered by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under </w:t>
      </w:r>
      <w:r w:rsidRPr="00054096">
        <w:rPr>
          <w:rFonts w:asciiTheme="minorHAnsi" w:hAnsiTheme="minorHAnsi" w:cstheme="minorHAnsi"/>
          <w:kern w:val="2"/>
          <w:sz w:val="24"/>
          <w:szCs w:val="24"/>
          <w:u w:val="single"/>
        </w:rPr>
        <w:t>Section 3.5</w:t>
      </w:r>
      <w:r w:rsidRPr="00054096">
        <w:rPr>
          <w:rFonts w:asciiTheme="minorHAnsi" w:hAnsiTheme="minorHAnsi" w:cstheme="minorHAnsi"/>
          <w:kern w:val="2"/>
          <w:sz w:val="24"/>
          <w:szCs w:val="24"/>
        </w:rPr>
        <w:t xml:space="preserve"> of the Purchase Agreement is earlier than the expected Initiation of Operations, (</w:t>
      </w:r>
      <w:proofErr w:type="spellStart"/>
      <w:r w:rsidRPr="00054096">
        <w:rPr>
          <w:rFonts w:asciiTheme="minorHAnsi" w:hAnsiTheme="minorHAnsi" w:cstheme="minorHAnsi"/>
          <w:kern w:val="2"/>
          <w:sz w:val="24"/>
          <w:szCs w:val="24"/>
        </w:rPr>
        <w:t>i</w:t>
      </w:r>
      <w:proofErr w:type="spellEnd"/>
      <w:r w:rsidRPr="00054096">
        <w:rPr>
          <w:rFonts w:asciiTheme="minorHAnsi" w:hAnsiTheme="minorHAnsi" w:cstheme="minorHAnsi"/>
          <w:kern w:val="2"/>
          <w:sz w:val="24"/>
          <w:szCs w:val="24"/>
        </w:rPr>
        <w:t xml:space="preserve">) the first quarterly installment of principal of the Bonds will be paid no later than the Quarterly Payment Date </w:t>
      </w:r>
      <w:r w:rsidR="002F7520" w:rsidRPr="00054096">
        <w:rPr>
          <w:rFonts w:asciiTheme="minorHAnsi" w:hAnsiTheme="minorHAnsi" w:cstheme="minorHAnsi"/>
          <w:kern w:val="2"/>
          <w:sz w:val="24"/>
          <w:szCs w:val="24"/>
        </w:rPr>
        <w:t>that</w:t>
      </w:r>
      <w:r w:rsidRPr="00054096">
        <w:rPr>
          <w:rFonts w:asciiTheme="minorHAnsi" w:hAnsiTheme="minorHAnsi" w:cstheme="minorHAnsi"/>
          <w:kern w:val="2"/>
          <w:sz w:val="24"/>
          <w:szCs w:val="24"/>
        </w:rPr>
        <w:t xml:space="preserve"> is not more than 12 months after the Initiation of Operations, and (ii) on the Quarterly Payment Date </w:t>
      </w:r>
      <w:r w:rsidR="002F7520" w:rsidRPr="00054096">
        <w:rPr>
          <w:rFonts w:asciiTheme="minorHAnsi" w:hAnsiTheme="minorHAnsi" w:cstheme="minorHAnsi"/>
          <w:kern w:val="2"/>
          <w:sz w:val="24"/>
          <w:szCs w:val="24"/>
        </w:rPr>
        <w:t>that</w:t>
      </w:r>
      <w:r w:rsidRPr="00054096">
        <w:rPr>
          <w:rFonts w:asciiTheme="minorHAnsi" w:hAnsiTheme="minorHAnsi" w:cstheme="minorHAnsi"/>
          <w:kern w:val="2"/>
          <w:sz w:val="24"/>
          <w:szCs w:val="24"/>
        </w:rPr>
        <w:t xml:space="preserve"> is not more than 20 years after the Initiation of Operations, all remaining unpaid principal installments of the Bonds will be paid;</w:t>
      </w:r>
    </w:p>
    <w:p w14:paraId="7BD35038" w14:textId="77777777" w:rsidR="00260357" w:rsidRPr="00054096" w:rsidRDefault="00260357" w:rsidP="00236420">
      <w:pPr>
        <w:suppressAutoHyphens/>
        <w:rPr>
          <w:rFonts w:asciiTheme="minorHAnsi" w:hAnsiTheme="minorHAnsi" w:cstheme="minorHAnsi"/>
          <w:kern w:val="2"/>
          <w:sz w:val="24"/>
          <w:szCs w:val="24"/>
        </w:rPr>
      </w:pPr>
    </w:p>
    <w:p w14:paraId="74B95DEA" w14:textId="77777777" w:rsidR="00E35167" w:rsidRPr="00054096" w:rsidRDefault="00E35167" w:rsidP="00E35167">
      <w:pPr>
        <w:suppressAutoHyphens/>
        <w:ind w:left="720" w:firstLine="720"/>
        <w:rPr>
          <w:rFonts w:asciiTheme="minorHAnsi" w:hAnsiTheme="minorHAnsi" w:cstheme="minorHAnsi"/>
          <w:kern w:val="2"/>
          <w:sz w:val="24"/>
          <w:szCs w:val="24"/>
        </w:rPr>
      </w:pPr>
      <w:r w:rsidRPr="00054096">
        <w:rPr>
          <w:rFonts w:asciiTheme="minorHAnsi" w:hAnsiTheme="minorHAnsi" w:cstheme="minorHAnsi"/>
          <w:kern w:val="2"/>
          <w:sz w:val="24"/>
          <w:szCs w:val="24"/>
        </w:rPr>
        <w:t>(3)</w:t>
      </w:r>
      <w:r w:rsidRPr="00054096">
        <w:rPr>
          <w:rFonts w:asciiTheme="minorHAnsi" w:hAnsiTheme="minorHAnsi" w:cstheme="minorHAnsi"/>
          <w:kern w:val="2"/>
          <w:sz w:val="24"/>
          <w:szCs w:val="24"/>
        </w:rPr>
        <w:tab/>
      </w:r>
      <w:r w:rsidRPr="00054096">
        <w:rPr>
          <w:rFonts w:asciiTheme="minorHAnsi" w:hAnsiTheme="minorHAnsi" w:cstheme="minorHAnsi"/>
          <w:i/>
          <w:kern w:val="2"/>
          <w:sz w:val="24"/>
          <w:szCs w:val="24"/>
        </w:rPr>
        <w:t>Debt Service Reserve Account</w:t>
      </w:r>
      <w:r w:rsidRPr="00054096">
        <w:rPr>
          <w:rFonts w:asciiTheme="minorHAnsi" w:hAnsiTheme="minorHAnsi" w:cstheme="minorHAnsi"/>
          <w:kern w:val="2"/>
          <w:sz w:val="24"/>
          <w:szCs w:val="24"/>
        </w:rPr>
        <w:t xml:space="preserve">. After payments </w:t>
      </w:r>
      <w:r w:rsidRPr="00054096">
        <w:rPr>
          <w:rFonts w:asciiTheme="minorHAnsi" w:hAnsiTheme="minorHAnsi" w:cstheme="minorHAnsi"/>
          <w:sz w:val="24"/>
          <w:szCs w:val="24"/>
        </w:rPr>
        <w:t xml:space="preserve">and credits required at the time to be made under the provisions of paragraphs (1) and (2) of this subsection have been made, there shall next be paid and credited </w:t>
      </w:r>
      <w:r w:rsidR="00971D00" w:rsidRPr="00054096">
        <w:rPr>
          <w:rFonts w:asciiTheme="minorHAnsi" w:hAnsiTheme="minorHAnsi" w:cstheme="minorHAnsi"/>
          <w:sz w:val="24"/>
          <w:szCs w:val="24"/>
        </w:rPr>
        <w:t xml:space="preserve">to any debt service reserve fund or account for any Parity Bonds issued by the </w:t>
      </w:r>
      <w:r w:rsidR="007467DF" w:rsidRPr="00054096">
        <w:rPr>
          <w:rFonts w:asciiTheme="minorHAnsi" w:hAnsiTheme="minorHAnsi" w:cstheme="minorHAnsi"/>
          <w:sz w:val="24"/>
          <w:szCs w:val="24"/>
        </w:rPr>
        <w:t>Village</w:t>
      </w:r>
      <w:r w:rsidR="00971D00" w:rsidRPr="00054096">
        <w:rPr>
          <w:rFonts w:asciiTheme="minorHAnsi" w:hAnsiTheme="minorHAnsi" w:cstheme="minorHAnsi"/>
          <w:sz w:val="24"/>
          <w:szCs w:val="24"/>
        </w:rPr>
        <w:t xml:space="preserve"> in the </w:t>
      </w:r>
      <w:r w:rsidRPr="00054096">
        <w:rPr>
          <w:rFonts w:asciiTheme="minorHAnsi" w:hAnsiTheme="minorHAnsi" w:cstheme="minorHAnsi"/>
          <w:sz w:val="24"/>
          <w:szCs w:val="24"/>
        </w:rPr>
        <w:t xml:space="preserve">amounts </w:t>
      </w:r>
      <w:r w:rsidR="00971D00" w:rsidRPr="00054096">
        <w:rPr>
          <w:rFonts w:asciiTheme="minorHAnsi" w:hAnsiTheme="minorHAnsi" w:cstheme="minorHAnsi"/>
          <w:kern w:val="2"/>
          <w:sz w:val="24"/>
          <w:szCs w:val="24"/>
        </w:rPr>
        <w:t xml:space="preserve">and at the times required </w:t>
      </w:r>
      <w:r w:rsidRPr="00054096">
        <w:rPr>
          <w:rFonts w:asciiTheme="minorHAnsi" w:hAnsiTheme="minorHAnsi" w:cstheme="minorHAnsi"/>
          <w:kern w:val="2"/>
          <w:sz w:val="24"/>
          <w:szCs w:val="24"/>
        </w:rPr>
        <w:t>under</w:t>
      </w:r>
      <w:r w:rsidR="00971D00" w:rsidRPr="00054096">
        <w:rPr>
          <w:rFonts w:asciiTheme="minorHAnsi" w:hAnsiTheme="minorHAnsi" w:cstheme="minorHAnsi"/>
          <w:kern w:val="2"/>
          <w:sz w:val="24"/>
          <w:szCs w:val="24"/>
        </w:rPr>
        <w:t xml:space="preserve"> the </w:t>
      </w:r>
      <w:r w:rsidR="003A7081" w:rsidRPr="00054096">
        <w:rPr>
          <w:rFonts w:asciiTheme="minorHAnsi" w:hAnsiTheme="minorHAnsi" w:cstheme="minorHAnsi"/>
          <w:kern w:val="2"/>
          <w:sz w:val="24"/>
          <w:szCs w:val="24"/>
        </w:rPr>
        <w:t>Parity Ordinance</w:t>
      </w:r>
      <w:r w:rsidRPr="00054096">
        <w:rPr>
          <w:rFonts w:asciiTheme="minorHAnsi" w:hAnsiTheme="minorHAnsi" w:cstheme="minorHAnsi"/>
          <w:kern w:val="2"/>
          <w:sz w:val="24"/>
          <w:szCs w:val="24"/>
        </w:rPr>
        <w:t>;</w:t>
      </w:r>
    </w:p>
    <w:p w14:paraId="0654D7AB" w14:textId="77777777" w:rsidR="00E35167" w:rsidRPr="00054096" w:rsidRDefault="00E35167" w:rsidP="00E35167">
      <w:pPr>
        <w:suppressAutoHyphens/>
        <w:ind w:left="720" w:firstLine="720"/>
        <w:rPr>
          <w:rFonts w:asciiTheme="minorHAnsi" w:hAnsiTheme="minorHAnsi" w:cstheme="minorHAnsi"/>
          <w:kern w:val="2"/>
          <w:sz w:val="24"/>
          <w:szCs w:val="24"/>
        </w:rPr>
      </w:pPr>
      <w:r w:rsidRPr="00054096">
        <w:rPr>
          <w:rFonts w:asciiTheme="minorHAnsi" w:hAnsiTheme="minorHAnsi" w:cstheme="minorHAnsi"/>
          <w:kern w:val="2"/>
          <w:sz w:val="24"/>
          <w:szCs w:val="24"/>
        </w:rPr>
        <w:t xml:space="preserve"> </w:t>
      </w:r>
    </w:p>
    <w:p w14:paraId="7FE25FC2" w14:textId="77777777" w:rsidR="00130F5E" w:rsidRPr="00130F5E" w:rsidRDefault="001F6728" w:rsidP="000B5810">
      <w:pPr>
        <w:suppressAutoHyphens/>
        <w:ind w:left="720" w:firstLine="720"/>
        <w:rPr>
          <w:rFonts w:asciiTheme="minorHAnsi" w:hAnsiTheme="minorHAnsi" w:cstheme="minorHAnsi"/>
          <w:noProof/>
          <w:sz w:val="24"/>
          <w:szCs w:val="24"/>
        </w:rPr>
      </w:pPr>
      <w:r w:rsidRPr="00130F5E">
        <w:rPr>
          <w:rFonts w:asciiTheme="minorHAnsi" w:hAnsiTheme="minorHAnsi" w:cstheme="minorHAnsi"/>
          <w:kern w:val="2"/>
          <w:sz w:val="24"/>
          <w:szCs w:val="24"/>
        </w:rPr>
        <w:t>(</w:t>
      </w:r>
      <w:r w:rsidR="00971D00" w:rsidRPr="00130F5E">
        <w:rPr>
          <w:rFonts w:asciiTheme="minorHAnsi" w:hAnsiTheme="minorHAnsi" w:cstheme="minorHAnsi"/>
          <w:kern w:val="2"/>
          <w:sz w:val="24"/>
          <w:szCs w:val="24"/>
        </w:rPr>
        <w:t>4</w:t>
      </w:r>
      <w:r w:rsidRPr="00130F5E">
        <w:rPr>
          <w:rFonts w:asciiTheme="minorHAnsi" w:hAnsiTheme="minorHAnsi" w:cstheme="minorHAnsi"/>
          <w:kern w:val="2"/>
          <w:sz w:val="24"/>
          <w:szCs w:val="24"/>
        </w:rPr>
        <w:t>)</w:t>
      </w:r>
      <w:r w:rsidRPr="00130F5E">
        <w:rPr>
          <w:rFonts w:asciiTheme="minorHAnsi" w:hAnsiTheme="minorHAnsi" w:cstheme="minorHAnsi"/>
          <w:kern w:val="2"/>
          <w:sz w:val="24"/>
          <w:szCs w:val="24"/>
        </w:rPr>
        <w:tab/>
      </w:r>
      <w:r w:rsidR="00236420" w:rsidRPr="00130F5E">
        <w:rPr>
          <w:rFonts w:asciiTheme="minorHAnsi" w:hAnsiTheme="minorHAnsi" w:cstheme="minorHAnsi"/>
          <w:i/>
          <w:sz w:val="24"/>
          <w:szCs w:val="24"/>
        </w:rPr>
        <w:t>Depreciation and Replacement Account</w:t>
      </w:r>
      <w:r w:rsidR="00236420" w:rsidRPr="00130F5E">
        <w:rPr>
          <w:rFonts w:asciiTheme="minorHAnsi" w:hAnsiTheme="minorHAnsi" w:cstheme="minorHAnsi"/>
          <w:sz w:val="24"/>
          <w:szCs w:val="24"/>
        </w:rPr>
        <w:t xml:space="preserve">. </w:t>
      </w:r>
      <w:r w:rsidR="00130F5E" w:rsidRPr="00130F5E">
        <w:rPr>
          <w:rFonts w:asciiTheme="minorHAnsi" w:hAnsiTheme="minorHAnsi" w:cstheme="minorHAnsi"/>
          <w:sz w:val="24"/>
          <w:szCs w:val="24"/>
        </w:rPr>
        <w:t>After all payments and credits required at the time to be made under the provisions of paragraphs (1), (2) and (3) of this subsection have been made, there shall next be paid and credited to the Depreciation and Replacement Account the sum of $</w:t>
      </w:r>
      <w:r w:rsidR="000E3A82">
        <w:rPr>
          <w:rFonts w:asciiTheme="minorHAnsi" w:hAnsiTheme="minorHAnsi" w:cstheme="minorHAnsi"/>
          <w:sz w:val="24"/>
          <w:szCs w:val="24"/>
        </w:rPr>
        <w:t>837.88</w:t>
      </w:r>
      <w:r w:rsidR="00130F5E" w:rsidRPr="00130F5E">
        <w:rPr>
          <w:rFonts w:asciiTheme="minorHAnsi" w:hAnsiTheme="minorHAnsi" w:cstheme="minorHAnsi"/>
          <w:sz w:val="24"/>
          <w:szCs w:val="24"/>
        </w:rPr>
        <w:t xml:space="preserve"> each month, commencing on the first day of the month following the issuance of the Bonds. Except as provided in </w:t>
      </w:r>
      <w:r w:rsidR="00130F5E" w:rsidRPr="00130F5E">
        <w:rPr>
          <w:rFonts w:asciiTheme="minorHAnsi" w:hAnsiTheme="minorHAnsi" w:cstheme="minorHAnsi"/>
          <w:sz w:val="24"/>
          <w:szCs w:val="24"/>
          <w:u w:val="single"/>
        </w:rPr>
        <w:t>Section 503</w:t>
      </w:r>
      <w:r w:rsidR="00130F5E" w:rsidRPr="00130F5E">
        <w:rPr>
          <w:rFonts w:asciiTheme="minorHAnsi" w:hAnsiTheme="minorHAnsi" w:cstheme="minorHAnsi"/>
          <w:sz w:val="24"/>
          <w:szCs w:val="24"/>
        </w:rPr>
        <w:t xml:space="preserve">, moneys in the Depreciation and Replacement Account shall be expended and used by the Village solely for the purpose of making replacements and repairs in and to the System as set forth in the replacement schedule included in the User Charge Ordinance and as may be necessary to keep the System in good repair and working order and to assure the continued effective and efficient operation thereof. The amounts required to be paid and credited to the Depreciation and Replacement Account shall be exclusive of any amounts at the time required to be paid and credited to said account under the provisions of any </w:t>
      </w:r>
      <w:r w:rsidR="00130F5E" w:rsidRPr="00130F5E">
        <w:rPr>
          <w:rFonts w:asciiTheme="minorHAnsi" w:hAnsiTheme="minorHAnsi" w:cstheme="minorHAnsi"/>
          <w:noProof/>
          <w:sz w:val="24"/>
          <w:szCs w:val="24"/>
        </w:rPr>
        <w:t>Parity Ordinance</w:t>
      </w:r>
      <w:r w:rsidR="00130F5E">
        <w:rPr>
          <w:rFonts w:asciiTheme="minorHAnsi" w:hAnsiTheme="minorHAnsi" w:cstheme="minorHAnsi"/>
          <w:noProof/>
          <w:sz w:val="24"/>
          <w:szCs w:val="24"/>
        </w:rPr>
        <w:t>; and</w:t>
      </w:r>
    </w:p>
    <w:p w14:paraId="2A808EDD" w14:textId="77777777" w:rsidR="005E021C" w:rsidRPr="00054096" w:rsidRDefault="005E021C" w:rsidP="00FE3280">
      <w:pPr>
        <w:rPr>
          <w:rFonts w:asciiTheme="minorHAnsi" w:hAnsiTheme="minorHAnsi" w:cstheme="minorHAnsi"/>
          <w:sz w:val="24"/>
          <w:szCs w:val="24"/>
        </w:rPr>
      </w:pPr>
    </w:p>
    <w:p w14:paraId="20F571A7" w14:textId="77777777" w:rsidR="005E021C" w:rsidRPr="00054096" w:rsidRDefault="005E021C" w:rsidP="00FE3280">
      <w:pPr>
        <w:ind w:left="720" w:firstLine="720"/>
        <w:rPr>
          <w:rFonts w:asciiTheme="minorHAnsi" w:hAnsiTheme="minorHAnsi" w:cstheme="minorHAnsi"/>
          <w:sz w:val="24"/>
          <w:szCs w:val="24"/>
        </w:rPr>
      </w:pPr>
      <w:r w:rsidRPr="00054096">
        <w:rPr>
          <w:rFonts w:asciiTheme="minorHAnsi" w:hAnsiTheme="minorHAnsi" w:cstheme="minorHAnsi"/>
          <w:kern w:val="2"/>
          <w:sz w:val="24"/>
          <w:szCs w:val="24"/>
        </w:rPr>
        <w:t>(</w:t>
      </w:r>
      <w:r w:rsidR="00236420" w:rsidRPr="00054096">
        <w:rPr>
          <w:rFonts w:asciiTheme="minorHAnsi" w:hAnsiTheme="minorHAnsi" w:cstheme="minorHAnsi"/>
          <w:kern w:val="2"/>
          <w:sz w:val="24"/>
          <w:szCs w:val="24"/>
        </w:rPr>
        <w:t>5</w:t>
      </w:r>
      <w:r w:rsidRPr="00054096">
        <w:rPr>
          <w:rFonts w:asciiTheme="minorHAnsi" w:hAnsiTheme="minorHAnsi" w:cstheme="minorHAnsi"/>
          <w:kern w:val="2"/>
          <w:sz w:val="24"/>
          <w:szCs w:val="24"/>
        </w:rPr>
        <w:t>)</w:t>
      </w:r>
      <w:r w:rsidRPr="00054096">
        <w:rPr>
          <w:rFonts w:asciiTheme="minorHAnsi" w:hAnsiTheme="minorHAnsi" w:cstheme="minorHAnsi"/>
          <w:kern w:val="2"/>
          <w:sz w:val="24"/>
          <w:szCs w:val="24"/>
        </w:rPr>
        <w:tab/>
      </w:r>
      <w:r w:rsidR="00236420" w:rsidRPr="00054096">
        <w:rPr>
          <w:rFonts w:asciiTheme="minorHAnsi" w:hAnsiTheme="minorHAnsi" w:cstheme="minorHAnsi"/>
          <w:i/>
          <w:sz w:val="24"/>
          <w:szCs w:val="24"/>
        </w:rPr>
        <w:t>Surplus Account</w:t>
      </w:r>
      <w:r w:rsidR="00236420" w:rsidRPr="00054096">
        <w:rPr>
          <w:rFonts w:asciiTheme="minorHAnsi" w:hAnsiTheme="minorHAnsi" w:cstheme="minorHAnsi"/>
          <w:kern w:val="2"/>
          <w:sz w:val="24"/>
          <w:szCs w:val="24"/>
        </w:rPr>
        <w:t xml:space="preserve">. </w:t>
      </w:r>
      <w:r w:rsidR="00343630" w:rsidRPr="00054096">
        <w:rPr>
          <w:rFonts w:asciiTheme="minorHAnsi" w:hAnsiTheme="minorHAnsi" w:cstheme="minorHAnsi"/>
          <w:kern w:val="2"/>
          <w:sz w:val="24"/>
          <w:szCs w:val="24"/>
        </w:rPr>
        <w:t>O</w:t>
      </w:r>
      <w:r w:rsidR="00227114" w:rsidRPr="00054096">
        <w:rPr>
          <w:rFonts w:asciiTheme="minorHAnsi" w:hAnsiTheme="minorHAnsi" w:cstheme="minorHAnsi"/>
          <w:kern w:val="2"/>
          <w:sz w:val="24"/>
          <w:szCs w:val="24"/>
        </w:rPr>
        <w:t>n each Quarterly Payment Date,</w:t>
      </w:r>
      <w:r w:rsidR="00227114" w:rsidRPr="00054096">
        <w:rPr>
          <w:rFonts w:asciiTheme="minorHAnsi" w:hAnsiTheme="minorHAnsi" w:cstheme="minorHAnsi"/>
          <w:sz w:val="24"/>
          <w:szCs w:val="24"/>
        </w:rPr>
        <w:t xml:space="preserve"> the remaining balance to the Surplus Account</w:t>
      </w:r>
      <w:r w:rsidRPr="00054096">
        <w:rPr>
          <w:rFonts w:asciiTheme="minorHAnsi" w:hAnsiTheme="minorHAnsi" w:cstheme="minorHAnsi"/>
          <w:sz w:val="24"/>
          <w:szCs w:val="24"/>
        </w:rPr>
        <w:t>.</w:t>
      </w:r>
      <w:r w:rsidR="00FE3280" w:rsidRPr="00054096">
        <w:rPr>
          <w:rFonts w:asciiTheme="minorHAnsi" w:hAnsiTheme="minorHAnsi" w:cstheme="minorHAnsi"/>
          <w:sz w:val="24"/>
          <w:szCs w:val="24"/>
        </w:rPr>
        <w:t xml:space="preserve">  </w:t>
      </w:r>
      <w:r w:rsidRPr="00054096">
        <w:rPr>
          <w:rFonts w:asciiTheme="minorHAnsi" w:hAnsiTheme="minorHAnsi" w:cstheme="minorHAnsi"/>
          <w:kern w:val="2"/>
          <w:sz w:val="24"/>
          <w:szCs w:val="24"/>
        </w:rPr>
        <w:t xml:space="preserve">Moneys in the Surplus Account are to be expended for the following purposes as determined by the Governing Body: </w:t>
      </w:r>
    </w:p>
    <w:p w14:paraId="0315E472"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79E9958B" w14:textId="77777777" w:rsidR="005E021C" w:rsidRPr="00054096" w:rsidRDefault="005E021C" w:rsidP="00FE3280">
      <w:pPr>
        <w:tabs>
          <w:tab w:val="left" w:pos="-1440"/>
          <w:tab w:val="left" w:pos="-720"/>
        </w:tabs>
        <w:suppressAutoHyphens/>
        <w:ind w:left="1440" w:firstLine="720"/>
        <w:rPr>
          <w:rFonts w:asciiTheme="minorHAnsi" w:hAnsiTheme="minorHAnsi" w:cstheme="minorHAnsi"/>
          <w:kern w:val="2"/>
          <w:sz w:val="24"/>
          <w:szCs w:val="24"/>
        </w:rPr>
      </w:pPr>
      <w:r w:rsidRPr="00054096">
        <w:rPr>
          <w:rFonts w:asciiTheme="minorHAnsi" w:hAnsiTheme="minorHAnsi" w:cstheme="minorHAnsi"/>
          <w:kern w:val="2"/>
          <w:sz w:val="24"/>
          <w:szCs w:val="24"/>
        </w:rPr>
        <w:t>(1)</w:t>
      </w:r>
      <w:r w:rsidRPr="00054096">
        <w:rPr>
          <w:rFonts w:asciiTheme="minorHAnsi" w:hAnsiTheme="minorHAnsi" w:cstheme="minorHAnsi"/>
          <w:kern w:val="2"/>
          <w:sz w:val="24"/>
          <w:szCs w:val="24"/>
        </w:rPr>
        <w:tab/>
        <w:t>paying the cost of the operation, maintenance and repair of the System to the extent necessary after the application of the moneys held in the Operation and Maintenance Account and the Depreciation and Replacement Account;</w:t>
      </w:r>
    </w:p>
    <w:p w14:paraId="111AF52E" w14:textId="77777777" w:rsidR="005E021C" w:rsidRPr="00054096" w:rsidRDefault="005E021C" w:rsidP="00FE3280">
      <w:pPr>
        <w:tabs>
          <w:tab w:val="left" w:pos="-1440"/>
          <w:tab w:val="left" w:pos="-720"/>
        </w:tabs>
        <w:suppressAutoHyphens/>
        <w:ind w:left="1440" w:firstLine="720"/>
        <w:rPr>
          <w:rFonts w:asciiTheme="minorHAnsi" w:hAnsiTheme="minorHAnsi" w:cstheme="minorHAnsi"/>
          <w:kern w:val="2"/>
          <w:sz w:val="24"/>
          <w:szCs w:val="24"/>
        </w:rPr>
      </w:pPr>
    </w:p>
    <w:p w14:paraId="523C9DAE" w14:textId="77777777" w:rsidR="005E021C" w:rsidRPr="00054096" w:rsidRDefault="005E021C" w:rsidP="00FE3280">
      <w:pPr>
        <w:tabs>
          <w:tab w:val="left" w:pos="-1440"/>
          <w:tab w:val="left" w:pos="-720"/>
        </w:tabs>
        <w:suppressAutoHyphens/>
        <w:ind w:left="1440" w:firstLine="720"/>
        <w:rPr>
          <w:rFonts w:asciiTheme="minorHAnsi" w:hAnsiTheme="minorHAnsi" w:cstheme="minorHAnsi"/>
          <w:kern w:val="2"/>
          <w:sz w:val="24"/>
          <w:szCs w:val="24"/>
        </w:rPr>
      </w:pPr>
      <w:r w:rsidRPr="00054096">
        <w:rPr>
          <w:rFonts w:asciiTheme="minorHAnsi" w:hAnsiTheme="minorHAnsi" w:cstheme="minorHAnsi"/>
          <w:kern w:val="2"/>
          <w:sz w:val="24"/>
          <w:szCs w:val="24"/>
        </w:rPr>
        <w:t>(2)</w:t>
      </w:r>
      <w:r w:rsidRPr="00054096">
        <w:rPr>
          <w:rFonts w:asciiTheme="minorHAnsi" w:hAnsiTheme="minorHAnsi" w:cstheme="minorHAnsi"/>
          <w:kern w:val="2"/>
          <w:sz w:val="24"/>
          <w:szCs w:val="24"/>
        </w:rPr>
        <w:tab/>
        <w:t>paying the cost of extending, enlarging or improving the System;</w:t>
      </w:r>
    </w:p>
    <w:p w14:paraId="7A7A1059" w14:textId="77777777" w:rsidR="005E021C" w:rsidRPr="00054096" w:rsidRDefault="005E021C" w:rsidP="00FE3280">
      <w:pPr>
        <w:tabs>
          <w:tab w:val="left" w:pos="-1440"/>
          <w:tab w:val="left" w:pos="-720"/>
        </w:tabs>
        <w:suppressAutoHyphens/>
        <w:ind w:left="1440" w:firstLine="720"/>
        <w:rPr>
          <w:rFonts w:asciiTheme="minorHAnsi" w:hAnsiTheme="minorHAnsi" w:cstheme="minorHAnsi"/>
          <w:kern w:val="2"/>
          <w:sz w:val="24"/>
          <w:szCs w:val="24"/>
        </w:rPr>
      </w:pPr>
    </w:p>
    <w:p w14:paraId="37D21500" w14:textId="77777777" w:rsidR="005E021C" w:rsidRPr="00054096" w:rsidRDefault="005E021C" w:rsidP="00FE3280">
      <w:pPr>
        <w:tabs>
          <w:tab w:val="left" w:pos="-1440"/>
          <w:tab w:val="left" w:pos="-720"/>
        </w:tabs>
        <w:suppressAutoHyphens/>
        <w:ind w:left="1440" w:firstLine="720"/>
        <w:rPr>
          <w:rFonts w:asciiTheme="minorHAnsi" w:hAnsiTheme="minorHAnsi" w:cstheme="minorHAnsi"/>
          <w:kern w:val="2"/>
          <w:sz w:val="24"/>
          <w:szCs w:val="24"/>
        </w:rPr>
      </w:pPr>
      <w:r w:rsidRPr="00054096">
        <w:rPr>
          <w:rFonts w:asciiTheme="minorHAnsi" w:hAnsiTheme="minorHAnsi" w:cstheme="minorHAnsi"/>
          <w:kern w:val="2"/>
          <w:sz w:val="24"/>
          <w:szCs w:val="24"/>
        </w:rPr>
        <w:lastRenderedPageBreak/>
        <w:t>(3)</w:t>
      </w:r>
      <w:r w:rsidRPr="00054096">
        <w:rPr>
          <w:rFonts w:asciiTheme="minorHAnsi" w:hAnsiTheme="minorHAnsi" w:cstheme="minorHAnsi"/>
          <w:kern w:val="2"/>
          <w:sz w:val="24"/>
          <w:szCs w:val="24"/>
        </w:rPr>
        <w:tab/>
        <w:t xml:space="preserve">preventing default in, anticipating payments into or increasing the amounts in the accounts confirmed or established in </w:t>
      </w:r>
      <w:r w:rsidRPr="00054096">
        <w:rPr>
          <w:rFonts w:asciiTheme="minorHAnsi" w:hAnsiTheme="minorHAnsi" w:cstheme="minorHAnsi"/>
          <w:kern w:val="2"/>
          <w:sz w:val="24"/>
          <w:szCs w:val="24"/>
          <w:u w:val="single"/>
        </w:rPr>
        <w:t>Section 401</w:t>
      </w:r>
      <w:r w:rsidRPr="00054096">
        <w:rPr>
          <w:rFonts w:asciiTheme="minorHAnsi" w:hAnsiTheme="minorHAnsi" w:cstheme="minorHAnsi"/>
          <w:kern w:val="2"/>
          <w:sz w:val="24"/>
          <w:szCs w:val="24"/>
        </w:rPr>
        <w:t xml:space="preserve">, or establishing or increasing the amount of any debt service account or debt service reserve account created by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for the payment of any System Revenue Bonds subsequently issued; </w:t>
      </w:r>
    </w:p>
    <w:p w14:paraId="117C85C8" w14:textId="77777777" w:rsidR="005E021C" w:rsidRPr="00054096" w:rsidRDefault="005E021C" w:rsidP="00FE3280">
      <w:pPr>
        <w:tabs>
          <w:tab w:val="left" w:pos="-1440"/>
          <w:tab w:val="left" w:pos="-720"/>
        </w:tabs>
        <w:suppressAutoHyphens/>
        <w:ind w:left="1440" w:firstLine="720"/>
        <w:rPr>
          <w:rFonts w:asciiTheme="minorHAnsi" w:hAnsiTheme="minorHAnsi" w:cstheme="minorHAnsi"/>
          <w:kern w:val="2"/>
          <w:sz w:val="24"/>
          <w:szCs w:val="24"/>
        </w:rPr>
      </w:pPr>
    </w:p>
    <w:p w14:paraId="712508E5" w14:textId="77777777" w:rsidR="002B3BFD" w:rsidRPr="00054096" w:rsidRDefault="005E021C" w:rsidP="00FE3280">
      <w:pPr>
        <w:tabs>
          <w:tab w:val="left" w:pos="-1440"/>
          <w:tab w:val="left" w:pos="-720"/>
        </w:tabs>
        <w:suppressAutoHyphens/>
        <w:ind w:left="1440" w:firstLine="720"/>
        <w:rPr>
          <w:rFonts w:asciiTheme="minorHAnsi" w:hAnsiTheme="minorHAnsi" w:cstheme="minorHAnsi"/>
          <w:kern w:val="2"/>
          <w:sz w:val="24"/>
          <w:szCs w:val="24"/>
        </w:rPr>
      </w:pPr>
      <w:r w:rsidRPr="00054096">
        <w:rPr>
          <w:rFonts w:asciiTheme="minorHAnsi" w:hAnsiTheme="minorHAnsi" w:cstheme="minorHAnsi"/>
          <w:kern w:val="2"/>
          <w:sz w:val="24"/>
          <w:szCs w:val="24"/>
        </w:rPr>
        <w:t>(4)</w:t>
      </w:r>
      <w:r w:rsidRPr="00054096">
        <w:rPr>
          <w:rFonts w:asciiTheme="minorHAnsi" w:hAnsiTheme="minorHAnsi" w:cstheme="minorHAnsi"/>
          <w:kern w:val="2"/>
          <w:sz w:val="24"/>
          <w:szCs w:val="24"/>
        </w:rPr>
        <w:tab/>
        <w:t xml:space="preserve">redeeming and paying prior to Stated Maturity, or, at the option of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purchasing in the open market at the best price obtainable not exceeding the call price (if any bonds are callable), the Bonds or any other System Revenue Bonds hereafter issued under the conditions hereinafter specified and standing on a parity with the Bonds, including principal, redemption premium, if any, and interest</w:t>
      </w:r>
      <w:r w:rsidR="002B3BFD" w:rsidRPr="00054096">
        <w:rPr>
          <w:rFonts w:asciiTheme="minorHAnsi" w:hAnsiTheme="minorHAnsi" w:cstheme="minorHAnsi"/>
          <w:kern w:val="2"/>
          <w:sz w:val="24"/>
          <w:szCs w:val="24"/>
        </w:rPr>
        <w:t>; or</w:t>
      </w:r>
    </w:p>
    <w:p w14:paraId="34D31EB8" w14:textId="77777777" w:rsidR="002B3BFD" w:rsidRPr="00054096" w:rsidRDefault="002B3BFD" w:rsidP="00FE3280">
      <w:pPr>
        <w:tabs>
          <w:tab w:val="left" w:pos="-1440"/>
          <w:tab w:val="left" w:pos="-720"/>
        </w:tabs>
        <w:suppressAutoHyphens/>
        <w:ind w:left="1440" w:firstLine="720"/>
        <w:rPr>
          <w:rFonts w:asciiTheme="minorHAnsi" w:hAnsiTheme="minorHAnsi" w:cstheme="minorHAnsi"/>
          <w:kern w:val="2"/>
          <w:sz w:val="24"/>
          <w:szCs w:val="24"/>
        </w:rPr>
      </w:pPr>
    </w:p>
    <w:p w14:paraId="224E577B" w14:textId="77777777" w:rsidR="005E021C" w:rsidRPr="00054096" w:rsidRDefault="002B3BFD" w:rsidP="00FE3280">
      <w:pPr>
        <w:tabs>
          <w:tab w:val="left" w:pos="-1440"/>
          <w:tab w:val="left" w:pos="-720"/>
        </w:tabs>
        <w:suppressAutoHyphens/>
        <w:ind w:left="1440" w:firstLine="720"/>
        <w:rPr>
          <w:rFonts w:asciiTheme="minorHAnsi" w:hAnsiTheme="minorHAnsi" w:cstheme="minorHAnsi"/>
          <w:kern w:val="2"/>
          <w:sz w:val="24"/>
          <w:szCs w:val="24"/>
        </w:rPr>
      </w:pPr>
      <w:r w:rsidRPr="00054096">
        <w:rPr>
          <w:rFonts w:asciiTheme="minorHAnsi" w:hAnsiTheme="minorHAnsi" w:cstheme="minorHAnsi"/>
          <w:kern w:val="2"/>
          <w:sz w:val="24"/>
          <w:szCs w:val="24"/>
        </w:rPr>
        <w:t>(5)</w:t>
      </w:r>
      <w:r w:rsidRPr="00054096">
        <w:rPr>
          <w:rFonts w:asciiTheme="minorHAnsi" w:hAnsiTheme="minorHAnsi" w:cstheme="minorHAnsi"/>
          <w:kern w:val="2"/>
          <w:sz w:val="24"/>
          <w:szCs w:val="24"/>
        </w:rPr>
        <w:tab/>
        <w:t xml:space="preserve">subject to </w:t>
      </w:r>
      <w:r w:rsidRPr="00054096">
        <w:rPr>
          <w:rFonts w:asciiTheme="minorHAnsi" w:hAnsiTheme="minorHAnsi" w:cstheme="minorHAnsi"/>
          <w:kern w:val="2"/>
          <w:sz w:val="24"/>
          <w:szCs w:val="24"/>
          <w:u w:val="single"/>
        </w:rPr>
        <w:t>Section 502(</w:t>
      </w:r>
      <w:r w:rsidR="00FE3280" w:rsidRPr="00054096">
        <w:rPr>
          <w:rFonts w:asciiTheme="minorHAnsi" w:hAnsiTheme="minorHAnsi" w:cstheme="minorHAnsi"/>
          <w:kern w:val="2"/>
          <w:sz w:val="24"/>
          <w:szCs w:val="24"/>
          <w:u w:val="single"/>
        </w:rPr>
        <w:t>c</w:t>
      </w:r>
      <w:r w:rsidRPr="00054096">
        <w:rPr>
          <w:rFonts w:asciiTheme="minorHAnsi" w:hAnsiTheme="minorHAnsi" w:cstheme="minorHAnsi"/>
          <w:kern w:val="2"/>
          <w:sz w:val="24"/>
          <w:szCs w:val="24"/>
          <w:u w:val="single"/>
        </w:rPr>
        <w:t>)</w:t>
      </w:r>
      <w:r w:rsidRPr="00054096">
        <w:rPr>
          <w:rFonts w:asciiTheme="minorHAnsi" w:hAnsiTheme="minorHAnsi" w:cstheme="minorHAnsi"/>
          <w:kern w:val="2"/>
          <w:sz w:val="24"/>
          <w:szCs w:val="24"/>
        </w:rPr>
        <w:t>, any other lawful purpose in connection with the operation of the System and benefiting the System including, but not limited to, payments with respect to bonds or o</w:t>
      </w:r>
      <w:r w:rsidR="00191E1E" w:rsidRPr="00054096">
        <w:rPr>
          <w:rFonts w:asciiTheme="minorHAnsi" w:hAnsiTheme="minorHAnsi" w:cstheme="minorHAnsi"/>
          <w:kern w:val="2"/>
          <w:sz w:val="24"/>
          <w:szCs w:val="24"/>
        </w:rPr>
        <w:t>ther obligations of the System</w:t>
      </w:r>
      <w:r w:rsidRPr="00054096">
        <w:rPr>
          <w:rFonts w:asciiTheme="minorHAnsi" w:hAnsiTheme="minorHAnsi" w:cstheme="minorHAnsi"/>
          <w:kern w:val="2"/>
          <w:sz w:val="24"/>
          <w:szCs w:val="24"/>
        </w:rPr>
        <w:t>.</w:t>
      </w:r>
    </w:p>
    <w:p w14:paraId="327ECCF8"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458A2447"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w:t>
      </w:r>
      <w:r w:rsidR="00FE3280" w:rsidRPr="00054096">
        <w:rPr>
          <w:rFonts w:asciiTheme="minorHAnsi" w:hAnsiTheme="minorHAnsi" w:cstheme="minorHAnsi"/>
          <w:kern w:val="2"/>
          <w:sz w:val="24"/>
          <w:szCs w:val="24"/>
        </w:rPr>
        <w:t>b</w:t>
      </w:r>
      <w:r w:rsidRPr="00054096">
        <w:rPr>
          <w:rFonts w:asciiTheme="minorHAnsi" w:hAnsiTheme="minorHAnsi" w:cstheme="minorHAnsi"/>
          <w:kern w:val="2"/>
          <w:sz w:val="24"/>
          <w:szCs w:val="24"/>
        </w:rPr>
        <w:t>)</w:t>
      </w:r>
      <w:r w:rsidRPr="00054096">
        <w:rPr>
          <w:rFonts w:asciiTheme="minorHAnsi" w:hAnsiTheme="minorHAnsi" w:cstheme="minorHAnsi"/>
          <w:kern w:val="2"/>
          <w:sz w:val="24"/>
          <w:szCs w:val="24"/>
        </w:rPr>
        <w:tab/>
        <w:t>All amounts paid and credited to the Operation and Maintenance Account will be expended solely for the purpose of paying the Current Expenses of the System.</w:t>
      </w:r>
    </w:p>
    <w:p w14:paraId="5F9E9DFE"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6320102F"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w:t>
      </w:r>
      <w:r w:rsidR="00FE3280" w:rsidRPr="00054096">
        <w:rPr>
          <w:rFonts w:asciiTheme="minorHAnsi" w:hAnsiTheme="minorHAnsi" w:cstheme="minorHAnsi"/>
          <w:kern w:val="2"/>
          <w:sz w:val="24"/>
          <w:szCs w:val="24"/>
        </w:rPr>
        <w:t>c</w:t>
      </w:r>
      <w:r w:rsidRPr="00054096">
        <w:rPr>
          <w:rFonts w:asciiTheme="minorHAnsi" w:hAnsiTheme="minorHAnsi" w:cstheme="minorHAnsi"/>
          <w:kern w:val="2"/>
          <w:sz w:val="24"/>
          <w:szCs w:val="24"/>
        </w:rPr>
        <w:t>)</w:t>
      </w:r>
      <w:r w:rsidRPr="00054096">
        <w:rPr>
          <w:rFonts w:asciiTheme="minorHAnsi" w:hAnsiTheme="minorHAnsi" w:cstheme="minorHAnsi"/>
          <w:kern w:val="2"/>
          <w:sz w:val="24"/>
          <w:szCs w:val="24"/>
        </w:rPr>
        <w:tab/>
        <w:t xml:space="preserve">No moneys derived by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from the System will be diverted to the general governmental or municipal functions of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w:t>
      </w:r>
    </w:p>
    <w:p w14:paraId="6019BF07"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56C25538"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4"/>
          <w:szCs w:val="24"/>
        </w:rPr>
      </w:pPr>
      <w:r w:rsidRPr="00054096">
        <w:rPr>
          <w:rFonts w:asciiTheme="minorHAnsi" w:hAnsiTheme="minorHAnsi" w:cstheme="minorHAnsi"/>
          <w:kern w:val="2"/>
          <w:sz w:val="24"/>
          <w:szCs w:val="24"/>
        </w:rPr>
        <w:tab/>
      </w:r>
      <w:r w:rsidRPr="00054096">
        <w:rPr>
          <w:rFonts w:asciiTheme="minorHAnsi" w:hAnsiTheme="minorHAnsi" w:cstheme="minorHAnsi"/>
          <w:sz w:val="24"/>
          <w:szCs w:val="24"/>
        </w:rPr>
        <w:t>(</w:t>
      </w:r>
      <w:r w:rsidR="00FE3280" w:rsidRPr="00054096">
        <w:rPr>
          <w:rFonts w:asciiTheme="minorHAnsi" w:hAnsiTheme="minorHAnsi" w:cstheme="minorHAnsi"/>
          <w:sz w:val="24"/>
          <w:szCs w:val="24"/>
        </w:rPr>
        <w:t>d</w:t>
      </w:r>
      <w:r w:rsidRPr="00054096">
        <w:rPr>
          <w:rFonts w:asciiTheme="minorHAnsi" w:hAnsiTheme="minorHAnsi" w:cstheme="minorHAnsi"/>
          <w:sz w:val="24"/>
          <w:szCs w:val="24"/>
        </w:rPr>
        <w:t>)</w:t>
      </w:r>
      <w:r w:rsidRPr="00054096">
        <w:rPr>
          <w:rFonts w:asciiTheme="minorHAnsi" w:hAnsiTheme="minorHAnsi" w:cstheme="minorHAnsi"/>
          <w:sz w:val="24"/>
          <w:szCs w:val="24"/>
        </w:rPr>
        <w:tab/>
        <w:t xml:space="preserve">If the deposits to the Operation and Maintenance Account (the “OM Deposits”) required under this Section are greater than the OM Deposits required in the User Charge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the OM Deposits under the User Charge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will be deemed a credit toward OM Deposits required under this Section.  If the OM Deposits required under this Section are less than those required in the User Charge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OM Deposits under this Section will be deemed a credit to OM Deposits required under the User Charge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784C31D6"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1E20DF8C" w14:textId="77777777" w:rsidR="005E021C" w:rsidRPr="00054096" w:rsidRDefault="005E021C">
      <w:pPr>
        <w:keepNext/>
        <w:ind w:firstLine="720"/>
        <w:rPr>
          <w:rFonts w:asciiTheme="minorHAnsi" w:hAnsiTheme="minorHAnsi" w:cstheme="minorHAnsi"/>
          <w:sz w:val="24"/>
          <w:szCs w:val="24"/>
        </w:rPr>
      </w:pPr>
      <w:r w:rsidRPr="00054096">
        <w:rPr>
          <w:rFonts w:asciiTheme="minorHAnsi" w:hAnsiTheme="minorHAnsi" w:cstheme="minorHAnsi"/>
          <w:sz w:val="24"/>
          <w:szCs w:val="24"/>
        </w:rPr>
        <w:t>Section 503.</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Deficiency of Payments into Funds and Accounts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68" w:name="_Toc455742919"/>
      <w:r w:rsidRPr="00054096">
        <w:rPr>
          <w:rFonts w:asciiTheme="minorHAnsi" w:hAnsiTheme="minorHAnsi" w:cstheme="minorHAnsi"/>
          <w:sz w:val="24"/>
          <w:szCs w:val="24"/>
        </w:rPr>
        <w:instrText>Section 503.</w:instrText>
      </w:r>
      <w:r w:rsidRPr="00054096">
        <w:rPr>
          <w:rFonts w:asciiTheme="minorHAnsi" w:hAnsiTheme="minorHAnsi" w:cstheme="minorHAnsi"/>
          <w:sz w:val="24"/>
          <w:szCs w:val="24"/>
        </w:rPr>
        <w:tab/>
        <w:instrText>Deficiency of Payments into Funds and Accounts</w:instrText>
      </w:r>
      <w:bookmarkEnd w:id="68"/>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6E2CBAA0" w14:textId="77777777" w:rsidR="005E021C" w:rsidRPr="00054096" w:rsidRDefault="005E021C">
      <w:pPr>
        <w:keepNext/>
        <w:ind w:firstLine="720"/>
        <w:rPr>
          <w:rFonts w:asciiTheme="minorHAnsi" w:hAnsiTheme="minorHAnsi" w:cstheme="minorHAnsi"/>
          <w:sz w:val="24"/>
          <w:szCs w:val="24"/>
        </w:rPr>
      </w:pPr>
    </w:p>
    <w:p w14:paraId="450071E1"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(a)</w:t>
      </w:r>
      <w:r w:rsidRPr="00054096">
        <w:rPr>
          <w:rFonts w:asciiTheme="minorHAnsi" w:hAnsiTheme="minorHAnsi" w:cstheme="minorHAnsi"/>
          <w:kern w:val="2"/>
          <w:sz w:val="24"/>
          <w:szCs w:val="24"/>
        </w:rPr>
        <w:tab/>
        <w:t xml:space="preserve">If the Revenues are insufficient to make any payment on any date specified in this Article,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will make good the amount of the deficiency by making additional payments out of the first available Revenues for application in the order specified in </w:t>
      </w:r>
      <w:r w:rsidRPr="00054096">
        <w:rPr>
          <w:rFonts w:asciiTheme="minorHAnsi" w:hAnsiTheme="minorHAnsi" w:cstheme="minorHAnsi"/>
          <w:kern w:val="2"/>
          <w:sz w:val="24"/>
          <w:szCs w:val="24"/>
          <w:u w:val="single"/>
        </w:rPr>
        <w:t>Section 502</w:t>
      </w:r>
      <w:r w:rsidRPr="00054096">
        <w:rPr>
          <w:rFonts w:asciiTheme="minorHAnsi" w:hAnsiTheme="minorHAnsi" w:cstheme="minorHAnsi"/>
          <w:kern w:val="2"/>
          <w:sz w:val="24"/>
          <w:szCs w:val="24"/>
        </w:rPr>
        <w:t>.</w:t>
      </w:r>
    </w:p>
    <w:p w14:paraId="3D1D91FD" w14:textId="77777777" w:rsidR="005E021C" w:rsidRPr="00054096" w:rsidRDefault="005E021C" w:rsidP="00624C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32767B2A" w14:textId="77777777" w:rsidR="006822D0" w:rsidRPr="00054096" w:rsidRDefault="005E021C" w:rsidP="00CF33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(b)</w:t>
      </w:r>
      <w:r w:rsidRPr="00054096">
        <w:rPr>
          <w:rFonts w:asciiTheme="minorHAnsi" w:hAnsiTheme="minorHAnsi" w:cstheme="minorHAnsi"/>
          <w:kern w:val="2"/>
          <w:sz w:val="24"/>
          <w:szCs w:val="24"/>
        </w:rPr>
        <w:tab/>
      </w:r>
      <w:r w:rsidR="006822D0" w:rsidRPr="00054096">
        <w:rPr>
          <w:rFonts w:asciiTheme="minorHAnsi" w:hAnsiTheme="minorHAnsi" w:cstheme="minorHAnsi"/>
          <w:kern w:val="2"/>
          <w:sz w:val="24"/>
          <w:szCs w:val="24"/>
        </w:rPr>
        <w:t xml:space="preserve">If the moneys in the Principal Account or the Interest Account are not sufficient to pay the principal of and interest on the Bonds as and when the same become due, the </w:t>
      </w:r>
      <w:r w:rsidR="007467DF" w:rsidRPr="00054096">
        <w:rPr>
          <w:rFonts w:asciiTheme="minorHAnsi" w:hAnsiTheme="minorHAnsi" w:cstheme="minorHAnsi"/>
          <w:kern w:val="2"/>
          <w:sz w:val="24"/>
          <w:szCs w:val="24"/>
        </w:rPr>
        <w:t>Village</w:t>
      </w:r>
      <w:r w:rsidR="006822D0" w:rsidRPr="00054096">
        <w:rPr>
          <w:rFonts w:asciiTheme="minorHAnsi" w:hAnsiTheme="minorHAnsi" w:cstheme="minorHAnsi"/>
          <w:kern w:val="2"/>
          <w:sz w:val="24"/>
          <w:szCs w:val="24"/>
        </w:rPr>
        <w:t xml:space="preserve"> will apply moneys in the Surplus Account and the Depreciation and Replacement Account to the Principal Account and the Interest Account to prevent any default in the payment of the principal of and interest on the Bonds</w:t>
      </w:r>
      <w:r w:rsidR="009C5EDA" w:rsidRPr="00054096">
        <w:rPr>
          <w:rFonts w:asciiTheme="minorHAnsi" w:hAnsiTheme="minorHAnsi" w:cstheme="minorHAnsi"/>
          <w:kern w:val="2"/>
          <w:sz w:val="24"/>
          <w:szCs w:val="24"/>
        </w:rPr>
        <w:t>.</w:t>
      </w:r>
    </w:p>
    <w:p w14:paraId="065FD573" w14:textId="77777777" w:rsidR="005E021C" w:rsidRPr="00054096" w:rsidRDefault="005E021C" w:rsidP="006822D0">
      <w:pPr>
        <w:rPr>
          <w:rFonts w:asciiTheme="minorHAnsi" w:hAnsiTheme="minorHAnsi" w:cstheme="minorHAnsi"/>
          <w:sz w:val="24"/>
          <w:szCs w:val="24"/>
        </w:rPr>
      </w:pPr>
    </w:p>
    <w:p w14:paraId="258C526E"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Section 504.</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Transfer of Funds to Paying Agent</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69" w:name="_Toc455742920"/>
      <w:r w:rsidRPr="00054096">
        <w:rPr>
          <w:rFonts w:asciiTheme="minorHAnsi" w:hAnsiTheme="minorHAnsi" w:cstheme="minorHAnsi"/>
          <w:sz w:val="24"/>
          <w:szCs w:val="24"/>
        </w:rPr>
        <w:instrText>Section 504.</w:instrText>
      </w:r>
      <w:r w:rsidRPr="00054096">
        <w:rPr>
          <w:rFonts w:asciiTheme="minorHAnsi" w:hAnsiTheme="minorHAnsi" w:cstheme="minorHAnsi"/>
          <w:sz w:val="24"/>
          <w:szCs w:val="24"/>
        </w:rPr>
        <w:tab/>
        <w:instrText>Transfer of Funds to Paying Agent</w:instrText>
      </w:r>
      <w:bookmarkEnd w:id="69"/>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003B7CEA" w:rsidRPr="00054096">
        <w:rPr>
          <w:rFonts w:asciiTheme="minorHAnsi" w:hAnsiTheme="minorHAnsi" w:cstheme="minorHAnsi"/>
          <w:noProof/>
          <w:sz w:val="24"/>
          <w:szCs w:val="24"/>
        </w:rPr>
        <w:t xml:space="preserve"> </w:t>
      </w:r>
      <w:r w:rsidR="00E3600C" w:rsidRPr="00054096">
        <w:rPr>
          <w:rFonts w:asciiTheme="minorHAnsi" w:hAnsiTheme="minorHAnsi" w:cstheme="minorHAnsi"/>
          <w:noProof/>
          <w:sz w:val="24"/>
          <w:szCs w:val="24"/>
        </w:rPr>
        <w:t>Clerk</w:t>
      </w:r>
      <w:r w:rsidR="00227114" w:rsidRPr="00054096">
        <w:rPr>
          <w:rFonts w:asciiTheme="minorHAnsi" w:hAnsiTheme="minorHAnsi" w:cstheme="minorHAnsi"/>
          <w:sz w:val="24"/>
          <w:szCs w:val="24"/>
        </w:rPr>
        <w:t xml:space="preserve"> </w:t>
      </w:r>
      <w:r w:rsidRPr="00054096">
        <w:rPr>
          <w:rFonts w:asciiTheme="minorHAnsi" w:hAnsiTheme="minorHAnsi" w:cstheme="minorHAnsi"/>
          <w:sz w:val="24"/>
          <w:szCs w:val="24"/>
        </w:rPr>
        <w:t xml:space="preserve">is authorized and directed to make the payments to the Principal Account and the Interest Account as provided in </w:t>
      </w:r>
      <w:r w:rsidRPr="00054096">
        <w:rPr>
          <w:rFonts w:asciiTheme="minorHAnsi" w:hAnsiTheme="minorHAnsi" w:cstheme="minorHAnsi"/>
          <w:sz w:val="24"/>
          <w:szCs w:val="24"/>
          <w:u w:val="single"/>
        </w:rPr>
        <w:lastRenderedPageBreak/>
        <w:t>Section 502</w:t>
      </w:r>
      <w:r w:rsidRPr="00054096">
        <w:rPr>
          <w:rFonts w:asciiTheme="minorHAnsi" w:hAnsiTheme="minorHAnsi" w:cstheme="minorHAnsi"/>
          <w:sz w:val="24"/>
          <w:szCs w:val="24"/>
        </w:rPr>
        <w:t xml:space="preserve">, from the Surplus Account and from the Depreciation and Replacement Account as provided in </w:t>
      </w:r>
      <w:r w:rsidRPr="00054096">
        <w:rPr>
          <w:rFonts w:asciiTheme="minorHAnsi" w:hAnsiTheme="minorHAnsi" w:cstheme="minorHAnsi"/>
          <w:sz w:val="24"/>
          <w:szCs w:val="24"/>
          <w:u w:val="single"/>
        </w:rPr>
        <w:t>Sections 502</w:t>
      </w:r>
      <w:r w:rsidRPr="00054096">
        <w:rPr>
          <w:rFonts w:asciiTheme="minorHAnsi" w:hAnsiTheme="minorHAnsi" w:cstheme="minorHAnsi"/>
          <w:sz w:val="24"/>
          <w:szCs w:val="24"/>
        </w:rPr>
        <w:t xml:space="preserve"> and </w:t>
      </w:r>
      <w:r w:rsidRPr="00054096">
        <w:rPr>
          <w:rFonts w:asciiTheme="minorHAnsi" w:hAnsiTheme="minorHAnsi" w:cstheme="minorHAnsi"/>
          <w:sz w:val="24"/>
          <w:szCs w:val="24"/>
          <w:u w:val="single"/>
        </w:rPr>
        <w:t>503</w:t>
      </w:r>
      <w:r w:rsidRPr="00054096">
        <w:rPr>
          <w:rFonts w:asciiTheme="minorHAnsi" w:hAnsiTheme="minorHAnsi" w:cstheme="minorHAnsi"/>
          <w:sz w:val="24"/>
          <w:szCs w:val="24"/>
        </w:rPr>
        <w:t xml:space="preserve">, sums sufficient to pay the Bonds when due, and to forward amounts to the Paying Agent by the Funds Transfer Method </w:t>
      </w:r>
      <w:r w:rsidR="002F7520" w:rsidRPr="00054096">
        <w:rPr>
          <w:rFonts w:asciiTheme="minorHAnsi" w:hAnsiTheme="minorHAnsi" w:cstheme="minorHAnsi"/>
          <w:sz w:val="24"/>
          <w:szCs w:val="24"/>
        </w:rPr>
        <w:t>that</w:t>
      </w:r>
      <w:r w:rsidRPr="00054096">
        <w:rPr>
          <w:rFonts w:asciiTheme="minorHAnsi" w:hAnsiTheme="minorHAnsi" w:cstheme="minorHAnsi"/>
          <w:sz w:val="24"/>
          <w:szCs w:val="24"/>
        </w:rPr>
        <w:t xml:space="preserve"> ensures the Paying Agent will have sufficient available funds on or before the second Business Day immediately preceding the dates when payments on the Bonds are due.  Upon the payment of all principal and interest on the Bonds, the Paying Agent will return any excess funds to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Except as otherwise provided in the Escrow Agreement, all moneys deposited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with the Paying Agent are subject to the provisions of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1342FB8A" w14:textId="77777777" w:rsidR="005E021C" w:rsidRPr="00054096" w:rsidRDefault="005E021C">
      <w:pPr>
        <w:ind w:firstLine="720"/>
        <w:rPr>
          <w:rFonts w:asciiTheme="minorHAnsi" w:hAnsiTheme="minorHAnsi" w:cstheme="minorHAnsi"/>
          <w:sz w:val="24"/>
          <w:szCs w:val="24"/>
        </w:rPr>
      </w:pPr>
    </w:p>
    <w:p w14:paraId="0BB88BBE" w14:textId="77777777" w:rsidR="005E021C" w:rsidRPr="00054096" w:rsidRDefault="005E021C">
      <w:pPr>
        <w:rPr>
          <w:rFonts w:asciiTheme="minorHAnsi" w:hAnsiTheme="minorHAnsi" w:cstheme="minorHAnsi"/>
          <w:sz w:val="24"/>
          <w:szCs w:val="24"/>
        </w:rPr>
      </w:pPr>
      <w:r w:rsidRPr="00054096">
        <w:rPr>
          <w:rFonts w:asciiTheme="minorHAnsi" w:hAnsiTheme="minorHAnsi" w:cstheme="minorHAnsi"/>
          <w:sz w:val="24"/>
          <w:szCs w:val="24"/>
        </w:rPr>
        <w:tab/>
        <w:t>Section 505.</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Business Days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70" w:name="_Toc455742921"/>
      <w:r w:rsidRPr="00054096">
        <w:rPr>
          <w:rFonts w:asciiTheme="minorHAnsi" w:hAnsiTheme="minorHAnsi" w:cstheme="minorHAnsi"/>
          <w:sz w:val="24"/>
          <w:szCs w:val="24"/>
        </w:rPr>
        <w:instrText>Section 505.</w:instrText>
      </w:r>
      <w:r w:rsidRPr="00054096">
        <w:rPr>
          <w:rFonts w:asciiTheme="minorHAnsi" w:hAnsiTheme="minorHAnsi" w:cstheme="minorHAnsi"/>
          <w:sz w:val="24"/>
          <w:szCs w:val="24"/>
        </w:rPr>
        <w:tab/>
        <w:instrText>Business Days</w:instrText>
      </w:r>
      <w:bookmarkEnd w:id="70"/>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If any date for the payment of principal of, or redemption premium, if any, or interest on the Bonds or the taking of any other action hereunder is not a Business Day, then such payment shall be due, or such action shall be taken, on the first Business Day thereafter with the same force and effect as if made on the date fixed for payment or performance.</w:t>
      </w:r>
    </w:p>
    <w:p w14:paraId="41D5AAC0" w14:textId="77777777" w:rsidR="00BB0524" w:rsidRPr="00054096" w:rsidRDefault="00BB0524" w:rsidP="00042E0B">
      <w:pPr>
        <w:pStyle w:val="Heading1"/>
        <w:keepLines/>
        <w:numPr>
          <w:ilvl w:val="0"/>
          <w:numId w:val="0"/>
        </w:numPr>
        <w:spacing w:before="0" w:after="0"/>
        <w:rPr>
          <w:rFonts w:asciiTheme="minorHAnsi" w:hAnsiTheme="minorHAnsi" w:cstheme="minorHAnsi"/>
          <w:sz w:val="24"/>
          <w:szCs w:val="24"/>
        </w:rPr>
      </w:pPr>
    </w:p>
    <w:p w14:paraId="3D046077" w14:textId="77777777" w:rsidR="005E021C" w:rsidRPr="00054096" w:rsidRDefault="005E021C" w:rsidP="00042E0B">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ARTICLE VI</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71" w:name="_Toc378074745"/>
      <w:bookmarkStart w:id="72" w:name="_Toc395777974"/>
      <w:bookmarkStart w:id="73" w:name="_Toc410983177"/>
      <w:bookmarkStart w:id="74" w:name="_Toc455742922"/>
      <w:r w:rsidRPr="00054096">
        <w:rPr>
          <w:rFonts w:asciiTheme="minorHAnsi" w:hAnsiTheme="minorHAnsi" w:cstheme="minorHAnsi"/>
          <w:sz w:val="24"/>
          <w:szCs w:val="24"/>
        </w:rPr>
        <w:instrText>ARTICLE VI</w:instrText>
      </w:r>
      <w:bookmarkEnd w:id="71"/>
      <w:bookmarkEnd w:id="72"/>
      <w:bookmarkEnd w:id="73"/>
      <w:bookmarkEnd w:id="74"/>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6BF59177" w14:textId="77777777" w:rsidR="005E021C" w:rsidRPr="00054096" w:rsidRDefault="005E021C" w:rsidP="00042E0B">
      <w:pPr>
        <w:keepNext/>
        <w:keepLines/>
        <w:rPr>
          <w:rFonts w:asciiTheme="minorHAnsi" w:hAnsiTheme="minorHAnsi" w:cstheme="minorHAnsi"/>
          <w:sz w:val="24"/>
          <w:szCs w:val="24"/>
        </w:rPr>
      </w:pPr>
    </w:p>
    <w:p w14:paraId="46DA7313" w14:textId="77777777" w:rsidR="005E021C" w:rsidRPr="00054096" w:rsidRDefault="005E021C" w:rsidP="00042E0B">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INVESTMENT OF MONEYS</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75" w:name="_Toc378074746"/>
      <w:bookmarkStart w:id="76" w:name="_Toc395777975"/>
      <w:bookmarkStart w:id="77" w:name="_Toc410983178"/>
      <w:bookmarkStart w:id="78" w:name="_Toc455742923"/>
      <w:r w:rsidRPr="00054096">
        <w:rPr>
          <w:rFonts w:asciiTheme="minorHAnsi" w:hAnsiTheme="minorHAnsi" w:cstheme="minorHAnsi"/>
          <w:sz w:val="24"/>
          <w:szCs w:val="24"/>
        </w:rPr>
        <w:instrText>INVESTMENT OF MONEYS</w:instrText>
      </w:r>
      <w:bookmarkEnd w:id="75"/>
      <w:bookmarkEnd w:id="76"/>
      <w:bookmarkEnd w:id="77"/>
      <w:bookmarkEnd w:id="78"/>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p>
    <w:p w14:paraId="457D68A8" w14:textId="77777777" w:rsidR="005E021C" w:rsidRPr="00054096" w:rsidRDefault="005E021C">
      <w:pPr>
        <w:keepNext/>
        <w:keepLines/>
        <w:rPr>
          <w:rFonts w:asciiTheme="minorHAnsi" w:hAnsiTheme="minorHAnsi" w:cstheme="minorHAnsi"/>
          <w:sz w:val="24"/>
          <w:szCs w:val="24"/>
        </w:rPr>
      </w:pPr>
    </w:p>
    <w:p w14:paraId="7724DD2E" w14:textId="77777777" w:rsidR="005E021C" w:rsidRPr="00054096" w:rsidRDefault="005E021C" w:rsidP="006822D0">
      <w:pPr>
        <w:keepNext/>
        <w:ind w:firstLine="720"/>
        <w:rPr>
          <w:rFonts w:asciiTheme="minorHAnsi" w:hAnsiTheme="minorHAnsi" w:cstheme="minorHAnsi"/>
          <w:sz w:val="24"/>
          <w:szCs w:val="24"/>
        </w:rPr>
      </w:pPr>
      <w:r w:rsidRPr="00054096">
        <w:rPr>
          <w:rFonts w:asciiTheme="minorHAnsi" w:hAnsiTheme="minorHAnsi" w:cstheme="minorHAnsi"/>
          <w:sz w:val="24"/>
          <w:szCs w:val="24"/>
        </w:rPr>
        <w:t>Section 601.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Investment of Moneys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79" w:name="_Toc455742924"/>
      <w:r w:rsidRPr="00054096">
        <w:rPr>
          <w:rFonts w:asciiTheme="minorHAnsi" w:hAnsiTheme="minorHAnsi" w:cstheme="minorHAnsi"/>
          <w:sz w:val="24"/>
          <w:szCs w:val="24"/>
        </w:rPr>
        <w:instrText>Section 601.</w:instrText>
      </w:r>
      <w:r w:rsidRPr="00054096">
        <w:rPr>
          <w:rFonts w:asciiTheme="minorHAnsi" w:hAnsiTheme="minorHAnsi" w:cstheme="minorHAnsi"/>
          <w:sz w:val="24"/>
          <w:szCs w:val="24"/>
        </w:rPr>
        <w:tab/>
        <w:instrText>Investment of Moneys</w:instrText>
      </w:r>
      <w:bookmarkEnd w:id="79"/>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r w:rsidR="006822D0" w:rsidRPr="00054096">
        <w:rPr>
          <w:rFonts w:asciiTheme="minorHAnsi" w:hAnsiTheme="minorHAnsi" w:cstheme="minorHAnsi"/>
          <w:sz w:val="24"/>
          <w:szCs w:val="24"/>
        </w:rPr>
        <w:t xml:space="preserve"> </w:t>
      </w:r>
      <w:r w:rsidRPr="00054096">
        <w:rPr>
          <w:rFonts w:asciiTheme="minorHAnsi" w:hAnsiTheme="minorHAnsi" w:cstheme="minorHAnsi"/>
          <w:sz w:val="24"/>
          <w:szCs w:val="24"/>
        </w:rPr>
        <w:t xml:space="preserve">Moneys held in any fund or account referred to in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may be invested in Investment Securities; provided, however, that any fund or account held by the Paying Agent shall be invested as provided in </w:t>
      </w:r>
      <w:r w:rsidRPr="00054096">
        <w:rPr>
          <w:rFonts w:asciiTheme="minorHAnsi" w:hAnsiTheme="minorHAnsi" w:cstheme="minorHAnsi"/>
          <w:sz w:val="24"/>
          <w:szCs w:val="24"/>
          <w:u w:val="single"/>
        </w:rPr>
        <w:t>Section 11</w:t>
      </w:r>
      <w:r w:rsidRPr="00054096">
        <w:rPr>
          <w:rFonts w:asciiTheme="minorHAnsi" w:hAnsiTheme="minorHAnsi" w:cstheme="minorHAnsi"/>
          <w:sz w:val="24"/>
          <w:szCs w:val="24"/>
        </w:rPr>
        <w:t xml:space="preserve"> of the Escrow Agreement.  No such investment will be made for a period extending longer than the date when the money invested may be needed.  All earnings on any investments held in any fund or account will accrue to the applicable fund or account.  In determining the amount held in any fund or account under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obligations will be valued at the lower of cost or market value.  If the amount in any fund or account held within the Treasury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is greater than the required amount,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may transfer the excess to the Revenue Fund.</w:t>
      </w:r>
    </w:p>
    <w:p w14:paraId="5C4619FB" w14:textId="77777777" w:rsidR="005E021C" w:rsidRPr="00054096" w:rsidRDefault="005E021C" w:rsidP="006822D0">
      <w:pPr>
        <w:rPr>
          <w:rFonts w:asciiTheme="minorHAnsi" w:hAnsiTheme="minorHAnsi" w:cstheme="minorHAnsi"/>
          <w:sz w:val="24"/>
          <w:szCs w:val="24"/>
        </w:rPr>
      </w:pPr>
    </w:p>
    <w:p w14:paraId="085F9E29" w14:textId="77777777" w:rsidR="005E021C" w:rsidRPr="00054096" w:rsidRDefault="005E021C">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ARTICLE VII</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80" w:name="_Toc378074748"/>
      <w:bookmarkStart w:id="81" w:name="_Toc395777977"/>
      <w:bookmarkStart w:id="82" w:name="_Toc410983180"/>
      <w:bookmarkStart w:id="83" w:name="_Toc455742925"/>
      <w:r w:rsidRPr="00054096">
        <w:rPr>
          <w:rFonts w:asciiTheme="minorHAnsi" w:hAnsiTheme="minorHAnsi" w:cstheme="minorHAnsi"/>
          <w:sz w:val="24"/>
          <w:szCs w:val="24"/>
        </w:rPr>
        <w:instrText>ARTICLE VII</w:instrText>
      </w:r>
      <w:bookmarkEnd w:id="80"/>
      <w:bookmarkEnd w:id="81"/>
      <w:bookmarkEnd w:id="82"/>
      <w:bookmarkEnd w:id="83"/>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5743348E" w14:textId="77777777" w:rsidR="005E021C" w:rsidRPr="00054096" w:rsidRDefault="005E021C">
      <w:pPr>
        <w:keepNext/>
        <w:keepLines/>
        <w:rPr>
          <w:rFonts w:asciiTheme="minorHAnsi" w:hAnsiTheme="minorHAnsi" w:cstheme="minorHAnsi"/>
          <w:sz w:val="24"/>
          <w:szCs w:val="24"/>
        </w:rPr>
      </w:pPr>
    </w:p>
    <w:p w14:paraId="48440520" w14:textId="77777777" w:rsidR="005E021C" w:rsidRPr="00054096" w:rsidRDefault="005E021C">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 xml:space="preserve">PARTICULAR COVENANTS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84" w:name="_Toc378074749"/>
      <w:bookmarkStart w:id="85" w:name="_Toc395777978"/>
      <w:bookmarkStart w:id="86" w:name="_Toc410983181"/>
      <w:bookmarkStart w:id="87" w:name="_Toc455742926"/>
      <w:r w:rsidRPr="00054096">
        <w:rPr>
          <w:rFonts w:asciiTheme="minorHAnsi" w:hAnsiTheme="minorHAnsi" w:cstheme="minorHAnsi"/>
          <w:sz w:val="24"/>
          <w:szCs w:val="24"/>
        </w:rPr>
        <w:instrText xml:space="preserve">PARTICULAR COVENANTS OF THE </w:instrText>
      </w:r>
      <w:r w:rsidR="007467DF" w:rsidRPr="00054096">
        <w:rPr>
          <w:rFonts w:asciiTheme="minorHAnsi" w:hAnsiTheme="minorHAnsi" w:cstheme="minorHAnsi"/>
          <w:caps w:val="0"/>
          <w:noProof/>
          <w:sz w:val="24"/>
          <w:szCs w:val="24"/>
        </w:rPr>
        <w:instrText>VILLAGE</w:instrText>
      </w:r>
      <w:bookmarkEnd w:id="84"/>
      <w:bookmarkEnd w:id="85"/>
      <w:bookmarkEnd w:id="86"/>
      <w:bookmarkEnd w:id="87"/>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p>
    <w:p w14:paraId="748578C9" w14:textId="77777777" w:rsidR="005E021C" w:rsidRPr="00054096" w:rsidRDefault="005E021C">
      <w:pPr>
        <w:keepNext/>
        <w:keepLines/>
        <w:rPr>
          <w:rFonts w:asciiTheme="minorHAnsi" w:hAnsiTheme="minorHAnsi" w:cstheme="minorHAnsi"/>
          <w:sz w:val="24"/>
          <w:szCs w:val="24"/>
        </w:rPr>
      </w:pPr>
    </w:p>
    <w:p w14:paraId="3F77A0E5"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Section 701.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 xml:space="preserve">Efficient and Economical Operation; User Charge </w:t>
      </w:r>
      <w:r w:rsidR="00122C2D" w:rsidRPr="00054096">
        <w:rPr>
          <w:rFonts w:asciiTheme="minorHAnsi" w:hAnsiTheme="minorHAnsi" w:cstheme="minorHAnsi"/>
          <w:noProof/>
          <w:sz w:val="24"/>
          <w:szCs w:val="24"/>
          <w:u w:val="single"/>
        </w:rPr>
        <w:t>Ordinance</w:t>
      </w:r>
      <w:r w:rsidRPr="00054096">
        <w:rPr>
          <w:rFonts w:asciiTheme="minorHAnsi" w:hAnsiTheme="minorHAnsi" w:cstheme="minorHAnsi"/>
          <w:kern w:val="2"/>
          <w:sz w:val="24"/>
          <w:szCs w:val="24"/>
          <w:u w:val="single"/>
        </w:rPr>
        <w:fldChar w:fldCharType="begin"/>
      </w:r>
      <w:r w:rsidRPr="00054096">
        <w:rPr>
          <w:rFonts w:asciiTheme="minorHAnsi" w:hAnsiTheme="minorHAnsi" w:cstheme="minorHAnsi"/>
          <w:sz w:val="24"/>
          <w:szCs w:val="24"/>
        </w:rPr>
        <w:instrText xml:space="preserve"> TC "</w:instrText>
      </w:r>
      <w:bookmarkStart w:id="88" w:name="_Toc455742927"/>
      <w:r w:rsidRPr="00054096">
        <w:rPr>
          <w:rFonts w:asciiTheme="minorHAnsi" w:hAnsiTheme="minorHAnsi" w:cstheme="minorHAnsi"/>
          <w:sz w:val="24"/>
          <w:szCs w:val="24"/>
        </w:rPr>
        <w:instrText>Section 701.</w:instrText>
      </w:r>
      <w:r w:rsidRPr="00054096">
        <w:rPr>
          <w:rFonts w:asciiTheme="minorHAnsi" w:hAnsiTheme="minorHAnsi" w:cstheme="minorHAnsi"/>
          <w:sz w:val="24"/>
          <w:szCs w:val="24"/>
        </w:rPr>
        <w:tab/>
        <w:instrText xml:space="preserve">Efficient and Economical Operation; User Charge </w:instrText>
      </w:r>
      <w:r w:rsidR="00122C2D" w:rsidRPr="00054096">
        <w:rPr>
          <w:rFonts w:asciiTheme="minorHAnsi" w:hAnsiTheme="minorHAnsi" w:cstheme="minorHAnsi"/>
          <w:noProof/>
          <w:sz w:val="24"/>
          <w:szCs w:val="24"/>
        </w:rPr>
        <w:instrText>Ordinance</w:instrText>
      </w:r>
      <w:bookmarkEnd w:id="88"/>
      <w:r w:rsidRPr="00054096">
        <w:rPr>
          <w:rFonts w:asciiTheme="minorHAnsi" w:hAnsiTheme="minorHAnsi" w:cstheme="minorHAnsi"/>
          <w:sz w:val="24"/>
          <w:szCs w:val="24"/>
        </w:rPr>
        <w:instrText xml:space="preserve">" \f C \l "3" </w:instrText>
      </w:r>
      <w:r w:rsidRPr="00054096">
        <w:rPr>
          <w:rFonts w:asciiTheme="minorHAnsi" w:hAnsiTheme="minorHAnsi" w:cstheme="minorHAnsi"/>
          <w:kern w:val="2"/>
          <w:sz w:val="24"/>
          <w:szCs w:val="24"/>
          <w:u w:val="single"/>
        </w:rPr>
        <w:fldChar w:fldCharType="end"/>
      </w:r>
      <w:r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will continuously own and will operate the System in an efficient and economical manner and will keep and maintain the System in good repair and working order.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has duly approved the User Charge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and will enforce the provisions thereof.</w:t>
      </w:r>
    </w:p>
    <w:p w14:paraId="6B643DFE" w14:textId="77777777" w:rsidR="005E021C" w:rsidRPr="00054096" w:rsidRDefault="005E021C">
      <w:pPr>
        <w:ind w:firstLine="720"/>
        <w:rPr>
          <w:rFonts w:asciiTheme="minorHAnsi" w:hAnsiTheme="minorHAnsi" w:cstheme="minorHAnsi"/>
          <w:sz w:val="24"/>
          <w:szCs w:val="24"/>
        </w:rPr>
      </w:pPr>
    </w:p>
    <w:p w14:paraId="7FAB1A14" w14:textId="77777777" w:rsidR="00E43707"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Section 702.</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Rate Covenant</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89" w:name="_Toc455742928"/>
      <w:r w:rsidRPr="00054096">
        <w:rPr>
          <w:rFonts w:asciiTheme="minorHAnsi" w:hAnsiTheme="minorHAnsi" w:cstheme="minorHAnsi"/>
          <w:sz w:val="24"/>
          <w:szCs w:val="24"/>
        </w:rPr>
        <w:instrText>Section 702.</w:instrText>
      </w:r>
      <w:r w:rsidRPr="00054096">
        <w:rPr>
          <w:rFonts w:asciiTheme="minorHAnsi" w:hAnsiTheme="minorHAnsi" w:cstheme="minorHAnsi"/>
          <w:sz w:val="24"/>
          <w:szCs w:val="24"/>
        </w:rPr>
        <w:tab/>
        <w:instrText>Rate Covenant</w:instrText>
      </w:r>
      <w:bookmarkEnd w:id="89"/>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w:t>
      </w:r>
      <w:r w:rsidR="00260357" w:rsidRPr="00054096">
        <w:rPr>
          <w:rFonts w:asciiTheme="minorHAnsi" w:hAnsiTheme="minorHAnsi" w:cstheme="minorHAnsi"/>
          <w:kern w:val="2"/>
          <w:sz w:val="24"/>
          <w:szCs w:val="24"/>
        </w:rPr>
        <w:t xml:space="preserve">The </w:t>
      </w:r>
      <w:r w:rsidR="007467DF" w:rsidRPr="00054096">
        <w:rPr>
          <w:rFonts w:asciiTheme="minorHAnsi" w:hAnsiTheme="minorHAnsi" w:cstheme="minorHAnsi"/>
          <w:noProof/>
          <w:kern w:val="2"/>
          <w:sz w:val="24"/>
          <w:szCs w:val="24"/>
        </w:rPr>
        <w:t>Village</w:t>
      </w:r>
      <w:r w:rsidR="00260357" w:rsidRPr="00054096">
        <w:rPr>
          <w:rFonts w:asciiTheme="minorHAnsi" w:hAnsiTheme="minorHAnsi" w:cstheme="minorHAnsi"/>
          <w:kern w:val="2"/>
          <w:sz w:val="24"/>
          <w:szCs w:val="24"/>
        </w:rPr>
        <w:t xml:space="preserve"> will fix, establish, maintain and collect rates</w:t>
      </w:r>
      <w:r w:rsidR="00236420" w:rsidRPr="00054096">
        <w:rPr>
          <w:rFonts w:asciiTheme="minorHAnsi" w:hAnsiTheme="minorHAnsi" w:cstheme="minorHAnsi"/>
          <w:kern w:val="2"/>
          <w:sz w:val="24"/>
          <w:szCs w:val="24"/>
        </w:rPr>
        <w:t>, fees</w:t>
      </w:r>
      <w:r w:rsidR="00260357" w:rsidRPr="00054096">
        <w:rPr>
          <w:rFonts w:asciiTheme="minorHAnsi" w:hAnsiTheme="minorHAnsi" w:cstheme="minorHAnsi"/>
          <w:kern w:val="2"/>
          <w:sz w:val="24"/>
          <w:szCs w:val="24"/>
        </w:rPr>
        <w:t xml:space="preserve"> and charges for the use and services furnished by or through the System to produce income and revenues sufficient to (a) pay the costs of the operation and maintenance of the System; (b)</w:t>
      </w:r>
      <w:r w:rsidR="003A7081" w:rsidRPr="00054096">
        <w:rPr>
          <w:rFonts w:asciiTheme="minorHAnsi" w:hAnsiTheme="minorHAnsi" w:cstheme="minorHAnsi"/>
          <w:kern w:val="2"/>
          <w:sz w:val="24"/>
          <w:szCs w:val="24"/>
        </w:rPr>
        <w:t> </w:t>
      </w:r>
      <w:r w:rsidR="00260357" w:rsidRPr="00054096">
        <w:rPr>
          <w:rFonts w:asciiTheme="minorHAnsi" w:hAnsiTheme="minorHAnsi" w:cstheme="minorHAnsi"/>
          <w:kern w:val="2"/>
          <w:sz w:val="24"/>
          <w:szCs w:val="24"/>
        </w:rPr>
        <w:t xml:space="preserve">pay the principal of and interest on the Bonds as and when due; (c) enable the </w:t>
      </w:r>
      <w:r w:rsidR="007467DF" w:rsidRPr="00054096">
        <w:rPr>
          <w:rFonts w:asciiTheme="minorHAnsi" w:hAnsiTheme="minorHAnsi" w:cstheme="minorHAnsi"/>
          <w:noProof/>
          <w:kern w:val="2"/>
          <w:sz w:val="24"/>
          <w:szCs w:val="24"/>
        </w:rPr>
        <w:t>Village</w:t>
      </w:r>
      <w:r w:rsidR="00260357" w:rsidRPr="00054096">
        <w:rPr>
          <w:rFonts w:asciiTheme="minorHAnsi" w:hAnsiTheme="minorHAnsi" w:cstheme="minorHAnsi"/>
          <w:kern w:val="2"/>
          <w:sz w:val="24"/>
          <w:szCs w:val="24"/>
        </w:rPr>
        <w:t xml:space="preserve"> to have in each Fiscal Year Net Revenues of not less than 110% of the amount required to be paid by the </w:t>
      </w:r>
      <w:r w:rsidR="007467DF" w:rsidRPr="00054096">
        <w:rPr>
          <w:rFonts w:asciiTheme="minorHAnsi" w:hAnsiTheme="minorHAnsi" w:cstheme="minorHAnsi"/>
          <w:noProof/>
          <w:kern w:val="2"/>
          <w:sz w:val="24"/>
          <w:szCs w:val="24"/>
        </w:rPr>
        <w:t>Village</w:t>
      </w:r>
      <w:r w:rsidR="00260357" w:rsidRPr="00054096">
        <w:rPr>
          <w:rFonts w:asciiTheme="minorHAnsi" w:hAnsiTheme="minorHAnsi" w:cstheme="minorHAnsi"/>
          <w:kern w:val="2"/>
          <w:sz w:val="24"/>
          <w:szCs w:val="24"/>
        </w:rPr>
        <w:t xml:space="preserve"> in the Fiscal Year on account of both principal of and interest on all System Revenue Bonds </w:t>
      </w:r>
      <w:r w:rsidR="00260357" w:rsidRPr="00054096">
        <w:rPr>
          <w:rFonts w:asciiTheme="minorHAnsi" w:hAnsiTheme="minorHAnsi" w:cstheme="minorHAnsi"/>
          <w:kern w:val="2"/>
          <w:sz w:val="24"/>
          <w:szCs w:val="24"/>
        </w:rPr>
        <w:lastRenderedPageBreak/>
        <w:t xml:space="preserve">at the time outstanding, </w:t>
      </w:r>
      <w:r w:rsidR="00260357" w:rsidRPr="00054096">
        <w:rPr>
          <w:rFonts w:asciiTheme="minorHAnsi" w:hAnsiTheme="minorHAnsi" w:cstheme="minorHAnsi"/>
          <w:iCs/>
          <w:sz w:val="24"/>
          <w:szCs w:val="24"/>
        </w:rPr>
        <w:t>provided that (</w:t>
      </w:r>
      <w:proofErr w:type="spellStart"/>
      <w:r w:rsidR="00260357" w:rsidRPr="00054096">
        <w:rPr>
          <w:rFonts w:asciiTheme="minorHAnsi" w:hAnsiTheme="minorHAnsi" w:cstheme="minorHAnsi"/>
          <w:iCs/>
          <w:sz w:val="24"/>
          <w:szCs w:val="24"/>
        </w:rPr>
        <w:t>i</w:t>
      </w:r>
      <w:proofErr w:type="spellEnd"/>
      <w:r w:rsidR="00260357" w:rsidRPr="00054096">
        <w:rPr>
          <w:rFonts w:asciiTheme="minorHAnsi" w:hAnsiTheme="minorHAnsi" w:cstheme="minorHAnsi"/>
          <w:iCs/>
          <w:sz w:val="24"/>
          <w:szCs w:val="24"/>
        </w:rPr>
        <w:t xml:space="preserve">) interest on any System Revenue Bonds will be reduced by Subsidy Payments, if any, and (ii) </w:t>
      </w:r>
      <w:r w:rsidR="00260357" w:rsidRPr="00054096">
        <w:rPr>
          <w:rFonts w:asciiTheme="minorHAnsi" w:hAnsiTheme="minorHAnsi" w:cstheme="minorHAnsi"/>
          <w:bCs/>
          <w:iCs/>
          <w:sz w:val="24"/>
          <w:szCs w:val="24"/>
        </w:rPr>
        <w:t>principal and/or interest on any System Revenue Bonds will be reduced by amounts deposited in trust or escrowed for the payment thereof with the Owner or commercial bank or trust company located in the State of Missouri having full trust powers and acting as trustee or escrow agent and that are reasonably expected to be used for the payment of principal and/or interest on any System Revenue Bonds during the calculation period</w:t>
      </w:r>
      <w:r w:rsidR="00260357" w:rsidRPr="00054096">
        <w:rPr>
          <w:rFonts w:asciiTheme="minorHAnsi" w:hAnsiTheme="minorHAnsi" w:cstheme="minorHAnsi"/>
          <w:kern w:val="2"/>
          <w:sz w:val="24"/>
          <w:szCs w:val="24"/>
        </w:rPr>
        <w:t>; and (d)</w:t>
      </w:r>
      <w:r w:rsidR="00E43707" w:rsidRPr="00054096">
        <w:rPr>
          <w:rFonts w:asciiTheme="minorHAnsi" w:hAnsiTheme="minorHAnsi" w:cstheme="minorHAnsi"/>
          <w:kern w:val="2"/>
          <w:sz w:val="24"/>
          <w:szCs w:val="24"/>
        </w:rPr>
        <w:t> </w:t>
      </w:r>
      <w:r w:rsidR="00260357" w:rsidRPr="00054096">
        <w:rPr>
          <w:rFonts w:asciiTheme="minorHAnsi" w:hAnsiTheme="minorHAnsi" w:cstheme="minorHAnsi"/>
          <w:kern w:val="2"/>
          <w:sz w:val="24"/>
          <w:szCs w:val="24"/>
        </w:rPr>
        <w:t xml:space="preserve">provide reasonable and adequate reserves for the payment of the Bonds and the interest thereon and for the protection and benefit of the System as provided in this </w:t>
      </w:r>
      <w:r w:rsidR="00260357" w:rsidRPr="00054096">
        <w:rPr>
          <w:rFonts w:asciiTheme="minorHAnsi" w:hAnsiTheme="minorHAnsi" w:cstheme="minorHAnsi"/>
          <w:noProof/>
          <w:kern w:val="2"/>
          <w:sz w:val="24"/>
          <w:szCs w:val="24"/>
        </w:rPr>
        <w:t>Ordinance</w:t>
      </w:r>
      <w:r w:rsidR="00260357" w:rsidRPr="00054096">
        <w:rPr>
          <w:rFonts w:asciiTheme="minorHAnsi" w:hAnsiTheme="minorHAnsi" w:cstheme="minorHAnsi"/>
          <w:kern w:val="2"/>
          <w:sz w:val="24"/>
          <w:szCs w:val="24"/>
        </w:rPr>
        <w:t xml:space="preserve">.  The </w:t>
      </w:r>
      <w:r w:rsidR="007467DF" w:rsidRPr="00054096">
        <w:rPr>
          <w:rFonts w:asciiTheme="minorHAnsi" w:hAnsiTheme="minorHAnsi" w:cstheme="minorHAnsi"/>
          <w:noProof/>
          <w:kern w:val="2"/>
          <w:sz w:val="24"/>
          <w:szCs w:val="24"/>
        </w:rPr>
        <w:t>Village</w:t>
      </w:r>
      <w:r w:rsidR="00260357" w:rsidRPr="00054096">
        <w:rPr>
          <w:rFonts w:asciiTheme="minorHAnsi" w:hAnsiTheme="minorHAnsi" w:cstheme="minorHAnsi"/>
          <w:kern w:val="2"/>
          <w:sz w:val="24"/>
          <w:szCs w:val="24"/>
        </w:rPr>
        <w:t xml:space="preserve"> will require the prompt payment of accounts for service rendered by or through the System and will promptly take whatever action is legally permissible to enforce and collect delinquent charges</w:t>
      </w:r>
      <w:r w:rsidRPr="00054096">
        <w:rPr>
          <w:rFonts w:asciiTheme="minorHAnsi" w:hAnsiTheme="minorHAnsi" w:cstheme="minorHAnsi"/>
          <w:kern w:val="2"/>
          <w:sz w:val="24"/>
          <w:szCs w:val="24"/>
        </w:rPr>
        <w:t>.</w:t>
      </w:r>
      <w:r w:rsidR="00E76990" w:rsidRPr="00054096">
        <w:rPr>
          <w:rFonts w:asciiTheme="minorHAnsi" w:hAnsiTheme="minorHAnsi" w:cstheme="minorHAnsi"/>
          <w:kern w:val="2"/>
          <w:sz w:val="24"/>
          <w:szCs w:val="24"/>
        </w:rPr>
        <w:t xml:space="preserve"> </w:t>
      </w:r>
      <w:r w:rsidR="00E43707" w:rsidRPr="00054096">
        <w:rPr>
          <w:rFonts w:asciiTheme="minorHAnsi" w:hAnsiTheme="minorHAnsi" w:cstheme="minorHAnsi"/>
          <w:kern w:val="2"/>
          <w:sz w:val="24"/>
          <w:szCs w:val="24"/>
        </w:rPr>
        <w:t>Each Fiscal Year, t</w:t>
      </w:r>
      <w:r w:rsidR="00E43707" w:rsidRPr="00054096">
        <w:rPr>
          <w:rFonts w:asciiTheme="minorHAnsi" w:hAnsiTheme="minorHAnsi" w:cstheme="minorHAnsi"/>
          <w:sz w:val="24"/>
          <w:szCs w:val="24"/>
        </w:rPr>
        <w:t xml:space="preserve">he </w:t>
      </w:r>
      <w:r w:rsidR="007467DF" w:rsidRPr="00054096">
        <w:rPr>
          <w:rFonts w:asciiTheme="minorHAnsi" w:hAnsiTheme="minorHAnsi" w:cstheme="minorHAnsi"/>
          <w:sz w:val="24"/>
          <w:szCs w:val="24"/>
        </w:rPr>
        <w:t>Village</w:t>
      </w:r>
      <w:r w:rsidR="00E43707" w:rsidRPr="00054096">
        <w:rPr>
          <w:rFonts w:asciiTheme="minorHAnsi" w:hAnsiTheme="minorHAnsi" w:cstheme="minorHAnsi"/>
          <w:sz w:val="24"/>
          <w:szCs w:val="24"/>
        </w:rPr>
        <w:t xml:space="preserve"> shall review the </w:t>
      </w:r>
      <w:r w:rsidR="00E43707" w:rsidRPr="00054096">
        <w:rPr>
          <w:rFonts w:asciiTheme="minorHAnsi" w:hAnsiTheme="minorHAnsi" w:cstheme="minorHAnsi"/>
          <w:kern w:val="2"/>
          <w:sz w:val="24"/>
          <w:szCs w:val="24"/>
        </w:rPr>
        <w:t xml:space="preserve">rates, fees and charges for the use and services furnished by or through the System and </w:t>
      </w:r>
      <w:r w:rsidR="00E43707" w:rsidRPr="00054096">
        <w:rPr>
          <w:rFonts w:asciiTheme="minorHAnsi" w:hAnsiTheme="minorHAnsi" w:cstheme="minorHAnsi"/>
          <w:sz w:val="24"/>
          <w:szCs w:val="24"/>
        </w:rPr>
        <w:t>revise such rates</w:t>
      </w:r>
      <w:r w:rsidR="00E43707" w:rsidRPr="00054096">
        <w:rPr>
          <w:rFonts w:asciiTheme="minorHAnsi" w:hAnsiTheme="minorHAnsi" w:cstheme="minorHAnsi"/>
          <w:kern w:val="2"/>
          <w:sz w:val="24"/>
          <w:szCs w:val="24"/>
        </w:rPr>
        <w:t>, fees</w:t>
      </w:r>
      <w:r w:rsidR="00E43707" w:rsidRPr="00054096">
        <w:rPr>
          <w:rFonts w:asciiTheme="minorHAnsi" w:hAnsiTheme="minorHAnsi" w:cstheme="minorHAnsi"/>
          <w:sz w:val="24"/>
          <w:szCs w:val="24"/>
        </w:rPr>
        <w:t xml:space="preserve"> and charges as necessary to ensure that the System generates Net Revenues sufficient to meet the requirements of this Section.</w:t>
      </w:r>
    </w:p>
    <w:p w14:paraId="6214652E" w14:textId="77777777" w:rsidR="005E021C" w:rsidRPr="00054096" w:rsidRDefault="005E021C">
      <w:pPr>
        <w:ind w:firstLine="720"/>
        <w:rPr>
          <w:rFonts w:asciiTheme="minorHAnsi" w:hAnsiTheme="minorHAnsi" w:cstheme="minorHAnsi"/>
          <w:sz w:val="24"/>
          <w:szCs w:val="24"/>
        </w:rPr>
      </w:pPr>
    </w:p>
    <w:p w14:paraId="437A6F8D"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Section 703.</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Reasonable Charges for all Services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90" w:name="_Toc455742929"/>
      <w:r w:rsidRPr="00054096">
        <w:rPr>
          <w:rFonts w:asciiTheme="minorHAnsi" w:hAnsiTheme="minorHAnsi" w:cstheme="minorHAnsi"/>
          <w:sz w:val="24"/>
          <w:szCs w:val="24"/>
        </w:rPr>
        <w:instrText>Section 703.</w:instrText>
      </w:r>
      <w:r w:rsidRPr="00054096">
        <w:rPr>
          <w:rFonts w:asciiTheme="minorHAnsi" w:hAnsiTheme="minorHAnsi" w:cstheme="minorHAnsi"/>
          <w:sz w:val="24"/>
          <w:szCs w:val="24"/>
        </w:rPr>
        <w:tab/>
        <w:instrText>Reasonable Charges for all Services</w:instrText>
      </w:r>
      <w:bookmarkEnd w:id="90"/>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w:t>
      </w:r>
      <w:r w:rsidRPr="00054096">
        <w:rPr>
          <w:rFonts w:asciiTheme="minorHAnsi" w:hAnsiTheme="minorHAnsi" w:cstheme="minorHAnsi"/>
          <w:kern w:val="2"/>
          <w:sz w:val="24"/>
          <w:szCs w:val="24"/>
        </w:rPr>
        <w:t xml:space="preserve">None of the facilities or services provided by the System will be furnished to any user (excepting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itself) without a reasonable charge being made therefor.  If the income and revenues derived by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from the System are insufficient to pay the reasonable expenses of operation and maintenance of the System and the principal of and interest on the Bonds when due,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will pay into the Revenue Fund a fair and reasonable payment in accordance with effective applicable rates and charges for all services or other facilities furnished to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or any of its departments by the System.</w:t>
      </w:r>
    </w:p>
    <w:p w14:paraId="4B1645E5" w14:textId="77777777" w:rsidR="005E021C" w:rsidRPr="00054096" w:rsidRDefault="005E021C">
      <w:pPr>
        <w:ind w:firstLine="720"/>
        <w:rPr>
          <w:rFonts w:asciiTheme="minorHAnsi" w:hAnsiTheme="minorHAnsi" w:cstheme="minorHAnsi"/>
          <w:sz w:val="24"/>
          <w:szCs w:val="24"/>
        </w:rPr>
      </w:pPr>
    </w:p>
    <w:p w14:paraId="30843B95"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Section 704.</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Annual Budget</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91" w:name="_Toc455742930"/>
      <w:r w:rsidRPr="00054096">
        <w:rPr>
          <w:rFonts w:asciiTheme="minorHAnsi" w:hAnsiTheme="minorHAnsi" w:cstheme="minorHAnsi"/>
          <w:sz w:val="24"/>
          <w:szCs w:val="24"/>
        </w:rPr>
        <w:instrText>Section 704.</w:instrText>
      </w:r>
      <w:r w:rsidRPr="00054096">
        <w:rPr>
          <w:rFonts w:asciiTheme="minorHAnsi" w:hAnsiTheme="minorHAnsi" w:cstheme="minorHAnsi"/>
          <w:sz w:val="24"/>
          <w:szCs w:val="24"/>
        </w:rPr>
        <w:tab/>
        <w:instrText>Annual Budget</w:instrText>
      </w:r>
      <w:bookmarkEnd w:id="91"/>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w:t>
      </w:r>
      <w:r w:rsidRPr="00054096">
        <w:rPr>
          <w:rFonts w:asciiTheme="minorHAnsi" w:hAnsiTheme="minorHAnsi" w:cstheme="minorHAnsi"/>
          <w:spacing w:val="-2"/>
          <w:sz w:val="24"/>
          <w:szCs w:val="24"/>
        </w:rPr>
        <w:t xml:space="preserve">Prior to the commencement of each Fiscal Year, the </w:t>
      </w:r>
      <w:r w:rsidR="007467DF" w:rsidRPr="00054096">
        <w:rPr>
          <w:rFonts w:asciiTheme="minorHAnsi" w:hAnsiTheme="minorHAnsi" w:cstheme="minorHAnsi"/>
          <w:noProof/>
          <w:spacing w:val="-2"/>
          <w:sz w:val="24"/>
          <w:szCs w:val="24"/>
        </w:rPr>
        <w:t>Village</w:t>
      </w:r>
      <w:r w:rsidRPr="00054096">
        <w:rPr>
          <w:rFonts w:asciiTheme="minorHAnsi" w:hAnsiTheme="minorHAnsi" w:cstheme="minorHAnsi"/>
          <w:spacing w:val="-2"/>
          <w:sz w:val="24"/>
          <w:szCs w:val="24"/>
        </w:rPr>
        <w:t xml:space="preserve"> will cause a budget setting forth the estimated receipts and expenditures of the System for the next succeeding</w:t>
      </w:r>
      <w:r w:rsidRPr="00054096">
        <w:rPr>
          <w:rFonts w:asciiTheme="minorHAnsi" w:hAnsiTheme="minorHAnsi" w:cstheme="minorHAnsi"/>
          <w:kern w:val="2"/>
          <w:sz w:val="24"/>
          <w:szCs w:val="24"/>
        </w:rPr>
        <w:t xml:space="preserve"> Fiscal Year</w:t>
      </w:r>
      <w:r w:rsidRPr="00054096">
        <w:rPr>
          <w:rFonts w:asciiTheme="minorHAnsi" w:hAnsiTheme="minorHAnsi" w:cstheme="minorHAnsi"/>
          <w:spacing w:val="-2"/>
          <w:sz w:val="24"/>
          <w:szCs w:val="24"/>
        </w:rPr>
        <w:t xml:space="preserve"> to be prepared and filed with the </w:t>
      </w:r>
      <w:r w:rsidR="007467DF" w:rsidRPr="00054096">
        <w:rPr>
          <w:rFonts w:asciiTheme="minorHAnsi" w:hAnsiTheme="minorHAnsi" w:cstheme="minorHAnsi"/>
          <w:noProof/>
          <w:spacing w:val="-2"/>
          <w:sz w:val="24"/>
          <w:szCs w:val="24"/>
        </w:rPr>
        <w:t>Village</w:t>
      </w:r>
      <w:r w:rsidR="00122C2D" w:rsidRPr="00054096">
        <w:rPr>
          <w:rFonts w:asciiTheme="minorHAnsi" w:hAnsiTheme="minorHAnsi" w:cstheme="minorHAnsi"/>
          <w:noProof/>
          <w:spacing w:val="-2"/>
          <w:sz w:val="24"/>
          <w:szCs w:val="24"/>
        </w:rPr>
        <w:t xml:space="preserve"> Clerk</w:t>
      </w:r>
      <w:r w:rsidRPr="00054096">
        <w:rPr>
          <w:rFonts w:asciiTheme="minorHAnsi" w:hAnsiTheme="minorHAnsi" w:cstheme="minorHAnsi"/>
          <w:kern w:val="2"/>
          <w:sz w:val="24"/>
          <w:szCs w:val="24"/>
        </w:rPr>
        <w:t xml:space="preserve">.  The </w:t>
      </w:r>
      <w:r w:rsidR="007467DF" w:rsidRPr="00054096">
        <w:rPr>
          <w:rFonts w:asciiTheme="minorHAnsi" w:hAnsiTheme="minorHAnsi" w:cstheme="minorHAnsi"/>
          <w:noProof/>
          <w:kern w:val="2"/>
          <w:sz w:val="24"/>
          <w:szCs w:val="24"/>
        </w:rPr>
        <w:t>Village</w:t>
      </w:r>
      <w:r w:rsidR="00122C2D" w:rsidRPr="00054096">
        <w:rPr>
          <w:rFonts w:asciiTheme="minorHAnsi" w:hAnsiTheme="minorHAnsi" w:cstheme="minorHAnsi"/>
          <w:noProof/>
          <w:kern w:val="2"/>
          <w:sz w:val="24"/>
          <w:szCs w:val="24"/>
        </w:rPr>
        <w:t xml:space="preserve"> Clerk</w:t>
      </w:r>
      <w:r w:rsidRPr="00054096">
        <w:rPr>
          <w:rFonts w:asciiTheme="minorHAnsi" w:hAnsiTheme="minorHAnsi" w:cstheme="minorHAnsi"/>
          <w:kern w:val="2"/>
          <w:sz w:val="24"/>
          <w:szCs w:val="24"/>
        </w:rPr>
        <w:t>, within 30 days after the end of the current Fiscal Year, will mail a copy of the budget to the Owner.  The annual budget will be prepared in accordance with the laws of the State.</w:t>
      </w:r>
    </w:p>
    <w:p w14:paraId="5BEE915A" w14:textId="77777777" w:rsidR="005E021C" w:rsidRPr="00054096" w:rsidRDefault="005E021C">
      <w:pPr>
        <w:ind w:firstLine="720"/>
        <w:rPr>
          <w:rFonts w:asciiTheme="minorHAnsi" w:hAnsiTheme="minorHAnsi" w:cstheme="minorHAnsi"/>
          <w:sz w:val="24"/>
          <w:szCs w:val="24"/>
        </w:rPr>
      </w:pPr>
    </w:p>
    <w:p w14:paraId="6A4B1BCF" w14:textId="77777777" w:rsidR="005E021C" w:rsidRPr="00054096" w:rsidRDefault="005E021C">
      <w:pPr>
        <w:keepNext/>
        <w:keepLines/>
        <w:ind w:firstLine="720"/>
        <w:rPr>
          <w:rFonts w:asciiTheme="minorHAnsi" w:hAnsiTheme="minorHAnsi" w:cstheme="minorHAnsi"/>
          <w:sz w:val="24"/>
          <w:szCs w:val="24"/>
        </w:rPr>
      </w:pPr>
      <w:r w:rsidRPr="00054096">
        <w:rPr>
          <w:rFonts w:asciiTheme="minorHAnsi" w:hAnsiTheme="minorHAnsi" w:cstheme="minorHAnsi"/>
          <w:sz w:val="24"/>
          <w:szCs w:val="24"/>
        </w:rPr>
        <w:t>Section 705.</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Annual Audit</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92" w:name="_Toc455742931"/>
      <w:r w:rsidRPr="00054096">
        <w:rPr>
          <w:rFonts w:asciiTheme="minorHAnsi" w:hAnsiTheme="minorHAnsi" w:cstheme="minorHAnsi"/>
          <w:sz w:val="24"/>
          <w:szCs w:val="24"/>
        </w:rPr>
        <w:instrText>Section 705.</w:instrText>
      </w:r>
      <w:r w:rsidRPr="00054096">
        <w:rPr>
          <w:rFonts w:asciiTheme="minorHAnsi" w:hAnsiTheme="minorHAnsi" w:cstheme="minorHAnsi"/>
          <w:sz w:val="24"/>
          <w:szCs w:val="24"/>
        </w:rPr>
        <w:tab/>
        <w:instrText>Annual Audit</w:instrText>
      </w:r>
      <w:bookmarkEnd w:id="92"/>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5E76C68A" w14:textId="77777777" w:rsidR="005E021C" w:rsidRPr="00054096" w:rsidRDefault="005E021C">
      <w:pPr>
        <w:keepNext/>
        <w:keepLines/>
        <w:ind w:firstLine="720"/>
        <w:rPr>
          <w:rFonts w:asciiTheme="minorHAnsi" w:hAnsiTheme="minorHAnsi" w:cstheme="minorHAnsi"/>
          <w:sz w:val="24"/>
          <w:szCs w:val="24"/>
        </w:rPr>
      </w:pPr>
    </w:p>
    <w:p w14:paraId="0DAB7D05" w14:textId="77777777" w:rsidR="005E021C" w:rsidRPr="00054096" w:rsidRDefault="005E021C" w:rsidP="00AE3BB5">
      <w:pPr>
        <w:suppressAutoHyphens/>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(a)</w:t>
      </w:r>
      <w:r w:rsidRPr="00054096">
        <w:rPr>
          <w:rFonts w:asciiTheme="minorHAnsi" w:hAnsiTheme="minorHAnsi" w:cstheme="minorHAnsi"/>
          <w:kern w:val="2"/>
          <w:sz w:val="24"/>
          <w:szCs w:val="24"/>
        </w:rPr>
        <w:tab/>
      </w:r>
      <w:bookmarkStart w:id="93" w:name="_Hlk6901224"/>
      <w:r w:rsidRPr="00054096">
        <w:rPr>
          <w:rFonts w:asciiTheme="minorHAnsi" w:hAnsiTheme="minorHAnsi" w:cstheme="minorHAnsi"/>
          <w:kern w:val="2"/>
          <w:sz w:val="24"/>
          <w:szCs w:val="24"/>
        </w:rPr>
        <w:t xml:space="preserve">Promptly after the end of each Fiscal Year,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will cause an audit of the System for the preceding Fiscal Year to be made by a certified public accountant or firm of certified public accountants employed for that purpose and paid from the Revenues.  The annual audit will cover in reasonable detail the operation of the System during the Fiscal Year.</w:t>
      </w:r>
      <w:bookmarkEnd w:id="93"/>
    </w:p>
    <w:p w14:paraId="06E7D6FA" w14:textId="77777777" w:rsidR="005E021C" w:rsidRPr="00054096" w:rsidRDefault="005E021C" w:rsidP="00AE3BB5">
      <w:pPr>
        <w:suppressAutoHyphens/>
        <w:ind w:firstLine="720"/>
        <w:rPr>
          <w:rFonts w:asciiTheme="minorHAnsi" w:hAnsiTheme="minorHAnsi" w:cstheme="minorHAnsi"/>
          <w:kern w:val="2"/>
          <w:sz w:val="24"/>
          <w:szCs w:val="24"/>
        </w:rPr>
      </w:pPr>
    </w:p>
    <w:p w14:paraId="072EE41B" w14:textId="77777777" w:rsidR="005E021C" w:rsidRPr="00054096" w:rsidRDefault="005E021C" w:rsidP="00AE3BB5">
      <w:pPr>
        <w:suppressAutoHyphens/>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(b)</w:t>
      </w:r>
      <w:r w:rsidRPr="00054096">
        <w:rPr>
          <w:rFonts w:asciiTheme="minorHAnsi" w:hAnsiTheme="minorHAnsi" w:cstheme="minorHAnsi"/>
          <w:kern w:val="2"/>
          <w:sz w:val="24"/>
          <w:szCs w:val="24"/>
        </w:rPr>
        <w:tab/>
        <w:t xml:space="preserve">As soon as possible after the completion of the annual audit, the Governing Body will review the annual audit, and if the annual audit reveals any breach of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agrees to promptly cure the breach.</w:t>
      </w:r>
    </w:p>
    <w:p w14:paraId="2CF18486" w14:textId="77777777" w:rsidR="005E021C" w:rsidRPr="00054096" w:rsidRDefault="005E021C" w:rsidP="00AE3BB5">
      <w:pPr>
        <w:ind w:firstLine="720"/>
        <w:rPr>
          <w:rFonts w:asciiTheme="minorHAnsi" w:hAnsiTheme="minorHAnsi" w:cstheme="minorHAnsi"/>
          <w:sz w:val="24"/>
          <w:szCs w:val="24"/>
        </w:rPr>
      </w:pPr>
    </w:p>
    <w:p w14:paraId="4875E2AB" w14:textId="77777777" w:rsidR="005E021C" w:rsidRPr="00054096" w:rsidRDefault="005E021C" w:rsidP="00AE3BB5">
      <w:pPr>
        <w:suppressAutoHyphens/>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(c)</w:t>
      </w:r>
      <w:r w:rsidRPr="00054096">
        <w:rPr>
          <w:rFonts w:asciiTheme="minorHAnsi" w:hAnsiTheme="minorHAnsi" w:cstheme="minorHAnsi"/>
          <w:kern w:val="2"/>
          <w:sz w:val="24"/>
          <w:szCs w:val="24"/>
        </w:rPr>
        <w:tab/>
        <w:t xml:space="preserve">Within 30 days after the acceptance of the audit by the Governing Body, a copy of the annual audit will be filed in the office of the </w:t>
      </w:r>
      <w:r w:rsidR="007467DF" w:rsidRPr="00054096">
        <w:rPr>
          <w:rFonts w:asciiTheme="minorHAnsi" w:hAnsiTheme="minorHAnsi" w:cstheme="minorHAnsi"/>
          <w:noProof/>
          <w:kern w:val="2"/>
          <w:sz w:val="24"/>
          <w:szCs w:val="24"/>
        </w:rPr>
        <w:t>Village</w:t>
      </w:r>
      <w:r w:rsidR="00122C2D" w:rsidRPr="00054096">
        <w:rPr>
          <w:rFonts w:asciiTheme="minorHAnsi" w:hAnsiTheme="minorHAnsi" w:cstheme="minorHAnsi"/>
          <w:noProof/>
          <w:kern w:val="2"/>
          <w:sz w:val="24"/>
          <w:szCs w:val="24"/>
        </w:rPr>
        <w:t xml:space="preserve"> Clerk</w:t>
      </w:r>
      <w:r w:rsidRPr="00054096">
        <w:rPr>
          <w:rFonts w:asciiTheme="minorHAnsi" w:hAnsiTheme="minorHAnsi" w:cstheme="minorHAnsi"/>
          <w:kern w:val="2"/>
          <w:sz w:val="24"/>
          <w:szCs w:val="24"/>
        </w:rPr>
        <w:t xml:space="preserve">.  The annual audit will be open to examination and inspection during normal business hours by any taxpayer, any user of the </w:t>
      </w:r>
      <w:r w:rsidRPr="00054096">
        <w:rPr>
          <w:rFonts w:asciiTheme="minorHAnsi" w:hAnsiTheme="minorHAnsi" w:cstheme="minorHAnsi"/>
          <w:kern w:val="2"/>
          <w:sz w:val="24"/>
          <w:szCs w:val="24"/>
        </w:rPr>
        <w:lastRenderedPageBreak/>
        <w:t>services of the System, the Owner, or anyone acting for or on behalf of the taxpayer, user or Owner.</w:t>
      </w:r>
    </w:p>
    <w:p w14:paraId="6D8599BA" w14:textId="77777777" w:rsidR="005E021C" w:rsidRPr="00054096" w:rsidRDefault="005E021C" w:rsidP="00AE3BB5">
      <w:pPr>
        <w:ind w:firstLine="720"/>
        <w:rPr>
          <w:rFonts w:asciiTheme="minorHAnsi" w:hAnsiTheme="minorHAnsi" w:cstheme="minorHAnsi"/>
          <w:sz w:val="24"/>
          <w:szCs w:val="24"/>
        </w:rPr>
      </w:pPr>
    </w:p>
    <w:p w14:paraId="39676C15" w14:textId="77777777" w:rsidR="005E021C" w:rsidRPr="00054096" w:rsidRDefault="005E021C" w:rsidP="00AE3BB5">
      <w:pPr>
        <w:ind w:firstLine="720"/>
        <w:rPr>
          <w:rFonts w:asciiTheme="minorHAnsi" w:hAnsiTheme="minorHAnsi" w:cstheme="minorHAnsi"/>
          <w:sz w:val="24"/>
          <w:szCs w:val="24"/>
        </w:rPr>
      </w:pPr>
      <w:r w:rsidRPr="00054096">
        <w:rPr>
          <w:rFonts w:asciiTheme="minorHAnsi" w:hAnsiTheme="minorHAnsi" w:cstheme="minorHAnsi"/>
          <w:sz w:val="24"/>
          <w:szCs w:val="24"/>
        </w:rPr>
        <w:t>(d)</w:t>
      </w:r>
      <w:r w:rsidRPr="00054096">
        <w:rPr>
          <w:rFonts w:asciiTheme="minorHAnsi" w:hAnsiTheme="minorHAnsi" w:cstheme="minorHAnsi"/>
          <w:sz w:val="24"/>
          <w:szCs w:val="24"/>
        </w:rPr>
        <w:tab/>
        <w:t xml:space="preserve">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acknowledges its undertakings set forth in </w:t>
      </w:r>
      <w:r w:rsidRPr="00054096">
        <w:rPr>
          <w:rFonts w:asciiTheme="minorHAnsi" w:hAnsiTheme="minorHAnsi" w:cstheme="minorHAnsi"/>
          <w:sz w:val="24"/>
          <w:szCs w:val="24"/>
          <w:u w:val="single"/>
        </w:rPr>
        <w:t>Section 2.1(</w:t>
      </w:r>
      <w:r w:rsidR="00AF7FE5" w:rsidRPr="00054096">
        <w:rPr>
          <w:rFonts w:asciiTheme="minorHAnsi" w:hAnsiTheme="minorHAnsi" w:cstheme="minorHAnsi"/>
          <w:sz w:val="24"/>
          <w:szCs w:val="24"/>
          <w:u w:val="single"/>
        </w:rPr>
        <w:t>v</w:t>
      </w:r>
      <w:r w:rsidRPr="00054096">
        <w:rPr>
          <w:rFonts w:asciiTheme="minorHAnsi" w:hAnsiTheme="minorHAnsi" w:cstheme="minorHAnsi"/>
          <w:sz w:val="24"/>
          <w:szCs w:val="24"/>
          <w:u w:val="single"/>
        </w:rPr>
        <w:t>)</w:t>
      </w:r>
      <w:r w:rsidRPr="00054096">
        <w:rPr>
          <w:rFonts w:asciiTheme="minorHAnsi" w:hAnsiTheme="minorHAnsi" w:cstheme="minorHAnsi"/>
          <w:sz w:val="24"/>
          <w:szCs w:val="24"/>
        </w:rPr>
        <w:t xml:space="preserve"> of the Purchase Agreement.</w:t>
      </w:r>
    </w:p>
    <w:p w14:paraId="4FAA30AD" w14:textId="77777777" w:rsidR="005E021C" w:rsidRPr="00054096" w:rsidRDefault="005E021C" w:rsidP="00772AA3">
      <w:pPr>
        <w:ind w:firstLine="720"/>
        <w:rPr>
          <w:rFonts w:asciiTheme="minorHAnsi" w:hAnsiTheme="minorHAnsi" w:cstheme="minorHAnsi"/>
          <w:sz w:val="24"/>
          <w:szCs w:val="24"/>
        </w:rPr>
      </w:pPr>
    </w:p>
    <w:p w14:paraId="4F1A4EE3" w14:textId="77777777" w:rsidR="005E021C" w:rsidRPr="00054096" w:rsidRDefault="005E021C">
      <w:pPr>
        <w:spacing w:after="240"/>
        <w:ind w:firstLine="720"/>
        <w:rPr>
          <w:rFonts w:asciiTheme="minorHAnsi" w:hAnsiTheme="minorHAnsi" w:cstheme="minorHAnsi"/>
          <w:sz w:val="24"/>
          <w:szCs w:val="24"/>
        </w:rPr>
      </w:pPr>
      <w:r w:rsidRPr="00054096">
        <w:rPr>
          <w:rFonts w:asciiTheme="minorHAnsi" w:hAnsiTheme="minorHAnsi" w:cstheme="minorHAnsi"/>
          <w:sz w:val="24"/>
          <w:szCs w:val="24"/>
        </w:rPr>
        <w:t>Section 706.</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Performance of Duties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94" w:name="_Toc455742932"/>
      <w:r w:rsidRPr="00054096">
        <w:rPr>
          <w:rFonts w:asciiTheme="minorHAnsi" w:hAnsiTheme="minorHAnsi" w:cstheme="minorHAnsi"/>
          <w:sz w:val="24"/>
          <w:szCs w:val="24"/>
        </w:rPr>
        <w:instrText>Section 706.</w:instrText>
      </w:r>
      <w:r w:rsidRPr="00054096">
        <w:rPr>
          <w:rFonts w:asciiTheme="minorHAnsi" w:hAnsiTheme="minorHAnsi" w:cstheme="minorHAnsi"/>
          <w:sz w:val="24"/>
          <w:szCs w:val="24"/>
        </w:rPr>
        <w:tab/>
        <w:instrText>Performance of Duties</w:instrText>
      </w:r>
      <w:bookmarkEnd w:id="94"/>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will faithfully and punctually perform all duties and obligations with respect to the operation of the System, including all extensions and improvements thereto, now or hereafter imposed upon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by the constitution and laws of the State and by the provisions of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3F5145D6" w14:textId="77777777" w:rsidR="005E021C" w:rsidRPr="00054096" w:rsidRDefault="005E021C" w:rsidP="00772AA3">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article viii</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95" w:name="_Toc378074756"/>
      <w:bookmarkStart w:id="96" w:name="_Toc395777985"/>
      <w:bookmarkStart w:id="97" w:name="_Toc410983188"/>
      <w:bookmarkStart w:id="98" w:name="_Toc455742933"/>
      <w:r w:rsidRPr="00054096">
        <w:rPr>
          <w:rFonts w:asciiTheme="minorHAnsi" w:hAnsiTheme="minorHAnsi" w:cstheme="minorHAnsi"/>
          <w:sz w:val="24"/>
          <w:szCs w:val="24"/>
        </w:rPr>
        <w:instrText>ARTICLE VIII</w:instrText>
      </w:r>
      <w:bookmarkEnd w:id="95"/>
      <w:bookmarkEnd w:id="96"/>
      <w:bookmarkEnd w:id="97"/>
      <w:bookmarkEnd w:id="98"/>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2BF107BF" w14:textId="77777777" w:rsidR="005E021C" w:rsidRPr="00054096" w:rsidRDefault="005E021C" w:rsidP="00772AA3">
      <w:pPr>
        <w:keepNext/>
        <w:keepLines/>
        <w:rPr>
          <w:rFonts w:asciiTheme="minorHAnsi" w:hAnsiTheme="minorHAnsi" w:cstheme="minorHAnsi"/>
          <w:sz w:val="24"/>
          <w:szCs w:val="24"/>
        </w:rPr>
      </w:pPr>
    </w:p>
    <w:p w14:paraId="58C2FE88" w14:textId="77777777" w:rsidR="005E021C" w:rsidRPr="00054096" w:rsidRDefault="005E021C" w:rsidP="00772AA3">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ADDITIONAL BONDS</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99" w:name="_Toc378074757"/>
      <w:bookmarkStart w:id="100" w:name="_Toc395777986"/>
      <w:bookmarkStart w:id="101" w:name="_Toc410983189"/>
      <w:bookmarkStart w:id="102" w:name="_Toc455742934"/>
      <w:r w:rsidRPr="00054096">
        <w:rPr>
          <w:rFonts w:asciiTheme="minorHAnsi" w:hAnsiTheme="minorHAnsi" w:cstheme="minorHAnsi"/>
          <w:sz w:val="24"/>
          <w:szCs w:val="24"/>
        </w:rPr>
        <w:instrText>ADDITIONAL BONDS</w:instrText>
      </w:r>
      <w:bookmarkEnd w:id="99"/>
      <w:bookmarkEnd w:id="100"/>
      <w:bookmarkEnd w:id="101"/>
      <w:bookmarkEnd w:id="102"/>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p>
    <w:p w14:paraId="4BAB8092" w14:textId="77777777" w:rsidR="005E021C" w:rsidRPr="00054096" w:rsidRDefault="005E021C" w:rsidP="00772AA3">
      <w:pPr>
        <w:keepNext/>
        <w:keepLines/>
        <w:rPr>
          <w:rFonts w:asciiTheme="minorHAnsi" w:hAnsiTheme="minorHAnsi" w:cstheme="minorHAnsi"/>
          <w:sz w:val="24"/>
          <w:szCs w:val="24"/>
        </w:rPr>
      </w:pPr>
    </w:p>
    <w:p w14:paraId="0D7040BA" w14:textId="77777777" w:rsidR="005E021C" w:rsidRPr="00054096" w:rsidRDefault="005E021C" w:rsidP="00772AA3">
      <w:pPr>
        <w:keepNext/>
        <w:keepLines/>
        <w:ind w:firstLine="720"/>
        <w:rPr>
          <w:rFonts w:asciiTheme="minorHAnsi" w:hAnsiTheme="minorHAnsi" w:cstheme="minorHAnsi"/>
          <w:sz w:val="24"/>
          <w:szCs w:val="24"/>
        </w:rPr>
      </w:pPr>
      <w:r w:rsidRPr="00054096">
        <w:rPr>
          <w:rFonts w:asciiTheme="minorHAnsi" w:hAnsiTheme="minorHAnsi" w:cstheme="minorHAnsi"/>
          <w:sz w:val="24"/>
          <w:szCs w:val="24"/>
        </w:rPr>
        <w:t>Section 801.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Prior Lien Bonds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103" w:name="_Toc455742935"/>
      <w:r w:rsidRPr="00054096">
        <w:rPr>
          <w:rFonts w:asciiTheme="minorHAnsi" w:hAnsiTheme="minorHAnsi" w:cstheme="minorHAnsi"/>
          <w:sz w:val="24"/>
          <w:szCs w:val="24"/>
        </w:rPr>
        <w:instrText>Section 801.</w:instrText>
      </w:r>
      <w:r w:rsidRPr="00054096">
        <w:rPr>
          <w:rFonts w:asciiTheme="minorHAnsi" w:hAnsiTheme="minorHAnsi" w:cstheme="minorHAnsi"/>
          <w:sz w:val="24"/>
          <w:szCs w:val="24"/>
        </w:rPr>
        <w:tab/>
        <w:instrText>Prior Lien Bonds</w:instrText>
      </w:r>
      <w:bookmarkEnd w:id="103"/>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w:t>
      </w:r>
      <w:r w:rsidRPr="00054096">
        <w:rPr>
          <w:rFonts w:asciiTheme="minorHAnsi" w:hAnsiTheme="minorHAnsi" w:cstheme="minorHAnsi"/>
          <w:kern w:val="2"/>
          <w:sz w:val="24"/>
          <w:szCs w:val="24"/>
        </w:rPr>
        <w:t xml:space="preserve">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will not issue any debt obligations payable out of the Net Revenues </w:t>
      </w:r>
      <w:r w:rsidR="002F7520" w:rsidRPr="00054096">
        <w:rPr>
          <w:rFonts w:asciiTheme="minorHAnsi" w:hAnsiTheme="minorHAnsi" w:cstheme="minorHAnsi"/>
          <w:kern w:val="2"/>
          <w:sz w:val="24"/>
          <w:szCs w:val="24"/>
        </w:rPr>
        <w:t>that</w:t>
      </w:r>
      <w:r w:rsidRPr="00054096">
        <w:rPr>
          <w:rFonts w:asciiTheme="minorHAnsi" w:hAnsiTheme="minorHAnsi" w:cstheme="minorHAnsi"/>
          <w:kern w:val="2"/>
          <w:sz w:val="24"/>
          <w:szCs w:val="24"/>
        </w:rPr>
        <w:t xml:space="preserve"> are superior in lien, security or otherwise to the Bonds. </w:t>
      </w:r>
    </w:p>
    <w:p w14:paraId="266FD153" w14:textId="77777777" w:rsidR="005E021C" w:rsidRPr="00054096" w:rsidRDefault="005E021C">
      <w:pPr>
        <w:ind w:firstLine="720"/>
        <w:rPr>
          <w:rFonts w:asciiTheme="minorHAnsi" w:hAnsiTheme="minorHAnsi" w:cstheme="minorHAnsi"/>
          <w:sz w:val="24"/>
          <w:szCs w:val="24"/>
        </w:rPr>
      </w:pPr>
    </w:p>
    <w:p w14:paraId="2ABE2802" w14:textId="77777777" w:rsidR="005E021C" w:rsidRPr="00054096" w:rsidRDefault="005E021C">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720"/>
        <w:rPr>
          <w:rFonts w:asciiTheme="minorHAnsi" w:hAnsiTheme="minorHAnsi" w:cstheme="minorHAnsi"/>
          <w:sz w:val="24"/>
          <w:szCs w:val="24"/>
        </w:rPr>
      </w:pPr>
      <w:r w:rsidRPr="00054096">
        <w:rPr>
          <w:rFonts w:asciiTheme="minorHAnsi" w:hAnsiTheme="minorHAnsi" w:cstheme="minorHAnsi"/>
          <w:sz w:val="24"/>
          <w:szCs w:val="24"/>
        </w:rPr>
        <w:t>Section 802.</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Parity Lien Bonds or Obligations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104" w:name="_Toc455742936"/>
      <w:r w:rsidRPr="00054096">
        <w:rPr>
          <w:rFonts w:asciiTheme="minorHAnsi" w:hAnsiTheme="minorHAnsi" w:cstheme="minorHAnsi"/>
          <w:sz w:val="24"/>
          <w:szCs w:val="24"/>
        </w:rPr>
        <w:instrText>Section 802.</w:instrText>
      </w:r>
      <w:r w:rsidRPr="00054096">
        <w:rPr>
          <w:rFonts w:asciiTheme="minorHAnsi" w:hAnsiTheme="minorHAnsi" w:cstheme="minorHAnsi"/>
          <w:sz w:val="24"/>
          <w:szCs w:val="24"/>
        </w:rPr>
        <w:tab/>
        <w:instrText>Parity Lien Bonds or Obligations</w:instrText>
      </w:r>
      <w:bookmarkEnd w:id="104"/>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5C1199CF" w14:textId="77777777" w:rsidR="005E021C" w:rsidRPr="00054096" w:rsidRDefault="005E021C">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4"/>
          <w:szCs w:val="24"/>
        </w:rPr>
      </w:pPr>
    </w:p>
    <w:p w14:paraId="2A46862C"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sz w:val="24"/>
          <w:szCs w:val="24"/>
        </w:rPr>
        <w:tab/>
      </w:r>
      <w:r w:rsidRPr="00054096">
        <w:rPr>
          <w:rFonts w:asciiTheme="minorHAnsi" w:hAnsiTheme="minorHAnsi" w:cstheme="minorHAnsi"/>
          <w:kern w:val="2"/>
          <w:sz w:val="24"/>
          <w:szCs w:val="24"/>
        </w:rPr>
        <w:t>(a)</w:t>
      </w:r>
      <w:r w:rsidRPr="00054096">
        <w:rPr>
          <w:rFonts w:asciiTheme="minorHAnsi" w:hAnsiTheme="minorHAnsi" w:cstheme="minorHAnsi"/>
          <w:kern w:val="2"/>
          <w:sz w:val="24"/>
          <w:szCs w:val="24"/>
        </w:rPr>
        <w:tab/>
        <w:t xml:space="preserve">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will not issue any additional bonds or other long-term obligations payable out of the Net Revenues of the System that stand on parity or equality with the Bonds unless the following conditions are met: </w:t>
      </w:r>
    </w:p>
    <w:p w14:paraId="6E961601"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0ED72445" w14:textId="77777777" w:rsidR="005E021C" w:rsidRPr="00054096" w:rsidRDefault="005E021C">
      <w:pPr>
        <w:ind w:left="720"/>
        <w:rPr>
          <w:rFonts w:asciiTheme="minorHAnsi" w:hAnsiTheme="minorHAnsi" w:cstheme="minorHAnsi"/>
          <w:kern w:val="2"/>
          <w:sz w:val="24"/>
          <w:szCs w:val="24"/>
        </w:rPr>
      </w:pPr>
      <w:r w:rsidRPr="00054096">
        <w:rPr>
          <w:rFonts w:asciiTheme="minorHAnsi" w:hAnsiTheme="minorHAnsi" w:cstheme="minorHAnsi"/>
          <w:kern w:val="2"/>
          <w:sz w:val="24"/>
          <w:szCs w:val="24"/>
        </w:rPr>
        <w:tab/>
        <w:t>(1)</w:t>
      </w:r>
      <w:r w:rsidRPr="00054096">
        <w:rPr>
          <w:rFonts w:asciiTheme="minorHAnsi" w:hAnsiTheme="minorHAnsi" w:cstheme="minorHAnsi"/>
          <w:kern w:val="2"/>
          <w:sz w:val="24"/>
          <w:szCs w:val="24"/>
        </w:rPr>
        <w:tab/>
        <w:t xml:space="preserve">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is not in default in the payment of principal or interest on the Bonds or any Parity Bonds or in making any deposit into the funds and accounts under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or any Parity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and</w:t>
      </w:r>
    </w:p>
    <w:p w14:paraId="6E9720F0"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36D78808" w14:textId="77777777" w:rsidR="005E021C" w:rsidRPr="00054096" w:rsidRDefault="005E02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t>(2)</w:t>
      </w:r>
      <w:r w:rsidRPr="00054096">
        <w:rPr>
          <w:rFonts w:asciiTheme="minorHAnsi" w:hAnsiTheme="minorHAnsi" w:cstheme="minorHAnsi"/>
          <w:kern w:val="2"/>
          <w:sz w:val="24"/>
          <w:szCs w:val="24"/>
        </w:rPr>
        <w:tab/>
        <w:t xml:space="preserve">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provides to the Owner a certificate showing either of the following:</w:t>
      </w:r>
    </w:p>
    <w:p w14:paraId="058A63AA"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291E328C" w14:textId="77777777" w:rsidR="00260357" w:rsidRPr="00054096" w:rsidRDefault="005E021C" w:rsidP="002603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rFonts w:asciiTheme="minorHAnsi" w:hAnsiTheme="minorHAnsi" w:cstheme="minorHAnsi"/>
          <w:kern w:val="2"/>
          <w:sz w:val="24"/>
          <w:szCs w:val="24"/>
        </w:rPr>
      </w:pP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r>
      <w:r w:rsidR="00260357" w:rsidRPr="00054096">
        <w:rPr>
          <w:rFonts w:asciiTheme="minorHAnsi" w:hAnsiTheme="minorHAnsi" w:cstheme="minorHAnsi"/>
          <w:kern w:val="2"/>
          <w:sz w:val="24"/>
          <w:szCs w:val="24"/>
        </w:rPr>
        <w:t>(A)</w:t>
      </w:r>
      <w:r w:rsidR="00260357" w:rsidRPr="00054096">
        <w:rPr>
          <w:rFonts w:asciiTheme="minorHAnsi" w:hAnsiTheme="minorHAnsi" w:cstheme="minorHAnsi"/>
          <w:kern w:val="2"/>
          <w:sz w:val="24"/>
          <w:szCs w:val="24"/>
        </w:rPr>
        <w:tab/>
        <w:t xml:space="preserve">the average annual Net Revenues as set forth in the two most recent annual audits for Fiscal Years preceding the issuance of additional bonds, are at least 110% of the average annual debt service on the System Revenue Bonds, including the additional bonds proposed to be issued, to be paid out of the Net Revenues in all succeeding Fiscal Years. Interest to be paid on any System Revenue Bonds will be reduced by Subsidy Payments, if any.  </w:t>
      </w:r>
      <w:r w:rsidR="00260357" w:rsidRPr="00054096">
        <w:rPr>
          <w:rFonts w:asciiTheme="minorHAnsi" w:hAnsiTheme="minorHAnsi" w:cstheme="minorHAnsi"/>
          <w:iCs/>
          <w:sz w:val="24"/>
          <w:szCs w:val="24"/>
        </w:rPr>
        <w:t xml:space="preserve">Principal </w:t>
      </w:r>
      <w:r w:rsidR="00260357" w:rsidRPr="00054096">
        <w:rPr>
          <w:rFonts w:asciiTheme="minorHAnsi" w:hAnsiTheme="minorHAnsi" w:cstheme="minorHAnsi"/>
          <w:bCs/>
          <w:iCs/>
          <w:sz w:val="24"/>
          <w:szCs w:val="24"/>
        </w:rPr>
        <w:t>and/or interest to be paid on any System Revenue Bonds will be reduced by amounts deposited in trust or escrowed for the payment thereof with the Owner or commercial bank or trust company located in the State of Missouri having full trust powers and acting as trustee or escrow agent and that are reasonably expected to be used for the payment of principal and/or interest on any System Revenue Bonds during the calculation period</w:t>
      </w:r>
      <w:r w:rsidR="00260357" w:rsidRPr="00054096">
        <w:rPr>
          <w:rFonts w:asciiTheme="minorHAnsi" w:hAnsiTheme="minorHAnsi" w:cstheme="minorHAnsi"/>
          <w:iCs/>
          <w:sz w:val="24"/>
          <w:szCs w:val="24"/>
        </w:rPr>
        <w:t>.</w:t>
      </w:r>
      <w:r w:rsidR="00260357" w:rsidRPr="00054096">
        <w:rPr>
          <w:rFonts w:asciiTheme="minorHAnsi" w:hAnsiTheme="minorHAnsi" w:cstheme="minorHAnsi"/>
          <w:kern w:val="2"/>
          <w:sz w:val="24"/>
          <w:szCs w:val="24"/>
        </w:rPr>
        <w:t xml:space="preserve"> If the </w:t>
      </w:r>
      <w:r w:rsidR="007467DF" w:rsidRPr="00054096">
        <w:rPr>
          <w:rFonts w:asciiTheme="minorHAnsi" w:hAnsiTheme="minorHAnsi" w:cstheme="minorHAnsi"/>
          <w:noProof/>
          <w:kern w:val="2"/>
          <w:sz w:val="24"/>
          <w:szCs w:val="24"/>
        </w:rPr>
        <w:t>Village</w:t>
      </w:r>
      <w:r w:rsidR="00260357" w:rsidRPr="00054096">
        <w:rPr>
          <w:rFonts w:asciiTheme="minorHAnsi" w:hAnsiTheme="minorHAnsi" w:cstheme="minorHAnsi"/>
          <w:kern w:val="2"/>
          <w:sz w:val="24"/>
          <w:szCs w:val="24"/>
        </w:rPr>
        <w:t xml:space="preserve"> has made any increase in rates for the use and services of the System and the increase has not been in effect </w:t>
      </w:r>
      <w:r w:rsidR="00260357" w:rsidRPr="00054096">
        <w:rPr>
          <w:rFonts w:asciiTheme="minorHAnsi" w:hAnsiTheme="minorHAnsi" w:cstheme="minorHAnsi"/>
          <w:kern w:val="2"/>
          <w:sz w:val="24"/>
          <w:szCs w:val="24"/>
        </w:rPr>
        <w:lastRenderedPageBreak/>
        <w:t xml:space="preserve">during all of the two Fiscal Years for which annual audits are available, the </w:t>
      </w:r>
      <w:r w:rsidR="007467DF" w:rsidRPr="00054096">
        <w:rPr>
          <w:rFonts w:asciiTheme="minorHAnsi" w:hAnsiTheme="minorHAnsi" w:cstheme="minorHAnsi"/>
          <w:noProof/>
          <w:kern w:val="2"/>
          <w:sz w:val="24"/>
          <w:szCs w:val="24"/>
        </w:rPr>
        <w:t>Village</w:t>
      </w:r>
      <w:r w:rsidR="00260357" w:rsidRPr="00054096">
        <w:rPr>
          <w:rFonts w:asciiTheme="minorHAnsi" w:hAnsiTheme="minorHAnsi" w:cstheme="minorHAnsi"/>
          <w:kern w:val="2"/>
          <w:sz w:val="24"/>
          <w:szCs w:val="24"/>
        </w:rPr>
        <w:t xml:space="preserve"> may add to the audited Net Revenues the additional Net Revenues </w:t>
      </w:r>
      <w:r w:rsidR="002F7520" w:rsidRPr="00054096">
        <w:rPr>
          <w:rFonts w:asciiTheme="minorHAnsi" w:hAnsiTheme="minorHAnsi" w:cstheme="minorHAnsi"/>
          <w:kern w:val="2"/>
          <w:sz w:val="24"/>
          <w:szCs w:val="24"/>
        </w:rPr>
        <w:t>that</w:t>
      </w:r>
      <w:r w:rsidR="00260357" w:rsidRPr="00054096">
        <w:rPr>
          <w:rFonts w:asciiTheme="minorHAnsi" w:hAnsiTheme="minorHAnsi" w:cstheme="minorHAnsi"/>
          <w:kern w:val="2"/>
          <w:sz w:val="24"/>
          <w:szCs w:val="24"/>
        </w:rPr>
        <w:t xml:space="preserve"> would have resulted if the rate increase had been in effect for the entire period, as certified by a Consultant; or</w:t>
      </w:r>
    </w:p>
    <w:p w14:paraId="0685EAC5" w14:textId="77777777" w:rsidR="00260357" w:rsidRPr="00054096" w:rsidRDefault="00260357" w:rsidP="002603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rFonts w:asciiTheme="minorHAnsi" w:hAnsiTheme="minorHAnsi" w:cstheme="minorHAnsi"/>
          <w:kern w:val="2"/>
          <w:sz w:val="24"/>
          <w:szCs w:val="24"/>
        </w:rPr>
      </w:pPr>
    </w:p>
    <w:p w14:paraId="5A8C4D19" w14:textId="77777777" w:rsidR="005E021C" w:rsidRPr="00054096" w:rsidRDefault="00260357" w:rsidP="002603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rFonts w:asciiTheme="minorHAnsi" w:hAnsiTheme="minorHAnsi" w:cstheme="minorHAnsi"/>
          <w:kern w:val="2"/>
          <w:sz w:val="24"/>
          <w:szCs w:val="24"/>
        </w:rPr>
      </w:pP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t>(B)</w:t>
      </w:r>
      <w:r w:rsidRPr="00054096">
        <w:rPr>
          <w:rFonts w:asciiTheme="minorHAnsi" w:hAnsiTheme="minorHAnsi" w:cstheme="minorHAnsi"/>
          <w:kern w:val="2"/>
          <w:sz w:val="24"/>
          <w:szCs w:val="24"/>
        </w:rPr>
        <w:tab/>
        <w:t xml:space="preserve">the estimated average annual Net Revenues for the two Fiscal Years immediately following the issuance of the additional bonds or, if improvements are to be made to the System with the proceeds of the additional bonds, for the two Fiscal Years immediately following the Fiscal Year in which the improvements to the System being financed by the additional bonds are to be in commercial operation, as certified by a Consultant, is at least 110% of the average annual debt service on the System Revenue Bonds, including the additional bonds proposed to be issued, to be paid out of the Net Revenues in succeeding Fiscal Years following the commencement of commercial operation  of the improvements.  Interest to be paid on any System Revenue Bonds will be reduced by Subsidy Payments, if any.  </w:t>
      </w:r>
      <w:r w:rsidRPr="00054096">
        <w:rPr>
          <w:rFonts w:asciiTheme="minorHAnsi" w:hAnsiTheme="minorHAnsi" w:cstheme="minorHAnsi"/>
          <w:iCs/>
          <w:sz w:val="24"/>
          <w:szCs w:val="24"/>
        </w:rPr>
        <w:t xml:space="preserve">Principal </w:t>
      </w:r>
      <w:r w:rsidRPr="00054096">
        <w:rPr>
          <w:rFonts w:asciiTheme="minorHAnsi" w:hAnsiTheme="minorHAnsi" w:cstheme="minorHAnsi"/>
          <w:bCs/>
          <w:iCs/>
          <w:sz w:val="24"/>
          <w:szCs w:val="24"/>
        </w:rPr>
        <w:t>and/or interest to be paid on any System Revenue Bonds will be reduced by amounts deposited in trust or escrowed for the payment thereof with the Owner or commercial bank or trust company located in the State of Missouri having full trust powers and acting as trustee or escrow agent and that are reasonably expected to be used for the payment of principal and/or interest on any System Revenue Bonds during the calculation period</w:t>
      </w:r>
      <w:r w:rsidRPr="00054096">
        <w:rPr>
          <w:rFonts w:asciiTheme="minorHAnsi" w:hAnsiTheme="minorHAnsi" w:cstheme="minorHAnsi"/>
          <w:iCs/>
          <w:sz w:val="24"/>
          <w:szCs w:val="24"/>
        </w:rPr>
        <w:t>.</w:t>
      </w:r>
      <w:r w:rsidRPr="00054096">
        <w:rPr>
          <w:rFonts w:asciiTheme="minorHAnsi" w:hAnsiTheme="minorHAnsi" w:cstheme="minorHAnsi"/>
          <w:kern w:val="2"/>
          <w:sz w:val="24"/>
          <w:szCs w:val="24"/>
        </w:rPr>
        <w:t xml:space="preserve"> In determining the amount of estimated Net Revenues for the purpose of this subsection, a Consultant may adjust the estimated net income and revenues by adding the estimated increase in Net Revenues resulting from any increase in rates for the use and services of the System approved by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w:t>
      </w:r>
      <w:r w:rsidRPr="00054096">
        <w:rPr>
          <w:rFonts w:asciiTheme="minorHAnsi" w:hAnsiTheme="minorHAnsi" w:cstheme="minorHAnsi"/>
          <w:noProof/>
          <w:kern w:val="2"/>
          <w:sz w:val="24"/>
          <w:szCs w:val="24"/>
        </w:rPr>
        <w:t>and to become effective during the two Fiscal Years immediately</w:t>
      </w:r>
      <w:r w:rsidRPr="00054096">
        <w:rPr>
          <w:rFonts w:asciiTheme="minorHAnsi" w:hAnsiTheme="minorHAnsi" w:cstheme="minorHAnsi"/>
          <w:kern w:val="2"/>
          <w:sz w:val="24"/>
          <w:szCs w:val="24"/>
        </w:rPr>
        <w:t xml:space="preserve"> following the Fiscal Year in which the improvements to the System being financed by the additional bonds are to be in commercial operation</w:t>
      </w:r>
      <w:r w:rsidR="005E021C" w:rsidRPr="00054096">
        <w:rPr>
          <w:rFonts w:asciiTheme="minorHAnsi" w:hAnsiTheme="minorHAnsi" w:cstheme="minorHAnsi"/>
          <w:kern w:val="2"/>
          <w:sz w:val="24"/>
          <w:szCs w:val="24"/>
        </w:rPr>
        <w:t>.</w:t>
      </w:r>
    </w:p>
    <w:p w14:paraId="5376A780"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0A04B72A"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(b)</w:t>
      </w:r>
      <w:r w:rsidRPr="00054096">
        <w:rPr>
          <w:rFonts w:asciiTheme="minorHAnsi" w:hAnsiTheme="minorHAnsi" w:cstheme="minorHAnsi"/>
          <w:kern w:val="2"/>
          <w:sz w:val="24"/>
          <w:szCs w:val="24"/>
        </w:rPr>
        <w:tab/>
        <w:t xml:space="preserve">If the conditions set forth in this Section are satisfied,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w:t>
      </w:r>
      <w:proofErr w:type="spellStart"/>
      <w:r w:rsidRPr="00054096">
        <w:rPr>
          <w:rFonts w:asciiTheme="minorHAnsi" w:hAnsiTheme="minorHAnsi" w:cstheme="minorHAnsi"/>
          <w:kern w:val="2"/>
          <w:sz w:val="24"/>
          <w:szCs w:val="24"/>
        </w:rPr>
        <w:t>i</w:t>
      </w:r>
      <w:proofErr w:type="spellEnd"/>
      <w:r w:rsidRPr="00054096">
        <w:rPr>
          <w:rFonts w:asciiTheme="minorHAnsi" w:hAnsiTheme="minorHAnsi" w:cstheme="minorHAnsi"/>
          <w:kern w:val="2"/>
          <w:sz w:val="24"/>
          <w:szCs w:val="24"/>
        </w:rPr>
        <w:t xml:space="preserve">) may issue additional revenue bonds or other obligations of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on a parity with the Bonds and that enjoy complete equality of the lien on the Net Revenues with the Bonds, (ii) may make equal provision for paying the additional revenue bonds or other obligations from the Revenue Fund, and (iii) may secure the additional revenue bonds or other obligations by funding reasonable System debt service accounts and debt service reserve accounts from the Net Revenues.</w:t>
      </w:r>
    </w:p>
    <w:p w14:paraId="71F37BAE" w14:textId="77777777" w:rsidR="005E021C" w:rsidRPr="00054096" w:rsidRDefault="005E021C">
      <w:pPr>
        <w:numPr>
          <w:ilvl w:val="12"/>
          <w:numId w:val="0"/>
        </w:numPr>
        <w:rPr>
          <w:rFonts w:asciiTheme="minorHAnsi" w:hAnsiTheme="minorHAnsi" w:cstheme="minorHAnsi"/>
          <w:sz w:val="24"/>
          <w:szCs w:val="24"/>
        </w:rPr>
      </w:pPr>
    </w:p>
    <w:p w14:paraId="24DCAF9C"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Section 803.</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Junior Lien Bonds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105" w:name="_Toc455742937"/>
      <w:r w:rsidRPr="00054096">
        <w:rPr>
          <w:rFonts w:asciiTheme="minorHAnsi" w:hAnsiTheme="minorHAnsi" w:cstheme="minorHAnsi"/>
          <w:sz w:val="24"/>
          <w:szCs w:val="24"/>
        </w:rPr>
        <w:instrText>Section 803.</w:instrText>
      </w:r>
      <w:r w:rsidRPr="00054096">
        <w:rPr>
          <w:rFonts w:asciiTheme="minorHAnsi" w:hAnsiTheme="minorHAnsi" w:cstheme="minorHAnsi"/>
          <w:sz w:val="24"/>
          <w:szCs w:val="24"/>
        </w:rPr>
        <w:tab/>
        <w:instrText>Junior Lien Bonds</w:instrText>
      </w:r>
      <w:bookmarkEnd w:id="105"/>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w:t>
      </w:r>
      <w:r w:rsidRPr="00054096">
        <w:rPr>
          <w:rFonts w:asciiTheme="minorHAnsi" w:hAnsiTheme="minorHAnsi" w:cstheme="minorHAnsi"/>
          <w:kern w:val="2"/>
          <w:sz w:val="24"/>
          <w:szCs w:val="24"/>
        </w:rPr>
        <w:t xml:space="preserve">Nothing in this Article prohibits or restricts the right of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to issue additional revenue obligations, including revenue bonds, for the purpose of extending, improving, enlarging, repairing or altering the System, or refunding obligations issued for such purposes, that are </w:t>
      </w:r>
      <w:r w:rsidR="00E76990" w:rsidRPr="00054096">
        <w:rPr>
          <w:rFonts w:asciiTheme="minorHAnsi" w:hAnsiTheme="minorHAnsi" w:cstheme="minorHAnsi"/>
          <w:kern w:val="2"/>
          <w:sz w:val="24"/>
          <w:szCs w:val="24"/>
        </w:rPr>
        <w:t xml:space="preserve">junior and </w:t>
      </w:r>
      <w:r w:rsidRPr="00054096">
        <w:rPr>
          <w:rFonts w:asciiTheme="minorHAnsi" w:hAnsiTheme="minorHAnsi" w:cstheme="minorHAnsi"/>
          <w:kern w:val="2"/>
          <w:sz w:val="24"/>
          <w:szCs w:val="24"/>
        </w:rPr>
        <w:t>subordinate to the Bonds if</w:t>
      </w:r>
      <w:r w:rsidR="00E76990" w:rsidRPr="00054096">
        <w:rPr>
          <w:rFonts w:asciiTheme="minorHAnsi" w:hAnsiTheme="minorHAnsi" w:cstheme="minorHAnsi"/>
          <w:kern w:val="2"/>
          <w:sz w:val="24"/>
          <w:szCs w:val="24"/>
        </w:rPr>
        <w:t>,</w:t>
      </w:r>
      <w:r w:rsidRPr="00054096">
        <w:rPr>
          <w:rFonts w:asciiTheme="minorHAnsi" w:hAnsiTheme="minorHAnsi" w:cstheme="minorHAnsi"/>
          <w:kern w:val="2"/>
          <w:sz w:val="24"/>
          <w:szCs w:val="24"/>
        </w:rPr>
        <w:t xml:space="preserve"> at the time of the issuance of the additional revenue obligations</w:t>
      </w:r>
      <w:r w:rsidR="00E76990" w:rsidRPr="00054096">
        <w:rPr>
          <w:rFonts w:asciiTheme="minorHAnsi" w:hAnsiTheme="minorHAnsi" w:cstheme="minorHAnsi"/>
          <w:kern w:val="2"/>
          <w:sz w:val="24"/>
          <w:szCs w:val="24"/>
        </w:rPr>
        <w:t>,</w:t>
      </w:r>
      <w:r w:rsidRPr="00054096">
        <w:rPr>
          <w:rFonts w:asciiTheme="minorHAnsi" w:hAnsiTheme="minorHAnsi" w:cstheme="minorHAnsi"/>
          <w:kern w:val="2"/>
          <w:sz w:val="24"/>
          <w:szCs w:val="24"/>
        </w:rPr>
        <w:t xml:space="preserve">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is not in default in the performance of any covenant or agreement in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If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is in default in paying either interest on or principal of the Bonds,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will not make any payments on the subordinate revenue obligations until the default is cured.  Subject to the limitations in this Section,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may </w:t>
      </w:r>
      <w:r w:rsidRPr="00054096">
        <w:rPr>
          <w:rFonts w:asciiTheme="minorHAnsi" w:hAnsiTheme="minorHAnsi" w:cstheme="minorHAnsi"/>
          <w:kern w:val="2"/>
          <w:sz w:val="24"/>
          <w:szCs w:val="24"/>
        </w:rPr>
        <w:lastRenderedPageBreak/>
        <w:t>make provision for paying the principal of and interest on the subordinate revenue bonds or obligations from moneys in the Revenue Fund.</w:t>
      </w:r>
    </w:p>
    <w:p w14:paraId="4149AEA4" w14:textId="77777777" w:rsidR="005E021C" w:rsidRPr="00054096" w:rsidRDefault="005E021C">
      <w:pPr>
        <w:ind w:firstLine="720"/>
        <w:rPr>
          <w:rFonts w:asciiTheme="minorHAnsi" w:hAnsiTheme="minorHAnsi" w:cstheme="minorHAnsi"/>
          <w:sz w:val="24"/>
          <w:szCs w:val="24"/>
        </w:rPr>
      </w:pPr>
    </w:p>
    <w:p w14:paraId="42BDA18B"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0" w:lineRule="atLeast"/>
        <w:rPr>
          <w:rFonts w:asciiTheme="minorHAnsi" w:hAnsiTheme="minorHAnsi" w:cstheme="minorHAnsi"/>
          <w:kern w:val="2"/>
          <w:sz w:val="24"/>
          <w:szCs w:val="24"/>
        </w:rPr>
      </w:pPr>
      <w:r w:rsidRPr="00054096">
        <w:rPr>
          <w:rFonts w:asciiTheme="minorHAnsi" w:hAnsiTheme="minorHAnsi" w:cstheme="minorHAnsi"/>
          <w:sz w:val="24"/>
          <w:szCs w:val="24"/>
        </w:rPr>
        <w:tab/>
        <w:t>Section 804.</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Refunding Bonds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106" w:name="_Toc455742938"/>
      <w:r w:rsidRPr="00054096">
        <w:rPr>
          <w:rFonts w:asciiTheme="minorHAnsi" w:hAnsiTheme="minorHAnsi" w:cstheme="minorHAnsi"/>
          <w:sz w:val="24"/>
          <w:szCs w:val="24"/>
        </w:rPr>
        <w:instrText>Section 804.</w:instrText>
      </w:r>
      <w:r w:rsidRPr="00054096">
        <w:rPr>
          <w:rFonts w:asciiTheme="minorHAnsi" w:hAnsiTheme="minorHAnsi" w:cstheme="minorHAnsi"/>
          <w:sz w:val="24"/>
          <w:szCs w:val="24"/>
        </w:rPr>
        <w:tab/>
        <w:instrText>Refunding Bonds</w:instrText>
      </w:r>
      <w:bookmarkEnd w:id="106"/>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r w:rsidR="00A019DC" w:rsidRPr="00054096">
        <w:rPr>
          <w:rFonts w:asciiTheme="minorHAnsi" w:hAnsiTheme="minorHAnsi" w:cstheme="minorHAnsi"/>
          <w:sz w:val="24"/>
          <w:szCs w:val="24"/>
        </w:rPr>
        <w:t xml:space="preserve">  </w:t>
      </w:r>
      <w:r w:rsidR="002B3BFD" w:rsidRPr="00054096">
        <w:rPr>
          <w:rFonts w:asciiTheme="minorHAnsi" w:hAnsiTheme="minorHAnsi" w:cstheme="minorHAnsi"/>
          <w:kern w:val="2"/>
          <w:sz w:val="24"/>
          <w:szCs w:val="24"/>
        </w:rPr>
        <w:t xml:space="preserve">The </w:t>
      </w:r>
      <w:r w:rsidR="007467DF" w:rsidRPr="00054096">
        <w:rPr>
          <w:rFonts w:asciiTheme="minorHAnsi" w:hAnsiTheme="minorHAnsi" w:cstheme="minorHAnsi"/>
          <w:noProof/>
          <w:kern w:val="2"/>
          <w:sz w:val="24"/>
          <w:szCs w:val="24"/>
        </w:rPr>
        <w:t>Village</w:t>
      </w:r>
      <w:r w:rsidR="002B3BFD" w:rsidRPr="00054096">
        <w:rPr>
          <w:rFonts w:asciiTheme="minorHAnsi" w:hAnsiTheme="minorHAnsi" w:cstheme="minorHAnsi"/>
          <w:kern w:val="2"/>
          <w:sz w:val="24"/>
          <w:szCs w:val="24"/>
        </w:rPr>
        <w:t xml:space="preserve"> may, without complying with the provisions of </w:t>
      </w:r>
      <w:r w:rsidR="002B3BFD" w:rsidRPr="00054096">
        <w:rPr>
          <w:rFonts w:asciiTheme="minorHAnsi" w:hAnsiTheme="minorHAnsi" w:cstheme="minorHAnsi"/>
          <w:kern w:val="2"/>
          <w:sz w:val="24"/>
          <w:szCs w:val="24"/>
          <w:u w:val="single"/>
        </w:rPr>
        <w:t>Section 802</w:t>
      </w:r>
      <w:r w:rsidR="002B3BFD" w:rsidRPr="00054096">
        <w:rPr>
          <w:rFonts w:asciiTheme="minorHAnsi" w:hAnsiTheme="minorHAnsi" w:cstheme="minorHAnsi"/>
          <w:kern w:val="2"/>
          <w:sz w:val="24"/>
          <w:szCs w:val="24"/>
        </w:rPr>
        <w:t xml:space="preserve">, refund any of the Bonds or any Parity Bonds in a manner that provides </w:t>
      </w:r>
      <w:r w:rsidR="00971D00" w:rsidRPr="00054096">
        <w:rPr>
          <w:rFonts w:asciiTheme="minorHAnsi" w:hAnsiTheme="minorHAnsi" w:cstheme="minorHAnsi"/>
          <w:kern w:val="2"/>
          <w:sz w:val="24"/>
          <w:szCs w:val="24"/>
        </w:rPr>
        <w:t xml:space="preserve">net </w:t>
      </w:r>
      <w:r w:rsidR="00E35167" w:rsidRPr="00054096">
        <w:rPr>
          <w:rFonts w:asciiTheme="minorHAnsi" w:hAnsiTheme="minorHAnsi" w:cstheme="minorHAnsi"/>
          <w:kern w:val="2"/>
          <w:sz w:val="24"/>
          <w:szCs w:val="24"/>
        </w:rPr>
        <w:t>present value debt service savings</w:t>
      </w:r>
      <w:r w:rsidR="002B3BFD" w:rsidRPr="00054096">
        <w:rPr>
          <w:rFonts w:asciiTheme="minorHAnsi" w:hAnsiTheme="minorHAnsi" w:cstheme="minorHAnsi"/>
          <w:kern w:val="2"/>
          <w:sz w:val="24"/>
          <w:szCs w:val="24"/>
        </w:rPr>
        <w:t xml:space="preserve"> to the </w:t>
      </w:r>
      <w:r w:rsidR="007467DF" w:rsidRPr="00054096">
        <w:rPr>
          <w:rFonts w:asciiTheme="minorHAnsi" w:hAnsiTheme="minorHAnsi" w:cstheme="minorHAnsi"/>
          <w:noProof/>
          <w:kern w:val="2"/>
          <w:sz w:val="24"/>
          <w:szCs w:val="24"/>
        </w:rPr>
        <w:t>Village</w:t>
      </w:r>
      <w:r w:rsidR="002B3BFD" w:rsidRPr="00054096">
        <w:rPr>
          <w:rFonts w:asciiTheme="minorHAnsi" w:hAnsiTheme="minorHAnsi" w:cstheme="minorHAnsi"/>
          <w:kern w:val="2"/>
          <w:sz w:val="24"/>
          <w:szCs w:val="24"/>
        </w:rPr>
        <w:t>, and the refunding bonds so issued will be on a parity with any of the Bonds and any Parity Bonds that are not refunded.</w:t>
      </w:r>
    </w:p>
    <w:p w14:paraId="7FEB34C6" w14:textId="77777777" w:rsidR="00BB0524" w:rsidRPr="00054096" w:rsidRDefault="00BB0524">
      <w:pPr>
        <w:pStyle w:val="Heading1"/>
        <w:keepLines/>
        <w:numPr>
          <w:ilvl w:val="0"/>
          <w:numId w:val="0"/>
        </w:numPr>
        <w:spacing w:before="0" w:after="0"/>
        <w:rPr>
          <w:rFonts w:asciiTheme="minorHAnsi" w:hAnsiTheme="minorHAnsi" w:cstheme="minorHAnsi"/>
          <w:sz w:val="24"/>
          <w:szCs w:val="24"/>
        </w:rPr>
      </w:pPr>
    </w:p>
    <w:p w14:paraId="7D54839E" w14:textId="77777777" w:rsidR="005E021C" w:rsidRPr="00054096" w:rsidRDefault="005E021C">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ARTICLE IX</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107" w:name="_Toc378074762"/>
      <w:bookmarkStart w:id="108" w:name="_Toc395777991"/>
      <w:bookmarkStart w:id="109" w:name="_Toc410983194"/>
      <w:bookmarkStart w:id="110" w:name="_Toc455742939"/>
      <w:r w:rsidRPr="00054096">
        <w:rPr>
          <w:rFonts w:asciiTheme="minorHAnsi" w:hAnsiTheme="minorHAnsi" w:cstheme="minorHAnsi"/>
          <w:sz w:val="24"/>
          <w:szCs w:val="24"/>
        </w:rPr>
        <w:instrText>ARTICLE IX</w:instrText>
      </w:r>
      <w:bookmarkEnd w:id="107"/>
      <w:bookmarkEnd w:id="108"/>
      <w:bookmarkEnd w:id="109"/>
      <w:bookmarkEnd w:id="110"/>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2E4A2F9F" w14:textId="77777777" w:rsidR="005E021C" w:rsidRPr="00054096" w:rsidRDefault="005E021C">
      <w:pPr>
        <w:keepNext/>
        <w:keepLines/>
        <w:rPr>
          <w:rFonts w:asciiTheme="minorHAnsi" w:hAnsiTheme="minorHAnsi" w:cstheme="minorHAnsi"/>
          <w:sz w:val="24"/>
          <w:szCs w:val="24"/>
        </w:rPr>
      </w:pPr>
    </w:p>
    <w:p w14:paraId="6F11BDE7" w14:textId="77777777" w:rsidR="005E021C" w:rsidRPr="00054096" w:rsidRDefault="005E021C">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DEFAULT AND REMEDIES</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111" w:name="_Toc378074763"/>
      <w:bookmarkStart w:id="112" w:name="_Toc395777992"/>
      <w:bookmarkStart w:id="113" w:name="_Toc410983195"/>
      <w:bookmarkStart w:id="114" w:name="_Toc455742940"/>
      <w:r w:rsidRPr="00054096">
        <w:rPr>
          <w:rFonts w:asciiTheme="minorHAnsi" w:hAnsiTheme="minorHAnsi" w:cstheme="minorHAnsi"/>
          <w:sz w:val="24"/>
          <w:szCs w:val="24"/>
        </w:rPr>
        <w:instrText>DEFAULT AND REMEDIES</w:instrText>
      </w:r>
      <w:bookmarkEnd w:id="111"/>
      <w:bookmarkEnd w:id="112"/>
      <w:bookmarkEnd w:id="113"/>
      <w:bookmarkEnd w:id="114"/>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p>
    <w:p w14:paraId="16AF2A47" w14:textId="77777777" w:rsidR="005E021C" w:rsidRPr="00054096" w:rsidRDefault="005E021C">
      <w:pPr>
        <w:keepNext/>
        <w:keepLines/>
        <w:rPr>
          <w:rFonts w:asciiTheme="minorHAnsi" w:hAnsiTheme="minorHAnsi" w:cstheme="minorHAnsi"/>
          <w:sz w:val="24"/>
          <w:szCs w:val="24"/>
        </w:rPr>
      </w:pPr>
    </w:p>
    <w:p w14:paraId="58F593DF" w14:textId="77777777" w:rsidR="005E021C" w:rsidRPr="002C3FBD"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2C3FBD">
        <w:rPr>
          <w:rFonts w:asciiTheme="minorHAnsi" w:hAnsiTheme="minorHAnsi" w:cstheme="minorHAnsi"/>
          <w:kern w:val="2"/>
          <w:sz w:val="24"/>
          <w:szCs w:val="24"/>
        </w:rPr>
        <w:tab/>
        <w:t>Section 901.</w:t>
      </w:r>
      <w:r w:rsidRPr="002C3FBD">
        <w:rPr>
          <w:rFonts w:asciiTheme="minorHAnsi" w:hAnsiTheme="minorHAnsi" w:cstheme="minorHAnsi"/>
          <w:kern w:val="2"/>
          <w:sz w:val="24"/>
          <w:szCs w:val="24"/>
        </w:rPr>
        <w:tab/>
      </w:r>
      <w:r w:rsidRPr="002C3FBD">
        <w:rPr>
          <w:rFonts w:asciiTheme="minorHAnsi" w:hAnsiTheme="minorHAnsi" w:cstheme="minorHAnsi"/>
          <w:kern w:val="2"/>
          <w:sz w:val="24"/>
          <w:szCs w:val="24"/>
          <w:u w:val="single"/>
        </w:rPr>
        <w:t>Events of Default</w:t>
      </w:r>
      <w:r w:rsidRPr="002C3FBD">
        <w:rPr>
          <w:rFonts w:asciiTheme="minorHAnsi" w:hAnsiTheme="minorHAnsi" w:cstheme="minorHAnsi"/>
          <w:kern w:val="2"/>
          <w:sz w:val="24"/>
          <w:szCs w:val="24"/>
          <w:u w:val="single"/>
        </w:rPr>
        <w:fldChar w:fldCharType="begin"/>
      </w:r>
      <w:r w:rsidRPr="002C3FBD">
        <w:rPr>
          <w:rFonts w:asciiTheme="minorHAnsi" w:hAnsiTheme="minorHAnsi" w:cstheme="minorHAnsi"/>
          <w:sz w:val="24"/>
          <w:szCs w:val="24"/>
        </w:rPr>
        <w:instrText xml:space="preserve"> TC “</w:instrText>
      </w:r>
      <w:bookmarkStart w:id="115" w:name="_Toc455742941"/>
      <w:r w:rsidRPr="002C3FBD">
        <w:rPr>
          <w:rFonts w:asciiTheme="minorHAnsi" w:hAnsiTheme="minorHAnsi" w:cstheme="minorHAnsi"/>
          <w:sz w:val="24"/>
          <w:szCs w:val="24"/>
        </w:rPr>
        <w:instrText>Section 901.</w:instrText>
      </w:r>
      <w:r w:rsidRPr="002C3FBD">
        <w:rPr>
          <w:rFonts w:asciiTheme="minorHAnsi" w:hAnsiTheme="minorHAnsi" w:cstheme="minorHAnsi"/>
          <w:sz w:val="24"/>
          <w:szCs w:val="24"/>
        </w:rPr>
        <w:tab/>
        <w:instrText>Events of Default</w:instrText>
      </w:r>
      <w:bookmarkEnd w:id="115"/>
      <w:r w:rsidRPr="002C3FBD">
        <w:rPr>
          <w:rFonts w:asciiTheme="minorHAnsi" w:hAnsiTheme="minorHAnsi" w:cstheme="minorHAnsi"/>
          <w:sz w:val="24"/>
          <w:szCs w:val="24"/>
        </w:rPr>
        <w:instrText xml:space="preserve">” \f C \l “3” </w:instrText>
      </w:r>
      <w:r w:rsidRPr="002C3FBD">
        <w:rPr>
          <w:rFonts w:asciiTheme="minorHAnsi" w:hAnsiTheme="minorHAnsi" w:cstheme="minorHAnsi"/>
          <w:kern w:val="2"/>
          <w:sz w:val="24"/>
          <w:szCs w:val="24"/>
          <w:u w:val="single"/>
        </w:rPr>
        <w:fldChar w:fldCharType="end"/>
      </w:r>
      <w:r w:rsidRPr="002C3FBD">
        <w:rPr>
          <w:rFonts w:asciiTheme="minorHAnsi" w:hAnsiTheme="minorHAnsi" w:cstheme="minorHAnsi"/>
          <w:kern w:val="2"/>
          <w:sz w:val="24"/>
          <w:szCs w:val="24"/>
        </w:rPr>
        <w:t>.  If (</w:t>
      </w:r>
      <w:r w:rsidR="007C6050" w:rsidRPr="002C3FBD">
        <w:rPr>
          <w:rFonts w:asciiTheme="minorHAnsi" w:hAnsiTheme="minorHAnsi" w:cstheme="minorHAnsi"/>
          <w:kern w:val="2"/>
          <w:sz w:val="24"/>
          <w:szCs w:val="24"/>
        </w:rPr>
        <w:t>a</w:t>
      </w:r>
      <w:r w:rsidRPr="002C3FBD">
        <w:rPr>
          <w:rFonts w:asciiTheme="minorHAnsi" w:hAnsiTheme="minorHAnsi" w:cstheme="minorHAnsi"/>
          <w:kern w:val="2"/>
          <w:sz w:val="24"/>
          <w:szCs w:val="24"/>
        </w:rPr>
        <w:t xml:space="preserve">) the </w:t>
      </w:r>
      <w:r w:rsidR="007467DF" w:rsidRPr="002C3FBD">
        <w:rPr>
          <w:rFonts w:asciiTheme="minorHAnsi" w:hAnsiTheme="minorHAnsi" w:cstheme="minorHAnsi"/>
          <w:noProof/>
          <w:kern w:val="2"/>
          <w:sz w:val="24"/>
          <w:szCs w:val="24"/>
        </w:rPr>
        <w:t>Village</w:t>
      </w:r>
      <w:r w:rsidRPr="002C3FBD">
        <w:rPr>
          <w:rFonts w:asciiTheme="minorHAnsi" w:hAnsiTheme="minorHAnsi" w:cstheme="minorHAnsi"/>
          <w:kern w:val="2"/>
          <w:sz w:val="24"/>
          <w:szCs w:val="24"/>
        </w:rPr>
        <w:t xml:space="preserve"> defaults in the payment of the principal of or interest on any of the Bonds, or (</w:t>
      </w:r>
      <w:r w:rsidR="007C6050" w:rsidRPr="002C3FBD">
        <w:rPr>
          <w:rFonts w:asciiTheme="minorHAnsi" w:hAnsiTheme="minorHAnsi" w:cstheme="minorHAnsi"/>
          <w:kern w:val="2"/>
          <w:sz w:val="24"/>
          <w:szCs w:val="24"/>
        </w:rPr>
        <w:t>b</w:t>
      </w:r>
      <w:r w:rsidRPr="002C3FBD">
        <w:rPr>
          <w:rFonts w:asciiTheme="minorHAnsi" w:hAnsiTheme="minorHAnsi" w:cstheme="minorHAnsi"/>
          <w:kern w:val="2"/>
          <w:sz w:val="24"/>
          <w:szCs w:val="24"/>
        </w:rPr>
        <w:t xml:space="preserve">) the </w:t>
      </w:r>
      <w:r w:rsidR="007467DF" w:rsidRPr="002C3FBD">
        <w:rPr>
          <w:rFonts w:asciiTheme="minorHAnsi" w:hAnsiTheme="minorHAnsi" w:cstheme="minorHAnsi"/>
          <w:noProof/>
          <w:kern w:val="2"/>
          <w:sz w:val="24"/>
          <w:szCs w:val="24"/>
        </w:rPr>
        <w:t>Village</w:t>
      </w:r>
      <w:r w:rsidRPr="002C3FBD">
        <w:rPr>
          <w:rFonts w:asciiTheme="minorHAnsi" w:hAnsiTheme="minorHAnsi" w:cstheme="minorHAnsi"/>
          <w:kern w:val="2"/>
          <w:sz w:val="24"/>
          <w:szCs w:val="24"/>
        </w:rPr>
        <w:t xml:space="preserve"> or its Governing Body or any of its officers, agents or employees fails or refuses to comply with any provision of this </w:t>
      </w:r>
      <w:r w:rsidR="00122C2D" w:rsidRPr="002C3FBD">
        <w:rPr>
          <w:rFonts w:asciiTheme="minorHAnsi" w:hAnsiTheme="minorHAnsi" w:cstheme="minorHAnsi"/>
          <w:noProof/>
          <w:kern w:val="2"/>
          <w:sz w:val="24"/>
          <w:szCs w:val="24"/>
        </w:rPr>
        <w:t>Ordinance</w:t>
      </w:r>
      <w:r w:rsidRPr="002C3FBD">
        <w:rPr>
          <w:rFonts w:asciiTheme="minorHAnsi" w:hAnsiTheme="minorHAnsi" w:cstheme="minorHAnsi"/>
          <w:kern w:val="2"/>
          <w:sz w:val="24"/>
          <w:szCs w:val="24"/>
        </w:rPr>
        <w:t xml:space="preserve">, the Constitution or </w:t>
      </w:r>
      <w:r w:rsidR="002C3FBD" w:rsidRPr="002C3FBD">
        <w:rPr>
          <w:rFonts w:asciiTheme="minorHAnsi" w:hAnsiTheme="minorHAnsi" w:cstheme="minorHAnsi"/>
          <w:kern w:val="2"/>
          <w:sz w:val="24"/>
          <w:szCs w:val="24"/>
        </w:rPr>
        <w:t>the laws of the State, the Purchase Agreement or the Escrow Agreement relating to the Bonds or the operation of the System</w:t>
      </w:r>
      <w:r w:rsidRPr="002C3FBD">
        <w:rPr>
          <w:rFonts w:asciiTheme="minorHAnsi" w:hAnsiTheme="minorHAnsi" w:cstheme="minorHAnsi"/>
          <w:kern w:val="2"/>
          <w:sz w:val="24"/>
          <w:szCs w:val="24"/>
        </w:rPr>
        <w:t xml:space="preserve"> and default continues for a period of 60 days after written notice specifying the non-payment default has been given to the </w:t>
      </w:r>
      <w:r w:rsidR="007467DF" w:rsidRPr="002C3FBD">
        <w:rPr>
          <w:rFonts w:asciiTheme="minorHAnsi" w:hAnsiTheme="minorHAnsi" w:cstheme="minorHAnsi"/>
          <w:noProof/>
          <w:kern w:val="2"/>
          <w:sz w:val="24"/>
          <w:szCs w:val="24"/>
        </w:rPr>
        <w:t>Village</w:t>
      </w:r>
      <w:r w:rsidRPr="002C3FBD">
        <w:rPr>
          <w:rFonts w:asciiTheme="minorHAnsi" w:hAnsiTheme="minorHAnsi" w:cstheme="minorHAnsi"/>
          <w:kern w:val="2"/>
          <w:sz w:val="24"/>
          <w:szCs w:val="24"/>
        </w:rPr>
        <w:t xml:space="preserve"> by the Owner of any Bond then Outstanding, at any time thereafter and while the default continues, the </w:t>
      </w:r>
      <w:r w:rsidR="007467DF" w:rsidRPr="002C3FBD">
        <w:rPr>
          <w:rFonts w:asciiTheme="minorHAnsi" w:hAnsiTheme="minorHAnsi" w:cstheme="minorHAnsi"/>
          <w:noProof/>
          <w:kern w:val="2"/>
          <w:sz w:val="24"/>
          <w:szCs w:val="24"/>
        </w:rPr>
        <w:t>Village</w:t>
      </w:r>
      <w:r w:rsidRPr="002C3FBD">
        <w:rPr>
          <w:rFonts w:asciiTheme="minorHAnsi" w:hAnsiTheme="minorHAnsi" w:cstheme="minorHAnsi"/>
          <w:kern w:val="2"/>
          <w:sz w:val="24"/>
          <w:szCs w:val="24"/>
        </w:rPr>
        <w:t xml:space="preserve"> shall pay to DNR the penalties assessed by DNR in accordance with the Regulations.</w:t>
      </w:r>
    </w:p>
    <w:p w14:paraId="6036C70C"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307F0CEC" w14:textId="77777777" w:rsidR="005E021C" w:rsidRPr="00054096" w:rsidRDefault="005E021C">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Section 902.</w:t>
      </w: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u w:val="single"/>
        </w:rPr>
        <w:t>Remedies</w:t>
      </w:r>
      <w:r w:rsidRPr="00054096">
        <w:rPr>
          <w:rFonts w:asciiTheme="minorHAnsi" w:hAnsiTheme="minorHAnsi" w:cstheme="minorHAnsi"/>
          <w:kern w:val="2"/>
          <w:sz w:val="24"/>
          <w:szCs w:val="24"/>
          <w:u w:val="single"/>
        </w:rPr>
        <w:fldChar w:fldCharType="begin"/>
      </w:r>
      <w:r w:rsidRPr="00054096">
        <w:rPr>
          <w:rFonts w:asciiTheme="minorHAnsi" w:hAnsiTheme="minorHAnsi" w:cstheme="minorHAnsi"/>
          <w:sz w:val="24"/>
          <w:szCs w:val="24"/>
        </w:rPr>
        <w:instrText xml:space="preserve"> TC “</w:instrText>
      </w:r>
      <w:bookmarkStart w:id="116" w:name="_Toc455742942"/>
      <w:r w:rsidRPr="00054096">
        <w:rPr>
          <w:rFonts w:asciiTheme="minorHAnsi" w:hAnsiTheme="minorHAnsi" w:cstheme="minorHAnsi"/>
          <w:sz w:val="24"/>
          <w:szCs w:val="24"/>
        </w:rPr>
        <w:instrText>Section 902.</w:instrText>
      </w:r>
      <w:r w:rsidRPr="00054096">
        <w:rPr>
          <w:rFonts w:asciiTheme="minorHAnsi" w:hAnsiTheme="minorHAnsi" w:cstheme="minorHAnsi"/>
          <w:sz w:val="24"/>
          <w:szCs w:val="24"/>
        </w:rPr>
        <w:tab/>
        <w:instrText>Remedies</w:instrText>
      </w:r>
      <w:bookmarkEnd w:id="116"/>
      <w:r w:rsidRPr="00054096">
        <w:rPr>
          <w:rFonts w:asciiTheme="minorHAnsi" w:hAnsiTheme="minorHAnsi" w:cstheme="minorHAnsi"/>
          <w:sz w:val="24"/>
          <w:szCs w:val="24"/>
        </w:rPr>
        <w:instrText xml:space="preserve">” \f C \l “3” </w:instrText>
      </w:r>
      <w:r w:rsidRPr="00054096">
        <w:rPr>
          <w:rFonts w:asciiTheme="minorHAnsi" w:hAnsiTheme="minorHAnsi" w:cstheme="minorHAnsi"/>
          <w:kern w:val="2"/>
          <w:sz w:val="24"/>
          <w:szCs w:val="24"/>
          <w:u w:val="single"/>
        </w:rPr>
        <w:fldChar w:fldCharType="end"/>
      </w:r>
      <w:r w:rsidRPr="00054096">
        <w:rPr>
          <w:rFonts w:asciiTheme="minorHAnsi" w:hAnsiTheme="minorHAnsi" w:cstheme="minorHAnsi"/>
          <w:kern w:val="2"/>
          <w:sz w:val="24"/>
          <w:szCs w:val="24"/>
        </w:rPr>
        <w:t>.</w:t>
      </w:r>
    </w:p>
    <w:p w14:paraId="151F935A" w14:textId="77777777" w:rsidR="005E021C" w:rsidRPr="00054096" w:rsidRDefault="005E021C">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7764A076"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(a)</w:t>
      </w:r>
      <w:r w:rsidRPr="00054096">
        <w:rPr>
          <w:rFonts w:asciiTheme="minorHAnsi" w:hAnsiTheme="minorHAnsi" w:cstheme="minorHAnsi"/>
          <w:kern w:val="2"/>
          <w:sz w:val="24"/>
          <w:szCs w:val="24"/>
        </w:rPr>
        <w:tab/>
        <w:t xml:space="preserve">The provisions of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constitute a contract between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and the Owners of the Bonds.  The Owner or Owners of not less than 10% in principal amount of the Bonds at the time Outstanding have the right for the equal benefit and protection of all Owners of Bonds similarly situated: </w:t>
      </w:r>
    </w:p>
    <w:p w14:paraId="6A6CB49E"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675A0503"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t>(1)</w:t>
      </w:r>
      <w:r w:rsidRPr="00054096">
        <w:rPr>
          <w:rFonts w:asciiTheme="minorHAnsi" w:hAnsiTheme="minorHAnsi" w:cstheme="minorHAnsi"/>
          <w:kern w:val="2"/>
          <w:sz w:val="24"/>
          <w:szCs w:val="24"/>
        </w:rPr>
        <w:tab/>
        <w:t xml:space="preserve">by any proceeding at law or in equity to enforce the rights of the Owner or Owners against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and its officers, agents and employees, and to compel the performance by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of its duties and obligations under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the Constitution and the laws of the State; </w:t>
      </w:r>
    </w:p>
    <w:p w14:paraId="037F2859"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p>
    <w:p w14:paraId="403B9328" w14:textId="77777777" w:rsidR="005E021C" w:rsidRPr="00054096" w:rsidRDefault="005E02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t>(2)</w:t>
      </w:r>
      <w:r w:rsidRPr="00054096">
        <w:rPr>
          <w:rFonts w:asciiTheme="minorHAnsi" w:hAnsiTheme="minorHAnsi" w:cstheme="minorHAnsi"/>
          <w:kern w:val="2"/>
          <w:sz w:val="24"/>
          <w:szCs w:val="24"/>
        </w:rPr>
        <w:tab/>
        <w:t xml:space="preserve">by any proceeding at law or in equity to require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its officers, agents and employees to account as if they were the trustees of an express trust; and</w:t>
      </w:r>
    </w:p>
    <w:p w14:paraId="4889418B"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p>
    <w:p w14:paraId="54A44D6F" w14:textId="77777777" w:rsidR="005E021C" w:rsidRPr="00054096" w:rsidRDefault="005E02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asciiTheme="minorHAnsi" w:hAnsiTheme="minorHAnsi" w:cstheme="minorHAnsi"/>
          <w:kern w:val="2"/>
          <w:sz w:val="24"/>
          <w:szCs w:val="24"/>
        </w:rPr>
      </w:pP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t>(3)</w:t>
      </w:r>
      <w:r w:rsidRPr="00054096">
        <w:rPr>
          <w:rFonts w:asciiTheme="minorHAnsi" w:hAnsiTheme="minorHAnsi" w:cstheme="minorHAnsi"/>
          <w:kern w:val="2"/>
          <w:sz w:val="24"/>
          <w:szCs w:val="24"/>
        </w:rPr>
        <w:tab/>
        <w:t xml:space="preserve">by any proceeding at law or in equity to enjoin any act or thing </w:t>
      </w:r>
      <w:r w:rsidR="002F7520" w:rsidRPr="00054096">
        <w:rPr>
          <w:rFonts w:asciiTheme="minorHAnsi" w:hAnsiTheme="minorHAnsi" w:cstheme="minorHAnsi"/>
          <w:kern w:val="2"/>
          <w:sz w:val="24"/>
          <w:szCs w:val="24"/>
        </w:rPr>
        <w:t>that</w:t>
      </w:r>
      <w:r w:rsidRPr="00054096">
        <w:rPr>
          <w:rFonts w:asciiTheme="minorHAnsi" w:hAnsiTheme="minorHAnsi" w:cstheme="minorHAnsi"/>
          <w:kern w:val="2"/>
          <w:sz w:val="24"/>
          <w:szCs w:val="24"/>
        </w:rPr>
        <w:t xml:space="preserve"> is unlawful or in violation of the rights of the Owners of the Bonds. </w:t>
      </w:r>
    </w:p>
    <w:p w14:paraId="3E3B704B"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094FC657"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(b)</w:t>
      </w:r>
      <w:r w:rsidRPr="00054096">
        <w:rPr>
          <w:rFonts w:asciiTheme="minorHAnsi" w:hAnsiTheme="minorHAnsi" w:cstheme="minorHAnsi"/>
          <w:kern w:val="2"/>
          <w:sz w:val="24"/>
          <w:szCs w:val="24"/>
        </w:rPr>
        <w:tab/>
        <w:t>Any amounts paid on the Bonds to the Owners will be applied first to interest and second to principal, to the extent due and payable.</w:t>
      </w:r>
    </w:p>
    <w:p w14:paraId="5478A9F5"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341CF83E"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Section 903.</w:t>
      </w: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u w:val="single"/>
        </w:rPr>
        <w:t>Limitation on Rights of Owners</w:t>
      </w:r>
      <w:r w:rsidRPr="00054096">
        <w:rPr>
          <w:rFonts w:asciiTheme="minorHAnsi" w:hAnsiTheme="minorHAnsi" w:cstheme="minorHAnsi"/>
          <w:kern w:val="2"/>
          <w:sz w:val="24"/>
          <w:szCs w:val="24"/>
          <w:u w:val="single"/>
        </w:rPr>
        <w:fldChar w:fldCharType="begin"/>
      </w:r>
      <w:r w:rsidRPr="00054096">
        <w:rPr>
          <w:rFonts w:asciiTheme="minorHAnsi" w:hAnsiTheme="minorHAnsi" w:cstheme="minorHAnsi"/>
          <w:sz w:val="24"/>
          <w:szCs w:val="24"/>
        </w:rPr>
        <w:instrText xml:space="preserve"> TC “</w:instrText>
      </w:r>
      <w:bookmarkStart w:id="117" w:name="_Toc455742943"/>
      <w:r w:rsidRPr="00054096">
        <w:rPr>
          <w:rFonts w:asciiTheme="minorHAnsi" w:hAnsiTheme="minorHAnsi" w:cstheme="minorHAnsi"/>
          <w:sz w:val="24"/>
          <w:szCs w:val="24"/>
        </w:rPr>
        <w:instrText>Section 903.</w:instrText>
      </w:r>
      <w:r w:rsidRPr="00054096">
        <w:rPr>
          <w:rFonts w:asciiTheme="minorHAnsi" w:hAnsiTheme="minorHAnsi" w:cstheme="minorHAnsi"/>
          <w:sz w:val="24"/>
          <w:szCs w:val="24"/>
        </w:rPr>
        <w:tab/>
        <w:instrText>Limitation on Rights of Owners</w:instrText>
      </w:r>
      <w:bookmarkEnd w:id="117"/>
      <w:r w:rsidRPr="00054096">
        <w:rPr>
          <w:rFonts w:asciiTheme="minorHAnsi" w:hAnsiTheme="minorHAnsi" w:cstheme="minorHAnsi"/>
          <w:sz w:val="24"/>
          <w:szCs w:val="24"/>
        </w:rPr>
        <w:instrText xml:space="preserve">” \f C \l “3” </w:instrText>
      </w:r>
      <w:r w:rsidRPr="00054096">
        <w:rPr>
          <w:rFonts w:asciiTheme="minorHAnsi" w:hAnsiTheme="minorHAnsi" w:cstheme="minorHAnsi"/>
          <w:kern w:val="2"/>
          <w:sz w:val="24"/>
          <w:szCs w:val="24"/>
          <w:u w:val="single"/>
        </w:rPr>
        <w:fldChar w:fldCharType="end"/>
      </w:r>
      <w:r w:rsidRPr="00054096">
        <w:rPr>
          <w:rFonts w:asciiTheme="minorHAnsi" w:hAnsiTheme="minorHAnsi" w:cstheme="minorHAnsi"/>
          <w:kern w:val="2"/>
          <w:sz w:val="24"/>
          <w:szCs w:val="24"/>
        </w:rPr>
        <w:t xml:space="preserve">.  No Owner has any right in any manner whatever by the Owner’s action to affect, disturb or prejudice the security </w:t>
      </w:r>
      <w:r w:rsidR="003E2169" w:rsidRPr="00054096">
        <w:rPr>
          <w:rFonts w:asciiTheme="minorHAnsi" w:hAnsiTheme="minorHAnsi" w:cstheme="minorHAnsi"/>
          <w:kern w:val="2"/>
          <w:sz w:val="24"/>
          <w:szCs w:val="24"/>
        </w:rPr>
        <w:t>grant</w:t>
      </w:r>
      <w:r w:rsidRPr="00054096">
        <w:rPr>
          <w:rFonts w:asciiTheme="minorHAnsi" w:hAnsiTheme="minorHAnsi" w:cstheme="minorHAnsi"/>
          <w:kern w:val="2"/>
          <w:sz w:val="24"/>
          <w:szCs w:val="24"/>
        </w:rPr>
        <w:t xml:space="preserve">ed and provided </w:t>
      </w:r>
      <w:r w:rsidRPr="00054096">
        <w:rPr>
          <w:rFonts w:asciiTheme="minorHAnsi" w:hAnsiTheme="minorHAnsi" w:cstheme="minorHAnsi"/>
          <w:kern w:val="2"/>
          <w:sz w:val="24"/>
          <w:szCs w:val="24"/>
        </w:rPr>
        <w:lastRenderedPageBreak/>
        <w:t xml:space="preserve">for in, or enforce any right under,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except in the manner provided in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All proceedings at law or in equity will be for the equal benefit of all Owners.</w:t>
      </w:r>
    </w:p>
    <w:p w14:paraId="566C2D00"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0F0747F9"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Section 904.</w:t>
      </w: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u w:val="single"/>
        </w:rPr>
        <w:t>Remedies Cumulative</w:t>
      </w:r>
      <w:r w:rsidRPr="00054096">
        <w:rPr>
          <w:rFonts w:asciiTheme="minorHAnsi" w:hAnsiTheme="minorHAnsi" w:cstheme="minorHAnsi"/>
          <w:kern w:val="2"/>
          <w:sz w:val="24"/>
          <w:szCs w:val="24"/>
          <w:u w:val="single"/>
        </w:rPr>
        <w:fldChar w:fldCharType="begin"/>
      </w:r>
      <w:r w:rsidRPr="00054096">
        <w:rPr>
          <w:rFonts w:asciiTheme="minorHAnsi" w:hAnsiTheme="minorHAnsi" w:cstheme="minorHAnsi"/>
          <w:sz w:val="24"/>
          <w:szCs w:val="24"/>
        </w:rPr>
        <w:instrText xml:space="preserve"> TC “</w:instrText>
      </w:r>
      <w:bookmarkStart w:id="118" w:name="_Toc455742944"/>
      <w:r w:rsidRPr="00054096">
        <w:rPr>
          <w:rFonts w:asciiTheme="minorHAnsi" w:hAnsiTheme="minorHAnsi" w:cstheme="minorHAnsi"/>
          <w:sz w:val="24"/>
          <w:szCs w:val="24"/>
        </w:rPr>
        <w:instrText>Section 904.</w:instrText>
      </w:r>
      <w:r w:rsidRPr="00054096">
        <w:rPr>
          <w:rFonts w:asciiTheme="minorHAnsi" w:hAnsiTheme="minorHAnsi" w:cstheme="minorHAnsi"/>
          <w:sz w:val="24"/>
          <w:szCs w:val="24"/>
        </w:rPr>
        <w:tab/>
        <w:instrText>Remedies Cumulative</w:instrText>
      </w:r>
      <w:bookmarkEnd w:id="118"/>
      <w:r w:rsidRPr="00054096">
        <w:rPr>
          <w:rFonts w:asciiTheme="minorHAnsi" w:hAnsiTheme="minorHAnsi" w:cstheme="minorHAnsi"/>
          <w:sz w:val="24"/>
          <w:szCs w:val="24"/>
        </w:rPr>
        <w:instrText xml:space="preserve">” \f C \l “3” </w:instrText>
      </w:r>
      <w:r w:rsidRPr="00054096">
        <w:rPr>
          <w:rFonts w:asciiTheme="minorHAnsi" w:hAnsiTheme="minorHAnsi" w:cstheme="minorHAnsi"/>
          <w:kern w:val="2"/>
          <w:sz w:val="24"/>
          <w:szCs w:val="24"/>
          <w:u w:val="single"/>
        </w:rPr>
        <w:fldChar w:fldCharType="end"/>
      </w:r>
      <w:r w:rsidRPr="00054096">
        <w:rPr>
          <w:rFonts w:asciiTheme="minorHAnsi" w:hAnsiTheme="minorHAnsi" w:cstheme="minorHAnsi"/>
          <w:kern w:val="2"/>
          <w:sz w:val="24"/>
          <w:szCs w:val="24"/>
        </w:rPr>
        <w:t xml:space="preserve">.  No remedy conferred upon the Owners is intended to be exclusive of any other remedy.  Each remedy is in addition to every other remedy and may be exercised without exhausting any other remedy conferred under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No waiver by any Owner of any default or breach of duty or contract of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under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will affect any subsequent default or breach of duty or contract by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or impair any rights or remedies thereon.  No delay or omission of any Owner to exercise any right or power accruing upon any default will impair any right or power or will be construed to be a waiver of any default.  Every substantive right and every remedy conferred upon the Owners of the Bonds by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may be enforced and exercised from time to time and as often as may be expedient.  If any Owner discontinues any proceeding or the decision in the proceeding is against the Owner,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and the Owners of the Bonds will be restored to their former positions and rights under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w:t>
      </w:r>
    </w:p>
    <w:p w14:paraId="2560CF4F"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0DFDD7DA"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Section 905.</w:t>
      </w: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u w:val="single"/>
        </w:rPr>
        <w:t>No Obligation to Levy Taxes</w:t>
      </w:r>
      <w:r w:rsidRPr="00054096">
        <w:rPr>
          <w:rFonts w:asciiTheme="minorHAnsi" w:hAnsiTheme="minorHAnsi" w:cstheme="minorHAnsi"/>
          <w:kern w:val="2"/>
          <w:sz w:val="24"/>
          <w:szCs w:val="24"/>
          <w:u w:val="single"/>
        </w:rPr>
        <w:fldChar w:fldCharType="begin"/>
      </w:r>
      <w:r w:rsidRPr="00054096">
        <w:rPr>
          <w:rFonts w:asciiTheme="minorHAnsi" w:hAnsiTheme="minorHAnsi" w:cstheme="minorHAnsi"/>
          <w:sz w:val="24"/>
          <w:szCs w:val="24"/>
        </w:rPr>
        <w:instrText xml:space="preserve"> TC “</w:instrText>
      </w:r>
      <w:bookmarkStart w:id="119" w:name="_Toc455742945"/>
      <w:r w:rsidRPr="00054096">
        <w:rPr>
          <w:rFonts w:asciiTheme="minorHAnsi" w:hAnsiTheme="minorHAnsi" w:cstheme="minorHAnsi"/>
          <w:sz w:val="24"/>
          <w:szCs w:val="24"/>
        </w:rPr>
        <w:instrText>Section 905.</w:instrText>
      </w:r>
      <w:r w:rsidRPr="00054096">
        <w:rPr>
          <w:rFonts w:asciiTheme="minorHAnsi" w:hAnsiTheme="minorHAnsi" w:cstheme="minorHAnsi"/>
          <w:sz w:val="24"/>
          <w:szCs w:val="24"/>
        </w:rPr>
        <w:tab/>
        <w:instrText>No Obligation to Levy Taxes</w:instrText>
      </w:r>
      <w:bookmarkEnd w:id="119"/>
      <w:r w:rsidRPr="00054096">
        <w:rPr>
          <w:rFonts w:asciiTheme="minorHAnsi" w:hAnsiTheme="minorHAnsi" w:cstheme="minorHAnsi"/>
          <w:sz w:val="24"/>
          <w:szCs w:val="24"/>
        </w:rPr>
        <w:instrText xml:space="preserve">” \f C \l “3” </w:instrText>
      </w:r>
      <w:r w:rsidRPr="00054096">
        <w:rPr>
          <w:rFonts w:asciiTheme="minorHAnsi" w:hAnsiTheme="minorHAnsi" w:cstheme="minorHAnsi"/>
          <w:kern w:val="2"/>
          <w:sz w:val="24"/>
          <w:szCs w:val="24"/>
          <w:u w:val="single"/>
        </w:rPr>
        <w:fldChar w:fldCharType="end"/>
      </w:r>
      <w:r w:rsidRPr="00054096">
        <w:rPr>
          <w:rFonts w:asciiTheme="minorHAnsi" w:hAnsiTheme="minorHAnsi" w:cstheme="minorHAnsi"/>
          <w:kern w:val="2"/>
          <w:sz w:val="24"/>
          <w:szCs w:val="24"/>
        </w:rPr>
        <w:t xml:space="preserve">.  Nothing in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imposes any duty or obligation on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to levy any taxes either to meet any obligation incurred under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or to pay the principal of or interest on the Bonds. </w:t>
      </w:r>
    </w:p>
    <w:p w14:paraId="5E4E8AFA"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06368F49" w14:textId="77777777" w:rsidR="005E021C" w:rsidRPr="00054096" w:rsidRDefault="005E021C">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ARTICLE X</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120" w:name="_Toc378074769"/>
      <w:bookmarkStart w:id="121" w:name="_Toc395777998"/>
      <w:bookmarkStart w:id="122" w:name="_Toc410983201"/>
      <w:bookmarkStart w:id="123" w:name="_Toc455742946"/>
      <w:r w:rsidRPr="00054096">
        <w:rPr>
          <w:rFonts w:asciiTheme="minorHAnsi" w:hAnsiTheme="minorHAnsi" w:cstheme="minorHAnsi"/>
          <w:sz w:val="24"/>
          <w:szCs w:val="24"/>
        </w:rPr>
        <w:instrText>ARTICLE X</w:instrText>
      </w:r>
      <w:bookmarkEnd w:id="120"/>
      <w:bookmarkEnd w:id="121"/>
      <w:bookmarkEnd w:id="122"/>
      <w:bookmarkEnd w:id="123"/>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76239DA9" w14:textId="77777777" w:rsidR="005E021C" w:rsidRPr="00054096" w:rsidRDefault="005E021C">
      <w:pPr>
        <w:keepNext/>
        <w:keepLines/>
        <w:rPr>
          <w:rFonts w:asciiTheme="minorHAnsi" w:hAnsiTheme="minorHAnsi" w:cstheme="minorHAnsi"/>
          <w:sz w:val="24"/>
          <w:szCs w:val="24"/>
        </w:rPr>
      </w:pPr>
    </w:p>
    <w:p w14:paraId="4F645ACC" w14:textId="77777777" w:rsidR="005E021C" w:rsidRPr="00054096" w:rsidRDefault="005E021C">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DEFEASANCE</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124" w:name="_Toc378074770"/>
      <w:bookmarkStart w:id="125" w:name="_Toc395777999"/>
      <w:bookmarkStart w:id="126" w:name="_Toc410983202"/>
      <w:bookmarkStart w:id="127" w:name="_Toc455742947"/>
      <w:r w:rsidRPr="00054096">
        <w:rPr>
          <w:rFonts w:asciiTheme="minorHAnsi" w:hAnsiTheme="minorHAnsi" w:cstheme="minorHAnsi"/>
          <w:sz w:val="24"/>
          <w:szCs w:val="24"/>
        </w:rPr>
        <w:instrText>DEFEASANCE</w:instrText>
      </w:r>
      <w:bookmarkEnd w:id="124"/>
      <w:bookmarkEnd w:id="125"/>
      <w:bookmarkEnd w:id="126"/>
      <w:bookmarkEnd w:id="127"/>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p>
    <w:p w14:paraId="57FC2E6E" w14:textId="77777777" w:rsidR="005E021C" w:rsidRPr="00054096" w:rsidRDefault="005E021C">
      <w:pPr>
        <w:keepNext/>
        <w:keepLines/>
        <w:rPr>
          <w:rFonts w:asciiTheme="minorHAnsi" w:hAnsiTheme="minorHAnsi" w:cstheme="minorHAnsi"/>
          <w:sz w:val="24"/>
          <w:szCs w:val="24"/>
        </w:rPr>
      </w:pPr>
    </w:p>
    <w:p w14:paraId="008E2880"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Section 1001.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Defeasance</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128" w:name="_Toc455742948"/>
      <w:r w:rsidRPr="00054096">
        <w:rPr>
          <w:rFonts w:asciiTheme="minorHAnsi" w:hAnsiTheme="minorHAnsi" w:cstheme="minorHAnsi"/>
          <w:sz w:val="24"/>
          <w:szCs w:val="24"/>
        </w:rPr>
        <w:instrText>Section 1001.</w:instrText>
      </w:r>
      <w:r w:rsidRPr="00054096">
        <w:rPr>
          <w:rFonts w:asciiTheme="minorHAnsi" w:hAnsiTheme="minorHAnsi" w:cstheme="minorHAnsi"/>
          <w:sz w:val="24"/>
          <w:szCs w:val="24"/>
        </w:rPr>
        <w:tab/>
        <w:instrText>Defeasance</w:instrText>
      </w:r>
      <w:bookmarkEnd w:id="128"/>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When all of the Bonds have been paid and discharged, then the requirements contained in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and the pledge of revenues made hereunder and all other rights </w:t>
      </w:r>
      <w:r w:rsidR="003E2169" w:rsidRPr="00054096">
        <w:rPr>
          <w:rFonts w:asciiTheme="minorHAnsi" w:hAnsiTheme="minorHAnsi" w:cstheme="minorHAnsi"/>
          <w:sz w:val="24"/>
          <w:szCs w:val="24"/>
        </w:rPr>
        <w:t>grant</w:t>
      </w:r>
      <w:r w:rsidRPr="00054096">
        <w:rPr>
          <w:rFonts w:asciiTheme="minorHAnsi" w:hAnsiTheme="minorHAnsi" w:cstheme="minorHAnsi"/>
          <w:sz w:val="24"/>
          <w:szCs w:val="24"/>
        </w:rPr>
        <w:t xml:space="preserve">ed hereby shall terminate.  Bonds shall be deemed to have been paid and discharged within the meaning of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if there shall have been deposited with the Paying Agent, or other bank or trust company located in the State of Missouri, having full trust powers and meeting the requirements of a successor Paying Agent (as set forth in the Escrow Agreement) impressed with a first lien to the Paying Agent for the benefit of the Owners, at or prior to Stated Maturity or redemption date of said Bonds, in trust for and irrevocably appropriated thereto, moneys and/or non-callable Defeasance Securities (the “Defeasance Escrow”) which, together with the interest to be earned on any such obligations, will be sufficient for the payment of the principal of said Bonds and interest to accrue to the Stated Maturity or date of redemption, as the case may be, or if default in such payment shall have occurred on such date, then to the date of the te</w:t>
      </w:r>
      <w:r w:rsidR="004E3FAC" w:rsidRPr="00054096">
        <w:rPr>
          <w:rFonts w:asciiTheme="minorHAnsi" w:hAnsiTheme="minorHAnsi" w:cstheme="minorHAnsi"/>
          <w:sz w:val="24"/>
          <w:szCs w:val="24"/>
        </w:rPr>
        <w:t>nder of such payments, provided;</w:t>
      </w:r>
      <w:r w:rsidRPr="00054096">
        <w:rPr>
          <w:rFonts w:asciiTheme="minorHAnsi" w:hAnsiTheme="minorHAnsi" w:cstheme="minorHAnsi"/>
          <w:sz w:val="24"/>
          <w:szCs w:val="24"/>
        </w:rPr>
        <w:t xml:space="preserve"> however, that if any such Bonds shall be redeemed prior to Stated Maturity, (</w:t>
      </w:r>
      <w:r w:rsidR="004E3FAC" w:rsidRPr="00054096">
        <w:rPr>
          <w:rFonts w:asciiTheme="minorHAnsi" w:hAnsiTheme="minorHAnsi" w:cstheme="minorHAnsi"/>
          <w:sz w:val="24"/>
          <w:szCs w:val="24"/>
        </w:rPr>
        <w:t>a</w:t>
      </w:r>
      <w:r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shall have elect</w:t>
      </w:r>
      <w:r w:rsidR="004E3FAC" w:rsidRPr="00054096">
        <w:rPr>
          <w:rFonts w:asciiTheme="minorHAnsi" w:hAnsiTheme="minorHAnsi" w:cstheme="minorHAnsi"/>
          <w:sz w:val="24"/>
          <w:szCs w:val="24"/>
        </w:rPr>
        <w:t>ed to redeem such Bonds, and (b</w:t>
      </w:r>
      <w:r w:rsidRPr="00054096">
        <w:rPr>
          <w:rFonts w:asciiTheme="minorHAnsi" w:hAnsiTheme="minorHAnsi" w:cstheme="minorHAnsi"/>
          <w:sz w:val="24"/>
          <w:szCs w:val="24"/>
        </w:rPr>
        <w:t xml:space="preserve">) either notice of such redemption shall have been given or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shall have given irrevocable instructions to the Paying Agent to redeem such Bonds; and provided further, however, there shall be filed with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the Owner and the Paying Agent </w:t>
      </w:r>
      <w:r w:rsidR="004E3FAC" w:rsidRPr="00054096">
        <w:rPr>
          <w:rFonts w:asciiTheme="minorHAnsi" w:hAnsiTheme="minorHAnsi" w:cstheme="minorHAnsi"/>
          <w:sz w:val="24"/>
          <w:szCs w:val="24"/>
        </w:rPr>
        <w:t xml:space="preserve">(1) </w:t>
      </w:r>
      <w:r w:rsidRPr="00054096">
        <w:rPr>
          <w:rFonts w:asciiTheme="minorHAnsi" w:hAnsiTheme="minorHAnsi" w:cstheme="minorHAnsi"/>
          <w:sz w:val="24"/>
          <w:szCs w:val="24"/>
        </w:rPr>
        <w:t xml:space="preserve">an opinion of Bond Counsel to the effect that the conditions for the defeasance of the Bonds pursuant to this Section have been complied with and </w:t>
      </w:r>
      <w:r w:rsidR="004E3FAC" w:rsidRPr="00054096">
        <w:rPr>
          <w:rFonts w:asciiTheme="minorHAnsi" w:hAnsiTheme="minorHAnsi" w:cstheme="minorHAnsi"/>
          <w:sz w:val="24"/>
          <w:szCs w:val="24"/>
        </w:rPr>
        <w:t xml:space="preserve">(2) </w:t>
      </w:r>
      <w:r w:rsidRPr="00054096">
        <w:rPr>
          <w:rFonts w:asciiTheme="minorHAnsi" w:hAnsiTheme="minorHAnsi" w:cstheme="minorHAnsi"/>
          <w:sz w:val="24"/>
          <w:szCs w:val="24"/>
        </w:rPr>
        <w:t>if the interest on the Defeasance Escrow is to be used to pay debt service on the Bonds</w:t>
      </w:r>
      <w:r w:rsidR="00E76990" w:rsidRPr="00054096">
        <w:rPr>
          <w:rFonts w:asciiTheme="minorHAnsi" w:hAnsiTheme="minorHAnsi" w:cstheme="minorHAnsi"/>
          <w:sz w:val="24"/>
          <w:szCs w:val="24"/>
        </w:rPr>
        <w:t xml:space="preserve"> at their Stated Maturity or upon redemption</w:t>
      </w:r>
      <w:r w:rsidRPr="00054096">
        <w:rPr>
          <w:rFonts w:asciiTheme="minorHAnsi" w:hAnsiTheme="minorHAnsi" w:cstheme="minorHAnsi"/>
          <w:sz w:val="24"/>
          <w:szCs w:val="24"/>
        </w:rPr>
        <w:t xml:space="preserve">, the written report </w:t>
      </w:r>
      <w:r w:rsidRPr="00054096">
        <w:rPr>
          <w:rFonts w:asciiTheme="minorHAnsi" w:hAnsiTheme="minorHAnsi" w:cstheme="minorHAnsi"/>
          <w:sz w:val="24"/>
          <w:szCs w:val="24"/>
        </w:rPr>
        <w:lastRenderedPageBreak/>
        <w:t xml:space="preserve">of an independent certified public accountant evidencing the sufficiency of the Defeasance Escrow.  Any moneys and obligations which at any time shall be deposited with the Paying Agent, or other bank by or on behalf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for the purpose of paying and discharging any of the Bonds shall be and are hereby assigned, transferred and set over to the Paying Agent or </w:t>
      </w:r>
      <w:r w:rsidR="00A22FCA" w:rsidRPr="00054096">
        <w:rPr>
          <w:rFonts w:asciiTheme="minorHAnsi" w:hAnsiTheme="minorHAnsi" w:cstheme="minorHAnsi"/>
          <w:sz w:val="24"/>
          <w:szCs w:val="24"/>
        </w:rPr>
        <w:t xml:space="preserve">other bank or trust company </w:t>
      </w:r>
      <w:r w:rsidRPr="00054096">
        <w:rPr>
          <w:rFonts w:asciiTheme="minorHAnsi" w:hAnsiTheme="minorHAnsi" w:cstheme="minorHAnsi"/>
          <w:sz w:val="24"/>
          <w:szCs w:val="24"/>
        </w:rPr>
        <w:t xml:space="preserve">in trust for the respective Owners of the Bonds, and such moneys shall be and are hereby irrevocably appropriated to the payment and discharge of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All moneys deposited with the Paying Agent or </w:t>
      </w:r>
      <w:r w:rsidR="00A22FCA" w:rsidRPr="00054096">
        <w:rPr>
          <w:rFonts w:asciiTheme="minorHAnsi" w:hAnsiTheme="minorHAnsi" w:cstheme="minorHAnsi"/>
          <w:sz w:val="24"/>
          <w:szCs w:val="24"/>
        </w:rPr>
        <w:t xml:space="preserve">other bank or trust company </w:t>
      </w:r>
      <w:r w:rsidRPr="00054096">
        <w:rPr>
          <w:rFonts w:asciiTheme="minorHAnsi" w:hAnsiTheme="minorHAnsi" w:cstheme="minorHAnsi"/>
          <w:sz w:val="24"/>
          <w:szCs w:val="24"/>
        </w:rPr>
        <w:t xml:space="preserve">shall be deemed to be deposited in accordance with and subject to all of the provisions contained in this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68B4779C" w14:textId="77777777" w:rsidR="005E021C" w:rsidRPr="00054096" w:rsidRDefault="005E021C">
      <w:pPr>
        <w:ind w:firstLine="720"/>
        <w:rPr>
          <w:rFonts w:asciiTheme="minorHAnsi" w:hAnsiTheme="minorHAnsi" w:cstheme="minorHAnsi"/>
          <w:sz w:val="24"/>
          <w:szCs w:val="24"/>
        </w:rPr>
      </w:pPr>
    </w:p>
    <w:p w14:paraId="6E5D95F4" w14:textId="77777777" w:rsidR="005E021C" w:rsidRPr="00054096" w:rsidRDefault="005E021C" w:rsidP="00363041">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ARTICLE XI</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129" w:name="_Toc378074772"/>
      <w:bookmarkStart w:id="130" w:name="_Toc395778001"/>
      <w:bookmarkStart w:id="131" w:name="_Toc410983204"/>
      <w:bookmarkStart w:id="132" w:name="_Toc455742949"/>
      <w:r w:rsidRPr="00054096">
        <w:rPr>
          <w:rFonts w:asciiTheme="minorHAnsi" w:hAnsiTheme="minorHAnsi" w:cstheme="minorHAnsi"/>
          <w:sz w:val="24"/>
          <w:szCs w:val="24"/>
        </w:rPr>
        <w:instrText>ARTICLE XI</w:instrText>
      </w:r>
      <w:bookmarkEnd w:id="129"/>
      <w:bookmarkEnd w:id="130"/>
      <w:bookmarkEnd w:id="131"/>
      <w:bookmarkEnd w:id="132"/>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174EA7BB" w14:textId="77777777" w:rsidR="005E021C" w:rsidRPr="00054096" w:rsidRDefault="005E021C" w:rsidP="00363041">
      <w:pPr>
        <w:keepNext/>
        <w:keepLines/>
        <w:rPr>
          <w:rFonts w:asciiTheme="minorHAnsi" w:hAnsiTheme="minorHAnsi" w:cstheme="minorHAnsi"/>
          <w:sz w:val="24"/>
          <w:szCs w:val="24"/>
        </w:rPr>
      </w:pPr>
    </w:p>
    <w:p w14:paraId="3F856E9A" w14:textId="77777777" w:rsidR="005E021C" w:rsidRPr="00054096" w:rsidRDefault="005E021C" w:rsidP="00363041">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AMENDMENTS</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133" w:name="_Toc378074773"/>
      <w:bookmarkStart w:id="134" w:name="_Toc395778002"/>
      <w:bookmarkStart w:id="135" w:name="_Toc410983205"/>
      <w:bookmarkStart w:id="136" w:name="_Toc455742950"/>
      <w:r w:rsidRPr="00054096">
        <w:rPr>
          <w:rFonts w:asciiTheme="minorHAnsi" w:hAnsiTheme="minorHAnsi" w:cstheme="minorHAnsi"/>
          <w:sz w:val="24"/>
          <w:szCs w:val="24"/>
        </w:rPr>
        <w:instrText>AMENDMENTS</w:instrText>
      </w:r>
      <w:bookmarkEnd w:id="133"/>
      <w:bookmarkEnd w:id="134"/>
      <w:bookmarkEnd w:id="135"/>
      <w:bookmarkEnd w:id="136"/>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p>
    <w:p w14:paraId="7CF0D03A" w14:textId="77777777" w:rsidR="005E021C" w:rsidRPr="00054096" w:rsidRDefault="005E021C">
      <w:pPr>
        <w:keepNext/>
        <w:keepLines/>
        <w:rPr>
          <w:rFonts w:asciiTheme="minorHAnsi" w:hAnsiTheme="minorHAnsi" w:cstheme="minorHAnsi"/>
          <w:sz w:val="24"/>
          <w:szCs w:val="24"/>
        </w:rPr>
      </w:pPr>
    </w:p>
    <w:p w14:paraId="3D712972" w14:textId="77777777" w:rsidR="005E021C" w:rsidRPr="00054096" w:rsidRDefault="005E021C">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720"/>
        <w:rPr>
          <w:rFonts w:asciiTheme="minorHAnsi" w:hAnsiTheme="minorHAnsi" w:cstheme="minorHAnsi"/>
          <w:sz w:val="24"/>
          <w:szCs w:val="24"/>
        </w:rPr>
      </w:pPr>
      <w:r w:rsidRPr="00054096">
        <w:rPr>
          <w:rFonts w:asciiTheme="minorHAnsi" w:hAnsiTheme="minorHAnsi" w:cstheme="minorHAnsi"/>
          <w:sz w:val="24"/>
          <w:szCs w:val="24"/>
        </w:rPr>
        <w:t>Section 1101.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Amendments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137" w:name="_Toc455742951"/>
      <w:r w:rsidRPr="00054096">
        <w:rPr>
          <w:rFonts w:asciiTheme="minorHAnsi" w:hAnsiTheme="minorHAnsi" w:cstheme="minorHAnsi"/>
          <w:sz w:val="24"/>
          <w:szCs w:val="24"/>
        </w:rPr>
        <w:instrText>Section 1101.</w:instrText>
      </w:r>
      <w:r w:rsidRPr="00054096">
        <w:rPr>
          <w:rFonts w:asciiTheme="minorHAnsi" w:hAnsiTheme="minorHAnsi" w:cstheme="minorHAnsi"/>
          <w:sz w:val="24"/>
          <w:szCs w:val="24"/>
        </w:rPr>
        <w:tab/>
        <w:instrText>Amendments</w:instrText>
      </w:r>
      <w:bookmarkEnd w:id="137"/>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w:t>
      </w:r>
    </w:p>
    <w:p w14:paraId="394FD54E" w14:textId="77777777" w:rsidR="005E021C" w:rsidRPr="00054096" w:rsidRDefault="005E021C">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720"/>
        <w:rPr>
          <w:rFonts w:asciiTheme="minorHAnsi" w:hAnsiTheme="minorHAnsi" w:cstheme="minorHAnsi"/>
          <w:sz w:val="24"/>
          <w:szCs w:val="24"/>
        </w:rPr>
      </w:pPr>
    </w:p>
    <w:p w14:paraId="46B6D179" w14:textId="77777777" w:rsidR="005E021C" w:rsidRPr="00054096" w:rsidRDefault="005E021C" w:rsidP="00B46CAE">
      <w:pPr>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(a)</w:t>
      </w:r>
      <w:r w:rsidRPr="00054096">
        <w:rPr>
          <w:rFonts w:asciiTheme="minorHAnsi" w:hAnsiTheme="minorHAnsi" w:cstheme="minorHAnsi"/>
          <w:kern w:val="2"/>
          <w:sz w:val="24"/>
          <w:szCs w:val="24"/>
        </w:rPr>
        <w:tab/>
        <w:t xml:space="preserve">Any provision of the Bonds or of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may be amended by </w:t>
      </w:r>
      <w:r w:rsidR="00677BF0" w:rsidRPr="00054096">
        <w:rPr>
          <w:rFonts w:asciiTheme="minorHAnsi" w:hAnsiTheme="minorHAnsi" w:cstheme="minorHAnsi"/>
          <w:noProof/>
          <w:kern w:val="2"/>
          <w:sz w:val="24"/>
          <w:szCs w:val="24"/>
        </w:rPr>
        <w:t>an o</w:t>
      </w:r>
      <w:r w:rsidR="007718DB" w:rsidRPr="00054096">
        <w:rPr>
          <w:rFonts w:asciiTheme="minorHAnsi" w:hAnsiTheme="minorHAnsi" w:cstheme="minorHAnsi"/>
          <w:noProof/>
          <w:kern w:val="2"/>
          <w:sz w:val="24"/>
          <w:szCs w:val="24"/>
        </w:rPr>
        <w:t>rdinance</w:t>
      </w:r>
      <w:r w:rsidRPr="00054096">
        <w:rPr>
          <w:rFonts w:asciiTheme="minorHAnsi" w:hAnsiTheme="minorHAnsi" w:cstheme="minorHAnsi"/>
          <w:kern w:val="2"/>
          <w:sz w:val="24"/>
          <w:szCs w:val="24"/>
        </w:rPr>
        <w:t xml:space="preserve"> with the prior written consent of the Owners.  Consent must be evidenced by an instrument executed by the Owners, acknowledged or proved in the manner of a deed to be recorded, and filed with the </w:t>
      </w:r>
      <w:r w:rsidR="007467DF" w:rsidRPr="00054096">
        <w:rPr>
          <w:rFonts w:asciiTheme="minorHAnsi" w:hAnsiTheme="minorHAnsi" w:cstheme="minorHAnsi"/>
          <w:noProof/>
          <w:kern w:val="2"/>
          <w:sz w:val="24"/>
          <w:szCs w:val="24"/>
        </w:rPr>
        <w:t>Village</w:t>
      </w:r>
      <w:r w:rsidR="00122C2D" w:rsidRPr="00054096">
        <w:rPr>
          <w:rFonts w:asciiTheme="minorHAnsi" w:hAnsiTheme="minorHAnsi" w:cstheme="minorHAnsi"/>
          <w:noProof/>
          <w:kern w:val="2"/>
          <w:sz w:val="24"/>
          <w:szCs w:val="24"/>
        </w:rPr>
        <w:t xml:space="preserve"> Clerk</w:t>
      </w:r>
      <w:r w:rsidRPr="00054096">
        <w:rPr>
          <w:rFonts w:asciiTheme="minorHAnsi" w:hAnsiTheme="minorHAnsi" w:cstheme="minorHAnsi"/>
          <w:kern w:val="2"/>
          <w:sz w:val="24"/>
          <w:szCs w:val="24"/>
        </w:rPr>
        <w:t>.</w:t>
      </w:r>
    </w:p>
    <w:p w14:paraId="6E8EFB60"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7E4E8BB4"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(b)</w:t>
      </w:r>
      <w:r w:rsidRPr="00054096">
        <w:rPr>
          <w:rFonts w:asciiTheme="minorHAnsi" w:hAnsiTheme="minorHAnsi" w:cstheme="minorHAnsi"/>
          <w:kern w:val="2"/>
          <w:sz w:val="24"/>
          <w:szCs w:val="24"/>
        </w:rPr>
        <w:tab/>
        <w:t>No amendment will be effective until (</w:t>
      </w:r>
      <w:proofErr w:type="spellStart"/>
      <w:r w:rsidRPr="00054096">
        <w:rPr>
          <w:rFonts w:asciiTheme="minorHAnsi" w:hAnsiTheme="minorHAnsi" w:cstheme="minorHAnsi"/>
          <w:kern w:val="2"/>
          <w:sz w:val="24"/>
          <w:szCs w:val="24"/>
        </w:rPr>
        <w:t>i</w:t>
      </w:r>
      <w:proofErr w:type="spellEnd"/>
      <w:r w:rsidRPr="00054096">
        <w:rPr>
          <w:rFonts w:asciiTheme="minorHAnsi" w:hAnsiTheme="minorHAnsi" w:cstheme="minorHAnsi"/>
          <w:kern w:val="2"/>
          <w:sz w:val="24"/>
          <w:szCs w:val="24"/>
        </w:rPr>
        <w:t xml:space="preserve">)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has delivered to the Owners and the Paying Agent an opinion of Bond Counsel stating that the amendment is permitted by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and the Act, complies with their respective terms and is valid and binding upon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in accordance with its terms, and (ii) the </w:t>
      </w:r>
      <w:r w:rsidR="007467DF" w:rsidRPr="00054096">
        <w:rPr>
          <w:rFonts w:asciiTheme="minorHAnsi" w:hAnsiTheme="minorHAnsi" w:cstheme="minorHAnsi"/>
          <w:noProof/>
          <w:kern w:val="2"/>
          <w:sz w:val="24"/>
          <w:szCs w:val="24"/>
        </w:rPr>
        <w:t>Village</w:t>
      </w:r>
      <w:r w:rsidR="00122C2D" w:rsidRPr="00054096">
        <w:rPr>
          <w:rFonts w:asciiTheme="minorHAnsi" w:hAnsiTheme="minorHAnsi" w:cstheme="minorHAnsi"/>
          <w:noProof/>
          <w:kern w:val="2"/>
          <w:sz w:val="24"/>
          <w:szCs w:val="24"/>
        </w:rPr>
        <w:t xml:space="preserve"> Clerk</w:t>
      </w:r>
      <w:r w:rsidRPr="00054096">
        <w:rPr>
          <w:rFonts w:asciiTheme="minorHAnsi" w:hAnsiTheme="minorHAnsi" w:cstheme="minorHAnsi"/>
          <w:kern w:val="2"/>
          <w:sz w:val="24"/>
          <w:szCs w:val="24"/>
        </w:rPr>
        <w:t xml:space="preserve"> has on file a copy of the amendment and all required consents.</w:t>
      </w:r>
    </w:p>
    <w:p w14:paraId="26528615" w14:textId="77777777" w:rsidR="00BB0524" w:rsidRPr="00054096" w:rsidRDefault="00BB0524" w:rsidP="00C82CFD">
      <w:pPr>
        <w:pStyle w:val="Heading1"/>
        <w:keepLines/>
        <w:numPr>
          <w:ilvl w:val="0"/>
          <w:numId w:val="0"/>
        </w:numPr>
        <w:spacing w:before="0" w:after="0"/>
        <w:rPr>
          <w:rFonts w:asciiTheme="minorHAnsi" w:hAnsiTheme="minorHAnsi" w:cstheme="minorHAnsi"/>
          <w:sz w:val="24"/>
          <w:szCs w:val="24"/>
        </w:rPr>
      </w:pPr>
    </w:p>
    <w:p w14:paraId="46EE99B0" w14:textId="77777777" w:rsidR="005E021C" w:rsidRPr="00054096" w:rsidRDefault="005E021C" w:rsidP="00C82CFD">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article xii</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138" w:name="_Toc378074775"/>
      <w:bookmarkStart w:id="139" w:name="_Toc395778004"/>
      <w:bookmarkStart w:id="140" w:name="_Toc410983207"/>
      <w:bookmarkStart w:id="141" w:name="_Toc455742952"/>
      <w:r w:rsidRPr="00054096">
        <w:rPr>
          <w:rFonts w:asciiTheme="minorHAnsi" w:hAnsiTheme="minorHAnsi" w:cstheme="minorHAnsi"/>
          <w:sz w:val="24"/>
          <w:szCs w:val="24"/>
        </w:rPr>
        <w:instrText>ARTICLE XII</w:instrText>
      </w:r>
      <w:bookmarkEnd w:id="138"/>
      <w:bookmarkEnd w:id="139"/>
      <w:bookmarkEnd w:id="140"/>
      <w:bookmarkEnd w:id="141"/>
      <w:r w:rsidRPr="00054096">
        <w:rPr>
          <w:rFonts w:asciiTheme="minorHAnsi" w:hAnsiTheme="minorHAnsi" w:cstheme="minorHAnsi"/>
          <w:sz w:val="24"/>
          <w:szCs w:val="24"/>
        </w:rPr>
        <w:instrText xml:space="preserve">” \f C \l “1” </w:instrText>
      </w:r>
      <w:r w:rsidRPr="00054096">
        <w:rPr>
          <w:rFonts w:asciiTheme="minorHAnsi" w:hAnsiTheme="minorHAnsi" w:cstheme="minorHAnsi"/>
          <w:sz w:val="24"/>
          <w:szCs w:val="24"/>
        </w:rPr>
        <w:fldChar w:fldCharType="end"/>
      </w:r>
    </w:p>
    <w:p w14:paraId="4A8AC868" w14:textId="77777777" w:rsidR="005E021C" w:rsidRPr="00054096" w:rsidRDefault="005E021C" w:rsidP="00C82CFD">
      <w:pPr>
        <w:keepNext/>
        <w:keepLines/>
        <w:rPr>
          <w:rFonts w:asciiTheme="minorHAnsi" w:hAnsiTheme="minorHAnsi" w:cstheme="minorHAnsi"/>
          <w:sz w:val="24"/>
          <w:szCs w:val="24"/>
        </w:rPr>
      </w:pPr>
    </w:p>
    <w:p w14:paraId="493724F5" w14:textId="77777777" w:rsidR="005E021C" w:rsidRPr="00054096" w:rsidRDefault="005E021C" w:rsidP="00C82CFD">
      <w:pPr>
        <w:pStyle w:val="Heading1"/>
        <w:keepLines/>
        <w:numPr>
          <w:ilvl w:val="0"/>
          <w:numId w:val="0"/>
        </w:numPr>
        <w:spacing w:before="0" w:after="0"/>
        <w:rPr>
          <w:rFonts w:asciiTheme="minorHAnsi" w:hAnsiTheme="minorHAnsi" w:cstheme="minorHAnsi"/>
          <w:sz w:val="24"/>
          <w:szCs w:val="24"/>
        </w:rPr>
      </w:pPr>
      <w:r w:rsidRPr="00054096">
        <w:rPr>
          <w:rFonts w:asciiTheme="minorHAnsi" w:hAnsiTheme="minorHAnsi" w:cstheme="minorHAnsi"/>
          <w:sz w:val="24"/>
          <w:szCs w:val="24"/>
        </w:rPr>
        <w:t>MISCELLANEOUS PROVISIONS</w:t>
      </w:r>
      <w:r w:rsidRPr="00054096">
        <w:rPr>
          <w:rFonts w:asciiTheme="minorHAnsi" w:hAnsiTheme="minorHAnsi" w:cstheme="minorHAnsi"/>
          <w:sz w:val="24"/>
          <w:szCs w:val="24"/>
        </w:rPr>
        <w:fldChar w:fldCharType="begin"/>
      </w:r>
      <w:r w:rsidRPr="00054096">
        <w:rPr>
          <w:rFonts w:asciiTheme="minorHAnsi" w:hAnsiTheme="minorHAnsi" w:cstheme="minorHAnsi"/>
          <w:sz w:val="24"/>
          <w:szCs w:val="24"/>
        </w:rPr>
        <w:instrText xml:space="preserve"> TC “</w:instrText>
      </w:r>
      <w:bookmarkStart w:id="142" w:name="_Toc378074776"/>
      <w:bookmarkStart w:id="143" w:name="_Toc395778005"/>
      <w:bookmarkStart w:id="144" w:name="_Toc410983208"/>
      <w:bookmarkStart w:id="145" w:name="_Toc455742953"/>
      <w:r w:rsidRPr="00054096">
        <w:rPr>
          <w:rFonts w:asciiTheme="minorHAnsi" w:hAnsiTheme="minorHAnsi" w:cstheme="minorHAnsi"/>
          <w:sz w:val="24"/>
          <w:szCs w:val="24"/>
        </w:rPr>
        <w:instrText>MISCELLANEOUS PROVISIONS</w:instrText>
      </w:r>
      <w:bookmarkEnd w:id="142"/>
      <w:bookmarkEnd w:id="143"/>
      <w:bookmarkEnd w:id="144"/>
      <w:bookmarkEnd w:id="145"/>
      <w:r w:rsidRPr="00054096">
        <w:rPr>
          <w:rFonts w:asciiTheme="minorHAnsi" w:hAnsiTheme="minorHAnsi" w:cstheme="minorHAnsi"/>
          <w:sz w:val="24"/>
          <w:szCs w:val="24"/>
        </w:rPr>
        <w:instrText xml:space="preserve">” \f C \l “2” </w:instrText>
      </w:r>
      <w:r w:rsidRPr="00054096">
        <w:rPr>
          <w:rFonts w:asciiTheme="minorHAnsi" w:hAnsiTheme="minorHAnsi" w:cstheme="minorHAnsi"/>
          <w:sz w:val="24"/>
          <w:szCs w:val="24"/>
        </w:rPr>
        <w:fldChar w:fldCharType="end"/>
      </w:r>
    </w:p>
    <w:p w14:paraId="6391A969" w14:textId="77777777" w:rsidR="005E021C" w:rsidRPr="00054096" w:rsidRDefault="005E021C" w:rsidP="00C82CFD">
      <w:pPr>
        <w:keepNext/>
        <w:keepLines/>
        <w:rPr>
          <w:rFonts w:asciiTheme="minorHAnsi" w:hAnsiTheme="minorHAnsi" w:cstheme="minorHAnsi"/>
          <w:sz w:val="24"/>
          <w:szCs w:val="24"/>
        </w:rPr>
      </w:pPr>
    </w:p>
    <w:p w14:paraId="661D1C40" w14:textId="77777777" w:rsidR="005E021C" w:rsidRPr="00054096" w:rsidRDefault="005E021C" w:rsidP="00097FF4">
      <w:pPr>
        <w:ind w:firstLine="720"/>
        <w:rPr>
          <w:rFonts w:asciiTheme="minorHAnsi" w:hAnsiTheme="minorHAnsi" w:cstheme="minorHAnsi"/>
          <w:kern w:val="2"/>
          <w:sz w:val="24"/>
          <w:szCs w:val="24"/>
        </w:rPr>
      </w:pPr>
      <w:r w:rsidRPr="00054096">
        <w:rPr>
          <w:rFonts w:asciiTheme="minorHAnsi" w:hAnsiTheme="minorHAnsi" w:cstheme="minorHAnsi"/>
          <w:sz w:val="24"/>
          <w:szCs w:val="24"/>
        </w:rPr>
        <w:t>Section 1201.</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Further Authority</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146" w:name="_Toc455742954"/>
      <w:r w:rsidRPr="00054096">
        <w:rPr>
          <w:rFonts w:asciiTheme="minorHAnsi" w:hAnsiTheme="minorHAnsi" w:cstheme="minorHAnsi"/>
          <w:sz w:val="24"/>
          <w:szCs w:val="24"/>
        </w:rPr>
        <w:instrText>Section 1201.</w:instrText>
      </w:r>
      <w:r w:rsidRPr="00054096">
        <w:rPr>
          <w:rFonts w:asciiTheme="minorHAnsi" w:hAnsiTheme="minorHAnsi" w:cstheme="minorHAnsi"/>
          <w:sz w:val="24"/>
          <w:szCs w:val="24"/>
        </w:rPr>
        <w:tab/>
        <w:instrText>Further Authority</w:instrText>
      </w:r>
      <w:bookmarkEnd w:id="146"/>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w:t>
      </w:r>
      <w:r w:rsidRPr="00054096">
        <w:rPr>
          <w:rFonts w:asciiTheme="minorHAnsi" w:hAnsiTheme="minorHAnsi" w:cstheme="minorHAnsi"/>
          <w:kern w:val="2"/>
          <w:sz w:val="24"/>
          <w:szCs w:val="24"/>
        </w:rPr>
        <w:t xml:space="preserve">The officers of the </w:t>
      </w:r>
      <w:r w:rsidR="007467DF" w:rsidRPr="00054096">
        <w:rPr>
          <w:rFonts w:asciiTheme="minorHAnsi" w:hAnsiTheme="minorHAnsi" w:cstheme="minorHAnsi"/>
          <w:noProof/>
          <w:kern w:val="2"/>
          <w:sz w:val="24"/>
          <w:szCs w:val="24"/>
        </w:rPr>
        <w:t>Village</w:t>
      </w:r>
      <w:r w:rsidRPr="00054096">
        <w:rPr>
          <w:rFonts w:asciiTheme="minorHAnsi" w:hAnsiTheme="minorHAnsi" w:cstheme="minorHAnsi"/>
          <w:kern w:val="2"/>
          <w:sz w:val="24"/>
          <w:szCs w:val="24"/>
        </w:rPr>
        <w:t xml:space="preserve">, including the </w:t>
      </w:r>
      <w:r w:rsidR="007467DF" w:rsidRPr="00054096">
        <w:rPr>
          <w:rFonts w:asciiTheme="minorHAnsi" w:hAnsiTheme="minorHAnsi" w:cstheme="minorHAnsi"/>
          <w:noProof/>
          <w:sz w:val="24"/>
          <w:szCs w:val="24"/>
        </w:rPr>
        <w:t>Chairman</w:t>
      </w:r>
      <w:r w:rsidR="00E3600C" w:rsidRPr="00054096">
        <w:rPr>
          <w:rFonts w:asciiTheme="minorHAnsi" w:hAnsiTheme="minorHAnsi" w:cstheme="minorHAnsi"/>
          <w:noProof/>
          <w:sz w:val="24"/>
          <w:szCs w:val="24"/>
        </w:rPr>
        <w:t xml:space="preserve"> </w:t>
      </w:r>
      <w:r w:rsidR="009C3028" w:rsidRPr="00054096">
        <w:rPr>
          <w:rFonts w:asciiTheme="minorHAnsi" w:hAnsiTheme="minorHAnsi" w:cstheme="minorHAnsi"/>
          <w:sz w:val="24"/>
          <w:szCs w:val="24"/>
        </w:rPr>
        <w:t>and</w:t>
      </w:r>
      <w:r w:rsidRPr="00054096">
        <w:rPr>
          <w:rFonts w:asciiTheme="minorHAnsi" w:hAnsiTheme="minorHAnsi" w:cstheme="minorHAnsi"/>
          <w:kern w:val="2"/>
          <w:sz w:val="24"/>
          <w:szCs w:val="24"/>
        </w:rPr>
        <w:t xml:space="preserve"> the </w:t>
      </w:r>
      <w:r w:rsidR="007467DF" w:rsidRPr="00054096">
        <w:rPr>
          <w:rFonts w:asciiTheme="minorHAnsi" w:hAnsiTheme="minorHAnsi" w:cstheme="minorHAnsi"/>
          <w:noProof/>
          <w:kern w:val="2"/>
          <w:sz w:val="24"/>
          <w:szCs w:val="24"/>
        </w:rPr>
        <w:t>Village</w:t>
      </w:r>
      <w:r w:rsidR="00122C2D" w:rsidRPr="00054096">
        <w:rPr>
          <w:rFonts w:asciiTheme="minorHAnsi" w:hAnsiTheme="minorHAnsi" w:cstheme="minorHAnsi"/>
          <w:noProof/>
          <w:kern w:val="2"/>
          <w:sz w:val="24"/>
          <w:szCs w:val="24"/>
        </w:rPr>
        <w:t xml:space="preserve"> Clerk</w:t>
      </w:r>
      <w:r w:rsidRPr="00054096">
        <w:rPr>
          <w:rFonts w:asciiTheme="minorHAnsi" w:hAnsiTheme="minorHAnsi" w:cstheme="minorHAnsi"/>
          <w:kern w:val="2"/>
          <w:sz w:val="24"/>
          <w:szCs w:val="24"/>
        </w:rPr>
        <w:t xml:space="preserve">, are authorized and directed to execute all documents and take the actions as are necessary or advisable in order to carry out and perform the purposes of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and to make ministerial changes in the documents approved by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which they may approve.  The execution of any document or taking of any related action constitutes conclusive evidence of the necessity or advisability of the action or change.</w:t>
      </w:r>
    </w:p>
    <w:p w14:paraId="05D1ADCD" w14:textId="77777777" w:rsidR="005E021C" w:rsidRPr="00054096" w:rsidRDefault="005E021C" w:rsidP="00097FF4">
      <w:pPr>
        <w:keepNext/>
        <w:keepLines/>
        <w:rPr>
          <w:rFonts w:asciiTheme="minorHAnsi" w:hAnsiTheme="minorHAnsi" w:cstheme="minorHAnsi"/>
          <w:sz w:val="24"/>
          <w:szCs w:val="24"/>
        </w:rPr>
      </w:pPr>
    </w:p>
    <w:p w14:paraId="58055030" w14:textId="77777777" w:rsidR="005E021C" w:rsidRPr="00054096" w:rsidRDefault="005E021C" w:rsidP="00097FF4">
      <w:pPr>
        <w:ind w:firstLine="720"/>
        <w:rPr>
          <w:rFonts w:asciiTheme="minorHAnsi" w:hAnsiTheme="minorHAnsi" w:cstheme="minorHAnsi"/>
          <w:kern w:val="2"/>
          <w:sz w:val="24"/>
          <w:szCs w:val="24"/>
        </w:rPr>
      </w:pPr>
      <w:r w:rsidRPr="00054096">
        <w:rPr>
          <w:rFonts w:asciiTheme="minorHAnsi" w:hAnsiTheme="minorHAnsi" w:cstheme="minorHAnsi"/>
          <w:sz w:val="24"/>
          <w:szCs w:val="24"/>
        </w:rPr>
        <w:t>Section 1202.</w:t>
      </w:r>
      <w:r w:rsidRPr="00054096">
        <w:rPr>
          <w:rFonts w:asciiTheme="minorHAnsi" w:hAnsiTheme="minorHAnsi" w:cstheme="minorHAnsi"/>
          <w:sz w:val="24"/>
          <w:szCs w:val="24"/>
        </w:rPr>
        <w:tab/>
      </w:r>
      <w:r w:rsidRPr="00054096">
        <w:rPr>
          <w:rFonts w:asciiTheme="minorHAnsi" w:hAnsiTheme="minorHAnsi" w:cstheme="minorHAnsi"/>
          <w:sz w:val="24"/>
          <w:szCs w:val="24"/>
          <w:u w:val="single"/>
        </w:rPr>
        <w:t>Electronic Transactions</w:t>
      </w:r>
      <w:r w:rsidRPr="00054096">
        <w:rPr>
          <w:rFonts w:asciiTheme="minorHAnsi" w:hAnsiTheme="minorHAnsi" w:cstheme="minorHAnsi"/>
          <w:sz w:val="24"/>
          <w:szCs w:val="24"/>
          <w:u w:val="single"/>
        </w:rPr>
        <w:fldChar w:fldCharType="begin"/>
      </w:r>
      <w:r w:rsidRPr="00054096">
        <w:rPr>
          <w:rFonts w:asciiTheme="minorHAnsi" w:hAnsiTheme="minorHAnsi" w:cstheme="minorHAnsi"/>
          <w:sz w:val="24"/>
          <w:szCs w:val="24"/>
        </w:rPr>
        <w:instrText xml:space="preserve"> TC “</w:instrText>
      </w:r>
      <w:bookmarkStart w:id="147" w:name="_Toc455742955"/>
      <w:r w:rsidRPr="00054096">
        <w:rPr>
          <w:rFonts w:asciiTheme="minorHAnsi" w:hAnsiTheme="minorHAnsi" w:cstheme="minorHAnsi"/>
          <w:sz w:val="24"/>
          <w:szCs w:val="24"/>
        </w:rPr>
        <w:instrText>Section 1202.</w:instrText>
      </w:r>
      <w:r w:rsidRPr="00054096">
        <w:rPr>
          <w:rFonts w:asciiTheme="minorHAnsi" w:hAnsiTheme="minorHAnsi" w:cstheme="minorHAnsi"/>
          <w:sz w:val="24"/>
          <w:szCs w:val="24"/>
        </w:rPr>
        <w:tab/>
        <w:instrText>Electronic Transactions</w:instrText>
      </w:r>
      <w:bookmarkEnd w:id="147"/>
      <w:r w:rsidRPr="00054096">
        <w:rPr>
          <w:rFonts w:asciiTheme="minorHAnsi" w:hAnsiTheme="minorHAnsi" w:cstheme="minorHAnsi"/>
          <w:sz w:val="24"/>
          <w:szCs w:val="24"/>
        </w:rPr>
        <w:instrText xml:space="preserve">” \f C \l “3” </w:instrText>
      </w:r>
      <w:r w:rsidRPr="00054096">
        <w:rPr>
          <w:rFonts w:asciiTheme="minorHAnsi" w:hAnsiTheme="minorHAnsi" w:cstheme="minorHAnsi"/>
          <w:sz w:val="24"/>
          <w:szCs w:val="24"/>
          <w:u w:val="single"/>
        </w:rPr>
        <w:fldChar w:fldCharType="end"/>
      </w:r>
      <w:r w:rsidRPr="00054096">
        <w:rPr>
          <w:rFonts w:asciiTheme="minorHAnsi" w:hAnsiTheme="minorHAnsi" w:cstheme="minorHAnsi"/>
          <w:sz w:val="24"/>
          <w:szCs w:val="24"/>
        </w:rPr>
        <w:t xml:space="preserve">.  </w:t>
      </w:r>
      <w:r w:rsidRPr="00054096">
        <w:rPr>
          <w:rFonts w:asciiTheme="minorHAnsi" w:hAnsiTheme="minorHAnsi" w:cstheme="minorHAnsi"/>
          <w:kern w:val="2"/>
          <w:sz w:val="24"/>
          <w:szCs w:val="24"/>
        </w:rPr>
        <w:t xml:space="preserve">The transactions described in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and the Bonds may be conducted and related documents may be stored</w:t>
      </w:r>
      <w:r w:rsidR="004E5E59" w:rsidRPr="00054096">
        <w:rPr>
          <w:rFonts w:asciiTheme="minorHAnsi" w:hAnsiTheme="minorHAnsi" w:cstheme="minorHAnsi"/>
          <w:kern w:val="2"/>
          <w:sz w:val="24"/>
          <w:szCs w:val="24"/>
        </w:rPr>
        <w:t>, received and delivered</w:t>
      </w:r>
      <w:r w:rsidRPr="00054096">
        <w:rPr>
          <w:rFonts w:asciiTheme="minorHAnsi" w:hAnsiTheme="minorHAnsi" w:cstheme="minorHAnsi"/>
          <w:kern w:val="2"/>
          <w:sz w:val="24"/>
          <w:szCs w:val="24"/>
        </w:rPr>
        <w:t xml:space="preserve"> by electronic means.</w:t>
      </w:r>
      <w:r w:rsidRPr="00054096">
        <w:rPr>
          <w:rFonts w:asciiTheme="minorHAnsi" w:hAnsiTheme="minorHAnsi" w:cstheme="minorHAnsi"/>
          <w:sz w:val="24"/>
          <w:szCs w:val="24"/>
        </w:rPr>
        <w:t xml:space="preserve">  Copies, telecopies, facsimiles, electronic files and other reproductions of original executed documents shall be deemed to be authentic and valid counterparts of such original documents for all purposes, including the filing of any claim, action or suit in the appropriate court of law</w:t>
      </w:r>
      <w:r w:rsidRPr="00054096">
        <w:rPr>
          <w:rFonts w:asciiTheme="minorHAnsi" w:hAnsiTheme="minorHAnsi" w:cstheme="minorHAnsi"/>
          <w:kern w:val="2"/>
          <w:sz w:val="24"/>
          <w:szCs w:val="24"/>
        </w:rPr>
        <w:t>.</w:t>
      </w:r>
    </w:p>
    <w:p w14:paraId="5EE21C8C" w14:textId="77777777" w:rsidR="005E021C" w:rsidRPr="00054096" w:rsidRDefault="005E021C" w:rsidP="00097FF4">
      <w:pPr>
        <w:ind w:firstLine="720"/>
        <w:rPr>
          <w:rFonts w:asciiTheme="minorHAnsi" w:hAnsiTheme="minorHAnsi" w:cstheme="minorHAnsi"/>
          <w:kern w:val="2"/>
          <w:sz w:val="24"/>
          <w:szCs w:val="24"/>
        </w:rPr>
      </w:pPr>
    </w:p>
    <w:p w14:paraId="236E2245" w14:textId="77777777" w:rsidR="005E021C" w:rsidRPr="00054096" w:rsidRDefault="005E021C" w:rsidP="00097FF4">
      <w:pPr>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lastRenderedPageBreak/>
        <w:t>Section 1203.</w:t>
      </w: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u w:val="single"/>
        </w:rPr>
        <w:t>Severability</w:t>
      </w:r>
      <w:r w:rsidRPr="00054096">
        <w:rPr>
          <w:rFonts w:asciiTheme="minorHAnsi" w:hAnsiTheme="minorHAnsi" w:cstheme="minorHAnsi"/>
          <w:kern w:val="2"/>
          <w:sz w:val="24"/>
          <w:szCs w:val="24"/>
          <w:u w:val="single"/>
        </w:rPr>
        <w:fldChar w:fldCharType="begin"/>
      </w:r>
      <w:r w:rsidRPr="00054096">
        <w:rPr>
          <w:rFonts w:asciiTheme="minorHAnsi" w:hAnsiTheme="minorHAnsi" w:cstheme="minorHAnsi"/>
          <w:sz w:val="24"/>
          <w:szCs w:val="24"/>
        </w:rPr>
        <w:instrText xml:space="preserve"> TC “</w:instrText>
      </w:r>
      <w:bookmarkStart w:id="148" w:name="_Toc455742956"/>
      <w:r w:rsidRPr="00054096">
        <w:rPr>
          <w:rFonts w:asciiTheme="minorHAnsi" w:hAnsiTheme="minorHAnsi" w:cstheme="minorHAnsi"/>
          <w:sz w:val="24"/>
          <w:szCs w:val="24"/>
        </w:rPr>
        <w:instrText>Section 1203.</w:instrText>
      </w:r>
      <w:r w:rsidRPr="00054096">
        <w:rPr>
          <w:rFonts w:asciiTheme="minorHAnsi" w:hAnsiTheme="minorHAnsi" w:cstheme="minorHAnsi"/>
          <w:sz w:val="24"/>
          <w:szCs w:val="24"/>
        </w:rPr>
        <w:tab/>
        <w:instrText>Severability</w:instrText>
      </w:r>
      <w:bookmarkEnd w:id="148"/>
      <w:r w:rsidRPr="00054096">
        <w:rPr>
          <w:rFonts w:asciiTheme="minorHAnsi" w:hAnsiTheme="minorHAnsi" w:cstheme="minorHAnsi"/>
          <w:sz w:val="24"/>
          <w:szCs w:val="24"/>
        </w:rPr>
        <w:instrText xml:space="preserve">” \f C \l “3” </w:instrText>
      </w:r>
      <w:r w:rsidRPr="00054096">
        <w:rPr>
          <w:rFonts w:asciiTheme="minorHAnsi" w:hAnsiTheme="minorHAnsi" w:cstheme="minorHAnsi"/>
          <w:kern w:val="2"/>
          <w:sz w:val="24"/>
          <w:szCs w:val="24"/>
          <w:u w:val="single"/>
        </w:rPr>
        <w:fldChar w:fldCharType="end"/>
      </w:r>
      <w:r w:rsidRPr="00054096">
        <w:rPr>
          <w:rFonts w:asciiTheme="minorHAnsi" w:hAnsiTheme="minorHAnsi" w:cstheme="minorHAnsi"/>
          <w:kern w:val="2"/>
          <w:sz w:val="24"/>
          <w:szCs w:val="24"/>
        </w:rPr>
        <w:t xml:space="preserve">.  If any section or other part of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is for any reason held invalid, the invalidity will not affect the validity of the other provisions of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w:t>
      </w:r>
    </w:p>
    <w:p w14:paraId="53256AC3"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kern w:val="2"/>
          <w:sz w:val="24"/>
          <w:szCs w:val="24"/>
        </w:rPr>
      </w:pPr>
    </w:p>
    <w:p w14:paraId="5D7D8F6F" w14:textId="77777777" w:rsidR="005E021C" w:rsidRPr="00054096" w:rsidRDefault="005E021C" w:rsidP="00097F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Section 1204.</w:t>
      </w: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u w:val="single"/>
        </w:rPr>
        <w:t>Governing Law</w:t>
      </w:r>
      <w:r w:rsidRPr="00054096">
        <w:rPr>
          <w:rFonts w:asciiTheme="minorHAnsi" w:hAnsiTheme="minorHAnsi" w:cstheme="minorHAnsi"/>
          <w:kern w:val="2"/>
          <w:sz w:val="24"/>
          <w:szCs w:val="24"/>
          <w:u w:val="single"/>
        </w:rPr>
        <w:fldChar w:fldCharType="begin"/>
      </w:r>
      <w:r w:rsidRPr="00054096">
        <w:rPr>
          <w:rFonts w:asciiTheme="minorHAnsi" w:hAnsiTheme="minorHAnsi" w:cstheme="minorHAnsi"/>
          <w:sz w:val="24"/>
          <w:szCs w:val="24"/>
        </w:rPr>
        <w:instrText xml:space="preserve"> TC “</w:instrText>
      </w:r>
      <w:bookmarkStart w:id="149" w:name="_Toc455742957"/>
      <w:r w:rsidRPr="00054096">
        <w:rPr>
          <w:rFonts w:asciiTheme="minorHAnsi" w:hAnsiTheme="minorHAnsi" w:cstheme="minorHAnsi"/>
          <w:sz w:val="24"/>
          <w:szCs w:val="24"/>
        </w:rPr>
        <w:instrText>Section 1204.</w:instrText>
      </w:r>
      <w:r w:rsidRPr="00054096">
        <w:rPr>
          <w:rFonts w:asciiTheme="minorHAnsi" w:hAnsiTheme="minorHAnsi" w:cstheme="minorHAnsi"/>
          <w:sz w:val="24"/>
          <w:szCs w:val="24"/>
        </w:rPr>
        <w:tab/>
        <w:instrText>Governing Law</w:instrText>
      </w:r>
      <w:bookmarkEnd w:id="149"/>
      <w:r w:rsidRPr="00054096">
        <w:rPr>
          <w:rFonts w:asciiTheme="minorHAnsi" w:hAnsiTheme="minorHAnsi" w:cstheme="minorHAnsi"/>
          <w:sz w:val="24"/>
          <w:szCs w:val="24"/>
        </w:rPr>
        <w:instrText xml:space="preserve">” \f C \l “3” </w:instrText>
      </w:r>
      <w:r w:rsidRPr="00054096">
        <w:rPr>
          <w:rFonts w:asciiTheme="minorHAnsi" w:hAnsiTheme="minorHAnsi" w:cstheme="minorHAnsi"/>
          <w:kern w:val="2"/>
          <w:sz w:val="24"/>
          <w:szCs w:val="24"/>
          <w:u w:val="single"/>
        </w:rPr>
        <w:fldChar w:fldCharType="end"/>
      </w:r>
      <w:r w:rsidRPr="00054096">
        <w:rPr>
          <w:rFonts w:asciiTheme="minorHAnsi" w:hAnsiTheme="minorHAnsi" w:cstheme="minorHAnsi"/>
          <w:kern w:val="2"/>
          <w:sz w:val="24"/>
          <w:szCs w:val="24"/>
        </w:rPr>
        <w:t xml:space="preserve">.  This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xml:space="preserve"> is governed by and will be construed in accordance with the laws of the State. </w:t>
      </w:r>
    </w:p>
    <w:p w14:paraId="34F471F0" w14:textId="77777777" w:rsidR="005E021C" w:rsidRPr="00054096" w:rsidRDefault="005E021C" w:rsidP="00097F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720"/>
        <w:rPr>
          <w:rFonts w:asciiTheme="minorHAnsi" w:hAnsiTheme="minorHAnsi" w:cstheme="minorHAnsi"/>
          <w:kern w:val="2"/>
          <w:sz w:val="24"/>
          <w:szCs w:val="24"/>
        </w:rPr>
      </w:pPr>
    </w:p>
    <w:p w14:paraId="20C3CB26" w14:textId="77777777" w:rsidR="005E021C" w:rsidRPr="00054096" w:rsidRDefault="005E021C" w:rsidP="00AD0FD2">
      <w:pPr>
        <w:suppressAutoHyphens/>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Section 1205.</w:t>
      </w: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u w:val="single"/>
        </w:rPr>
        <w:t>Effective Date</w:t>
      </w:r>
      <w:r w:rsidRPr="00054096">
        <w:rPr>
          <w:rFonts w:asciiTheme="minorHAnsi" w:hAnsiTheme="minorHAnsi" w:cstheme="minorHAnsi"/>
          <w:kern w:val="2"/>
          <w:sz w:val="24"/>
          <w:szCs w:val="24"/>
        </w:rPr>
        <w:fldChar w:fldCharType="begin"/>
      </w:r>
      <w:r w:rsidRPr="00054096">
        <w:rPr>
          <w:rFonts w:asciiTheme="minorHAnsi" w:hAnsiTheme="minorHAnsi" w:cstheme="minorHAnsi"/>
          <w:sz w:val="24"/>
          <w:szCs w:val="24"/>
        </w:rPr>
        <w:instrText xml:space="preserve"> TC “</w:instrText>
      </w:r>
      <w:bookmarkStart w:id="150" w:name="_Toc455742958"/>
      <w:r w:rsidRPr="00054096">
        <w:rPr>
          <w:rFonts w:asciiTheme="minorHAnsi" w:hAnsiTheme="minorHAnsi" w:cstheme="minorHAnsi"/>
          <w:sz w:val="24"/>
          <w:szCs w:val="24"/>
        </w:rPr>
        <w:instrText>Section 1205.</w:instrText>
      </w:r>
      <w:r w:rsidR="00137D03" w:rsidRPr="00054096">
        <w:rPr>
          <w:rFonts w:asciiTheme="minorHAnsi" w:hAnsiTheme="minorHAnsi" w:cstheme="minorHAnsi"/>
          <w:kern w:val="2"/>
          <w:sz w:val="24"/>
          <w:szCs w:val="24"/>
        </w:rPr>
        <w:instrText xml:space="preserve"> </w:instrText>
      </w:r>
      <w:r w:rsidR="00137D03" w:rsidRPr="00054096">
        <w:rPr>
          <w:rFonts w:asciiTheme="minorHAnsi" w:hAnsiTheme="minorHAnsi" w:cstheme="minorHAnsi"/>
          <w:kern w:val="2"/>
          <w:sz w:val="24"/>
          <w:szCs w:val="24"/>
        </w:rPr>
        <w:tab/>
      </w:r>
      <w:r w:rsidRPr="00054096">
        <w:rPr>
          <w:rFonts w:asciiTheme="minorHAnsi" w:hAnsiTheme="minorHAnsi" w:cstheme="minorHAnsi"/>
          <w:sz w:val="24"/>
          <w:szCs w:val="24"/>
        </w:rPr>
        <w:instrText>Effective Date</w:instrText>
      </w:r>
      <w:bookmarkEnd w:id="150"/>
      <w:r w:rsidRPr="00054096">
        <w:rPr>
          <w:rFonts w:asciiTheme="minorHAnsi" w:hAnsiTheme="minorHAnsi" w:cstheme="minorHAnsi"/>
          <w:sz w:val="24"/>
          <w:szCs w:val="24"/>
        </w:rPr>
        <w:instrText xml:space="preserve">” \f C \l “3” </w:instrText>
      </w:r>
      <w:r w:rsidRPr="00054096">
        <w:rPr>
          <w:rFonts w:asciiTheme="minorHAnsi" w:hAnsiTheme="minorHAnsi" w:cstheme="minorHAnsi"/>
          <w:kern w:val="2"/>
          <w:sz w:val="24"/>
          <w:szCs w:val="24"/>
        </w:rPr>
        <w:fldChar w:fldCharType="end"/>
      </w:r>
      <w:r w:rsidRPr="00054096">
        <w:rPr>
          <w:rFonts w:asciiTheme="minorHAnsi" w:hAnsiTheme="minorHAnsi" w:cstheme="minorHAnsi"/>
          <w:kern w:val="2"/>
          <w:sz w:val="24"/>
          <w:szCs w:val="24"/>
        </w:rPr>
        <w:t xml:space="preserve">.  </w:t>
      </w:r>
      <w:r w:rsidR="00047668" w:rsidRPr="00054096">
        <w:rPr>
          <w:rFonts w:asciiTheme="minorHAnsi" w:hAnsiTheme="minorHAnsi" w:cstheme="minorHAnsi"/>
          <w:kern w:val="2"/>
          <w:sz w:val="24"/>
          <w:szCs w:val="24"/>
        </w:rPr>
        <w:t>T</w:t>
      </w:r>
      <w:r w:rsidR="00137D03" w:rsidRPr="00054096">
        <w:rPr>
          <w:rFonts w:asciiTheme="minorHAnsi" w:hAnsiTheme="minorHAnsi" w:cstheme="minorHAnsi"/>
          <w:kern w:val="2"/>
          <w:sz w:val="24"/>
          <w:szCs w:val="24"/>
        </w:rPr>
        <w:t>his Ordinance</w:t>
      </w:r>
      <w:r w:rsidR="00047668" w:rsidRPr="00054096">
        <w:rPr>
          <w:rFonts w:asciiTheme="minorHAnsi" w:hAnsiTheme="minorHAnsi" w:cstheme="minorHAnsi"/>
          <w:kern w:val="2"/>
          <w:sz w:val="24"/>
          <w:szCs w:val="24"/>
        </w:rPr>
        <w:t xml:space="preserve"> </w:t>
      </w:r>
      <w:r w:rsidR="00137D03" w:rsidRPr="00054096">
        <w:rPr>
          <w:rFonts w:asciiTheme="minorHAnsi" w:hAnsiTheme="minorHAnsi" w:cstheme="minorHAnsi"/>
          <w:kern w:val="2"/>
          <w:sz w:val="24"/>
          <w:szCs w:val="24"/>
        </w:rPr>
        <w:t xml:space="preserve">shall </w:t>
      </w:r>
      <w:r w:rsidR="00047668" w:rsidRPr="00054096">
        <w:rPr>
          <w:rFonts w:asciiTheme="minorHAnsi" w:hAnsiTheme="minorHAnsi" w:cstheme="minorHAnsi"/>
          <w:kern w:val="2"/>
          <w:sz w:val="24"/>
          <w:szCs w:val="24"/>
        </w:rPr>
        <w:t xml:space="preserve">take effect and be in </w:t>
      </w:r>
      <w:r w:rsidR="00137D03" w:rsidRPr="00054096">
        <w:rPr>
          <w:rFonts w:asciiTheme="minorHAnsi" w:hAnsiTheme="minorHAnsi" w:cstheme="minorHAnsi"/>
          <w:kern w:val="2"/>
          <w:sz w:val="24"/>
          <w:szCs w:val="24"/>
        </w:rPr>
        <w:t xml:space="preserve">full force from and after </w:t>
      </w:r>
      <w:r w:rsidR="00047668" w:rsidRPr="00054096">
        <w:rPr>
          <w:rFonts w:asciiTheme="minorHAnsi" w:hAnsiTheme="minorHAnsi" w:cstheme="minorHAnsi"/>
          <w:kern w:val="2"/>
          <w:sz w:val="24"/>
          <w:szCs w:val="24"/>
        </w:rPr>
        <w:t>its passage and approval</w:t>
      </w:r>
      <w:r w:rsidR="00137D03" w:rsidRPr="00054096">
        <w:rPr>
          <w:rFonts w:asciiTheme="minorHAnsi" w:hAnsiTheme="minorHAnsi" w:cstheme="minorHAnsi"/>
          <w:kern w:val="2"/>
          <w:sz w:val="24"/>
          <w:szCs w:val="24"/>
        </w:rPr>
        <w:t>.</w:t>
      </w:r>
    </w:p>
    <w:p w14:paraId="125524CF" w14:textId="77777777" w:rsidR="00906EA6" w:rsidRPr="00054096" w:rsidRDefault="00906EA6" w:rsidP="00AD0FD2">
      <w:pPr>
        <w:suppressAutoHyphens/>
        <w:ind w:firstLine="720"/>
        <w:rPr>
          <w:rFonts w:asciiTheme="minorHAnsi" w:hAnsiTheme="minorHAnsi" w:cstheme="minorHAnsi"/>
          <w:kern w:val="2"/>
          <w:sz w:val="24"/>
          <w:szCs w:val="24"/>
        </w:rPr>
      </w:pPr>
    </w:p>
    <w:p w14:paraId="6771CEEC" w14:textId="77777777" w:rsidR="00906EA6" w:rsidRPr="00054096" w:rsidRDefault="00906EA6" w:rsidP="00AD0FD2">
      <w:pPr>
        <w:suppressAutoHyphens/>
        <w:ind w:firstLine="720"/>
        <w:rPr>
          <w:rFonts w:asciiTheme="minorHAnsi" w:hAnsiTheme="minorHAnsi" w:cstheme="minorHAnsi"/>
          <w:kern w:val="2"/>
          <w:sz w:val="24"/>
          <w:szCs w:val="24"/>
        </w:rPr>
      </w:pPr>
    </w:p>
    <w:p w14:paraId="3A97546F" w14:textId="77777777" w:rsidR="00016142" w:rsidRPr="00054096" w:rsidRDefault="00016142" w:rsidP="00016142">
      <w:pPr>
        <w:rPr>
          <w:rFonts w:asciiTheme="minorHAnsi" w:hAnsiTheme="minorHAnsi" w:cstheme="minorHAnsi"/>
          <w:sz w:val="24"/>
          <w:szCs w:val="24"/>
        </w:rPr>
      </w:pPr>
      <w:bookmarkStart w:id="151" w:name="_Hlk5783778"/>
      <w:r w:rsidRPr="00054096">
        <w:rPr>
          <w:rFonts w:asciiTheme="minorHAnsi" w:hAnsiTheme="minorHAnsi" w:cstheme="minorHAnsi"/>
          <w:sz w:val="24"/>
          <w:szCs w:val="24"/>
        </w:rPr>
        <w:t>FIRST READING HELD: __________________</w:t>
      </w:r>
    </w:p>
    <w:p w14:paraId="5A8EF9A5" w14:textId="77777777" w:rsidR="00016142" w:rsidRPr="00054096" w:rsidRDefault="00016142" w:rsidP="00016142">
      <w:pPr>
        <w:rPr>
          <w:rFonts w:asciiTheme="minorHAnsi" w:hAnsiTheme="minorHAnsi" w:cstheme="minorHAnsi"/>
          <w:sz w:val="24"/>
          <w:szCs w:val="24"/>
        </w:rPr>
      </w:pPr>
    </w:p>
    <w:p w14:paraId="3A0C082F" w14:textId="0B40285B" w:rsidR="00016142" w:rsidRDefault="00016142" w:rsidP="00016142">
      <w:pPr>
        <w:rPr>
          <w:rFonts w:asciiTheme="minorHAnsi" w:hAnsiTheme="minorHAnsi" w:cstheme="minorHAnsi"/>
          <w:sz w:val="24"/>
          <w:szCs w:val="24"/>
        </w:rPr>
      </w:pPr>
      <w:r w:rsidRPr="00054096">
        <w:rPr>
          <w:rFonts w:asciiTheme="minorHAnsi" w:hAnsiTheme="minorHAnsi" w:cstheme="minorHAnsi"/>
          <w:sz w:val="24"/>
          <w:szCs w:val="24"/>
        </w:rPr>
        <w:t>SECOND READING HELD AND FINAL PASSAGE ON THIS _______ DAY OF _____________, 2021 BY THE FOLLOWING VOTE:</w:t>
      </w:r>
    </w:p>
    <w:p w14:paraId="3758E26E" w14:textId="67F378B7" w:rsidR="00661B9D" w:rsidRDefault="00661B9D" w:rsidP="00016142">
      <w:pPr>
        <w:rPr>
          <w:rFonts w:asciiTheme="minorHAnsi" w:hAnsiTheme="minorHAnsi" w:cstheme="minorHAnsi"/>
          <w:sz w:val="24"/>
          <w:szCs w:val="24"/>
        </w:rPr>
      </w:pPr>
    </w:p>
    <w:p w14:paraId="026AEDC2" w14:textId="77777777" w:rsidR="00661B9D" w:rsidRPr="00054096" w:rsidRDefault="00661B9D" w:rsidP="00016142">
      <w:pPr>
        <w:rPr>
          <w:rFonts w:asciiTheme="minorHAnsi" w:hAnsiTheme="minorHAnsi" w:cstheme="minorHAnsi"/>
          <w:sz w:val="24"/>
          <w:szCs w:val="24"/>
        </w:rPr>
      </w:pPr>
    </w:p>
    <w:p w14:paraId="7AA2B35C" w14:textId="77777777" w:rsidR="00016142" w:rsidRPr="00054096" w:rsidRDefault="00016142" w:rsidP="00016142">
      <w:pPr>
        <w:rPr>
          <w:rFonts w:asciiTheme="minorHAnsi" w:hAnsiTheme="minorHAnsi" w:cstheme="minorHAnsi"/>
          <w:sz w:val="24"/>
          <w:szCs w:val="24"/>
        </w:rPr>
      </w:pPr>
    </w:p>
    <w:tbl>
      <w:tblPr>
        <w:tblW w:w="7915" w:type="dxa"/>
        <w:tblLayout w:type="fixed"/>
        <w:tblLook w:val="0000" w:firstRow="0" w:lastRow="0" w:firstColumn="0" w:lastColumn="0" w:noHBand="0" w:noVBand="0"/>
      </w:tblPr>
      <w:tblGrid>
        <w:gridCol w:w="2515"/>
        <w:gridCol w:w="2700"/>
        <w:gridCol w:w="2700"/>
      </w:tblGrid>
      <w:tr w:rsidR="00016142" w:rsidRPr="00054096" w14:paraId="5BF748CC" w14:textId="77777777" w:rsidTr="00016142">
        <w:tc>
          <w:tcPr>
            <w:tcW w:w="2515" w:type="dxa"/>
          </w:tcPr>
          <w:p w14:paraId="4EC7CAC7" w14:textId="77777777" w:rsidR="00016142" w:rsidRPr="00054096" w:rsidRDefault="00016142" w:rsidP="00130F5E">
            <w:pPr>
              <w:tabs>
                <w:tab w:val="center" w:pos="4680"/>
              </w:tabs>
              <w:suppressAutoHyphens/>
              <w:ind w:left="330" w:hanging="90"/>
              <w:jc w:val="left"/>
              <w:rPr>
                <w:rFonts w:asciiTheme="minorHAnsi" w:hAnsiTheme="minorHAnsi" w:cstheme="minorHAnsi"/>
                <w:sz w:val="24"/>
                <w:szCs w:val="24"/>
              </w:rPr>
            </w:pPr>
          </w:p>
        </w:tc>
        <w:tc>
          <w:tcPr>
            <w:tcW w:w="2700" w:type="dxa"/>
          </w:tcPr>
          <w:p w14:paraId="61BB25F5" w14:textId="77777777" w:rsidR="00016142" w:rsidRPr="00054096" w:rsidRDefault="00016142" w:rsidP="00016142">
            <w:pPr>
              <w:suppressAutoHyphens/>
              <w:ind w:left="256"/>
              <w:jc w:val="left"/>
              <w:rPr>
                <w:rFonts w:asciiTheme="minorHAnsi" w:hAnsiTheme="minorHAnsi" w:cstheme="minorHAnsi"/>
                <w:sz w:val="24"/>
                <w:szCs w:val="24"/>
              </w:rPr>
            </w:pPr>
            <w:r w:rsidRPr="00054096">
              <w:rPr>
                <w:rFonts w:asciiTheme="minorHAnsi" w:hAnsiTheme="minorHAnsi" w:cstheme="minorHAnsi"/>
                <w:sz w:val="24"/>
                <w:szCs w:val="24"/>
              </w:rPr>
              <w:t>Aye</w:t>
            </w:r>
          </w:p>
        </w:tc>
        <w:tc>
          <w:tcPr>
            <w:tcW w:w="2700" w:type="dxa"/>
          </w:tcPr>
          <w:p w14:paraId="63AC16E5" w14:textId="77777777" w:rsidR="00016142" w:rsidRPr="00054096" w:rsidRDefault="00016142" w:rsidP="00016142">
            <w:pPr>
              <w:suppressAutoHyphens/>
              <w:ind w:left="256"/>
              <w:jc w:val="left"/>
              <w:rPr>
                <w:rFonts w:asciiTheme="minorHAnsi" w:hAnsiTheme="minorHAnsi" w:cstheme="minorHAnsi"/>
                <w:sz w:val="24"/>
                <w:szCs w:val="24"/>
              </w:rPr>
            </w:pPr>
            <w:r w:rsidRPr="00054096">
              <w:rPr>
                <w:rFonts w:asciiTheme="minorHAnsi" w:hAnsiTheme="minorHAnsi" w:cstheme="minorHAnsi"/>
                <w:sz w:val="24"/>
                <w:szCs w:val="24"/>
              </w:rPr>
              <w:t>Nay</w:t>
            </w:r>
          </w:p>
        </w:tc>
      </w:tr>
      <w:tr w:rsidR="00016142" w:rsidRPr="00054096" w14:paraId="0603BAB0" w14:textId="77777777" w:rsidTr="00016142">
        <w:tc>
          <w:tcPr>
            <w:tcW w:w="2515" w:type="dxa"/>
          </w:tcPr>
          <w:p w14:paraId="38B0B2BF" w14:textId="77777777" w:rsidR="00016142" w:rsidRPr="00054096" w:rsidRDefault="00016142" w:rsidP="00016142">
            <w:pPr>
              <w:tabs>
                <w:tab w:val="center" w:pos="4680"/>
              </w:tabs>
              <w:suppressAutoHyphens/>
              <w:ind w:left="-30"/>
              <w:jc w:val="left"/>
              <w:rPr>
                <w:rFonts w:asciiTheme="minorHAnsi" w:hAnsiTheme="minorHAnsi" w:cstheme="minorHAnsi"/>
                <w:spacing w:val="-2"/>
                <w:sz w:val="24"/>
                <w:szCs w:val="24"/>
              </w:rPr>
            </w:pPr>
            <w:r w:rsidRPr="00054096">
              <w:rPr>
                <w:rFonts w:asciiTheme="minorHAnsi" w:hAnsiTheme="minorHAnsi" w:cstheme="minorHAnsi"/>
                <w:sz w:val="24"/>
                <w:szCs w:val="24"/>
              </w:rPr>
              <w:t>Adam Brown</w:t>
            </w:r>
          </w:p>
        </w:tc>
        <w:tc>
          <w:tcPr>
            <w:tcW w:w="2700" w:type="dxa"/>
          </w:tcPr>
          <w:p w14:paraId="6DC60DCB" w14:textId="77777777" w:rsidR="00016142" w:rsidRPr="00054096" w:rsidRDefault="00016142" w:rsidP="00016142">
            <w:pPr>
              <w:suppressAutoHyphens/>
              <w:jc w:val="left"/>
              <w:rPr>
                <w:rFonts w:asciiTheme="minorHAnsi" w:hAnsiTheme="minorHAnsi" w:cstheme="minorHAnsi"/>
                <w:kern w:val="2"/>
                <w:sz w:val="24"/>
                <w:szCs w:val="24"/>
              </w:rPr>
            </w:pPr>
            <w:r w:rsidRPr="00054096">
              <w:rPr>
                <w:rFonts w:asciiTheme="minorHAnsi" w:hAnsiTheme="minorHAnsi" w:cstheme="minorHAnsi"/>
                <w:kern w:val="2"/>
                <w:sz w:val="24"/>
                <w:szCs w:val="24"/>
              </w:rPr>
              <w:t>__________</w:t>
            </w:r>
          </w:p>
        </w:tc>
        <w:tc>
          <w:tcPr>
            <w:tcW w:w="2700" w:type="dxa"/>
          </w:tcPr>
          <w:p w14:paraId="620C1EBA" w14:textId="77777777" w:rsidR="00016142" w:rsidRPr="00054096" w:rsidRDefault="00016142" w:rsidP="00016142">
            <w:pPr>
              <w:jc w:val="left"/>
              <w:rPr>
                <w:rFonts w:asciiTheme="minorHAnsi" w:hAnsiTheme="minorHAnsi" w:cstheme="minorHAnsi"/>
                <w:sz w:val="24"/>
                <w:szCs w:val="24"/>
              </w:rPr>
            </w:pPr>
            <w:r w:rsidRPr="00054096">
              <w:rPr>
                <w:rFonts w:asciiTheme="minorHAnsi" w:hAnsiTheme="minorHAnsi" w:cstheme="minorHAnsi"/>
                <w:kern w:val="2"/>
                <w:sz w:val="24"/>
                <w:szCs w:val="24"/>
              </w:rPr>
              <w:t>__________</w:t>
            </w:r>
          </w:p>
        </w:tc>
      </w:tr>
      <w:tr w:rsidR="00016142" w:rsidRPr="00054096" w14:paraId="64BEECBC" w14:textId="77777777" w:rsidTr="00016142">
        <w:tc>
          <w:tcPr>
            <w:tcW w:w="2515" w:type="dxa"/>
          </w:tcPr>
          <w:p w14:paraId="581DA1BE" w14:textId="77777777" w:rsidR="00016142" w:rsidRPr="00054096" w:rsidRDefault="00016142" w:rsidP="00016142">
            <w:pPr>
              <w:tabs>
                <w:tab w:val="center" w:pos="4680"/>
              </w:tabs>
              <w:suppressAutoHyphens/>
              <w:ind w:left="-30"/>
              <w:jc w:val="left"/>
              <w:rPr>
                <w:rFonts w:asciiTheme="minorHAnsi" w:hAnsiTheme="minorHAnsi" w:cstheme="minorHAnsi"/>
                <w:spacing w:val="-2"/>
                <w:sz w:val="24"/>
                <w:szCs w:val="24"/>
              </w:rPr>
            </w:pPr>
            <w:r w:rsidRPr="00054096">
              <w:rPr>
                <w:rFonts w:asciiTheme="minorHAnsi" w:hAnsiTheme="minorHAnsi" w:cstheme="minorHAnsi"/>
                <w:sz w:val="24"/>
                <w:szCs w:val="24"/>
              </w:rPr>
              <w:t>Paula Hinshaw</w:t>
            </w:r>
          </w:p>
        </w:tc>
        <w:tc>
          <w:tcPr>
            <w:tcW w:w="2700" w:type="dxa"/>
          </w:tcPr>
          <w:p w14:paraId="03D2CB85" w14:textId="77777777" w:rsidR="00016142" w:rsidRPr="00054096" w:rsidRDefault="00016142" w:rsidP="00016142">
            <w:pPr>
              <w:jc w:val="left"/>
              <w:rPr>
                <w:rFonts w:asciiTheme="minorHAnsi" w:hAnsiTheme="minorHAnsi" w:cstheme="minorHAnsi"/>
                <w:sz w:val="24"/>
                <w:szCs w:val="24"/>
              </w:rPr>
            </w:pPr>
            <w:r w:rsidRPr="00054096">
              <w:rPr>
                <w:rFonts w:asciiTheme="minorHAnsi" w:hAnsiTheme="minorHAnsi" w:cstheme="minorHAnsi"/>
                <w:kern w:val="2"/>
                <w:sz w:val="24"/>
                <w:szCs w:val="24"/>
              </w:rPr>
              <w:t>__________</w:t>
            </w:r>
          </w:p>
        </w:tc>
        <w:tc>
          <w:tcPr>
            <w:tcW w:w="2700" w:type="dxa"/>
          </w:tcPr>
          <w:p w14:paraId="48D66A75" w14:textId="77777777" w:rsidR="00016142" w:rsidRPr="00054096" w:rsidRDefault="00016142" w:rsidP="00016142">
            <w:pPr>
              <w:jc w:val="left"/>
              <w:rPr>
                <w:rFonts w:asciiTheme="minorHAnsi" w:hAnsiTheme="minorHAnsi" w:cstheme="minorHAnsi"/>
                <w:sz w:val="24"/>
                <w:szCs w:val="24"/>
              </w:rPr>
            </w:pPr>
            <w:r w:rsidRPr="00054096">
              <w:rPr>
                <w:rFonts w:asciiTheme="minorHAnsi" w:hAnsiTheme="minorHAnsi" w:cstheme="minorHAnsi"/>
                <w:kern w:val="2"/>
                <w:sz w:val="24"/>
                <w:szCs w:val="24"/>
              </w:rPr>
              <w:t>__________</w:t>
            </w:r>
          </w:p>
        </w:tc>
      </w:tr>
      <w:tr w:rsidR="00016142" w:rsidRPr="00054096" w14:paraId="0B6A5BDF" w14:textId="77777777" w:rsidTr="00016142">
        <w:tc>
          <w:tcPr>
            <w:tcW w:w="2515" w:type="dxa"/>
          </w:tcPr>
          <w:p w14:paraId="0B8CC729" w14:textId="77777777" w:rsidR="00016142" w:rsidRPr="00054096" w:rsidRDefault="00016142" w:rsidP="00016142">
            <w:pPr>
              <w:tabs>
                <w:tab w:val="center" w:pos="4680"/>
              </w:tabs>
              <w:suppressAutoHyphens/>
              <w:ind w:left="-30"/>
              <w:jc w:val="left"/>
              <w:rPr>
                <w:rFonts w:asciiTheme="minorHAnsi" w:hAnsiTheme="minorHAnsi" w:cstheme="minorHAnsi"/>
                <w:spacing w:val="-2"/>
                <w:sz w:val="24"/>
                <w:szCs w:val="24"/>
              </w:rPr>
            </w:pPr>
            <w:r w:rsidRPr="00054096">
              <w:rPr>
                <w:rFonts w:asciiTheme="minorHAnsi" w:hAnsiTheme="minorHAnsi" w:cstheme="minorHAnsi"/>
                <w:sz w:val="24"/>
                <w:szCs w:val="24"/>
              </w:rPr>
              <w:t>Heather Hunger</w:t>
            </w:r>
          </w:p>
        </w:tc>
        <w:tc>
          <w:tcPr>
            <w:tcW w:w="2700" w:type="dxa"/>
          </w:tcPr>
          <w:p w14:paraId="32C121B9" w14:textId="77777777" w:rsidR="00016142" w:rsidRPr="00054096" w:rsidRDefault="00016142" w:rsidP="00016142">
            <w:pPr>
              <w:jc w:val="left"/>
              <w:rPr>
                <w:rFonts w:asciiTheme="minorHAnsi" w:hAnsiTheme="minorHAnsi" w:cstheme="minorHAnsi"/>
                <w:sz w:val="24"/>
                <w:szCs w:val="24"/>
              </w:rPr>
            </w:pPr>
            <w:r w:rsidRPr="00054096">
              <w:rPr>
                <w:rFonts w:asciiTheme="minorHAnsi" w:hAnsiTheme="minorHAnsi" w:cstheme="minorHAnsi"/>
                <w:kern w:val="2"/>
                <w:sz w:val="24"/>
                <w:szCs w:val="24"/>
              </w:rPr>
              <w:t>__________</w:t>
            </w:r>
          </w:p>
        </w:tc>
        <w:tc>
          <w:tcPr>
            <w:tcW w:w="2700" w:type="dxa"/>
          </w:tcPr>
          <w:p w14:paraId="36378808" w14:textId="77777777" w:rsidR="00016142" w:rsidRPr="00054096" w:rsidRDefault="00016142" w:rsidP="00016142">
            <w:pPr>
              <w:jc w:val="left"/>
              <w:rPr>
                <w:rFonts w:asciiTheme="minorHAnsi" w:hAnsiTheme="minorHAnsi" w:cstheme="minorHAnsi"/>
                <w:sz w:val="24"/>
                <w:szCs w:val="24"/>
              </w:rPr>
            </w:pPr>
            <w:r w:rsidRPr="00054096">
              <w:rPr>
                <w:rFonts w:asciiTheme="minorHAnsi" w:hAnsiTheme="minorHAnsi" w:cstheme="minorHAnsi"/>
                <w:kern w:val="2"/>
                <w:sz w:val="24"/>
                <w:szCs w:val="24"/>
              </w:rPr>
              <w:t>__________</w:t>
            </w:r>
          </w:p>
        </w:tc>
      </w:tr>
      <w:tr w:rsidR="00016142" w:rsidRPr="00054096" w14:paraId="0DFF2921" w14:textId="77777777" w:rsidTr="00016142">
        <w:tc>
          <w:tcPr>
            <w:tcW w:w="2515" w:type="dxa"/>
          </w:tcPr>
          <w:p w14:paraId="0A534000" w14:textId="77777777" w:rsidR="00016142" w:rsidRPr="00054096" w:rsidRDefault="00016142" w:rsidP="00016142">
            <w:pPr>
              <w:tabs>
                <w:tab w:val="center" w:pos="4680"/>
              </w:tabs>
              <w:suppressAutoHyphens/>
              <w:ind w:left="-30"/>
              <w:jc w:val="left"/>
              <w:rPr>
                <w:rFonts w:asciiTheme="minorHAnsi" w:hAnsiTheme="minorHAnsi" w:cstheme="minorHAnsi"/>
                <w:spacing w:val="-2"/>
                <w:sz w:val="24"/>
                <w:szCs w:val="24"/>
              </w:rPr>
            </w:pPr>
            <w:r w:rsidRPr="00054096">
              <w:rPr>
                <w:rFonts w:asciiTheme="minorHAnsi" w:hAnsiTheme="minorHAnsi" w:cstheme="minorHAnsi"/>
                <w:sz w:val="24"/>
                <w:szCs w:val="24"/>
              </w:rPr>
              <w:t>Celine Whitaker</w:t>
            </w:r>
          </w:p>
        </w:tc>
        <w:tc>
          <w:tcPr>
            <w:tcW w:w="2700" w:type="dxa"/>
          </w:tcPr>
          <w:p w14:paraId="36CAE624" w14:textId="77777777" w:rsidR="00016142" w:rsidRPr="00054096" w:rsidRDefault="00016142" w:rsidP="00016142">
            <w:pPr>
              <w:jc w:val="left"/>
              <w:rPr>
                <w:rFonts w:asciiTheme="minorHAnsi" w:hAnsiTheme="minorHAnsi" w:cstheme="minorHAnsi"/>
                <w:sz w:val="24"/>
                <w:szCs w:val="24"/>
              </w:rPr>
            </w:pPr>
            <w:r w:rsidRPr="00054096">
              <w:rPr>
                <w:rFonts w:asciiTheme="minorHAnsi" w:hAnsiTheme="minorHAnsi" w:cstheme="minorHAnsi"/>
                <w:kern w:val="2"/>
                <w:sz w:val="24"/>
                <w:szCs w:val="24"/>
              </w:rPr>
              <w:t>__________</w:t>
            </w:r>
          </w:p>
        </w:tc>
        <w:tc>
          <w:tcPr>
            <w:tcW w:w="2700" w:type="dxa"/>
          </w:tcPr>
          <w:p w14:paraId="20EBB804" w14:textId="77777777" w:rsidR="00016142" w:rsidRPr="00054096" w:rsidRDefault="00016142" w:rsidP="00016142">
            <w:pPr>
              <w:jc w:val="left"/>
              <w:rPr>
                <w:rFonts w:asciiTheme="minorHAnsi" w:hAnsiTheme="minorHAnsi" w:cstheme="minorHAnsi"/>
                <w:sz w:val="24"/>
                <w:szCs w:val="24"/>
              </w:rPr>
            </w:pPr>
            <w:r w:rsidRPr="00054096">
              <w:rPr>
                <w:rFonts w:asciiTheme="minorHAnsi" w:hAnsiTheme="minorHAnsi" w:cstheme="minorHAnsi"/>
                <w:kern w:val="2"/>
                <w:sz w:val="24"/>
                <w:szCs w:val="24"/>
              </w:rPr>
              <w:t>__________</w:t>
            </w:r>
          </w:p>
        </w:tc>
      </w:tr>
    </w:tbl>
    <w:p w14:paraId="10D988E5" w14:textId="77777777" w:rsidR="00016142" w:rsidRPr="00054096" w:rsidRDefault="00016142" w:rsidP="00016142">
      <w:pPr>
        <w:rPr>
          <w:rFonts w:asciiTheme="minorHAnsi" w:hAnsiTheme="minorHAnsi" w:cstheme="minorHAnsi"/>
          <w:sz w:val="24"/>
          <w:szCs w:val="24"/>
        </w:rPr>
      </w:pPr>
    </w:p>
    <w:p w14:paraId="04656B9F" w14:textId="77777777" w:rsidR="00016142" w:rsidRPr="00054096" w:rsidRDefault="00016142" w:rsidP="00EA3C0F">
      <w:pPr>
        <w:ind w:firstLine="720"/>
        <w:rPr>
          <w:rFonts w:asciiTheme="minorHAnsi" w:hAnsiTheme="minorHAnsi" w:cstheme="minorHAnsi"/>
          <w:sz w:val="24"/>
          <w:szCs w:val="24"/>
        </w:rPr>
      </w:pPr>
    </w:p>
    <w:p w14:paraId="54C37D42" w14:textId="4364C0AB" w:rsidR="00EA3C0F" w:rsidRPr="00054096" w:rsidRDefault="00EA3C0F" w:rsidP="00661B9D">
      <w:pPr>
        <w:tabs>
          <w:tab w:val="left" w:pos="5040"/>
        </w:tabs>
        <w:rPr>
          <w:rFonts w:asciiTheme="minorHAnsi" w:hAnsiTheme="minorHAnsi" w:cstheme="minorHAnsi"/>
          <w:sz w:val="24"/>
          <w:szCs w:val="24"/>
        </w:rPr>
      </w:pPr>
      <w:r w:rsidRPr="00054096">
        <w:rPr>
          <w:rFonts w:asciiTheme="minorHAnsi" w:hAnsiTheme="minorHAnsi" w:cstheme="minorHAnsi"/>
          <w:sz w:val="24"/>
          <w:szCs w:val="24"/>
        </w:rPr>
        <w:tab/>
      </w:r>
    </w:p>
    <w:p w14:paraId="6AA923D1" w14:textId="77777777" w:rsidR="00A22FCA" w:rsidRPr="00054096" w:rsidRDefault="00A22FCA" w:rsidP="0097660F">
      <w:pPr>
        <w:suppressAutoHyphens/>
        <w:rPr>
          <w:rFonts w:asciiTheme="minorHAnsi" w:hAnsiTheme="minorHAnsi" w:cstheme="minorHAnsi"/>
          <w:sz w:val="24"/>
          <w:szCs w:val="24"/>
        </w:rPr>
      </w:pPr>
      <w:r w:rsidRPr="00054096">
        <w:rPr>
          <w:rFonts w:asciiTheme="minorHAnsi" w:hAnsiTheme="minorHAnsi" w:cstheme="minorHAnsi"/>
          <w:sz w:val="24"/>
          <w:szCs w:val="24"/>
        </w:rPr>
        <w:t xml:space="preserve"> </w:t>
      </w:r>
    </w:p>
    <w:p w14:paraId="75CFF6C5" w14:textId="77777777" w:rsidR="00A22FCA" w:rsidRPr="00054096" w:rsidRDefault="00A22FCA" w:rsidP="00A22FCA">
      <w:pPr>
        <w:suppressAutoHyphens/>
        <w:rPr>
          <w:rFonts w:asciiTheme="minorHAnsi" w:hAnsiTheme="minorHAnsi" w:cstheme="minorHAnsi"/>
          <w:sz w:val="24"/>
          <w:szCs w:val="24"/>
        </w:rPr>
      </w:pPr>
    </w:p>
    <w:bookmarkEnd w:id="151"/>
    <w:p w14:paraId="463AC858" w14:textId="77777777" w:rsidR="00240562" w:rsidRPr="00054096" w:rsidRDefault="00240562" w:rsidP="00240562">
      <w:pPr>
        <w:jc w:val="left"/>
        <w:rPr>
          <w:rFonts w:asciiTheme="minorHAnsi" w:hAnsiTheme="minorHAnsi" w:cstheme="minorHAnsi"/>
          <w:sz w:val="24"/>
          <w:szCs w:val="24"/>
        </w:rPr>
      </w:pPr>
    </w:p>
    <w:p w14:paraId="5824BDA5" w14:textId="77777777" w:rsidR="00240562" w:rsidRPr="00054096" w:rsidRDefault="00240562" w:rsidP="001F6728">
      <w:pPr>
        <w:jc w:val="left"/>
        <w:rPr>
          <w:rFonts w:asciiTheme="minorHAnsi" w:hAnsiTheme="minorHAnsi" w:cstheme="minorHAnsi"/>
          <w:sz w:val="24"/>
          <w:szCs w:val="24"/>
        </w:rPr>
      </w:pPr>
    </w:p>
    <w:p w14:paraId="148C4F71" w14:textId="77777777" w:rsidR="00683E68" w:rsidRPr="00054096" w:rsidRDefault="00683E68" w:rsidP="00683E68">
      <w:pPr>
        <w:suppressAutoHyphens/>
        <w:rPr>
          <w:rFonts w:asciiTheme="minorHAnsi" w:hAnsiTheme="minorHAnsi" w:cstheme="minorHAnsi"/>
          <w:sz w:val="24"/>
          <w:szCs w:val="24"/>
        </w:rPr>
      </w:pPr>
      <w:r w:rsidRPr="00054096">
        <w:rPr>
          <w:rFonts w:asciiTheme="minorHAnsi" w:hAnsiTheme="minorHAnsi" w:cstheme="minorHAnsi"/>
          <w:sz w:val="24"/>
          <w:szCs w:val="24"/>
        </w:rPr>
        <w:t xml:space="preserve"> </w:t>
      </w:r>
    </w:p>
    <w:p w14:paraId="65D05620" w14:textId="77777777" w:rsidR="00683E68" w:rsidRPr="00054096" w:rsidRDefault="00683E68" w:rsidP="00683E68">
      <w:pPr>
        <w:suppressAutoHyphens/>
        <w:rPr>
          <w:rFonts w:asciiTheme="minorHAnsi" w:hAnsiTheme="minorHAnsi" w:cstheme="minorHAnsi"/>
          <w:sz w:val="24"/>
          <w:szCs w:val="24"/>
        </w:rPr>
      </w:pPr>
    </w:p>
    <w:p w14:paraId="0484ECAF" w14:textId="77777777" w:rsidR="00683E68" w:rsidRPr="00054096" w:rsidRDefault="00683E68" w:rsidP="001F6728">
      <w:pPr>
        <w:jc w:val="left"/>
        <w:rPr>
          <w:rFonts w:asciiTheme="minorHAnsi" w:hAnsiTheme="minorHAnsi" w:cstheme="minorHAnsi"/>
          <w:sz w:val="24"/>
          <w:szCs w:val="24"/>
        </w:rPr>
        <w:sectPr w:rsidR="00683E68" w:rsidRPr="00054096" w:rsidSect="003A7081">
          <w:footerReference w:type="first" r:id="rId14"/>
          <w:pgSz w:w="12240" w:h="15840"/>
          <w:pgMar w:top="1440" w:right="1440" w:bottom="1440" w:left="1440" w:header="720" w:footer="720" w:gutter="0"/>
          <w:pgNumType w:start="27"/>
          <w:cols w:space="720"/>
          <w:titlePg/>
          <w:docGrid w:linePitch="299"/>
        </w:sectPr>
      </w:pPr>
    </w:p>
    <w:p w14:paraId="7A78ADFE" w14:textId="77777777" w:rsidR="005E021C" w:rsidRPr="00054096" w:rsidRDefault="005E021C">
      <w:pPr>
        <w:jc w:val="center"/>
        <w:rPr>
          <w:rFonts w:asciiTheme="minorHAnsi" w:hAnsiTheme="minorHAnsi" w:cstheme="minorHAnsi"/>
          <w:sz w:val="24"/>
          <w:szCs w:val="24"/>
        </w:rPr>
      </w:pPr>
      <w:r w:rsidRPr="00054096">
        <w:rPr>
          <w:rFonts w:asciiTheme="minorHAnsi" w:hAnsiTheme="minorHAnsi" w:cstheme="minorHAnsi"/>
          <w:sz w:val="24"/>
          <w:szCs w:val="24"/>
        </w:rPr>
        <w:lastRenderedPageBreak/>
        <w:t>EXHIBIT A</w:t>
      </w:r>
    </w:p>
    <w:p w14:paraId="02B7E0DD" w14:textId="77777777" w:rsidR="005E021C" w:rsidRPr="00054096" w:rsidRDefault="005E021C">
      <w:pPr>
        <w:jc w:val="center"/>
        <w:rPr>
          <w:rFonts w:asciiTheme="minorHAnsi" w:hAnsiTheme="minorHAnsi" w:cstheme="minorHAnsi"/>
          <w:sz w:val="24"/>
          <w:szCs w:val="24"/>
        </w:rPr>
      </w:pPr>
    </w:p>
    <w:p w14:paraId="633A2DDD" w14:textId="77777777" w:rsidR="005E021C" w:rsidRPr="00054096" w:rsidRDefault="005E021C">
      <w:pPr>
        <w:jc w:val="center"/>
        <w:rPr>
          <w:rFonts w:asciiTheme="minorHAnsi" w:hAnsiTheme="minorHAnsi" w:cstheme="minorHAnsi"/>
          <w:sz w:val="24"/>
          <w:szCs w:val="24"/>
        </w:rPr>
      </w:pPr>
      <w:r w:rsidRPr="00054096">
        <w:rPr>
          <w:rFonts w:asciiTheme="minorHAnsi" w:hAnsiTheme="minorHAnsi" w:cstheme="minorHAnsi"/>
          <w:sz w:val="24"/>
          <w:szCs w:val="24"/>
        </w:rPr>
        <w:t>FORM OF BOND</w:t>
      </w:r>
    </w:p>
    <w:p w14:paraId="49FE5E3D" w14:textId="77777777" w:rsidR="005E021C" w:rsidRPr="00054096" w:rsidRDefault="005E021C">
      <w:pPr>
        <w:jc w:val="center"/>
        <w:rPr>
          <w:rFonts w:asciiTheme="minorHAnsi" w:hAnsiTheme="minorHAnsi" w:cstheme="minorHAnsi"/>
          <w:sz w:val="24"/>
          <w:szCs w:val="24"/>
        </w:rPr>
      </w:pPr>
    </w:p>
    <w:p w14:paraId="3E722AAB" w14:textId="77777777" w:rsidR="005E021C" w:rsidRPr="00054096" w:rsidRDefault="005E021C">
      <w:pPr>
        <w:jc w:val="center"/>
        <w:rPr>
          <w:rFonts w:asciiTheme="minorHAnsi" w:hAnsiTheme="minorHAnsi" w:cstheme="minorHAnsi"/>
          <w:sz w:val="24"/>
          <w:szCs w:val="24"/>
        </w:rPr>
      </w:pPr>
      <w:r w:rsidRPr="00054096">
        <w:rPr>
          <w:rFonts w:asciiTheme="minorHAnsi" w:hAnsiTheme="minorHAnsi" w:cstheme="minorHAnsi"/>
          <w:sz w:val="24"/>
          <w:szCs w:val="24"/>
        </w:rPr>
        <w:t>[THIS BOND IS TRANSFERABLE ONLY TO ANY SUCCESSOR TO THE</w:t>
      </w:r>
    </w:p>
    <w:p w14:paraId="3CDBBA2A" w14:textId="77777777" w:rsidR="005E021C" w:rsidRPr="00054096" w:rsidRDefault="005E021C">
      <w:pPr>
        <w:jc w:val="center"/>
        <w:rPr>
          <w:rFonts w:asciiTheme="minorHAnsi" w:hAnsiTheme="minorHAnsi" w:cstheme="minorHAnsi"/>
          <w:sz w:val="24"/>
          <w:szCs w:val="24"/>
        </w:rPr>
      </w:pPr>
      <w:r w:rsidRPr="00054096">
        <w:rPr>
          <w:rFonts w:asciiTheme="minorHAnsi" w:hAnsiTheme="minorHAnsi" w:cstheme="minorHAnsi"/>
          <w:sz w:val="24"/>
          <w:szCs w:val="24"/>
        </w:rPr>
        <w:t>MISSOURI DEPARTMENT OF NATURAL RESOURCES OR ITS ASSIGNS]</w:t>
      </w:r>
    </w:p>
    <w:p w14:paraId="5481A124" w14:textId="77777777" w:rsidR="005E021C" w:rsidRPr="00054096" w:rsidRDefault="005E021C">
      <w:pPr>
        <w:jc w:val="center"/>
        <w:rPr>
          <w:rFonts w:asciiTheme="minorHAnsi" w:hAnsiTheme="minorHAnsi" w:cstheme="minorHAnsi"/>
          <w:sz w:val="24"/>
          <w:szCs w:val="24"/>
        </w:rPr>
      </w:pPr>
    </w:p>
    <w:p w14:paraId="0C0FD1A6" w14:textId="77777777" w:rsidR="005E021C" w:rsidRPr="00054096" w:rsidRDefault="005E021C">
      <w:pPr>
        <w:tabs>
          <w:tab w:val="right" w:pos="9360"/>
        </w:tabs>
        <w:rPr>
          <w:rFonts w:asciiTheme="minorHAnsi" w:hAnsiTheme="minorHAnsi" w:cstheme="minorHAnsi"/>
          <w:sz w:val="24"/>
          <w:szCs w:val="24"/>
        </w:rPr>
      </w:pPr>
      <w:r w:rsidRPr="00054096">
        <w:rPr>
          <w:rFonts w:asciiTheme="minorHAnsi" w:hAnsiTheme="minorHAnsi" w:cstheme="minorHAnsi"/>
          <w:sz w:val="24"/>
          <w:szCs w:val="24"/>
        </w:rPr>
        <w:t>Registered</w:t>
      </w:r>
      <w:r w:rsidRPr="00054096">
        <w:rPr>
          <w:rFonts w:asciiTheme="minorHAnsi" w:hAnsiTheme="minorHAnsi" w:cstheme="minorHAnsi"/>
          <w:sz w:val="24"/>
          <w:szCs w:val="24"/>
        </w:rPr>
        <w:tab/>
      </w:r>
      <w:proofErr w:type="spellStart"/>
      <w:r w:rsidRPr="00054096">
        <w:rPr>
          <w:rFonts w:asciiTheme="minorHAnsi" w:hAnsiTheme="minorHAnsi" w:cstheme="minorHAnsi"/>
          <w:sz w:val="24"/>
          <w:szCs w:val="24"/>
        </w:rPr>
        <w:t>Registered</w:t>
      </w:r>
      <w:proofErr w:type="spellEnd"/>
    </w:p>
    <w:p w14:paraId="55EA928A" w14:textId="77777777" w:rsidR="005E021C" w:rsidRPr="00054096" w:rsidRDefault="00226938">
      <w:pPr>
        <w:tabs>
          <w:tab w:val="right" w:pos="9360"/>
        </w:tabs>
        <w:rPr>
          <w:rFonts w:asciiTheme="minorHAnsi" w:hAnsiTheme="minorHAnsi" w:cstheme="minorHAnsi"/>
          <w:sz w:val="24"/>
          <w:szCs w:val="24"/>
        </w:rPr>
      </w:pPr>
      <w:r w:rsidRPr="00054096">
        <w:rPr>
          <w:rFonts w:asciiTheme="minorHAnsi" w:hAnsiTheme="minorHAnsi" w:cstheme="minorHAnsi"/>
          <w:sz w:val="24"/>
          <w:szCs w:val="24"/>
        </w:rPr>
        <w:t>No. R-_______</w:t>
      </w:r>
      <w:r w:rsidRPr="00054096">
        <w:rPr>
          <w:rFonts w:asciiTheme="minorHAnsi" w:hAnsiTheme="minorHAnsi" w:cstheme="minorHAnsi"/>
          <w:sz w:val="24"/>
          <w:szCs w:val="24"/>
        </w:rPr>
        <w:tab/>
      </w:r>
      <w:r w:rsidR="005E021C" w:rsidRPr="00054096">
        <w:rPr>
          <w:rFonts w:asciiTheme="minorHAnsi" w:hAnsiTheme="minorHAnsi" w:cstheme="minorHAnsi"/>
          <w:sz w:val="24"/>
          <w:szCs w:val="24"/>
        </w:rPr>
        <w:t>Not to exceed $____________</w:t>
      </w:r>
    </w:p>
    <w:p w14:paraId="23048BAE" w14:textId="77777777" w:rsidR="005E021C" w:rsidRPr="00054096" w:rsidRDefault="005E021C">
      <w:pPr>
        <w:tabs>
          <w:tab w:val="right" w:pos="9360"/>
        </w:tabs>
        <w:rPr>
          <w:rFonts w:asciiTheme="minorHAnsi" w:hAnsiTheme="minorHAnsi" w:cstheme="minorHAnsi"/>
          <w:sz w:val="24"/>
          <w:szCs w:val="24"/>
        </w:rPr>
      </w:pPr>
    </w:p>
    <w:p w14:paraId="006F59FF" w14:textId="77777777" w:rsidR="005E021C" w:rsidRPr="00054096" w:rsidRDefault="005E021C">
      <w:pPr>
        <w:jc w:val="center"/>
        <w:rPr>
          <w:rFonts w:asciiTheme="minorHAnsi" w:hAnsiTheme="minorHAnsi" w:cstheme="minorHAnsi"/>
          <w:sz w:val="24"/>
          <w:szCs w:val="24"/>
        </w:rPr>
      </w:pPr>
      <w:r w:rsidRPr="00054096">
        <w:rPr>
          <w:rFonts w:asciiTheme="minorHAnsi" w:hAnsiTheme="minorHAnsi" w:cstheme="minorHAnsi"/>
          <w:sz w:val="24"/>
          <w:szCs w:val="24"/>
        </w:rPr>
        <w:t>UNITED STATES OF AMERICA</w:t>
      </w:r>
    </w:p>
    <w:p w14:paraId="4ADC3F90" w14:textId="77777777" w:rsidR="005E021C" w:rsidRPr="00054096" w:rsidRDefault="005E021C">
      <w:pPr>
        <w:jc w:val="center"/>
        <w:rPr>
          <w:rFonts w:asciiTheme="minorHAnsi" w:hAnsiTheme="minorHAnsi" w:cstheme="minorHAnsi"/>
          <w:sz w:val="24"/>
          <w:szCs w:val="24"/>
        </w:rPr>
      </w:pPr>
      <w:r w:rsidRPr="00054096">
        <w:rPr>
          <w:rFonts w:asciiTheme="minorHAnsi" w:hAnsiTheme="minorHAnsi" w:cstheme="minorHAnsi"/>
          <w:sz w:val="24"/>
          <w:szCs w:val="24"/>
        </w:rPr>
        <w:t>STATE OF MISSOURI</w:t>
      </w:r>
    </w:p>
    <w:p w14:paraId="7E7F4C6E" w14:textId="77777777" w:rsidR="005E021C" w:rsidRPr="00054096" w:rsidRDefault="005E021C">
      <w:pPr>
        <w:jc w:val="center"/>
        <w:rPr>
          <w:rFonts w:asciiTheme="minorHAnsi" w:hAnsiTheme="minorHAnsi" w:cstheme="minorHAnsi"/>
          <w:sz w:val="24"/>
          <w:szCs w:val="24"/>
        </w:rPr>
      </w:pPr>
    </w:p>
    <w:p w14:paraId="74A40A73" w14:textId="77777777" w:rsidR="005E021C" w:rsidRPr="00054096" w:rsidRDefault="007467DF">
      <w:pPr>
        <w:jc w:val="center"/>
        <w:rPr>
          <w:rFonts w:asciiTheme="minorHAnsi" w:hAnsiTheme="minorHAnsi" w:cstheme="minorHAnsi"/>
          <w:sz w:val="24"/>
          <w:szCs w:val="24"/>
        </w:rPr>
      </w:pPr>
      <w:r w:rsidRPr="00054096">
        <w:rPr>
          <w:rFonts w:asciiTheme="minorHAnsi" w:hAnsiTheme="minorHAnsi" w:cstheme="minorHAnsi"/>
          <w:noProof/>
          <w:sz w:val="24"/>
          <w:szCs w:val="24"/>
        </w:rPr>
        <w:t>VILLAGE</w:t>
      </w:r>
      <w:r w:rsidR="00122C2D" w:rsidRPr="00054096">
        <w:rPr>
          <w:rFonts w:asciiTheme="minorHAnsi" w:hAnsiTheme="minorHAnsi" w:cstheme="minorHAnsi"/>
          <w:noProof/>
          <w:sz w:val="24"/>
          <w:szCs w:val="24"/>
        </w:rPr>
        <w:t xml:space="preserve"> OF </w:t>
      </w:r>
      <w:r w:rsidRPr="00054096">
        <w:rPr>
          <w:rFonts w:asciiTheme="minorHAnsi" w:hAnsiTheme="minorHAnsi" w:cstheme="minorHAnsi"/>
          <w:noProof/>
          <w:sz w:val="24"/>
          <w:szCs w:val="24"/>
        </w:rPr>
        <w:t>CENTERTOWN</w:t>
      </w:r>
      <w:r w:rsidR="00122C2D" w:rsidRPr="00054096">
        <w:rPr>
          <w:rFonts w:asciiTheme="minorHAnsi" w:hAnsiTheme="minorHAnsi" w:cstheme="minorHAnsi"/>
          <w:noProof/>
          <w:sz w:val="24"/>
          <w:szCs w:val="24"/>
        </w:rPr>
        <w:t>, MISSOURI</w:t>
      </w:r>
    </w:p>
    <w:p w14:paraId="5431CC98" w14:textId="77777777" w:rsidR="005E021C" w:rsidRPr="00054096" w:rsidRDefault="005E021C">
      <w:pPr>
        <w:jc w:val="center"/>
        <w:rPr>
          <w:rFonts w:asciiTheme="minorHAnsi" w:hAnsiTheme="minorHAnsi" w:cstheme="minorHAnsi"/>
          <w:sz w:val="24"/>
          <w:szCs w:val="24"/>
        </w:rPr>
      </w:pPr>
    </w:p>
    <w:p w14:paraId="1582D5F0" w14:textId="77777777" w:rsidR="005E021C" w:rsidRPr="00054096" w:rsidRDefault="008E4423">
      <w:pPr>
        <w:jc w:val="center"/>
        <w:rPr>
          <w:rFonts w:asciiTheme="minorHAnsi" w:hAnsiTheme="minorHAnsi" w:cstheme="minorHAnsi"/>
          <w:sz w:val="24"/>
          <w:szCs w:val="24"/>
        </w:rPr>
      </w:pPr>
      <w:r w:rsidRPr="00054096">
        <w:rPr>
          <w:rFonts w:asciiTheme="minorHAnsi" w:hAnsiTheme="minorHAnsi" w:cstheme="minorHAnsi"/>
          <w:noProof/>
          <w:sz w:val="24"/>
          <w:szCs w:val="24"/>
        </w:rPr>
        <w:t>WATERWORKS SYSTEM REVENUE BOND</w:t>
      </w:r>
    </w:p>
    <w:p w14:paraId="57560F2F" w14:textId="77777777" w:rsidR="005E021C" w:rsidRPr="00054096" w:rsidRDefault="005E021C">
      <w:pPr>
        <w:jc w:val="center"/>
        <w:rPr>
          <w:rFonts w:asciiTheme="minorHAnsi" w:hAnsiTheme="minorHAnsi" w:cstheme="minorHAnsi"/>
          <w:sz w:val="24"/>
          <w:szCs w:val="24"/>
        </w:rPr>
      </w:pPr>
      <w:r w:rsidRPr="00054096">
        <w:rPr>
          <w:rFonts w:asciiTheme="minorHAnsi" w:hAnsiTheme="minorHAnsi" w:cstheme="minorHAnsi"/>
          <w:sz w:val="24"/>
          <w:szCs w:val="24"/>
        </w:rPr>
        <w:t>(STATE OF MISSOURI – DIRECT LOAN PROGRAM)</w:t>
      </w:r>
    </w:p>
    <w:p w14:paraId="1B91645B" w14:textId="77777777" w:rsidR="005E021C" w:rsidRPr="00054096" w:rsidRDefault="007467DF">
      <w:pPr>
        <w:jc w:val="center"/>
        <w:rPr>
          <w:rFonts w:asciiTheme="minorHAnsi" w:hAnsiTheme="minorHAnsi" w:cstheme="minorHAnsi"/>
          <w:sz w:val="24"/>
          <w:szCs w:val="24"/>
        </w:rPr>
      </w:pPr>
      <w:r w:rsidRPr="00054096">
        <w:rPr>
          <w:rFonts w:asciiTheme="minorHAnsi" w:hAnsiTheme="minorHAnsi" w:cstheme="minorHAnsi"/>
          <w:sz w:val="24"/>
          <w:szCs w:val="24"/>
        </w:rPr>
        <w:t>SERIES 2021</w:t>
      </w:r>
    </w:p>
    <w:p w14:paraId="33C3A836" w14:textId="77777777" w:rsidR="005E021C" w:rsidRPr="00054096" w:rsidRDefault="005E021C">
      <w:pPr>
        <w:jc w:val="center"/>
        <w:rPr>
          <w:rFonts w:asciiTheme="minorHAnsi" w:hAnsiTheme="minorHAnsi" w:cstheme="minorHAnsi"/>
          <w:sz w:val="24"/>
          <w:szCs w:val="24"/>
        </w:rPr>
      </w:pPr>
    </w:p>
    <w:p w14:paraId="7418FF73" w14:textId="77777777" w:rsidR="005E021C" w:rsidRPr="00054096" w:rsidRDefault="005E021C">
      <w:pPr>
        <w:jc w:val="center"/>
        <w:rPr>
          <w:rFonts w:asciiTheme="minorHAnsi" w:hAnsiTheme="minorHAnsi" w:cstheme="minorHAnsi"/>
          <w:sz w:val="24"/>
          <w:szCs w:val="24"/>
        </w:rPr>
      </w:pPr>
    </w:p>
    <w:tbl>
      <w:tblPr>
        <w:tblW w:w="9468" w:type="dxa"/>
        <w:tblLayout w:type="fixed"/>
        <w:tblLook w:val="0000" w:firstRow="0" w:lastRow="0" w:firstColumn="0" w:lastColumn="0" w:noHBand="0" w:noVBand="0"/>
      </w:tblPr>
      <w:tblGrid>
        <w:gridCol w:w="3168"/>
        <w:gridCol w:w="3240"/>
        <w:gridCol w:w="3060"/>
      </w:tblGrid>
      <w:tr w:rsidR="00447783" w:rsidRPr="00054096" w14:paraId="45090B64" w14:textId="77777777" w:rsidTr="00447783">
        <w:tc>
          <w:tcPr>
            <w:tcW w:w="3168" w:type="dxa"/>
          </w:tcPr>
          <w:p w14:paraId="7E0CC4D4" w14:textId="77777777" w:rsidR="00447783" w:rsidRPr="00054096" w:rsidRDefault="00447783" w:rsidP="000C6B95">
            <w:pPr>
              <w:spacing w:after="120"/>
              <w:jc w:val="center"/>
              <w:rPr>
                <w:rFonts w:asciiTheme="minorHAnsi" w:hAnsiTheme="minorHAnsi" w:cstheme="minorHAnsi"/>
                <w:sz w:val="24"/>
                <w:szCs w:val="24"/>
                <w:u w:val="single"/>
              </w:rPr>
            </w:pPr>
            <w:r w:rsidRPr="00054096">
              <w:rPr>
                <w:rFonts w:asciiTheme="minorHAnsi" w:hAnsiTheme="minorHAnsi" w:cstheme="minorHAnsi"/>
                <w:sz w:val="24"/>
                <w:szCs w:val="24"/>
                <w:u w:val="single"/>
              </w:rPr>
              <w:t>Closing Date</w:t>
            </w:r>
          </w:p>
        </w:tc>
        <w:tc>
          <w:tcPr>
            <w:tcW w:w="3240" w:type="dxa"/>
          </w:tcPr>
          <w:p w14:paraId="4AE7E224" w14:textId="77777777" w:rsidR="00447783" w:rsidRPr="00054096" w:rsidRDefault="00447783" w:rsidP="000C6B95">
            <w:pPr>
              <w:spacing w:after="120"/>
              <w:jc w:val="center"/>
              <w:rPr>
                <w:rFonts w:asciiTheme="minorHAnsi" w:hAnsiTheme="minorHAnsi" w:cstheme="minorHAnsi"/>
                <w:sz w:val="24"/>
                <w:szCs w:val="24"/>
                <w:u w:val="single"/>
              </w:rPr>
            </w:pPr>
            <w:r w:rsidRPr="00054096">
              <w:rPr>
                <w:rFonts w:asciiTheme="minorHAnsi" w:hAnsiTheme="minorHAnsi" w:cstheme="minorHAnsi"/>
                <w:sz w:val="24"/>
                <w:szCs w:val="24"/>
                <w:u w:val="single"/>
              </w:rPr>
              <w:t>Interest Rate</w:t>
            </w:r>
          </w:p>
        </w:tc>
        <w:tc>
          <w:tcPr>
            <w:tcW w:w="3060" w:type="dxa"/>
          </w:tcPr>
          <w:p w14:paraId="3CDB52EC" w14:textId="77777777" w:rsidR="00447783" w:rsidRPr="00054096" w:rsidRDefault="00447783" w:rsidP="000C6B95">
            <w:pPr>
              <w:spacing w:after="120"/>
              <w:jc w:val="center"/>
              <w:rPr>
                <w:rFonts w:asciiTheme="minorHAnsi" w:hAnsiTheme="minorHAnsi" w:cstheme="minorHAnsi"/>
                <w:sz w:val="24"/>
                <w:szCs w:val="24"/>
                <w:u w:val="single"/>
              </w:rPr>
            </w:pPr>
            <w:r w:rsidRPr="00054096">
              <w:rPr>
                <w:rFonts w:asciiTheme="minorHAnsi" w:hAnsiTheme="minorHAnsi" w:cstheme="minorHAnsi"/>
                <w:sz w:val="24"/>
                <w:szCs w:val="24"/>
                <w:u w:val="single"/>
              </w:rPr>
              <w:t>Stated Maturity</w:t>
            </w:r>
          </w:p>
        </w:tc>
      </w:tr>
      <w:tr w:rsidR="00447783" w:rsidRPr="00054096" w14:paraId="447EF20C" w14:textId="77777777" w:rsidTr="00447783">
        <w:tc>
          <w:tcPr>
            <w:tcW w:w="3168" w:type="dxa"/>
          </w:tcPr>
          <w:p w14:paraId="0706C523" w14:textId="77777777" w:rsidR="00447783" w:rsidRPr="00054096" w:rsidRDefault="00447783">
            <w:pPr>
              <w:jc w:val="center"/>
              <w:rPr>
                <w:rFonts w:asciiTheme="minorHAnsi" w:hAnsiTheme="minorHAnsi" w:cstheme="minorHAnsi"/>
                <w:sz w:val="24"/>
                <w:szCs w:val="24"/>
              </w:rPr>
            </w:pPr>
          </w:p>
        </w:tc>
        <w:tc>
          <w:tcPr>
            <w:tcW w:w="3240" w:type="dxa"/>
          </w:tcPr>
          <w:p w14:paraId="29C57FF8" w14:textId="77777777" w:rsidR="00447783" w:rsidRPr="00054096" w:rsidRDefault="00447783">
            <w:pPr>
              <w:jc w:val="center"/>
              <w:rPr>
                <w:rFonts w:asciiTheme="minorHAnsi" w:hAnsiTheme="minorHAnsi" w:cstheme="minorHAnsi"/>
                <w:sz w:val="24"/>
                <w:szCs w:val="24"/>
              </w:rPr>
            </w:pPr>
          </w:p>
        </w:tc>
        <w:tc>
          <w:tcPr>
            <w:tcW w:w="3060" w:type="dxa"/>
          </w:tcPr>
          <w:p w14:paraId="18CB2609" w14:textId="77777777" w:rsidR="00447783" w:rsidRPr="00054096" w:rsidRDefault="00447783" w:rsidP="00C1534F">
            <w:pPr>
              <w:jc w:val="center"/>
              <w:rPr>
                <w:rFonts w:asciiTheme="minorHAnsi" w:hAnsiTheme="minorHAnsi" w:cstheme="minorHAnsi"/>
                <w:sz w:val="24"/>
                <w:szCs w:val="24"/>
              </w:rPr>
            </w:pPr>
          </w:p>
        </w:tc>
      </w:tr>
    </w:tbl>
    <w:p w14:paraId="55189AD6" w14:textId="77777777" w:rsidR="005E021C" w:rsidRPr="00054096" w:rsidRDefault="005E021C">
      <w:pPr>
        <w:rPr>
          <w:rFonts w:asciiTheme="minorHAnsi" w:hAnsiTheme="minorHAnsi" w:cstheme="minorHAnsi"/>
          <w:sz w:val="24"/>
          <w:szCs w:val="24"/>
        </w:rPr>
      </w:pPr>
    </w:p>
    <w:p w14:paraId="2BF8F3D6" w14:textId="77777777" w:rsidR="005E021C" w:rsidRPr="00054096" w:rsidRDefault="00C53837" w:rsidP="00C53837">
      <w:pPr>
        <w:tabs>
          <w:tab w:val="left" w:pos="720"/>
          <w:tab w:val="left" w:pos="2530"/>
          <w:tab w:val="left" w:pos="3240"/>
          <w:tab w:val="left" w:pos="9360"/>
        </w:tabs>
        <w:ind w:left="2530" w:hanging="2530"/>
        <w:rPr>
          <w:rFonts w:asciiTheme="minorHAnsi" w:hAnsiTheme="minorHAnsi" w:cstheme="minorHAnsi"/>
          <w:sz w:val="24"/>
          <w:szCs w:val="24"/>
          <w:u w:val="single"/>
        </w:rPr>
      </w:pPr>
      <w:r w:rsidRPr="00054096">
        <w:rPr>
          <w:rFonts w:asciiTheme="minorHAnsi" w:hAnsiTheme="minorHAnsi" w:cstheme="minorHAnsi"/>
          <w:sz w:val="24"/>
          <w:szCs w:val="24"/>
        </w:rPr>
        <w:tab/>
      </w:r>
      <w:r w:rsidR="00226938" w:rsidRPr="00054096">
        <w:rPr>
          <w:rFonts w:asciiTheme="minorHAnsi" w:hAnsiTheme="minorHAnsi" w:cstheme="minorHAnsi"/>
          <w:sz w:val="24"/>
          <w:szCs w:val="24"/>
        </w:rPr>
        <w:t>REGISTERED OWNER:</w:t>
      </w:r>
      <w:r w:rsidRPr="00054096">
        <w:rPr>
          <w:rFonts w:asciiTheme="minorHAnsi" w:hAnsiTheme="minorHAnsi" w:cstheme="minorHAnsi"/>
          <w:sz w:val="24"/>
          <w:szCs w:val="24"/>
        </w:rPr>
        <w:tab/>
        <w:t>[MISSOURI DEPARTMENT OF NATURAL RESOURCES]</w:t>
      </w:r>
    </w:p>
    <w:p w14:paraId="08AF2865" w14:textId="77777777" w:rsidR="005E021C" w:rsidRPr="00054096" w:rsidRDefault="005E021C" w:rsidP="00CA3F5E">
      <w:pPr>
        <w:tabs>
          <w:tab w:val="left" w:pos="2530"/>
        </w:tabs>
        <w:ind w:left="2530" w:hanging="2530"/>
        <w:rPr>
          <w:rFonts w:asciiTheme="minorHAnsi" w:hAnsiTheme="minorHAnsi" w:cstheme="minorHAnsi"/>
          <w:sz w:val="24"/>
          <w:szCs w:val="24"/>
        </w:rPr>
      </w:pPr>
    </w:p>
    <w:p w14:paraId="42AD6164" w14:textId="77777777" w:rsidR="005E021C" w:rsidRPr="00054096" w:rsidRDefault="00C53837" w:rsidP="00C53837">
      <w:pPr>
        <w:tabs>
          <w:tab w:val="left" w:pos="720"/>
          <w:tab w:val="left" w:pos="2530"/>
          <w:tab w:val="left" w:pos="2880"/>
          <w:tab w:val="left" w:pos="3240"/>
        </w:tabs>
        <w:ind w:left="2530" w:hanging="2530"/>
        <w:rPr>
          <w:rFonts w:asciiTheme="minorHAnsi" w:hAnsiTheme="minorHAnsi" w:cstheme="minorHAnsi"/>
          <w:sz w:val="24"/>
          <w:szCs w:val="24"/>
        </w:rPr>
      </w:pPr>
      <w:r w:rsidRPr="00054096">
        <w:rPr>
          <w:rFonts w:asciiTheme="minorHAnsi" w:hAnsiTheme="minorHAnsi" w:cstheme="minorHAnsi"/>
          <w:sz w:val="24"/>
          <w:szCs w:val="24"/>
        </w:rPr>
        <w:tab/>
      </w:r>
      <w:r w:rsidR="00226938" w:rsidRPr="00054096">
        <w:rPr>
          <w:rFonts w:asciiTheme="minorHAnsi" w:hAnsiTheme="minorHAnsi" w:cstheme="minorHAnsi"/>
          <w:sz w:val="24"/>
          <w:szCs w:val="24"/>
        </w:rPr>
        <w:t>PRINCIPAL AMOUNT:</w:t>
      </w:r>
      <w:r w:rsidR="00226938" w:rsidRPr="00054096">
        <w:rPr>
          <w:rFonts w:asciiTheme="minorHAnsi" w:hAnsiTheme="minorHAnsi" w:cstheme="minorHAnsi"/>
          <w:sz w:val="24"/>
          <w:szCs w:val="24"/>
        </w:rPr>
        <w:tab/>
      </w:r>
      <w:r w:rsidR="005E021C" w:rsidRPr="00054096">
        <w:rPr>
          <w:rFonts w:asciiTheme="minorHAnsi" w:hAnsiTheme="minorHAnsi" w:cstheme="minorHAnsi"/>
          <w:sz w:val="24"/>
          <w:szCs w:val="24"/>
        </w:rPr>
        <w:t>NOT TO EXCEED _______________________ DOLLARS</w:t>
      </w:r>
    </w:p>
    <w:p w14:paraId="107E03BC" w14:textId="77777777" w:rsidR="005E021C" w:rsidRPr="00054096" w:rsidRDefault="005E021C">
      <w:pPr>
        <w:rPr>
          <w:rFonts w:asciiTheme="minorHAnsi" w:hAnsiTheme="minorHAnsi" w:cstheme="minorHAnsi"/>
          <w:sz w:val="24"/>
          <w:szCs w:val="24"/>
        </w:rPr>
      </w:pPr>
    </w:p>
    <w:p w14:paraId="4D6204EF"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 xml:space="preserve">The </w:t>
      </w:r>
      <w:r w:rsidR="007467DF" w:rsidRPr="00054096">
        <w:rPr>
          <w:rFonts w:asciiTheme="minorHAnsi" w:hAnsiTheme="minorHAnsi" w:cstheme="minorHAnsi"/>
          <w:noProof/>
          <w:sz w:val="24"/>
          <w:szCs w:val="24"/>
        </w:rPr>
        <w:t>VILLAGE</w:t>
      </w:r>
      <w:r w:rsidR="00122C2D" w:rsidRPr="00054096">
        <w:rPr>
          <w:rFonts w:asciiTheme="minorHAnsi" w:hAnsiTheme="minorHAnsi" w:cstheme="minorHAnsi"/>
          <w:noProof/>
          <w:sz w:val="24"/>
          <w:szCs w:val="24"/>
        </w:rPr>
        <w:t xml:space="preserve"> OF </w:t>
      </w:r>
      <w:r w:rsidR="007467DF" w:rsidRPr="00054096">
        <w:rPr>
          <w:rFonts w:asciiTheme="minorHAnsi" w:hAnsiTheme="minorHAnsi" w:cstheme="minorHAnsi"/>
          <w:noProof/>
          <w:sz w:val="24"/>
          <w:szCs w:val="24"/>
        </w:rPr>
        <w:t>CENTERTOWN</w:t>
      </w:r>
      <w:r w:rsidR="00122C2D" w:rsidRPr="00054096">
        <w:rPr>
          <w:rFonts w:asciiTheme="minorHAnsi" w:hAnsiTheme="minorHAnsi" w:cstheme="minorHAnsi"/>
          <w:noProof/>
          <w:sz w:val="24"/>
          <w:szCs w:val="24"/>
        </w:rPr>
        <w:t>, MISSOURI</w:t>
      </w:r>
      <w:r w:rsidRPr="00054096">
        <w:rPr>
          <w:rFonts w:asciiTheme="minorHAnsi" w:hAnsiTheme="minorHAnsi" w:cstheme="minorHAnsi"/>
          <w:sz w:val="24"/>
          <w:szCs w:val="24"/>
        </w:rPr>
        <w:t xml:space="preserve">, </w:t>
      </w:r>
      <w:r w:rsidR="000964EA" w:rsidRPr="00054096">
        <w:rPr>
          <w:rFonts w:asciiTheme="minorHAnsi" w:hAnsiTheme="minorHAnsi" w:cstheme="minorHAnsi"/>
          <w:kern w:val="2"/>
          <w:sz w:val="24"/>
          <w:szCs w:val="24"/>
        </w:rPr>
        <w:t xml:space="preserve">a </w:t>
      </w:r>
      <w:r w:rsidR="003A7081" w:rsidRPr="00054096">
        <w:rPr>
          <w:rFonts w:asciiTheme="minorHAnsi" w:hAnsiTheme="minorHAnsi" w:cstheme="minorHAnsi"/>
          <w:kern w:val="2"/>
          <w:sz w:val="24"/>
          <w:szCs w:val="24"/>
        </w:rPr>
        <w:t>v</w:t>
      </w:r>
      <w:r w:rsidR="007467DF" w:rsidRPr="00054096">
        <w:rPr>
          <w:rFonts w:asciiTheme="minorHAnsi" w:hAnsiTheme="minorHAnsi" w:cstheme="minorHAnsi"/>
          <w:kern w:val="2"/>
          <w:sz w:val="24"/>
          <w:szCs w:val="24"/>
        </w:rPr>
        <w:t>illage</w:t>
      </w:r>
      <w:r w:rsidRPr="00054096">
        <w:rPr>
          <w:rFonts w:asciiTheme="minorHAnsi" w:hAnsiTheme="minorHAnsi" w:cstheme="minorHAnsi"/>
          <w:kern w:val="2"/>
          <w:sz w:val="24"/>
          <w:szCs w:val="24"/>
        </w:rPr>
        <w:t xml:space="preserve"> and political subdivision of the State of Missouri</w:t>
      </w:r>
      <w:r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for value received, hereby promises to pay to the Owner shown above, or registered assigns, the Cumulative Principal Amount Outstanding set forth on </w:t>
      </w:r>
      <w:r w:rsidRPr="00054096">
        <w:rPr>
          <w:rFonts w:asciiTheme="minorHAnsi" w:hAnsiTheme="minorHAnsi" w:cstheme="minorHAnsi"/>
          <w:sz w:val="24"/>
          <w:szCs w:val="24"/>
          <w:u w:val="single"/>
        </w:rPr>
        <w:t>Schedule A</w:t>
      </w:r>
      <w:r w:rsidRPr="00054096">
        <w:rPr>
          <w:rFonts w:asciiTheme="minorHAnsi" w:hAnsiTheme="minorHAnsi" w:cstheme="minorHAnsi"/>
          <w:sz w:val="24"/>
          <w:szCs w:val="24"/>
        </w:rPr>
        <w:t xml:space="preserve"> to this Bond on the Maturity Date shown above, and to pay interest thereon at the Interest Rate per annum shown above, on January 1 and July 1 in each year, commencing </w:t>
      </w:r>
      <w:r w:rsidR="00016142" w:rsidRPr="00054096">
        <w:rPr>
          <w:rFonts w:asciiTheme="minorHAnsi" w:hAnsiTheme="minorHAnsi" w:cstheme="minorHAnsi"/>
          <w:sz w:val="24"/>
          <w:szCs w:val="24"/>
        </w:rPr>
        <w:t>July</w:t>
      </w:r>
      <w:r w:rsidR="003A7081" w:rsidRPr="00054096">
        <w:rPr>
          <w:rFonts w:asciiTheme="minorHAnsi" w:hAnsiTheme="minorHAnsi" w:cstheme="minorHAnsi"/>
          <w:sz w:val="24"/>
          <w:szCs w:val="24"/>
        </w:rPr>
        <w:t> </w:t>
      </w:r>
      <w:r w:rsidR="00016142" w:rsidRPr="00054096">
        <w:rPr>
          <w:rFonts w:asciiTheme="minorHAnsi" w:hAnsiTheme="minorHAnsi" w:cstheme="minorHAnsi"/>
          <w:sz w:val="24"/>
          <w:szCs w:val="24"/>
        </w:rPr>
        <w:t>1,</w:t>
      </w:r>
      <w:r w:rsidR="003A7081" w:rsidRPr="00054096">
        <w:rPr>
          <w:rFonts w:asciiTheme="minorHAnsi" w:hAnsiTheme="minorHAnsi" w:cstheme="minorHAnsi"/>
          <w:sz w:val="24"/>
          <w:szCs w:val="24"/>
        </w:rPr>
        <w:t> </w:t>
      </w:r>
      <w:r w:rsidR="00016142" w:rsidRPr="00054096">
        <w:rPr>
          <w:rFonts w:asciiTheme="minorHAnsi" w:hAnsiTheme="minorHAnsi" w:cstheme="minorHAnsi"/>
          <w:sz w:val="24"/>
          <w:szCs w:val="24"/>
        </w:rPr>
        <w:t>2021</w:t>
      </w:r>
      <w:r w:rsidRPr="00054096">
        <w:rPr>
          <w:rFonts w:asciiTheme="minorHAnsi" w:hAnsiTheme="minorHAnsi" w:cstheme="minorHAnsi"/>
          <w:noProof/>
          <w:sz w:val="24"/>
          <w:szCs w:val="24"/>
        </w:rPr>
        <w:t xml:space="preserve"> (each an “Interest Payment Date”),</w:t>
      </w:r>
      <w:r w:rsidRPr="00054096">
        <w:rPr>
          <w:rFonts w:asciiTheme="minorHAnsi" w:hAnsiTheme="minorHAnsi" w:cstheme="minorHAnsi"/>
          <w:sz w:val="24"/>
          <w:szCs w:val="24"/>
        </w:rPr>
        <w:t xml:space="preserve"> from the date shown on </w:t>
      </w:r>
      <w:r w:rsidRPr="00054096">
        <w:rPr>
          <w:rFonts w:asciiTheme="minorHAnsi" w:hAnsiTheme="minorHAnsi" w:cstheme="minorHAnsi"/>
          <w:sz w:val="24"/>
          <w:szCs w:val="24"/>
          <w:u w:val="single"/>
        </w:rPr>
        <w:t>Schedule A</w:t>
      </w:r>
      <w:r w:rsidRPr="00054096">
        <w:rPr>
          <w:rFonts w:asciiTheme="minorHAnsi" w:hAnsiTheme="minorHAnsi" w:cstheme="minorHAnsi"/>
          <w:sz w:val="24"/>
          <w:szCs w:val="24"/>
        </w:rPr>
        <w:t xml:space="preserve"> or from the most recent Interest Payment Date to which interest has been paid or duly provided for, computed on the basis of a 360-day year of twelve 30-day months.  Terms not otherwise defined in this Bond have the respective meanings as set forth in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44642329" w14:textId="77777777" w:rsidR="005E021C" w:rsidRPr="00054096" w:rsidRDefault="005E021C">
      <w:pPr>
        <w:ind w:firstLine="720"/>
        <w:rPr>
          <w:rFonts w:asciiTheme="minorHAnsi" w:hAnsiTheme="minorHAnsi" w:cstheme="minorHAnsi"/>
          <w:sz w:val="24"/>
          <w:szCs w:val="24"/>
        </w:rPr>
      </w:pPr>
    </w:p>
    <w:p w14:paraId="50A5A9AB" w14:textId="77777777" w:rsidR="005E021C" w:rsidRPr="00054096" w:rsidRDefault="005E021C">
      <w:pPr>
        <w:spacing w:after="240"/>
        <w:ind w:firstLine="720"/>
        <w:rPr>
          <w:rFonts w:asciiTheme="minorHAnsi" w:hAnsiTheme="minorHAnsi" w:cstheme="minorHAnsi"/>
          <w:sz w:val="24"/>
          <w:szCs w:val="24"/>
        </w:rPr>
      </w:pPr>
      <w:r w:rsidRPr="00054096">
        <w:rPr>
          <w:rFonts w:asciiTheme="minorHAnsi" w:hAnsiTheme="minorHAnsi" w:cstheme="minorHAnsi"/>
          <w:sz w:val="24"/>
          <w:szCs w:val="24"/>
        </w:rPr>
        <w:t xml:space="preserve">The principal of this Bond shall be paid at maturity or upon earlier redemption to the person in whose name this Bond is registered on the Bond Register at the maturity or redemption date thereof, upon presentation and surrender of this Bond at the payment office of UMB </w:t>
      </w:r>
      <w:r w:rsidR="00226938" w:rsidRPr="00054096">
        <w:rPr>
          <w:rFonts w:asciiTheme="minorHAnsi" w:hAnsiTheme="minorHAnsi" w:cstheme="minorHAnsi"/>
          <w:sz w:val="24"/>
          <w:szCs w:val="24"/>
        </w:rPr>
        <w:t>Bank</w:t>
      </w:r>
      <w:r w:rsidRPr="00054096">
        <w:rPr>
          <w:rFonts w:asciiTheme="minorHAnsi" w:hAnsiTheme="minorHAnsi" w:cstheme="minorHAnsi"/>
          <w:sz w:val="24"/>
          <w:szCs w:val="24"/>
        </w:rPr>
        <w:t>, N.A.</w:t>
      </w:r>
      <w:r w:rsidR="002B3BFD" w:rsidRPr="00054096">
        <w:rPr>
          <w:rFonts w:asciiTheme="minorHAnsi" w:hAnsiTheme="minorHAnsi" w:cstheme="minorHAnsi"/>
          <w:sz w:val="24"/>
          <w:szCs w:val="24"/>
        </w:rPr>
        <w:t>,</w:t>
      </w:r>
      <w:r w:rsidRPr="00054096">
        <w:rPr>
          <w:rFonts w:asciiTheme="minorHAnsi" w:hAnsiTheme="minorHAnsi" w:cstheme="minorHAnsi"/>
          <w:sz w:val="24"/>
          <w:szCs w:val="24"/>
        </w:rPr>
        <w:t xml:space="preserve"> St. Louis, Missouri (the “Paying Agent”)</w:t>
      </w:r>
      <w:r w:rsidR="002F7520" w:rsidRPr="00054096">
        <w:rPr>
          <w:rFonts w:asciiTheme="minorHAnsi" w:hAnsiTheme="minorHAnsi" w:cstheme="minorHAnsi"/>
          <w:sz w:val="24"/>
          <w:szCs w:val="24"/>
        </w:rPr>
        <w:t>, or such other office designated by the Paying Agent</w:t>
      </w:r>
      <w:r w:rsidRPr="00054096">
        <w:rPr>
          <w:rFonts w:asciiTheme="minorHAnsi" w:hAnsiTheme="minorHAnsi" w:cstheme="minorHAnsi"/>
          <w:sz w:val="24"/>
          <w:szCs w:val="24"/>
        </w:rPr>
        <w:t xml:space="preserve">.  </w:t>
      </w:r>
      <w:r w:rsidRPr="00054096">
        <w:rPr>
          <w:rFonts w:asciiTheme="minorHAnsi" w:hAnsiTheme="minorHAnsi" w:cstheme="minorHAnsi"/>
          <w:kern w:val="2"/>
          <w:sz w:val="24"/>
          <w:szCs w:val="24"/>
        </w:rPr>
        <w:t xml:space="preserve">The payment of the principal of and redemption premium, if any, payable on this Bond at maturity or upon earlier redemption and the interest payable on this Bond on any Interest Payment Date </w:t>
      </w:r>
      <w:r w:rsidRPr="00054096">
        <w:rPr>
          <w:rFonts w:asciiTheme="minorHAnsi" w:hAnsiTheme="minorHAnsi" w:cstheme="minorHAnsi"/>
          <w:kern w:val="2"/>
          <w:sz w:val="24"/>
          <w:szCs w:val="24"/>
        </w:rPr>
        <w:lastRenderedPageBreak/>
        <w:t xml:space="preserve">will be made by check or draft mailed by the Paying Agent to the address of the Owner shown in the Bond Register.  The principal of and redemption premium, if any, and interest on the Bonds is </w:t>
      </w:r>
      <w:r w:rsidR="00EE718A" w:rsidRPr="00054096">
        <w:rPr>
          <w:rFonts w:asciiTheme="minorHAnsi" w:hAnsiTheme="minorHAnsi" w:cstheme="minorHAnsi"/>
          <w:kern w:val="2"/>
          <w:sz w:val="24"/>
          <w:szCs w:val="24"/>
        </w:rPr>
        <w:t xml:space="preserve">also </w:t>
      </w:r>
      <w:r w:rsidRPr="00054096">
        <w:rPr>
          <w:rFonts w:asciiTheme="minorHAnsi" w:hAnsiTheme="minorHAnsi" w:cstheme="minorHAnsi"/>
          <w:kern w:val="2"/>
          <w:sz w:val="24"/>
          <w:szCs w:val="24"/>
        </w:rPr>
        <w:t xml:space="preserve">payable by electronic transfer in immediately available federal funds to a bank in the continental United States of America pursuant to instructions from any Owner received by the Paying Agent prior to the Record Date.  </w:t>
      </w:r>
      <w:r w:rsidRPr="00054096">
        <w:rPr>
          <w:rFonts w:asciiTheme="minorHAnsi" w:hAnsiTheme="minorHAnsi" w:cstheme="minorHAnsi"/>
          <w:sz w:val="24"/>
          <w:szCs w:val="24"/>
        </w:rPr>
        <w:t>The principal of and interest on this Bond is payable in lawful money of the United States of America.</w:t>
      </w:r>
    </w:p>
    <w:p w14:paraId="7E6AF3C9"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 xml:space="preserve">This Bond is one of a duly authorized series of bonds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designated </w:t>
      </w:r>
      <w:r w:rsidR="00A22FCA" w:rsidRPr="00054096">
        <w:rPr>
          <w:rFonts w:asciiTheme="minorHAnsi" w:hAnsiTheme="minorHAnsi" w:cstheme="minorHAnsi"/>
          <w:sz w:val="24"/>
          <w:szCs w:val="24"/>
        </w:rPr>
        <w:t>“</w:t>
      </w:r>
      <w:r w:rsidR="008E4423" w:rsidRPr="00054096">
        <w:rPr>
          <w:rFonts w:asciiTheme="minorHAnsi" w:hAnsiTheme="minorHAnsi" w:cstheme="minorHAnsi"/>
          <w:noProof/>
          <w:sz w:val="24"/>
          <w:szCs w:val="24"/>
        </w:rPr>
        <w:t>Waterworks System Revenue Bond</w:t>
      </w:r>
      <w:r w:rsidRPr="00054096">
        <w:rPr>
          <w:rFonts w:asciiTheme="minorHAnsi" w:hAnsiTheme="minorHAnsi" w:cstheme="minorHAnsi"/>
          <w:sz w:val="24"/>
          <w:szCs w:val="24"/>
        </w:rPr>
        <w:t xml:space="preserve">s (State of Missouri – Direct Loan Program) </w:t>
      </w:r>
      <w:r w:rsidR="007467DF" w:rsidRPr="00054096">
        <w:rPr>
          <w:rFonts w:asciiTheme="minorHAnsi" w:hAnsiTheme="minorHAnsi" w:cstheme="minorHAnsi"/>
          <w:sz w:val="24"/>
          <w:szCs w:val="24"/>
        </w:rPr>
        <w:t>Series 2021</w:t>
      </w:r>
      <w:r w:rsidRPr="00054096">
        <w:rPr>
          <w:rFonts w:asciiTheme="minorHAnsi" w:hAnsiTheme="minorHAnsi" w:cstheme="minorHAnsi"/>
          <w:sz w:val="24"/>
          <w:szCs w:val="24"/>
        </w:rPr>
        <w:t xml:space="preserve">” (the “Bonds”), issued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for the purpose of extending and improving the </w:t>
      </w:r>
      <w:r w:rsidR="00FB1DA1" w:rsidRPr="00054096">
        <w:rPr>
          <w:rFonts w:asciiTheme="minorHAnsi" w:hAnsiTheme="minorHAnsi" w:cstheme="minorHAnsi"/>
          <w:sz w:val="24"/>
          <w:szCs w:val="24"/>
        </w:rPr>
        <w:t>waterworks system</w:t>
      </w:r>
      <w:r w:rsidRPr="00054096">
        <w:rPr>
          <w:rFonts w:asciiTheme="minorHAnsi" w:hAnsiTheme="minorHAnsi" w:cstheme="minorHAnsi"/>
          <w:sz w:val="24"/>
          <w:szCs w:val="24"/>
        </w:rPr>
        <w:t xml:space="preserve"> owned and operated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(said </w:t>
      </w:r>
      <w:r w:rsidR="00A866B5" w:rsidRPr="00054096">
        <w:rPr>
          <w:rFonts w:asciiTheme="minorHAnsi" w:hAnsiTheme="minorHAnsi" w:cstheme="minorHAnsi"/>
          <w:sz w:val="24"/>
          <w:szCs w:val="24"/>
        </w:rPr>
        <w:t>system</w:t>
      </w:r>
      <w:r w:rsidRPr="00054096">
        <w:rPr>
          <w:rFonts w:asciiTheme="minorHAnsi" w:hAnsiTheme="minorHAnsi" w:cstheme="minorHAnsi"/>
          <w:sz w:val="24"/>
          <w:szCs w:val="24"/>
        </w:rPr>
        <w:t xml:space="preserve">, together with all future improvements and extensions thereto hereafter constructed or acquired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being herein called the “System”), under the authority of and in full compliance with </w:t>
      </w:r>
      <w:r w:rsidR="00FB1DA1" w:rsidRPr="00054096">
        <w:rPr>
          <w:rFonts w:asciiTheme="minorHAnsi" w:hAnsiTheme="minorHAnsi" w:cstheme="minorHAnsi"/>
          <w:kern w:val="2"/>
          <w:sz w:val="24"/>
          <w:szCs w:val="24"/>
        </w:rPr>
        <w:t>Chapter 91</w:t>
      </w:r>
      <w:r w:rsidRPr="00054096">
        <w:rPr>
          <w:rFonts w:asciiTheme="minorHAnsi" w:hAnsiTheme="minorHAnsi" w:cstheme="minorHAnsi"/>
          <w:sz w:val="24"/>
          <w:szCs w:val="24"/>
        </w:rPr>
        <w:t xml:space="preserve"> of the Revised Statutes of Missouri, as amended, and pursuant to an election duly held in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and </w:t>
      </w:r>
      <w:r w:rsidR="008B50E7" w:rsidRPr="00054096">
        <w:rPr>
          <w:rFonts w:asciiTheme="minorHAnsi" w:hAnsiTheme="minorHAnsi" w:cstheme="minorHAnsi"/>
          <w:noProof/>
          <w:sz w:val="24"/>
          <w:szCs w:val="24"/>
        </w:rPr>
        <w:t>an o</w:t>
      </w:r>
      <w:r w:rsidR="007718DB" w:rsidRPr="00054096">
        <w:rPr>
          <w:rFonts w:asciiTheme="minorHAnsi" w:hAnsiTheme="minorHAnsi" w:cstheme="minorHAnsi"/>
          <w:noProof/>
          <w:sz w:val="24"/>
          <w:szCs w:val="24"/>
        </w:rPr>
        <w:t>rdinance</w:t>
      </w:r>
      <w:r w:rsidRPr="00054096">
        <w:rPr>
          <w:rFonts w:asciiTheme="minorHAnsi" w:hAnsiTheme="minorHAnsi" w:cstheme="minorHAnsi"/>
          <w:sz w:val="24"/>
          <w:szCs w:val="24"/>
        </w:rPr>
        <w:t xml:space="preserve"> duly passed by the governing body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68177116" w14:textId="77777777" w:rsidR="005E021C" w:rsidRPr="00054096" w:rsidRDefault="005E021C">
      <w:pPr>
        <w:ind w:firstLine="720"/>
        <w:rPr>
          <w:rFonts w:asciiTheme="minorHAnsi" w:hAnsiTheme="minorHAnsi" w:cstheme="minorHAnsi"/>
          <w:sz w:val="24"/>
          <w:szCs w:val="24"/>
        </w:rPr>
      </w:pPr>
    </w:p>
    <w:p w14:paraId="665A37A0"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 xml:space="preserve">At the option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the Bonds may be called for redemption and payment prior to maturity in whole or in part as provided in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with the prior written consent of the Owners.</w:t>
      </w:r>
    </w:p>
    <w:p w14:paraId="2E14DEC6" w14:textId="77777777" w:rsidR="005E021C" w:rsidRPr="00054096" w:rsidRDefault="005E021C">
      <w:pPr>
        <w:ind w:firstLine="720"/>
        <w:rPr>
          <w:rFonts w:asciiTheme="minorHAnsi" w:hAnsiTheme="minorHAnsi" w:cstheme="minorHAnsi"/>
          <w:sz w:val="24"/>
          <w:szCs w:val="24"/>
        </w:rPr>
      </w:pPr>
    </w:p>
    <w:p w14:paraId="71B3301D" w14:textId="77777777" w:rsidR="005E021C" w:rsidRPr="00054096" w:rsidRDefault="005E021C" w:rsidP="002F4E37">
      <w:pPr>
        <w:tabs>
          <w:tab w:val="left" w:pos="-1440"/>
          <w:tab w:val="left" w:pos="-720"/>
        </w:tabs>
        <w:suppressAutoHyphens/>
        <w:spacing w:line="260" w:lineRule="atLeast"/>
        <w:ind w:firstLine="720"/>
        <w:rPr>
          <w:rFonts w:asciiTheme="minorHAnsi" w:hAnsiTheme="minorHAnsi" w:cstheme="minorHAnsi"/>
          <w:kern w:val="2"/>
          <w:sz w:val="24"/>
          <w:szCs w:val="24"/>
        </w:rPr>
      </w:pPr>
      <w:r w:rsidRPr="00054096">
        <w:rPr>
          <w:rFonts w:asciiTheme="minorHAnsi" w:hAnsiTheme="minorHAnsi" w:cstheme="minorHAnsi"/>
          <w:kern w:val="2"/>
          <w:sz w:val="24"/>
          <w:szCs w:val="24"/>
        </w:rPr>
        <w:t xml:space="preserve">The Bonds are subject to mandatory redemption and payment prior to maturity pursuant to the mandatory redemption requirements of the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 at a redemption price equal to 100% of the principal amount plus accrued interest to the redemption date.</w:t>
      </w:r>
    </w:p>
    <w:p w14:paraId="0249AEBE" w14:textId="77777777" w:rsidR="005E021C" w:rsidRPr="00054096" w:rsidRDefault="005E02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0" w:lineRule="atLeast"/>
        <w:rPr>
          <w:rFonts w:asciiTheme="minorHAnsi" w:hAnsiTheme="minorHAnsi" w:cstheme="minorHAnsi"/>
          <w:kern w:val="2"/>
          <w:sz w:val="24"/>
          <w:szCs w:val="24"/>
        </w:rPr>
      </w:pPr>
    </w:p>
    <w:p w14:paraId="5FC15935"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 xml:space="preserve">Except as otherwise provided in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notice of redemption, unless waived, is to be given by the Paying Agent by mailing an official redemption notice by registered or certified mail at least 15 days, but not more than 30 days, prior to the date fixed for redemption, to the Owner of the Bond or Bonds to be redeemed at the address shown on the Bond Register or at such other address as is furnished in writing by such Owner to the Paying Agent.  Notice of redemption having been given or waived as aforesaid, the Bonds or portions of Bonds so to be redeemed shall, on the redemption date, become due and payable at the redemption price therein specified, and from and after such date (unless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shall default in the payment of the redemption price) such Bonds or portions of Bonds shall cease to bear interest.</w:t>
      </w:r>
    </w:p>
    <w:p w14:paraId="17882A37" w14:textId="77777777" w:rsidR="005E021C" w:rsidRPr="00054096" w:rsidRDefault="005E021C">
      <w:pPr>
        <w:ind w:firstLine="720"/>
        <w:rPr>
          <w:rFonts w:asciiTheme="minorHAnsi" w:hAnsiTheme="minorHAnsi" w:cstheme="minorHAnsi"/>
          <w:sz w:val="24"/>
          <w:szCs w:val="24"/>
        </w:rPr>
      </w:pPr>
    </w:p>
    <w:p w14:paraId="5DC82FEF"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 xml:space="preserve">The Bonds are limited obligations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payable solely from, and secured as to the payment of principal and interest by a pledge of, the Net Revenues.  The taxing power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is not pledged to the payment of the Bonds either as to principal or interest.  The Bonds do not constitute a general obligation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or an indebtedness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within the meaning of any constitutional</w:t>
      </w:r>
      <w:r w:rsidR="00260357" w:rsidRPr="00054096">
        <w:rPr>
          <w:rFonts w:asciiTheme="minorHAnsi" w:hAnsiTheme="minorHAnsi" w:cstheme="minorHAnsi"/>
          <w:sz w:val="24"/>
          <w:szCs w:val="24"/>
        </w:rPr>
        <w:t xml:space="preserve"> or</w:t>
      </w:r>
      <w:r w:rsidR="008B50E7" w:rsidRPr="00054096">
        <w:rPr>
          <w:rFonts w:asciiTheme="minorHAnsi" w:hAnsiTheme="minorHAnsi" w:cstheme="minorHAnsi"/>
          <w:sz w:val="24"/>
          <w:szCs w:val="24"/>
        </w:rPr>
        <w:t xml:space="preserve"> </w:t>
      </w:r>
      <w:r w:rsidR="00260357" w:rsidRPr="00054096">
        <w:rPr>
          <w:rFonts w:asciiTheme="minorHAnsi" w:hAnsiTheme="minorHAnsi" w:cstheme="minorHAnsi"/>
          <w:sz w:val="24"/>
          <w:szCs w:val="24"/>
        </w:rPr>
        <w:t xml:space="preserve">statutory </w:t>
      </w:r>
      <w:r w:rsidRPr="00054096">
        <w:rPr>
          <w:rFonts w:asciiTheme="minorHAnsi" w:hAnsiTheme="minorHAnsi" w:cstheme="minorHAnsi"/>
          <w:sz w:val="24"/>
          <w:szCs w:val="24"/>
        </w:rPr>
        <w:t>provision, limitation or restriction.</w:t>
      </w:r>
    </w:p>
    <w:p w14:paraId="63E3C741" w14:textId="77777777" w:rsidR="005E021C" w:rsidRPr="00054096" w:rsidRDefault="005E021C">
      <w:pPr>
        <w:tabs>
          <w:tab w:val="left" w:pos="-1440"/>
          <w:tab w:val="left" w:pos="-720"/>
        </w:tabs>
        <w:suppressAutoHyphens/>
        <w:spacing w:line="260" w:lineRule="atLeast"/>
        <w:rPr>
          <w:rFonts w:asciiTheme="minorHAnsi" w:hAnsiTheme="minorHAnsi" w:cstheme="minorHAnsi"/>
          <w:kern w:val="2"/>
          <w:sz w:val="24"/>
          <w:szCs w:val="24"/>
        </w:rPr>
      </w:pPr>
    </w:p>
    <w:p w14:paraId="345FE3E1"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 xml:space="preserve">Under the conditions set forth in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has the right to issue additional bonds payable from the Net Revenues; provided, however, that such additional bonds may be so issued only in accordance with and subject to the covenants, conditions and restrictions relating thereto set forth in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5DB5EB5B" w14:textId="77777777" w:rsidR="005E021C" w:rsidRPr="00054096" w:rsidRDefault="005E021C">
      <w:pPr>
        <w:ind w:firstLine="720"/>
        <w:rPr>
          <w:rFonts w:asciiTheme="minorHAnsi" w:hAnsiTheme="minorHAnsi" w:cstheme="minorHAnsi"/>
          <w:sz w:val="24"/>
          <w:szCs w:val="24"/>
        </w:rPr>
      </w:pPr>
    </w:p>
    <w:p w14:paraId="2712D9E0"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 xml:space="preserve">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covenants with the Owner of this Bond to keep and perform all covenants and agreements contained in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and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will fix, establish, maintain and collect rates, fees and charges for the use and services furnished by or through the System to produce Revenues sufficient to pay the operation and maintenance costs of the System, pay the principal of and interest on the Bonds and provide reasonable and adequate reserve funds.  Reference is made to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for a description of the agreements made by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with respect to the collection, segregation and application of the Revenues, the nature and extent of the security for the Bonds, the rights, duties and obligations of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with respect to the Bonds, and the rights of the Owners.</w:t>
      </w:r>
    </w:p>
    <w:p w14:paraId="193D3BB9" w14:textId="77777777" w:rsidR="005E021C" w:rsidRPr="00054096" w:rsidRDefault="005E021C">
      <w:pPr>
        <w:ind w:firstLine="720"/>
        <w:rPr>
          <w:rFonts w:asciiTheme="minorHAnsi" w:hAnsiTheme="minorHAnsi" w:cstheme="minorHAnsi"/>
          <w:sz w:val="24"/>
          <w:szCs w:val="24"/>
        </w:rPr>
      </w:pPr>
    </w:p>
    <w:p w14:paraId="5D28D769"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The Bonds are issuable in the form of fully</w:t>
      </w:r>
      <w:r w:rsidR="004E3FAC" w:rsidRPr="00054096">
        <w:rPr>
          <w:rFonts w:asciiTheme="minorHAnsi" w:hAnsiTheme="minorHAnsi" w:cstheme="minorHAnsi"/>
          <w:sz w:val="24"/>
          <w:szCs w:val="24"/>
        </w:rPr>
        <w:t>-</w:t>
      </w:r>
      <w:r w:rsidRPr="00054096">
        <w:rPr>
          <w:rFonts w:asciiTheme="minorHAnsi" w:hAnsiTheme="minorHAnsi" w:cstheme="minorHAnsi"/>
          <w:sz w:val="24"/>
          <w:szCs w:val="24"/>
        </w:rPr>
        <w:t>registered Bonds in the denomination of $100</w:t>
      </w:r>
      <w:r w:rsidR="00EE718A" w:rsidRPr="00054096">
        <w:rPr>
          <w:rFonts w:asciiTheme="minorHAnsi" w:hAnsiTheme="minorHAnsi" w:cstheme="minorHAnsi"/>
          <w:sz w:val="24"/>
          <w:szCs w:val="24"/>
        </w:rPr>
        <w:t>,000</w:t>
      </w:r>
      <w:r w:rsidRPr="00054096">
        <w:rPr>
          <w:rFonts w:asciiTheme="minorHAnsi" w:hAnsiTheme="minorHAnsi" w:cstheme="minorHAnsi"/>
          <w:sz w:val="24"/>
          <w:szCs w:val="24"/>
        </w:rPr>
        <w:t xml:space="preserve"> or any integral multiple of $0.01 in excess thereof</w:t>
      </w:r>
      <w:r w:rsidR="00CE27C6">
        <w:rPr>
          <w:rFonts w:asciiTheme="minorHAnsi" w:hAnsiTheme="minorHAnsi" w:cstheme="minorHAnsi"/>
          <w:sz w:val="24"/>
        </w:rPr>
        <w:t>, or if the principal amount of the Bonds is less than $100,000, then an amount equal to the principal amount of the Bonds</w:t>
      </w:r>
      <w:r w:rsidRPr="00054096">
        <w:rPr>
          <w:rFonts w:asciiTheme="minorHAnsi" w:hAnsiTheme="minorHAnsi" w:cstheme="minorHAnsi"/>
          <w:sz w:val="24"/>
          <w:szCs w:val="24"/>
        </w:rPr>
        <w:t>.</w:t>
      </w:r>
    </w:p>
    <w:p w14:paraId="02DCC19F" w14:textId="77777777" w:rsidR="005E021C" w:rsidRPr="00054096" w:rsidRDefault="005E021C">
      <w:pPr>
        <w:ind w:firstLine="720"/>
        <w:rPr>
          <w:rFonts w:asciiTheme="minorHAnsi" w:hAnsiTheme="minorHAnsi" w:cstheme="minorHAnsi"/>
          <w:sz w:val="24"/>
          <w:szCs w:val="24"/>
        </w:rPr>
      </w:pPr>
    </w:p>
    <w:p w14:paraId="69FCA882"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 xml:space="preserve">This Bond may be transferred or exchanged, as provided in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only upon the registration books kept for that purpose at the above-mentioned office of the Paying Agent, upon surrender of this Bond together with a written instrument of transfer or exchange satisfactory to the Paying Agent duly executed by the Owner or the Owner’s duly authorized agent, and thereupon a new Bond or Bonds in any authorized denomination of the same maturity and in the same aggregate principal amount shall be issued to the transferee in exchange therefor as provided in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and upon payment of the charges therein prescribed.  The </w:t>
      </w:r>
      <w:r w:rsidR="007467DF" w:rsidRPr="00054096">
        <w:rPr>
          <w:rFonts w:asciiTheme="minorHAnsi" w:hAnsiTheme="minorHAnsi" w:cstheme="minorHAnsi"/>
          <w:noProof/>
          <w:sz w:val="24"/>
          <w:szCs w:val="24"/>
        </w:rPr>
        <w:t>Village</w:t>
      </w:r>
      <w:r w:rsidRPr="00054096">
        <w:rPr>
          <w:rFonts w:asciiTheme="minorHAnsi" w:hAnsiTheme="minorHAnsi" w:cstheme="minorHAnsi"/>
          <w:sz w:val="24"/>
          <w:szCs w:val="24"/>
        </w:rPr>
        <w:t xml:space="preserve"> and the Paying Agent may deem and treat the person in whose name this Bond is registered on the Bond Register as the absolute owner hereof for the purpose of receiving payment of, or on account of, the principal or redemption price hereof and interest due hereon and for all other purposes.</w:t>
      </w:r>
    </w:p>
    <w:p w14:paraId="1CD96277" w14:textId="77777777" w:rsidR="005E021C" w:rsidRPr="00054096" w:rsidRDefault="005E021C">
      <w:pPr>
        <w:ind w:firstLine="720"/>
        <w:rPr>
          <w:rFonts w:asciiTheme="minorHAnsi" w:hAnsiTheme="minorHAnsi" w:cstheme="minorHAnsi"/>
          <w:sz w:val="24"/>
          <w:szCs w:val="24"/>
        </w:rPr>
      </w:pPr>
    </w:p>
    <w:p w14:paraId="5AA3348A" w14:textId="77777777" w:rsidR="005E021C" w:rsidRPr="00054096" w:rsidRDefault="005E021C">
      <w:pPr>
        <w:ind w:firstLine="720"/>
        <w:rPr>
          <w:rFonts w:asciiTheme="minorHAnsi" w:hAnsiTheme="minorHAnsi" w:cstheme="minorHAnsi"/>
          <w:sz w:val="24"/>
          <w:szCs w:val="24"/>
        </w:rPr>
      </w:pPr>
      <w:r w:rsidRPr="00054096">
        <w:rPr>
          <w:rFonts w:asciiTheme="minorHAnsi" w:hAnsiTheme="minorHAnsi" w:cstheme="minorHAnsi"/>
          <w:sz w:val="24"/>
          <w:szCs w:val="24"/>
        </w:rPr>
        <w:t xml:space="preserve">This Bond will not be valid or be entitled to any security or benefit under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xml:space="preserve"> until the Paying Agent has executed the Certificate of Authentication.</w:t>
      </w:r>
    </w:p>
    <w:p w14:paraId="42236CA5" w14:textId="77777777" w:rsidR="005E021C" w:rsidRPr="00054096" w:rsidRDefault="005E021C">
      <w:pPr>
        <w:ind w:firstLine="720"/>
        <w:rPr>
          <w:rFonts w:asciiTheme="minorHAnsi" w:hAnsiTheme="minorHAnsi" w:cstheme="minorHAnsi"/>
          <w:sz w:val="24"/>
          <w:szCs w:val="24"/>
        </w:rPr>
      </w:pPr>
    </w:p>
    <w:p w14:paraId="640BDFF7" w14:textId="77777777" w:rsidR="005E021C" w:rsidRPr="00054096" w:rsidRDefault="005E021C" w:rsidP="003A7081">
      <w:pPr>
        <w:keepNext/>
        <w:keepLines/>
        <w:ind w:firstLine="720"/>
        <w:rPr>
          <w:rFonts w:asciiTheme="minorHAnsi" w:hAnsiTheme="minorHAnsi" w:cstheme="minorHAnsi"/>
          <w:sz w:val="24"/>
          <w:szCs w:val="24"/>
        </w:rPr>
      </w:pPr>
      <w:r w:rsidRPr="00054096">
        <w:rPr>
          <w:rFonts w:asciiTheme="minorHAnsi" w:hAnsiTheme="minorHAnsi" w:cstheme="minorHAnsi"/>
          <w:sz w:val="24"/>
          <w:szCs w:val="24"/>
        </w:rPr>
        <w:lastRenderedPageBreak/>
        <w:t xml:space="preserve">IT IS HEREBY CERTIFIED AND DECLARED that all acts, conditions and things required to exist, happen and be performed precedent to the issuance of the Bonds have existed, happened and been performed in due time, form and manner as required by law, and that before the issuance of the Bonds, provision has been duly made for the collection, segregation and application of the income and revenues of the System as provided in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w:t>
      </w:r>
    </w:p>
    <w:p w14:paraId="369BE165" w14:textId="77777777" w:rsidR="005E021C" w:rsidRPr="00054096" w:rsidRDefault="005E021C" w:rsidP="003A7081">
      <w:pPr>
        <w:keepNext/>
        <w:keepLines/>
        <w:ind w:firstLine="720"/>
        <w:rPr>
          <w:rFonts w:asciiTheme="minorHAnsi" w:hAnsiTheme="minorHAnsi" w:cstheme="minorHAnsi"/>
          <w:sz w:val="24"/>
          <w:szCs w:val="24"/>
        </w:rPr>
      </w:pPr>
    </w:p>
    <w:p w14:paraId="1522B14B" w14:textId="77777777" w:rsidR="005E021C" w:rsidRPr="00054096" w:rsidRDefault="005E021C" w:rsidP="003A7081">
      <w:pPr>
        <w:keepNext/>
        <w:keepLines/>
        <w:tabs>
          <w:tab w:val="left" w:pos="-1440"/>
          <w:tab w:val="left" w:pos="-720"/>
        </w:tabs>
        <w:suppressAutoHyphens/>
        <w:spacing w:line="260" w:lineRule="atLeast"/>
        <w:rPr>
          <w:rFonts w:asciiTheme="minorHAnsi" w:hAnsiTheme="minorHAnsi" w:cstheme="minorHAnsi"/>
          <w:kern w:val="2"/>
          <w:sz w:val="24"/>
          <w:szCs w:val="24"/>
        </w:rPr>
      </w:pPr>
      <w:r w:rsidRPr="00054096">
        <w:rPr>
          <w:rFonts w:asciiTheme="minorHAnsi" w:hAnsiTheme="minorHAnsi" w:cstheme="minorHAnsi"/>
          <w:kern w:val="2"/>
          <w:sz w:val="24"/>
          <w:szCs w:val="24"/>
        </w:rPr>
        <w:tab/>
        <w:t xml:space="preserve">IN WITNESS WHEREOF, the </w:t>
      </w:r>
      <w:r w:rsidR="007467DF" w:rsidRPr="00054096">
        <w:rPr>
          <w:rFonts w:asciiTheme="minorHAnsi" w:hAnsiTheme="minorHAnsi" w:cstheme="minorHAnsi"/>
          <w:noProof/>
          <w:kern w:val="2"/>
          <w:sz w:val="24"/>
          <w:szCs w:val="24"/>
        </w:rPr>
        <w:t>Village</w:t>
      </w:r>
      <w:r w:rsidR="00122C2D" w:rsidRPr="00054096">
        <w:rPr>
          <w:rFonts w:asciiTheme="minorHAnsi" w:hAnsiTheme="minorHAnsi" w:cstheme="minorHAnsi"/>
          <w:noProof/>
          <w:kern w:val="2"/>
          <w:sz w:val="24"/>
          <w:szCs w:val="24"/>
        </w:rPr>
        <w:t xml:space="preserve"> of </w:t>
      </w:r>
      <w:r w:rsidR="007467DF" w:rsidRPr="00054096">
        <w:rPr>
          <w:rFonts w:asciiTheme="minorHAnsi" w:hAnsiTheme="minorHAnsi" w:cstheme="minorHAnsi"/>
          <w:noProof/>
          <w:kern w:val="2"/>
          <w:sz w:val="24"/>
          <w:szCs w:val="24"/>
        </w:rPr>
        <w:t>Centertown</w:t>
      </w:r>
      <w:r w:rsidR="00122C2D" w:rsidRPr="00054096">
        <w:rPr>
          <w:rFonts w:asciiTheme="minorHAnsi" w:hAnsiTheme="minorHAnsi" w:cstheme="minorHAnsi"/>
          <w:noProof/>
          <w:kern w:val="2"/>
          <w:sz w:val="24"/>
          <w:szCs w:val="24"/>
        </w:rPr>
        <w:t>, Missouri</w:t>
      </w:r>
      <w:r w:rsidR="004E3FAC" w:rsidRPr="00054096">
        <w:rPr>
          <w:rFonts w:asciiTheme="minorHAnsi" w:hAnsiTheme="minorHAnsi" w:cstheme="minorHAnsi"/>
          <w:kern w:val="2"/>
          <w:sz w:val="24"/>
          <w:szCs w:val="24"/>
        </w:rPr>
        <w:t>,</w:t>
      </w:r>
      <w:r w:rsidRPr="00054096">
        <w:rPr>
          <w:rFonts w:asciiTheme="minorHAnsi" w:hAnsiTheme="minorHAnsi" w:cstheme="minorHAnsi"/>
          <w:kern w:val="2"/>
          <w:sz w:val="24"/>
          <w:szCs w:val="24"/>
        </w:rPr>
        <w:t xml:space="preserve"> has executed this Bond by causing it to be signed by the manual signature of its </w:t>
      </w:r>
      <w:r w:rsidR="007467DF" w:rsidRPr="00054096">
        <w:rPr>
          <w:rFonts w:asciiTheme="minorHAnsi" w:hAnsiTheme="minorHAnsi" w:cstheme="minorHAnsi"/>
          <w:noProof/>
          <w:kern w:val="2"/>
          <w:sz w:val="24"/>
          <w:szCs w:val="24"/>
        </w:rPr>
        <w:t>Chairman</w:t>
      </w:r>
      <w:r w:rsidRPr="00054096">
        <w:rPr>
          <w:rFonts w:asciiTheme="minorHAnsi" w:hAnsiTheme="minorHAnsi" w:cstheme="minorHAnsi"/>
          <w:kern w:val="2"/>
          <w:sz w:val="24"/>
          <w:szCs w:val="24"/>
        </w:rPr>
        <w:t xml:space="preserve"> and attested by the manual signature of its </w:t>
      </w:r>
      <w:r w:rsidR="007467DF" w:rsidRPr="00054096">
        <w:rPr>
          <w:rFonts w:asciiTheme="minorHAnsi" w:hAnsiTheme="minorHAnsi" w:cstheme="minorHAnsi"/>
          <w:noProof/>
          <w:kern w:val="2"/>
          <w:sz w:val="24"/>
          <w:szCs w:val="24"/>
        </w:rPr>
        <w:t>Village</w:t>
      </w:r>
      <w:r w:rsidR="00122C2D" w:rsidRPr="00054096">
        <w:rPr>
          <w:rFonts w:asciiTheme="minorHAnsi" w:hAnsiTheme="minorHAnsi" w:cstheme="minorHAnsi"/>
          <w:noProof/>
          <w:kern w:val="2"/>
          <w:sz w:val="24"/>
          <w:szCs w:val="24"/>
        </w:rPr>
        <w:t xml:space="preserve"> Clerk</w:t>
      </w:r>
      <w:r w:rsidRPr="00054096">
        <w:rPr>
          <w:rFonts w:asciiTheme="minorHAnsi" w:hAnsiTheme="minorHAnsi" w:cstheme="minorHAnsi"/>
          <w:kern w:val="2"/>
          <w:sz w:val="24"/>
          <w:szCs w:val="24"/>
        </w:rPr>
        <w:t>, and its official seal to be affixed hereto or imprinted hereon.</w:t>
      </w:r>
    </w:p>
    <w:p w14:paraId="6EF8364D" w14:textId="77777777" w:rsidR="005E021C" w:rsidRPr="00054096" w:rsidRDefault="005E021C" w:rsidP="00E812DF">
      <w:pPr>
        <w:keepNext/>
        <w:keepLines/>
        <w:tabs>
          <w:tab w:val="left" w:pos="-1440"/>
          <w:tab w:val="left" w:pos="-720"/>
        </w:tabs>
        <w:suppressAutoHyphens/>
        <w:spacing w:line="260" w:lineRule="atLeast"/>
        <w:rPr>
          <w:rFonts w:asciiTheme="minorHAnsi" w:hAnsiTheme="minorHAnsi" w:cstheme="minorHAnsi"/>
          <w:kern w:val="2"/>
          <w:sz w:val="24"/>
          <w:szCs w:val="24"/>
        </w:rPr>
      </w:pPr>
    </w:p>
    <w:p w14:paraId="434820AF" w14:textId="77777777" w:rsidR="005E021C" w:rsidRPr="00054096" w:rsidRDefault="005E021C" w:rsidP="0049684F">
      <w:pPr>
        <w:keepNext/>
        <w:keepLines/>
        <w:tabs>
          <w:tab w:val="left" w:pos="-1440"/>
          <w:tab w:val="left" w:pos="-720"/>
          <w:tab w:val="left" w:pos="4680"/>
        </w:tabs>
        <w:suppressAutoHyphens/>
        <w:spacing w:line="260" w:lineRule="atLeast"/>
        <w:ind w:left="4680" w:hanging="4680"/>
        <w:jc w:val="left"/>
        <w:rPr>
          <w:rFonts w:asciiTheme="minorHAnsi" w:hAnsiTheme="minorHAnsi" w:cstheme="minorHAnsi"/>
          <w:kern w:val="2"/>
          <w:sz w:val="24"/>
          <w:szCs w:val="24"/>
        </w:rPr>
      </w:pPr>
      <w:r w:rsidRPr="00054096">
        <w:rPr>
          <w:rFonts w:asciiTheme="minorHAnsi" w:hAnsiTheme="minorHAnsi" w:cstheme="minorHAnsi"/>
          <w:kern w:val="2"/>
          <w:sz w:val="24"/>
          <w:szCs w:val="24"/>
        </w:rPr>
        <w:t>(SEAL)</w:t>
      </w:r>
      <w:r w:rsidRPr="00054096">
        <w:rPr>
          <w:rFonts w:asciiTheme="minorHAnsi" w:hAnsiTheme="minorHAnsi" w:cstheme="minorHAnsi"/>
          <w:kern w:val="2"/>
          <w:sz w:val="24"/>
          <w:szCs w:val="24"/>
        </w:rPr>
        <w:tab/>
      </w:r>
      <w:r w:rsidR="007467DF" w:rsidRPr="00054096">
        <w:rPr>
          <w:rFonts w:asciiTheme="minorHAnsi" w:hAnsiTheme="minorHAnsi" w:cstheme="minorHAnsi"/>
          <w:noProof/>
          <w:kern w:val="2"/>
          <w:sz w:val="24"/>
          <w:szCs w:val="24"/>
        </w:rPr>
        <w:t>VILLAGE</w:t>
      </w:r>
      <w:r w:rsidR="00122C2D" w:rsidRPr="00054096">
        <w:rPr>
          <w:rFonts w:asciiTheme="minorHAnsi" w:hAnsiTheme="minorHAnsi" w:cstheme="minorHAnsi"/>
          <w:noProof/>
          <w:kern w:val="2"/>
          <w:sz w:val="24"/>
          <w:szCs w:val="24"/>
        </w:rPr>
        <w:t xml:space="preserve"> OF </w:t>
      </w:r>
      <w:r w:rsidR="007467DF" w:rsidRPr="00054096">
        <w:rPr>
          <w:rFonts w:asciiTheme="minorHAnsi" w:hAnsiTheme="minorHAnsi" w:cstheme="minorHAnsi"/>
          <w:noProof/>
          <w:kern w:val="2"/>
          <w:sz w:val="24"/>
          <w:szCs w:val="24"/>
        </w:rPr>
        <w:t>CENTERTOWN</w:t>
      </w:r>
      <w:r w:rsidR="00122C2D" w:rsidRPr="00054096">
        <w:rPr>
          <w:rFonts w:asciiTheme="minorHAnsi" w:hAnsiTheme="minorHAnsi" w:cstheme="minorHAnsi"/>
          <w:noProof/>
          <w:kern w:val="2"/>
          <w:sz w:val="24"/>
          <w:szCs w:val="24"/>
        </w:rPr>
        <w:t>, MISSOURI</w:t>
      </w:r>
    </w:p>
    <w:p w14:paraId="411AA507" w14:textId="77777777" w:rsidR="005E021C" w:rsidRPr="00054096" w:rsidRDefault="005E021C" w:rsidP="00E812DF">
      <w:pPr>
        <w:keepNext/>
        <w:keepLines/>
        <w:tabs>
          <w:tab w:val="left" w:pos="-1440"/>
          <w:tab w:val="left" w:pos="-720"/>
          <w:tab w:val="left" w:pos="4680"/>
        </w:tabs>
        <w:suppressAutoHyphens/>
        <w:spacing w:line="260" w:lineRule="atLeast"/>
        <w:ind w:left="4680" w:hanging="4680"/>
        <w:rPr>
          <w:rFonts w:asciiTheme="minorHAnsi" w:hAnsiTheme="minorHAnsi" w:cstheme="minorHAnsi"/>
          <w:kern w:val="2"/>
          <w:sz w:val="24"/>
          <w:szCs w:val="24"/>
        </w:rPr>
      </w:pPr>
    </w:p>
    <w:p w14:paraId="3639D403" w14:textId="77777777" w:rsidR="005E021C" w:rsidRPr="00054096" w:rsidRDefault="005E021C" w:rsidP="00E812DF">
      <w:pPr>
        <w:keepNext/>
        <w:keepLines/>
        <w:tabs>
          <w:tab w:val="left" w:pos="-1440"/>
          <w:tab w:val="left" w:pos="-720"/>
          <w:tab w:val="left" w:pos="4680"/>
        </w:tabs>
        <w:suppressAutoHyphens/>
        <w:spacing w:line="260" w:lineRule="atLeast"/>
        <w:ind w:left="4680" w:hanging="4680"/>
        <w:rPr>
          <w:rFonts w:asciiTheme="minorHAnsi" w:hAnsiTheme="minorHAnsi" w:cstheme="minorHAnsi"/>
          <w:kern w:val="2"/>
          <w:sz w:val="24"/>
          <w:szCs w:val="24"/>
        </w:rPr>
      </w:pPr>
      <w:r w:rsidRPr="00054096">
        <w:rPr>
          <w:rFonts w:asciiTheme="minorHAnsi" w:hAnsiTheme="minorHAnsi" w:cstheme="minorHAnsi"/>
          <w:kern w:val="2"/>
          <w:sz w:val="24"/>
          <w:szCs w:val="24"/>
        </w:rPr>
        <w:t>ATTEST:</w:t>
      </w:r>
    </w:p>
    <w:p w14:paraId="63874217" w14:textId="77777777" w:rsidR="005E021C" w:rsidRPr="00054096" w:rsidRDefault="005E021C" w:rsidP="00E812DF">
      <w:pPr>
        <w:keepNext/>
        <w:keepLines/>
        <w:tabs>
          <w:tab w:val="left" w:pos="-1440"/>
          <w:tab w:val="left" w:pos="-720"/>
          <w:tab w:val="left" w:pos="4680"/>
        </w:tabs>
        <w:suppressAutoHyphens/>
        <w:spacing w:line="260" w:lineRule="atLeast"/>
        <w:ind w:left="4680" w:hanging="4680"/>
        <w:rPr>
          <w:rFonts w:asciiTheme="minorHAnsi" w:hAnsiTheme="minorHAnsi" w:cstheme="minorHAnsi"/>
          <w:kern w:val="2"/>
          <w:sz w:val="24"/>
          <w:szCs w:val="24"/>
        </w:rPr>
      </w:pPr>
    </w:p>
    <w:p w14:paraId="56FF65BD" w14:textId="77777777" w:rsidR="005E021C" w:rsidRPr="00054096" w:rsidRDefault="005E021C" w:rsidP="00E812DF">
      <w:pPr>
        <w:keepNext/>
        <w:keepLines/>
        <w:tabs>
          <w:tab w:val="left" w:pos="-1440"/>
          <w:tab w:val="left" w:pos="-720"/>
          <w:tab w:val="left" w:pos="3600"/>
          <w:tab w:val="left" w:pos="4680"/>
          <w:tab w:val="left" w:pos="8640"/>
        </w:tabs>
        <w:suppressAutoHyphens/>
        <w:spacing w:line="260" w:lineRule="atLeast"/>
        <w:ind w:left="4680" w:hanging="4680"/>
        <w:rPr>
          <w:rFonts w:asciiTheme="minorHAnsi" w:hAnsiTheme="minorHAnsi" w:cstheme="minorHAnsi"/>
          <w:kern w:val="2"/>
          <w:sz w:val="24"/>
          <w:szCs w:val="24"/>
        </w:rPr>
      </w:pPr>
      <w:r w:rsidRPr="00054096">
        <w:rPr>
          <w:rFonts w:asciiTheme="minorHAnsi" w:hAnsiTheme="minorHAnsi" w:cstheme="minorHAnsi"/>
          <w:kern w:val="2"/>
          <w:sz w:val="24"/>
          <w:szCs w:val="24"/>
          <w:u w:val="single"/>
        </w:rPr>
        <w:tab/>
      </w:r>
      <w:r w:rsidRPr="00054096">
        <w:rPr>
          <w:rFonts w:asciiTheme="minorHAnsi" w:hAnsiTheme="minorHAnsi" w:cstheme="minorHAnsi"/>
          <w:kern w:val="2"/>
          <w:sz w:val="24"/>
          <w:szCs w:val="24"/>
        </w:rPr>
        <w:tab/>
        <w:t xml:space="preserve">By  </w:t>
      </w:r>
      <w:r w:rsidRPr="00054096">
        <w:rPr>
          <w:rFonts w:asciiTheme="minorHAnsi" w:hAnsiTheme="minorHAnsi" w:cstheme="minorHAnsi"/>
          <w:kern w:val="2"/>
          <w:sz w:val="24"/>
          <w:szCs w:val="24"/>
          <w:u w:val="single"/>
        </w:rPr>
        <w:tab/>
      </w:r>
    </w:p>
    <w:p w14:paraId="1EEEE764" w14:textId="77777777" w:rsidR="005E021C" w:rsidRPr="00054096" w:rsidRDefault="005E021C" w:rsidP="00E812DF">
      <w:pPr>
        <w:tabs>
          <w:tab w:val="center" w:pos="1800"/>
          <w:tab w:val="center" w:pos="6660"/>
        </w:tabs>
        <w:suppressAutoHyphens/>
        <w:spacing w:line="260" w:lineRule="atLeast"/>
        <w:ind w:left="4320" w:hanging="4320"/>
        <w:rPr>
          <w:rFonts w:asciiTheme="minorHAnsi" w:hAnsiTheme="minorHAnsi" w:cstheme="minorHAnsi"/>
          <w:kern w:val="2"/>
          <w:sz w:val="24"/>
          <w:szCs w:val="24"/>
        </w:rPr>
      </w:pPr>
      <w:r w:rsidRPr="00054096">
        <w:rPr>
          <w:rFonts w:asciiTheme="minorHAnsi" w:hAnsiTheme="minorHAnsi" w:cstheme="minorHAnsi"/>
          <w:kern w:val="2"/>
          <w:sz w:val="24"/>
          <w:szCs w:val="24"/>
        </w:rPr>
        <w:tab/>
      </w:r>
      <w:r w:rsidR="007467DF" w:rsidRPr="00054096">
        <w:rPr>
          <w:rFonts w:asciiTheme="minorHAnsi" w:hAnsiTheme="minorHAnsi" w:cstheme="minorHAnsi"/>
          <w:noProof/>
          <w:kern w:val="2"/>
          <w:sz w:val="24"/>
          <w:szCs w:val="24"/>
        </w:rPr>
        <w:t>Village</w:t>
      </w:r>
      <w:r w:rsidR="00122C2D" w:rsidRPr="00054096">
        <w:rPr>
          <w:rFonts w:asciiTheme="minorHAnsi" w:hAnsiTheme="minorHAnsi" w:cstheme="minorHAnsi"/>
          <w:noProof/>
          <w:kern w:val="2"/>
          <w:sz w:val="24"/>
          <w:szCs w:val="24"/>
        </w:rPr>
        <w:t xml:space="preserve"> Clerk</w:t>
      </w:r>
      <w:r w:rsidRPr="00054096">
        <w:rPr>
          <w:rFonts w:asciiTheme="minorHAnsi" w:hAnsiTheme="minorHAnsi" w:cstheme="minorHAnsi"/>
          <w:kern w:val="2"/>
          <w:sz w:val="24"/>
          <w:szCs w:val="24"/>
        </w:rPr>
        <w:tab/>
      </w:r>
      <w:r w:rsidRPr="00054096">
        <w:rPr>
          <w:rFonts w:asciiTheme="minorHAnsi" w:hAnsiTheme="minorHAnsi" w:cstheme="minorHAnsi"/>
          <w:kern w:val="2"/>
          <w:sz w:val="24"/>
          <w:szCs w:val="24"/>
        </w:rPr>
        <w:tab/>
      </w:r>
      <w:r w:rsidR="007467DF" w:rsidRPr="00054096">
        <w:rPr>
          <w:rFonts w:asciiTheme="minorHAnsi" w:hAnsiTheme="minorHAnsi" w:cstheme="minorHAnsi"/>
          <w:noProof/>
          <w:kern w:val="2"/>
          <w:sz w:val="24"/>
          <w:szCs w:val="24"/>
        </w:rPr>
        <w:t>Chairman</w:t>
      </w:r>
    </w:p>
    <w:p w14:paraId="4E2FB81A" w14:textId="77777777" w:rsidR="005E021C" w:rsidRPr="00054096" w:rsidRDefault="005E021C">
      <w:pPr>
        <w:tabs>
          <w:tab w:val="left" w:pos="-1440"/>
          <w:tab w:val="left" w:pos="-720"/>
        </w:tabs>
        <w:suppressAutoHyphens/>
        <w:spacing w:line="260" w:lineRule="atLeast"/>
        <w:rPr>
          <w:rFonts w:asciiTheme="minorHAnsi" w:hAnsiTheme="minorHAnsi" w:cstheme="minorHAnsi"/>
          <w:kern w:val="2"/>
          <w:sz w:val="24"/>
          <w:szCs w:val="24"/>
        </w:rPr>
      </w:pPr>
    </w:p>
    <w:p w14:paraId="17B68FF2" w14:textId="77777777" w:rsidR="00656A26" w:rsidRPr="00054096" w:rsidRDefault="00656A26" w:rsidP="00656A26">
      <w:pPr>
        <w:keepNext/>
        <w:keepLines/>
        <w:pBdr>
          <w:bottom w:val="double" w:sz="6" w:space="1" w:color="auto"/>
        </w:pBdr>
        <w:rPr>
          <w:rFonts w:asciiTheme="minorHAnsi" w:hAnsiTheme="minorHAnsi" w:cstheme="minorHAnsi"/>
          <w:sz w:val="24"/>
          <w:szCs w:val="24"/>
        </w:rPr>
      </w:pPr>
    </w:p>
    <w:p w14:paraId="51BCE9DD" w14:textId="77777777" w:rsidR="00656A26" w:rsidRPr="00054096" w:rsidRDefault="00656A26" w:rsidP="00656A26">
      <w:pPr>
        <w:keepNext/>
        <w:keepLines/>
        <w:jc w:val="center"/>
        <w:rPr>
          <w:rFonts w:asciiTheme="minorHAnsi" w:hAnsiTheme="minorHAnsi" w:cstheme="minorHAnsi"/>
          <w:sz w:val="24"/>
          <w:szCs w:val="24"/>
        </w:rPr>
      </w:pPr>
    </w:p>
    <w:p w14:paraId="5764B0E7" w14:textId="77777777" w:rsidR="00656A26" w:rsidRPr="00054096" w:rsidRDefault="00656A26" w:rsidP="00E04E5E">
      <w:pPr>
        <w:keepNext/>
        <w:keepLines/>
        <w:tabs>
          <w:tab w:val="left" w:pos="-1440"/>
          <w:tab w:val="left" w:pos="-720"/>
        </w:tabs>
        <w:suppressAutoHyphens/>
        <w:jc w:val="center"/>
        <w:rPr>
          <w:rFonts w:asciiTheme="minorHAnsi" w:hAnsiTheme="minorHAnsi" w:cstheme="minorHAnsi"/>
          <w:kern w:val="2"/>
          <w:sz w:val="24"/>
          <w:szCs w:val="24"/>
        </w:rPr>
      </w:pPr>
    </w:p>
    <w:p w14:paraId="4CE38428" w14:textId="77777777" w:rsidR="005E021C" w:rsidRPr="00054096" w:rsidRDefault="005E021C" w:rsidP="00E04E5E">
      <w:pPr>
        <w:keepNext/>
        <w:keepLines/>
        <w:tabs>
          <w:tab w:val="left" w:pos="-1440"/>
          <w:tab w:val="left" w:pos="-720"/>
        </w:tabs>
        <w:suppressAutoHyphens/>
        <w:jc w:val="center"/>
        <w:rPr>
          <w:rFonts w:asciiTheme="minorHAnsi" w:hAnsiTheme="minorHAnsi" w:cstheme="minorHAnsi"/>
          <w:kern w:val="2"/>
          <w:sz w:val="24"/>
          <w:szCs w:val="24"/>
        </w:rPr>
      </w:pPr>
      <w:r w:rsidRPr="00054096">
        <w:rPr>
          <w:rFonts w:asciiTheme="minorHAnsi" w:hAnsiTheme="minorHAnsi" w:cstheme="minorHAnsi"/>
          <w:kern w:val="2"/>
          <w:sz w:val="24"/>
          <w:szCs w:val="24"/>
        </w:rPr>
        <w:t>CERTIFICATE OF AUTHENTICATION</w:t>
      </w:r>
    </w:p>
    <w:p w14:paraId="4F51BE22" w14:textId="77777777" w:rsidR="005E021C" w:rsidRPr="00054096" w:rsidRDefault="005E021C" w:rsidP="00E04E5E">
      <w:pPr>
        <w:keepNext/>
        <w:keepLines/>
        <w:tabs>
          <w:tab w:val="left" w:pos="-1440"/>
          <w:tab w:val="left" w:pos="-720"/>
        </w:tabs>
        <w:suppressAutoHyphens/>
        <w:rPr>
          <w:rFonts w:asciiTheme="minorHAnsi" w:hAnsiTheme="minorHAnsi" w:cstheme="minorHAnsi"/>
          <w:kern w:val="2"/>
          <w:sz w:val="24"/>
          <w:szCs w:val="24"/>
        </w:rPr>
      </w:pPr>
    </w:p>
    <w:p w14:paraId="0DF802C2" w14:textId="77777777" w:rsidR="005E021C" w:rsidRPr="00054096" w:rsidRDefault="005E021C" w:rsidP="00E04E5E">
      <w:pPr>
        <w:keepNext/>
        <w:keepLines/>
        <w:tabs>
          <w:tab w:val="left" w:pos="-1440"/>
          <w:tab w:val="left" w:pos="-72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 xml:space="preserve">This Bond is one of the Bonds of the issue described in the within-mentioned </w:t>
      </w:r>
      <w:r w:rsidR="00122C2D" w:rsidRPr="00054096">
        <w:rPr>
          <w:rFonts w:asciiTheme="minorHAnsi" w:hAnsiTheme="minorHAnsi" w:cstheme="minorHAnsi"/>
          <w:noProof/>
          <w:kern w:val="2"/>
          <w:sz w:val="24"/>
          <w:szCs w:val="24"/>
        </w:rPr>
        <w:t>Ordinance</w:t>
      </w:r>
      <w:r w:rsidRPr="00054096">
        <w:rPr>
          <w:rFonts w:asciiTheme="minorHAnsi" w:hAnsiTheme="minorHAnsi" w:cstheme="minorHAnsi"/>
          <w:kern w:val="2"/>
          <w:sz w:val="24"/>
          <w:szCs w:val="24"/>
        </w:rPr>
        <w:t>.</w:t>
      </w:r>
    </w:p>
    <w:p w14:paraId="7E8E8F3C" w14:textId="77777777" w:rsidR="005E021C" w:rsidRPr="00054096" w:rsidRDefault="005E021C" w:rsidP="00E04E5E">
      <w:pPr>
        <w:keepNext/>
        <w:keepLines/>
        <w:tabs>
          <w:tab w:val="left" w:pos="-1440"/>
          <w:tab w:val="left" w:pos="-720"/>
        </w:tabs>
        <w:suppressAutoHyphens/>
        <w:rPr>
          <w:rFonts w:asciiTheme="minorHAnsi" w:hAnsiTheme="minorHAnsi" w:cstheme="minorHAnsi"/>
          <w:kern w:val="2"/>
          <w:sz w:val="24"/>
          <w:szCs w:val="24"/>
        </w:rPr>
      </w:pPr>
    </w:p>
    <w:p w14:paraId="3E19EAEE" w14:textId="77777777" w:rsidR="005E021C" w:rsidRPr="00054096" w:rsidRDefault="005E021C" w:rsidP="00E04E5E">
      <w:pPr>
        <w:keepNext/>
        <w:keepLines/>
        <w:tabs>
          <w:tab w:val="left" w:pos="-1440"/>
          <w:tab w:val="left" w:pos="-720"/>
        </w:tabs>
        <w:suppressAutoHyphens/>
        <w:rPr>
          <w:rFonts w:asciiTheme="minorHAnsi" w:hAnsiTheme="minorHAnsi" w:cstheme="minorHAnsi"/>
          <w:kern w:val="2"/>
          <w:sz w:val="24"/>
          <w:szCs w:val="24"/>
          <w:u w:val="single"/>
        </w:rPr>
      </w:pPr>
      <w:r w:rsidRPr="00054096">
        <w:rPr>
          <w:rFonts w:asciiTheme="minorHAnsi" w:hAnsiTheme="minorHAnsi" w:cstheme="minorHAnsi"/>
          <w:kern w:val="2"/>
          <w:sz w:val="24"/>
          <w:szCs w:val="24"/>
        </w:rPr>
        <w:t xml:space="preserve">Registration Date:  </w:t>
      </w:r>
      <w:r w:rsidRPr="00054096">
        <w:rPr>
          <w:rFonts w:asciiTheme="minorHAnsi" w:hAnsiTheme="minorHAnsi" w:cstheme="minorHAnsi"/>
          <w:kern w:val="2"/>
          <w:sz w:val="24"/>
          <w:szCs w:val="24"/>
          <w:u w:val="single"/>
        </w:rPr>
        <w:tab/>
      </w:r>
      <w:r w:rsidRPr="00054096">
        <w:rPr>
          <w:rFonts w:asciiTheme="minorHAnsi" w:hAnsiTheme="minorHAnsi" w:cstheme="minorHAnsi"/>
          <w:kern w:val="2"/>
          <w:sz w:val="24"/>
          <w:szCs w:val="24"/>
          <w:u w:val="single"/>
        </w:rPr>
        <w:tab/>
      </w:r>
      <w:r w:rsidRPr="00054096">
        <w:rPr>
          <w:rFonts w:asciiTheme="minorHAnsi" w:hAnsiTheme="minorHAnsi" w:cstheme="minorHAnsi"/>
          <w:kern w:val="2"/>
          <w:sz w:val="24"/>
          <w:szCs w:val="24"/>
          <w:u w:val="single"/>
        </w:rPr>
        <w:tab/>
      </w:r>
      <w:r w:rsidRPr="00054096">
        <w:rPr>
          <w:rFonts w:asciiTheme="minorHAnsi" w:hAnsiTheme="minorHAnsi" w:cstheme="minorHAnsi"/>
          <w:kern w:val="2"/>
          <w:sz w:val="24"/>
          <w:szCs w:val="24"/>
          <w:u w:val="single"/>
        </w:rPr>
        <w:tab/>
      </w:r>
    </w:p>
    <w:p w14:paraId="0356894D" w14:textId="77777777" w:rsidR="005E021C" w:rsidRPr="00054096" w:rsidRDefault="005E021C" w:rsidP="00E04E5E">
      <w:pPr>
        <w:keepNext/>
        <w:keepLines/>
        <w:tabs>
          <w:tab w:val="left" w:pos="-1440"/>
          <w:tab w:val="left" w:pos="-720"/>
        </w:tabs>
        <w:suppressAutoHyphens/>
        <w:rPr>
          <w:rFonts w:asciiTheme="minorHAnsi" w:hAnsiTheme="minorHAnsi" w:cstheme="minorHAnsi"/>
          <w:kern w:val="2"/>
          <w:sz w:val="24"/>
          <w:szCs w:val="24"/>
        </w:rPr>
      </w:pPr>
    </w:p>
    <w:p w14:paraId="29DE0479" w14:textId="77777777" w:rsidR="005E021C" w:rsidRPr="00054096" w:rsidRDefault="005E021C" w:rsidP="00E04E5E">
      <w:pPr>
        <w:keepNext/>
        <w:keepLines/>
        <w:tabs>
          <w:tab w:val="left" w:pos="468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UMB BANK, N.A., Paying Agent</w:t>
      </w:r>
    </w:p>
    <w:p w14:paraId="455E63F5" w14:textId="77777777" w:rsidR="005E021C" w:rsidRPr="00054096" w:rsidRDefault="005E021C" w:rsidP="00E04E5E">
      <w:pPr>
        <w:keepNext/>
        <w:keepLines/>
        <w:tabs>
          <w:tab w:val="left" w:pos="-1440"/>
          <w:tab w:val="left" w:pos="-720"/>
          <w:tab w:val="center" w:pos="4680"/>
        </w:tabs>
        <w:suppressAutoHyphens/>
        <w:rPr>
          <w:rFonts w:asciiTheme="minorHAnsi" w:hAnsiTheme="minorHAnsi" w:cstheme="minorHAnsi"/>
          <w:kern w:val="2"/>
          <w:sz w:val="24"/>
          <w:szCs w:val="24"/>
        </w:rPr>
      </w:pPr>
    </w:p>
    <w:p w14:paraId="512D8B37" w14:textId="77777777" w:rsidR="005E021C" w:rsidRPr="00054096" w:rsidRDefault="005E021C" w:rsidP="00E04E5E">
      <w:pPr>
        <w:keepNext/>
        <w:keepLines/>
        <w:tabs>
          <w:tab w:val="left" w:pos="-1440"/>
          <w:tab w:val="left" w:pos="-720"/>
          <w:tab w:val="left" w:pos="0"/>
          <w:tab w:val="left" w:pos="720"/>
          <w:tab w:val="left" w:pos="1440"/>
          <w:tab w:val="left" w:pos="2160"/>
          <w:tab w:val="left" w:pos="2880"/>
          <w:tab w:val="left" w:pos="3600"/>
          <w:tab w:val="center" w:pos="4680"/>
        </w:tabs>
        <w:suppressAutoHyphens/>
        <w:ind w:left="4320" w:hanging="4320"/>
        <w:rPr>
          <w:rFonts w:asciiTheme="minorHAnsi" w:hAnsiTheme="minorHAnsi" w:cstheme="minorHAnsi"/>
          <w:kern w:val="2"/>
          <w:sz w:val="24"/>
          <w:szCs w:val="24"/>
        </w:rPr>
      </w:pPr>
    </w:p>
    <w:p w14:paraId="5B429552" w14:textId="77777777" w:rsidR="004427D2" w:rsidRPr="00054096" w:rsidRDefault="004427D2" w:rsidP="00E04E5E">
      <w:pPr>
        <w:keepNext/>
        <w:keepLines/>
        <w:tabs>
          <w:tab w:val="left" w:pos="-1440"/>
          <w:tab w:val="left" w:pos="-720"/>
          <w:tab w:val="left" w:pos="0"/>
          <w:tab w:val="left" w:pos="720"/>
          <w:tab w:val="left" w:pos="1440"/>
          <w:tab w:val="left" w:pos="2160"/>
          <w:tab w:val="left" w:pos="2880"/>
          <w:tab w:val="left" w:pos="3600"/>
          <w:tab w:val="center" w:pos="4680"/>
        </w:tabs>
        <w:suppressAutoHyphens/>
        <w:ind w:left="4320" w:hanging="4320"/>
        <w:rPr>
          <w:rFonts w:asciiTheme="minorHAnsi" w:hAnsiTheme="minorHAnsi" w:cstheme="minorHAnsi"/>
          <w:kern w:val="2"/>
          <w:sz w:val="24"/>
          <w:szCs w:val="24"/>
        </w:rPr>
      </w:pPr>
    </w:p>
    <w:p w14:paraId="24674A8D" w14:textId="77777777" w:rsidR="005E021C" w:rsidRPr="00054096" w:rsidRDefault="005E021C" w:rsidP="00E04E5E">
      <w:pPr>
        <w:keepNext/>
        <w:keepLines/>
        <w:tabs>
          <w:tab w:val="left" w:pos="-1440"/>
          <w:tab w:val="left" w:pos="-720"/>
          <w:tab w:val="left" w:pos="4680"/>
          <w:tab w:val="left" w:pos="8640"/>
        </w:tabs>
        <w:suppressAutoHyphens/>
        <w:rPr>
          <w:rFonts w:asciiTheme="minorHAnsi" w:hAnsiTheme="minorHAnsi" w:cstheme="minorHAnsi"/>
          <w:kern w:val="2"/>
          <w:sz w:val="24"/>
          <w:szCs w:val="24"/>
          <w:u w:val="single"/>
        </w:rPr>
      </w:pPr>
      <w:r w:rsidRPr="00054096">
        <w:rPr>
          <w:rFonts w:asciiTheme="minorHAnsi" w:hAnsiTheme="minorHAnsi" w:cstheme="minorHAnsi"/>
          <w:kern w:val="2"/>
          <w:sz w:val="24"/>
          <w:szCs w:val="24"/>
        </w:rPr>
        <w:tab/>
        <w:t xml:space="preserve">By  </w:t>
      </w:r>
      <w:r w:rsidRPr="00054096">
        <w:rPr>
          <w:rFonts w:asciiTheme="minorHAnsi" w:hAnsiTheme="minorHAnsi" w:cstheme="minorHAnsi"/>
          <w:kern w:val="2"/>
          <w:sz w:val="24"/>
          <w:szCs w:val="24"/>
          <w:u w:val="single"/>
        </w:rPr>
        <w:tab/>
      </w:r>
    </w:p>
    <w:p w14:paraId="29A3BBF2" w14:textId="77777777" w:rsidR="005E021C" w:rsidRPr="00054096" w:rsidRDefault="005E021C" w:rsidP="00E812DF">
      <w:pPr>
        <w:tabs>
          <w:tab w:val="center" w:pos="6660"/>
        </w:tabs>
        <w:suppressAutoHyphens/>
        <w:rPr>
          <w:rFonts w:asciiTheme="minorHAnsi" w:hAnsiTheme="minorHAnsi" w:cstheme="minorHAnsi"/>
          <w:kern w:val="2"/>
          <w:sz w:val="24"/>
          <w:szCs w:val="24"/>
        </w:rPr>
      </w:pPr>
      <w:r w:rsidRPr="00054096">
        <w:rPr>
          <w:rFonts w:asciiTheme="minorHAnsi" w:hAnsiTheme="minorHAnsi" w:cstheme="minorHAnsi"/>
          <w:kern w:val="2"/>
          <w:sz w:val="24"/>
          <w:szCs w:val="24"/>
        </w:rPr>
        <w:tab/>
        <w:t>Authorized Signatory</w:t>
      </w:r>
    </w:p>
    <w:p w14:paraId="096DF9A6" w14:textId="77777777" w:rsidR="00656A26" w:rsidRPr="00054096" w:rsidRDefault="00656A26" w:rsidP="00E812DF">
      <w:pPr>
        <w:tabs>
          <w:tab w:val="center" w:pos="6660"/>
        </w:tabs>
        <w:suppressAutoHyphens/>
        <w:rPr>
          <w:rFonts w:asciiTheme="minorHAnsi" w:hAnsiTheme="minorHAnsi" w:cstheme="minorHAnsi"/>
          <w:kern w:val="2"/>
          <w:sz w:val="24"/>
          <w:szCs w:val="24"/>
        </w:rPr>
      </w:pPr>
    </w:p>
    <w:p w14:paraId="5B0F1AC3" w14:textId="77777777" w:rsidR="00656A26" w:rsidRPr="00054096" w:rsidRDefault="00656A26" w:rsidP="00656A26">
      <w:pPr>
        <w:keepNext/>
        <w:keepLines/>
        <w:pBdr>
          <w:bottom w:val="double" w:sz="6" w:space="1" w:color="auto"/>
        </w:pBdr>
        <w:rPr>
          <w:rFonts w:asciiTheme="minorHAnsi" w:hAnsiTheme="minorHAnsi" w:cstheme="minorHAnsi"/>
          <w:sz w:val="24"/>
          <w:szCs w:val="24"/>
        </w:rPr>
      </w:pPr>
    </w:p>
    <w:p w14:paraId="6D82934A" w14:textId="77777777" w:rsidR="00656A26" w:rsidRPr="00054096" w:rsidRDefault="00656A26" w:rsidP="00656A26">
      <w:pPr>
        <w:keepNext/>
        <w:keepLines/>
        <w:jc w:val="center"/>
        <w:rPr>
          <w:rFonts w:asciiTheme="minorHAnsi" w:hAnsiTheme="minorHAnsi" w:cstheme="minorHAnsi"/>
          <w:sz w:val="24"/>
          <w:szCs w:val="24"/>
        </w:rPr>
      </w:pPr>
    </w:p>
    <w:p w14:paraId="45595FAA" w14:textId="77777777" w:rsidR="00656A26" w:rsidRPr="00054096" w:rsidRDefault="00656A26" w:rsidP="00E812DF">
      <w:pPr>
        <w:tabs>
          <w:tab w:val="center" w:pos="6660"/>
        </w:tabs>
        <w:suppressAutoHyphens/>
        <w:rPr>
          <w:rFonts w:asciiTheme="minorHAnsi" w:hAnsiTheme="minorHAnsi" w:cstheme="minorHAnsi"/>
          <w:kern w:val="2"/>
          <w:sz w:val="24"/>
          <w:szCs w:val="24"/>
        </w:rPr>
      </w:pPr>
    </w:p>
    <w:p w14:paraId="10B7D840" w14:textId="77777777" w:rsidR="002F7520" w:rsidRPr="00054096" w:rsidRDefault="002F7520">
      <w:pPr>
        <w:jc w:val="left"/>
        <w:rPr>
          <w:rFonts w:asciiTheme="minorHAnsi" w:hAnsiTheme="minorHAnsi" w:cstheme="minorHAnsi"/>
          <w:kern w:val="2"/>
          <w:sz w:val="24"/>
          <w:szCs w:val="24"/>
        </w:rPr>
      </w:pPr>
      <w:r w:rsidRPr="00054096">
        <w:rPr>
          <w:rFonts w:asciiTheme="minorHAnsi" w:hAnsiTheme="minorHAnsi" w:cstheme="minorHAnsi"/>
          <w:kern w:val="2"/>
          <w:sz w:val="24"/>
          <w:szCs w:val="24"/>
        </w:rPr>
        <w:br w:type="page"/>
      </w:r>
    </w:p>
    <w:p w14:paraId="77EFBA68" w14:textId="77777777" w:rsidR="002F7520" w:rsidRPr="00054096" w:rsidRDefault="002F7520" w:rsidP="00E812DF">
      <w:pPr>
        <w:tabs>
          <w:tab w:val="center" w:pos="6660"/>
        </w:tabs>
        <w:suppressAutoHyphens/>
        <w:rPr>
          <w:rFonts w:asciiTheme="minorHAnsi" w:hAnsiTheme="minorHAnsi" w:cstheme="minorHAnsi"/>
          <w:kern w:val="2"/>
          <w:sz w:val="24"/>
          <w:szCs w:val="24"/>
        </w:rPr>
      </w:pPr>
    </w:p>
    <w:p w14:paraId="42CF1999" w14:textId="77777777" w:rsidR="005E021C" w:rsidRPr="00054096" w:rsidRDefault="005E021C" w:rsidP="002F7520">
      <w:pPr>
        <w:keepNext/>
        <w:keepLines/>
        <w:pBdr>
          <w:bottom w:val="double" w:sz="6" w:space="1" w:color="auto"/>
        </w:pBdr>
        <w:rPr>
          <w:rFonts w:asciiTheme="minorHAnsi" w:hAnsiTheme="minorHAnsi" w:cstheme="minorHAnsi"/>
          <w:sz w:val="24"/>
          <w:szCs w:val="24"/>
        </w:rPr>
      </w:pPr>
    </w:p>
    <w:p w14:paraId="1E15D920" w14:textId="77777777" w:rsidR="002F7520" w:rsidRPr="00054096" w:rsidRDefault="002F7520" w:rsidP="002F7520">
      <w:pPr>
        <w:keepNext/>
        <w:keepLines/>
        <w:jc w:val="center"/>
        <w:rPr>
          <w:rFonts w:asciiTheme="minorHAnsi" w:hAnsiTheme="minorHAnsi" w:cstheme="minorHAnsi"/>
          <w:sz w:val="24"/>
          <w:szCs w:val="24"/>
        </w:rPr>
      </w:pPr>
    </w:p>
    <w:p w14:paraId="47377299" w14:textId="77777777" w:rsidR="005E021C" w:rsidRPr="00054096" w:rsidRDefault="005E021C" w:rsidP="002F7520">
      <w:pPr>
        <w:keepNext/>
        <w:keepLines/>
        <w:jc w:val="center"/>
        <w:rPr>
          <w:rFonts w:asciiTheme="minorHAnsi" w:hAnsiTheme="minorHAnsi" w:cstheme="minorHAnsi"/>
          <w:sz w:val="24"/>
          <w:szCs w:val="24"/>
        </w:rPr>
      </w:pPr>
      <w:r w:rsidRPr="00054096">
        <w:rPr>
          <w:rFonts w:asciiTheme="minorHAnsi" w:hAnsiTheme="minorHAnsi" w:cstheme="minorHAnsi"/>
          <w:sz w:val="24"/>
          <w:szCs w:val="24"/>
        </w:rPr>
        <w:t>RECORD OF PRINCIPAL PAYMENTS AND PREPAYMENTS</w:t>
      </w:r>
    </w:p>
    <w:p w14:paraId="3534267C" w14:textId="77777777" w:rsidR="005E021C" w:rsidRPr="00054096" w:rsidRDefault="005E021C" w:rsidP="002F7520">
      <w:pPr>
        <w:keepNext/>
        <w:keepLines/>
        <w:jc w:val="center"/>
        <w:rPr>
          <w:rFonts w:asciiTheme="minorHAnsi" w:hAnsiTheme="minorHAnsi" w:cstheme="minorHAnsi"/>
          <w:sz w:val="24"/>
          <w:szCs w:val="24"/>
        </w:rPr>
      </w:pPr>
    </w:p>
    <w:p w14:paraId="2CB520CA" w14:textId="77777777" w:rsidR="005E021C" w:rsidRPr="00054096" w:rsidRDefault="005E021C" w:rsidP="002F7520">
      <w:pPr>
        <w:keepNext/>
        <w:keepLines/>
        <w:ind w:firstLine="720"/>
        <w:rPr>
          <w:rFonts w:asciiTheme="minorHAnsi" w:hAnsiTheme="minorHAnsi" w:cstheme="minorHAnsi"/>
          <w:sz w:val="24"/>
          <w:szCs w:val="24"/>
        </w:rPr>
      </w:pPr>
      <w:r w:rsidRPr="00054096">
        <w:rPr>
          <w:rFonts w:asciiTheme="minorHAnsi" w:hAnsiTheme="minorHAnsi" w:cstheme="minorHAnsi"/>
          <w:sz w:val="24"/>
          <w:szCs w:val="24"/>
        </w:rPr>
        <w:t xml:space="preserve">Under the provisions of the </w:t>
      </w:r>
      <w:r w:rsidR="00122C2D" w:rsidRPr="00054096">
        <w:rPr>
          <w:rFonts w:asciiTheme="minorHAnsi" w:hAnsiTheme="minorHAnsi" w:cstheme="minorHAnsi"/>
          <w:noProof/>
          <w:sz w:val="24"/>
          <w:szCs w:val="24"/>
        </w:rPr>
        <w:t>Ordinance</w:t>
      </w:r>
      <w:r w:rsidRPr="00054096">
        <w:rPr>
          <w:rFonts w:asciiTheme="minorHAnsi" w:hAnsiTheme="minorHAnsi" w:cstheme="minorHAnsi"/>
          <w:sz w:val="24"/>
          <w:szCs w:val="24"/>
        </w:rPr>
        <w:t>, payments of the principal installments of this Bond and partial prepayments of the principal of this Bond will be made directly to the Owner without surrender of this Bond to the Paying Agent.  Accordingly, any purchaser or other transferee of this Bond should verify with the Paying Agent the principal of this Bond outstanding prior to such purchase or transfer, and the records of the Paying Agent shall be conclusive for such purposes.</w:t>
      </w:r>
    </w:p>
    <w:p w14:paraId="3BB7B2A2" w14:textId="77777777" w:rsidR="005E021C" w:rsidRPr="00054096" w:rsidRDefault="005E021C" w:rsidP="002F7520">
      <w:pPr>
        <w:keepNext/>
        <w:keepLines/>
        <w:pBdr>
          <w:bottom w:val="double" w:sz="6" w:space="1" w:color="auto"/>
        </w:pBdr>
        <w:rPr>
          <w:rFonts w:asciiTheme="minorHAnsi" w:hAnsiTheme="minorHAnsi" w:cstheme="minorHAnsi"/>
          <w:sz w:val="24"/>
          <w:szCs w:val="24"/>
        </w:rPr>
      </w:pPr>
    </w:p>
    <w:p w14:paraId="114CD51C" w14:textId="77777777" w:rsidR="002F7520" w:rsidRPr="00054096" w:rsidRDefault="002F7520" w:rsidP="002F7520">
      <w:pPr>
        <w:keepNext/>
        <w:keepLines/>
        <w:jc w:val="center"/>
        <w:rPr>
          <w:rFonts w:asciiTheme="minorHAnsi" w:hAnsiTheme="minorHAnsi" w:cstheme="minorHAnsi"/>
          <w:sz w:val="24"/>
          <w:szCs w:val="24"/>
        </w:rPr>
      </w:pPr>
    </w:p>
    <w:p w14:paraId="4B9847FF" w14:textId="77777777" w:rsidR="005E021C" w:rsidRPr="00054096" w:rsidRDefault="005E021C" w:rsidP="002F7520">
      <w:pPr>
        <w:keepNext/>
        <w:keepLines/>
        <w:jc w:val="center"/>
        <w:rPr>
          <w:rFonts w:asciiTheme="minorHAnsi" w:hAnsiTheme="minorHAnsi" w:cstheme="minorHAnsi"/>
          <w:sz w:val="24"/>
          <w:szCs w:val="24"/>
        </w:rPr>
      </w:pPr>
      <w:r w:rsidRPr="00054096">
        <w:rPr>
          <w:rFonts w:asciiTheme="minorHAnsi" w:hAnsiTheme="minorHAnsi" w:cstheme="minorHAnsi"/>
          <w:sz w:val="24"/>
          <w:szCs w:val="24"/>
        </w:rPr>
        <w:t>ASSIGNMENT</w:t>
      </w:r>
    </w:p>
    <w:p w14:paraId="2C0EDDA6" w14:textId="77777777" w:rsidR="002F7520" w:rsidRPr="00054096" w:rsidRDefault="002F7520" w:rsidP="002F7520">
      <w:pPr>
        <w:keepNext/>
        <w:keepLines/>
        <w:jc w:val="center"/>
        <w:rPr>
          <w:rFonts w:asciiTheme="minorHAnsi" w:hAnsiTheme="minorHAnsi" w:cstheme="minorHAnsi"/>
          <w:sz w:val="24"/>
          <w:szCs w:val="24"/>
        </w:rPr>
      </w:pPr>
    </w:p>
    <w:p w14:paraId="515A053E" w14:textId="77777777" w:rsidR="002F7520" w:rsidRPr="00054096" w:rsidRDefault="005E021C" w:rsidP="002F7520">
      <w:pPr>
        <w:suppressAutoHyphens/>
        <w:ind w:firstLine="1440"/>
        <w:rPr>
          <w:rFonts w:asciiTheme="minorHAnsi" w:hAnsiTheme="minorHAnsi" w:cstheme="minorHAnsi"/>
          <w:sz w:val="24"/>
          <w:szCs w:val="24"/>
        </w:rPr>
      </w:pPr>
      <w:r w:rsidRPr="00054096">
        <w:rPr>
          <w:rFonts w:asciiTheme="minorHAnsi" w:hAnsiTheme="minorHAnsi" w:cstheme="minorHAnsi"/>
          <w:sz w:val="24"/>
          <w:szCs w:val="24"/>
        </w:rPr>
        <w:t xml:space="preserve">FOR VALUE RECEIVED, </w:t>
      </w:r>
      <w:r w:rsidR="002F7520" w:rsidRPr="00054096">
        <w:rPr>
          <w:rFonts w:asciiTheme="minorHAnsi" w:hAnsiTheme="minorHAnsi" w:cstheme="minorHAnsi"/>
          <w:sz w:val="24"/>
          <w:szCs w:val="24"/>
        </w:rPr>
        <w:t>the undersigned sells, assigns and transfers unto</w:t>
      </w:r>
    </w:p>
    <w:p w14:paraId="0587F07F" w14:textId="77777777" w:rsidR="002F7520" w:rsidRPr="00054096" w:rsidRDefault="002F7520" w:rsidP="002F7520">
      <w:pPr>
        <w:suppressAutoHyphens/>
        <w:rPr>
          <w:rFonts w:asciiTheme="minorHAnsi" w:hAnsiTheme="minorHAnsi" w:cstheme="minorHAnsi"/>
          <w:sz w:val="24"/>
          <w:szCs w:val="24"/>
        </w:rPr>
      </w:pPr>
    </w:p>
    <w:p w14:paraId="4B21EADD" w14:textId="77777777" w:rsidR="002F7520" w:rsidRPr="00054096" w:rsidRDefault="002F7520" w:rsidP="002F7520">
      <w:pPr>
        <w:suppressAutoHyphens/>
        <w:jc w:val="center"/>
        <w:rPr>
          <w:rFonts w:asciiTheme="minorHAnsi" w:hAnsiTheme="minorHAnsi" w:cstheme="minorHAnsi"/>
          <w:sz w:val="24"/>
          <w:szCs w:val="24"/>
        </w:rPr>
      </w:pPr>
      <w:r w:rsidRPr="00054096">
        <w:rPr>
          <w:rFonts w:asciiTheme="minorHAnsi" w:hAnsiTheme="minorHAnsi" w:cstheme="minorHAnsi"/>
          <w:sz w:val="24"/>
          <w:szCs w:val="24"/>
        </w:rPr>
        <w:t>______________________________________________________________________________</w:t>
      </w:r>
    </w:p>
    <w:p w14:paraId="6F3BF8FF" w14:textId="77777777" w:rsidR="002F7520" w:rsidRPr="00054096" w:rsidRDefault="002F7520" w:rsidP="002F7520">
      <w:pPr>
        <w:suppressAutoHyphens/>
        <w:jc w:val="center"/>
        <w:rPr>
          <w:rFonts w:asciiTheme="minorHAnsi" w:hAnsiTheme="minorHAnsi" w:cstheme="minorHAnsi"/>
          <w:sz w:val="24"/>
          <w:szCs w:val="24"/>
        </w:rPr>
      </w:pPr>
      <w:r w:rsidRPr="00054096">
        <w:rPr>
          <w:rFonts w:asciiTheme="minorHAnsi" w:hAnsiTheme="minorHAnsi" w:cstheme="minorHAnsi"/>
          <w:sz w:val="24"/>
          <w:szCs w:val="24"/>
        </w:rPr>
        <w:t>(Print or Type Name, Address and Social</w:t>
      </w:r>
    </w:p>
    <w:p w14:paraId="6ACC513C" w14:textId="77777777" w:rsidR="002F7520" w:rsidRPr="00054096" w:rsidRDefault="002F7520" w:rsidP="002F7520">
      <w:pPr>
        <w:suppressAutoHyphens/>
        <w:jc w:val="center"/>
        <w:rPr>
          <w:rFonts w:asciiTheme="minorHAnsi" w:hAnsiTheme="minorHAnsi" w:cstheme="minorHAnsi"/>
          <w:sz w:val="24"/>
          <w:szCs w:val="24"/>
        </w:rPr>
      </w:pPr>
      <w:r w:rsidRPr="00054096">
        <w:rPr>
          <w:rFonts w:asciiTheme="minorHAnsi" w:hAnsiTheme="minorHAnsi" w:cstheme="minorHAnsi"/>
          <w:sz w:val="24"/>
          <w:szCs w:val="24"/>
        </w:rPr>
        <w:t>Security Number or other Taxpayer Identification Number of Transferee)</w:t>
      </w:r>
    </w:p>
    <w:p w14:paraId="3B555BB7" w14:textId="77777777" w:rsidR="002F7520" w:rsidRPr="00054096" w:rsidRDefault="002F7520" w:rsidP="002F7520">
      <w:pPr>
        <w:suppressAutoHyphens/>
        <w:rPr>
          <w:rFonts w:asciiTheme="minorHAnsi" w:hAnsiTheme="minorHAnsi" w:cstheme="minorHAnsi"/>
          <w:sz w:val="24"/>
          <w:szCs w:val="24"/>
        </w:rPr>
      </w:pPr>
    </w:p>
    <w:p w14:paraId="54AC4B21" w14:textId="77777777" w:rsidR="002F7520" w:rsidRPr="00054096" w:rsidRDefault="002F7520" w:rsidP="002F7520">
      <w:pPr>
        <w:suppressAutoHyphens/>
        <w:rPr>
          <w:rFonts w:asciiTheme="minorHAnsi" w:hAnsiTheme="minorHAnsi" w:cstheme="minorHAnsi"/>
          <w:sz w:val="24"/>
          <w:szCs w:val="24"/>
        </w:rPr>
      </w:pPr>
      <w:r w:rsidRPr="00054096">
        <w:rPr>
          <w:rFonts w:asciiTheme="minorHAnsi" w:hAnsiTheme="minorHAnsi" w:cstheme="minorHAnsi"/>
          <w:sz w:val="24"/>
          <w:szCs w:val="24"/>
        </w:rPr>
        <w:t xml:space="preserve">the within Bond and all rights thereunder, and hereby irrevocably constitutes and appoints </w:t>
      </w:r>
      <w:r w:rsidRPr="00054096">
        <w:rPr>
          <w:rFonts w:asciiTheme="minorHAnsi" w:hAnsiTheme="minorHAnsi" w:cstheme="minorHAnsi"/>
          <w:kern w:val="2"/>
          <w:sz w:val="24"/>
          <w:szCs w:val="24"/>
        </w:rPr>
        <w:t xml:space="preserve">UMB BANK, N.A., </w:t>
      </w:r>
      <w:r w:rsidRPr="00054096">
        <w:rPr>
          <w:rFonts w:asciiTheme="minorHAnsi" w:hAnsiTheme="minorHAnsi" w:cstheme="minorHAnsi"/>
          <w:sz w:val="24"/>
          <w:szCs w:val="24"/>
        </w:rPr>
        <w:t>agent to transfer the within Bond on the books kept by the Paying Agent for the registration thereof, with full power of substitution in the premises.</w:t>
      </w:r>
    </w:p>
    <w:p w14:paraId="70CB0E0C" w14:textId="77777777" w:rsidR="002F7520" w:rsidRPr="00054096" w:rsidRDefault="002F7520" w:rsidP="002F7520">
      <w:pPr>
        <w:suppressAutoHyphens/>
        <w:rPr>
          <w:rFonts w:asciiTheme="minorHAnsi" w:hAnsiTheme="minorHAnsi" w:cstheme="minorHAnsi"/>
          <w:sz w:val="24"/>
          <w:szCs w:val="24"/>
        </w:rPr>
      </w:pPr>
    </w:p>
    <w:p w14:paraId="38E6D321" w14:textId="77777777" w:rsidR="002F7520" w:rsidRPr="00054096" w:rsidRDefault="002F7520" w:rsidP="002F7520">
      <w:pPr>
        <w:suppressAutoHyphens/>
        <w:rPr>
          <w:rFonts w:asciiTheme="minorHAnsi" w:hAnsiTheme="minorHAnsi" w:cstheme="minorHAnsi"/>
          <w:sz w:val="24"/>
          <w:szCs w:val="24"/>
        </w:rPr>
      </w:pPr>
      <w:r w:rsidRPr="00054096">
        <w:rPr>
          <w:rFonts w:asciiTheme="minorHAnsi" w:hAnsiTheme="minorHAnsi" w:cstheme="minorHAnsi"/>
          <w:sz w:val="24"/>
          <w:szCs w:val="24"/>
        </w:rPr>
        <w:t>Dated:  _______________.</w:t>
      </w:r>
    </w:p>
    <w:p w14:paraId="0A3E5AB4" w14:textId="77777777" w:rsidR="002F7520" w:rsidRPr="00054096" w:rsidRDefault="002F7520" w:rsidP="002F7520">
      <w:pPr>
        <w:suppressAutoHyphens/>
        <w:rPr>
          <w:rFonts w:asciiTheme="minorHAnsi" w:hAnsiTheme="minorHAnsi" w:cstheme="minorHAnsi"/>
          <w:sz w:val="24"/>
          <w:szCs w:val="24"/>
        </w:rPr>
      </w:pPr>
    </w:p>
    <w:p w14:paraId="152A6A55" w14:textId="77777777" w:rsidR="002F7520" w:rsidRPr="00054096" w:rsidRDefault="002F7520" w:rsidP="002F7520">
      <w:pPr>
        <w:suppressAutoHyphens/>
        <w:ind w:left="5040"/>
        <w:rPr>
          <w:rFonts w:asciiTheme="minorHAnsi" w:hAnsiTheme="minorHAnsi" w:cstheme="minorHAnsi"/>
          <w:sz w:val="24"/>
          <w:szCs w:val="24"/>
        </w:rPr>
      </w:pPr>
      <w:r w:rsidRPr="00054096">
        <w:rPr>
          <w:rFonts w:asciiTheme="minorHAnsi" w:hAnsiTheme="minorHAnsi" w:cstheme="minorHAnsi"/>
          <w:sz w:val="24"/>
          <w:szCs w:val="24"/>
        </w:rPr>
        <w:t>____________________________________</w:t>
      </w:r>
    </w:p>
    <w:p w14:paraId="173E0889" w14:textId="77777777" w:rsidR="002F7520" w:rsidRPr="00054096" w:rsidRDefault="002F7520" w:rsidP="002F7520">
      <w:pPr>
        <w:ind w:left="5040"/>
        <w:rPr>
          <w:rFonts w:asciiTheme="minorHAnsi" w:hAnsiTheme="minorHAnsi" w:cstheme="minorHAnsi"/>
          <w:sz w:val="24"/>
          <w:szCs w:val="24"/>
        </w:rPr>
      </w:pPr>
      <w:r w:rsidRPr="00054096">
        <w:rPr>
          <w:rFonts w:asciiTheme="minorHAnsi" w:hAnsiTheme="minorHAnsi" w:cstheme="minorHAnsi"/>
          <w:bCs/>
          <w:sz w:val="24"/>
          <w:szCs w:val="24"/>
        </w:rPr>
        <w:t>NOTICE</w:t>
      </w:r>
      <w:r w:rsidRPr="00054096">
        <w:rPr>
          <w:rFonts w:asciiTheme="minorHAnsi" w:hAnsiTheme="minorHAnsi" w:cstheme="minorHAnsi"/>
          <w:sz w:val="24"/>
          <w:szCs w:val="24"/>
        </w:rPr>
        <w:t>:  The signature to this assignment must correspond with the name of the Registered Owner as it appears on the face of the within Bond in every particular.</w:t>
      </w:r>
    </w:p>
    <w:p w14:paraId="41DA3873" w14:textId="77777777" w:rsidR="002F7520" w:rsidRPr="00054096" w:rsidRDefault="002F7520" w:rsidP="002F7520">
      <w:pPr>
        <w:ind w:left="5040"/>
        <w:rPr>
          <w:rFonts w:asciiTheme="minorHAnsi" w:hAnsiTheme="minorHAnsi" w:cstheme="minorHAnsi"/>
          <w:sz w:val="24"/>
          <w:szCs w:val="24"/>
        </w:rPr>
      </w:pPr>
    </w:p>
    <w:p w14:paraId="6BB474F5" w14:textId="77777777" w:rsidR="002F7520" w:rsidRPr="00054096" w:rsidRDefault="002F7520" w:rsidP="002F7520">
      <w:pPr>
        <w:ind w:left="5040"/>
        <w:rPr>
          <w:rFonts w:asciiTheme="minorHAnsi" w:hAnsiTheme="minorHAnsi" w:cstheme="minorHAnsi"/>
          <w:sz w:val="24"/>
          <w:szCs w:val="24"/>
        </w:rPr>
      </w:pPr>
      <w:r w:rsidRPr="00054096">
        <w:rPr>
          <w:rFonts w:asciiTheme="minorHAnsi" w:hAnsiTheme="minorHAnsi" w:cstheme="minorHAnsi"/>
          <w:sz w:val="24"/>
          <w:szCs w:val="24"/>
        </w:rPr>
        <w:t>Medallion Signature Guarantee:</w:t>
      </w:r>
    </w:p>
    <w:p w14:paraId="04F7CB66" w14:textId="77777777" w:rsidR="002F7520" w:rsidRPr="00054096" w:rsidRDefault="002F7520" w:rsidP="002F7520">
      <w:pPr>
        <w:rPr>
          <w:rFonts w:asciiTheme="minorHAnsi" w:hAnsiTheme="minorHAnsi" w:cstheme="minorHAnsi"/>
          <w:sz w:val="24"/>
          <w:szCs w:val="24"/>
        </w:rPr>
      </w:pPr>
    </w:p>
    <w:tbl>
      <w:tblPr>
        <w:tblStyle w:val="TableGrid"/>
        <w:tblW w:w="0" w:type="auto"/>
        <w:tblInd w:w="5040" w:type="dxa"/>
        <w:tblLook w:val="04A0" w:firstRow="1" w:lastRow="0" w:firstColumn="1" w:lastColumn="0" w:noHBand="0" w:noVBand="1"/>
      </w:tblPr>
      <w:tblGrid>
        <w:gridCol w:w="4310"/>
      </w:tblGrid>
      <w:tr w:rsidR="002F7520" w:rsidRPr="00054096" w14:paraId="7F3DC57A" w14:textId="77777777" w:rsidTr="0057726B">
        <w:tc>
          <w:tcPr>
            <w:tcW w:w="9350" w:type="dxa"/>
          </w:tcPr>
          <w:p w14:paraId="3142CD37" w14:textId="77777777" w:rsidR="002F7520" w:rsidRPr="00054096" w:rsidRDefault="002F7520" w:rsidP="002F7520">
            <w:pPr>
              <w:rPr>
                <w:rFonts w:asciiTheme="minorHAnsi" w:hAnsiTheme="minorHAnsi" w:cstheme="minorHAnsi"/>
                <w:sz w:val="24"/>
                <w:szCs w:val="24"/>
              </w:rPr>
            </w:pPr>
          </w:p>
          <w:p w14:paraId="6AC7838E" w14:textId="77777777" w:rsidR="002F7520" w:rsidRPr="00054096" w:rsidRDefault="002F7520" w:rsidP="002F7520">
            <w:pPr>
              <w:rPr>
                <w:rFonts w:asciiTheme="minorHAnsi" w:hAnsiTheme="minorHAnsi" w:cstheme="minorHAnsi"/>
                <w:sz w:val="24"/>
                <w:szCs w:val="24"/>
              </w:rPr>
            </w:pPr>
          </w:p>
          <w:p w14:paraId="030ED0DB" w14:textId="77777777" w:rsidR="002F7520" w:rsidRPr="00054096" w:rsidRDefault="002F7520" w:rsidP="002F7520">
            <w:pPr>
              <w:rPr>
                <w:rFonts w:asciiTheme="minorHAnsi" w:hAnsiTheme="minorHAnsi" w:cstheme="minorHAnsi"/>
                <w:sz w:val="24"/>
                <w:szCs w:val="24"/>
              </w:rPr>
            </w:pPr>
          </w:p>
          <w:p w14:paraId="6A6F152F" w14:textId="77777777" w:rsidR="002F7520" w:rsidRPr="00054096" w:rsidRDefault="002F7520" w:rsidP="002F7520">
            <w:pPr>
              <w:rPr>
                <w:rFonts w:asciiTheme="minorHAnsi" w:hAnsiTheme="minorHAnsi" w:cstheme="minorHAnsi"/>
                <w:sz w:val="24"/>
                <w:szCs w:val="24"/>
              </w:rPr>
            </w:pPr>
          </w:p>
          <w:p w14:paraId="428C8BAF" w14:textId="77777777" w:rsidR="002F7520" w:rsidRPr="00054096" w:rsidRDefault="002F7520" w:rsidP="002F7520">
            <w:pPr>
              <w:rPr>
                <w:rFonts w:asciiTheme="minorHAnsi" w:hAnsiTheme="minorHAnsi" w:cstheme="minorHAnsi"/>
                <w:sz w:val="24"/>
                <w:szCs w:val="24"/>
              </w:rPr>
            </w:pPr>
          </w:p>
          <w:p w14:paraId="24D7A0BA" w14:textId="77777777" w:rsidR="002F7520" w:rsidRPr="00054096" w:rsidRDefault="002F7520" w:rsidP="002F7520">
            <w:pPr>
              <w:rPr>
                <w:rFonts w:asciiTheme="minorHAnsi" w:hAnsiTheme="minorHAnsi" w:cstheme="minorHAnsi"/>
                <w:sz w:val="24"/>
                <w:szCs w:val="24"/>
              </w:rPr>
            </w:pPr>
          </w:p>
        </w:tc>
      </w:tr>
    </w:tbl>
    <w:p w14:paraId="7FCDC537" w14:textId="77777777" w:rsidR="005E021C" w:rsidRPr="00054096" w:rsidRDefault="005E021C" w:rsidP="002F7520">
      <w:pPr>
        <w:keepNext/>
        <w:keepLines/>
        <w:ind w:firstLine="720"/>
        <w:rPr>
          <w:rFonts w:asciiTheme="minorHAnsi" w:hAnsiTheme="minorHAnsi" w:cstheme="minorHAnsi"/>
          <w:sz w:val="24"/>
          <w:szCs w:val="24"/>
        </w:rPr>
      </w:pPr>
    </w:p>
    <w:p w14:paraId="1413BE67" w14:textId="77777777" w:rsidR="002F7520" w:rsidRPr="00054096" w:rsidRDefault="002F7520" w:rsidP="002F7520">
      <w:pPr>
        <w:keepNext/>
        <w:keepLines/>
        <w:pBdr>
          <w:bottom w:val="double" w:sz="6" w:space="1" w:color="auto"/>
        </w:pBdr>
        <w:rPr>
          <w:rFonts w:asciiTheme="minorHAnsi" w:hAnsiTheme="minorHAnsi" w:cstheme="minorHAnsi"/>
          <w:sz w:val="24"/>
          <w:szCs w:val="24"/>
        </w:rPr>
      </w:pPr>
    </w:p>
    <w:p w14:paraId="547C2CCA" w14:textId="77777777" w:rsidR="005E021C" w:rsidRPr="00054096" w:rsidRDefault="005E021C" w:rsidP="002F7520">
      <w:pPr>
        <w:keepNext/>
        <w:keepLines/>
        <w:jc w:val="center"/>
        <w:rPr>
          <w:rFonts w:asciiTheme="minorHAnsi" w:hAnsiTheme="minorHAnsi" w:cstheme="minorHAnsi"/>
          <w:sz w:val="24"/>
          <w:szCs w:val="24"/>
          <w:u w:val="single"/>
        </w:rPr>
      </w:pPr>
      <w:r w:rsidRPr="00054096">
        <w:rPr>
          <w:rFonts w:asciiTheme="minorHAnsi" w:hAnsiTheme="minorHAnsi" w:cstheme="minorHAnsi"/>
          <w:sz w:val="24"/>
          <w:szCs w:val="24"/>
        </w:rPr>
        <w:br w:type="page"/>
      </w:r>
      <w:r w:rsidRPr="00054096">
        <w:rPr>
          <w:rFonts w:asciiTheme="minorHAnsi" w:hAnsiTheme="minorHAnsi" w:cstheme="minorHAnsi"/>
          <w:sz w:val="24"/>
          <w:szCs w:val="24"/>
          <w:u w:val="single"/>
        </w:rPr>
        <w:lastRenderedPageBreak/>
        <w:t>SCHEDULE A</w:t>
      </w:r>
    </w:p>
    <w:p w14:paraId="3ACF2424" w14:textId="77777777" w:rsidR="005E021C" w:rsidRPr="00054096" w:rsidRDefault="005E021C" w:rsidP="007502E7">
      <w:pPr>
        <w:jc w:val="center"/>
        <w:rPr>
          <w:rFonts w:asciiTheme="minorHAnsi" w:hAnsiTheme="minorHAnsi" w:cstheme="minorHAnsi"/>
          <w:sz w:val="24"/>
          <w:szCs w:val="24"/>
          <w:u w:val="single"/>
        </w:rPr>
      </w:pPr>
    </w:p>
    <w:p w14:paraId="37AA3BFD" w14:textId="77777777" w:rsidR="005E021C" w:rsidRPr="00054096" w:rsidRDefault="007467DF" w:rsidP="007502E7">
      <w:pPr>
        <w:jc w:val="center"/>
        <w:rPr>
          <w:rFonts w:asciiTheme="minorHAnsi" w:hAnsiTheme="minorHAnsi" w:cstheme="minorHAnsi"/>
          <w:sz w:val="24"/>
          <w:szCs w:val="24"/>
        </w:rPr>
      </w:pPr>
      <w:r w:rsidRPr="00054096">
        <w:rPr>
          <w:rFonts w:asciiTheme="minorHAnsi" w:hAnsiTheme="minorHAnsi" w:cstheme="minorHAnsi"/>
          <w:noProof/>
          <w:sz w:val="24"/>
          <w:szCs w:val="24"/>
        </w:rPr>
        <w:t>VILLAGE</w:t>
      </w:r>
      <w:r w:rsidR="00122C2D" w:rsidRPr="00054096">
        <w:rPr>
          <w:rFonts w:asciiTheme="minorHAnsi" w:hAnsiTheme="minorHAnsi" w:cstheme="minorHAnsi"/>
          <w:noProof/>
          <w:sz w:val="24"/>
          <w:szCs w:val="24"/>
        </w:rPr>
        <w:t xml:space="preserve"> OF </w:t>
      </w:r>
      <w:r w:rsidRPr="00054096">
        <w:rPr>
          <w:rFonts w:asciiTheme="minorHAnsi" w:hAnsiTheme="minorHAnsi" w:cstheme="minorHAnsi"/>
          <w:noProof/>
          <w:sz w:val="24"/>
          <w:szCs w:val="24"/>
        </w:rPr>
        <w:t>CENTERTOWN</w:t>
      </w:r>
      <w:r w:rsidR="00122C2D" w:rsidRPr="00054096">
        <w:rPr>
          <w:rFonts w:asciiTheme="minorHAnsi" w:hAnsiTheme="minorHAnsi" w:cstheme="minorHAnsi"/>
          <w:noProof/>
          <w:sz w:val="24"/>
          <w:szCs w:val="24"/>
        </w:rPr>
        <w:t>, MISSOURI</w:t>
      </w:r>
    </w:p>
    <w:p w14:paraId="18CC3A9F" w14:textId="77777777" w:rsidR="005E021C" w:rsidRPr="00054096" w:rsidRDefault="008E4423" w:rsidP="007502E7">
      <w:pPr>
        <w:jc w:val="center"/>
        <w:rPr>
          <w:rFonts w:asciiTheme="minorHAnsi" w:hAnsiTheme="minorHAnsi" w:cstheme="minorHAnsi"/>
          <w:sz w:val="24"/>
          <w:szCs w:val="24"/>
        </w:rPr>
      </w:pPr>
      <w:r w:rsidRPr="00054096">
        <w:rPr>
          <w:rFonts w:asciiTheme="minorHAnsi" w:hAnsiTheme="minorHAnsi" w:cstheme="minorHAnsi"/>
          <w:noProof/>
          <w:sz w:val="24"/>
          <w:szCs w:val="24"/>
        </w:rPr>
        <w:t>WATERWORKS SYSTEM REVENUE BOND</w:t>
      </w:r>
    </w:p>
    <w:p w14:paraId="6DF193D7" w14:textId="77777777" w:rsidR="005E021C" w:rsidRPr="00054096" w:rsidRDefault="005E021C" w:rsidP="007502E7">
      <w:pPr>
        <w:jc w:val="center"/>
        <w:rPr>
          <w:rFonts w:asciiTheme="minorHAnsi" w:hAnsiTheme="minorHAnsi" w:cstheme="minorHAnsi"/>
          <w:sz w:val="24"/>
          <w:szCs w:val="24"/>
        </w:rPr>
      </w:pPr>
      <w:r w:rsidRPr="00054096">
        <w:rPr>
          <w:rFonts w:asciiTheme="minorHAnsi" w:hAnsiTheme="minorHAnsi" w:cstheme="minorHAnsi"/>
          <w:sz w:val="24"/>
          <w:szCs w:val="24"/>
        </w:rPr>
        <w:t>(STATE OF MISSOURI – DIRECT LOAN PROGRAM)</w:t>
      </w:r>
    </w:p>
    <w:p w14:paraId="67C19424" w14:textId="77777777" w:rsidR="005E021C" w:rsidRPr="00054096" w:rsidRDefault="007467DF" w:rsidP="007502E7">
      <w:pPr>
        <w:jc w:val="center"/>
        <w:rPr>
          <w:rFonts w:asciiTheme="minorHAnsi" w:hAnsiTheme="minorHAnsi" w:cstheme="minorHAnsi"/>
          <w:sz w:val="24"/>
          <w:szCs w:val="24"/>
        </w:rPr>
      </w:pPr>
      <w:r w:rsidRPr="00054096">
        <w:rPr>
          <w:rFonts w:asciiTheme="minorHAnsi" w:hAnsiTheme="minorHAnsi" w:cstheme="minorHAnsi"/>
          <w:sz w:val="24"/>
          <w:szCs w:val="24"/>
        </w:rPr>
        <w:t>SERIES 2021</w:t>
      </w:r>
    </w:p>
    <w:p w14:paraId="085D1ECB" w14:textId="77777777" w:rsidR="005E021C" w:rsidRPr="00054096" w:rsidRDefault="005E021C" w:rsidP="007502E7">
      <w:pPr>
        <w:jc w:val="center"/>
        <w:rPr>
          <w:rFonts w:asciiTheme="minorHAnsi" w:hAnsiTheme="minorHAnsi" w:cstheme="minorHAnsi"/>
          <w:sz w:val="24"/>
          <w:szCs w:val="24"/>
          <w:u w:val="single"/>
        </w:rPr>
      </w:pPr>
    </w:p>
    <w:p w14:paraId="777312EE" w14:textId="77777777" w:rsidR="005E021C" w:rsidRPr="00054096" w:rsidRDefault="005E021C" w:rsidP="007502E7">
      <w:pPr>
        <w:jc w:val="center"/>
        <w:rPr>
          <w:rFonts w:asciiTheme="minorHAnsi" w:hAnsiTheme="minorHAnsi" w:cstheme="minorHAnsi"/>
          <w:sz w:val="24"/>
          <w:szCs w:val="24"/>
        </w:rPr>
      </w:pPr>
      <w:r w:rsidRPr="00054096">
        <w:rPr>
          <w:rFonts w:asciiTheme="minorHAnsi" w:hAnsiTheme="minorHAnsi" w:cstheme="minorHAnsi"/>
          <w:sz w:val="24"/>
          <w:szCs w:val="24"/>
        </w:rPr>
        <w:t>CUMULATIVE PRINCIPAL AMOUNT OUTSTANDING</w:t>
      </w:r>
    </w:p>
    <w:p w14:paraId="14AA35B7" w14:textId="77777777" w:rsidR="005E021C" w:rsidRPr="00054096" w:rsidRDefault="005E021C" w:rsidP="007502E7">
      <w:pPr>
        <w:rPr>
          <w:rFonts w:asciiTheme="minorHAnsi" w:hAnsiTheme="minorHAnsi" w:cstheme="minorHAnsi"/>
          <w:sz w:val="24"/>
          <w:szCs w:val="24"/>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1800"/>
        <w:gridCol w:w="1980"/>
        <w:gridCol w:w="2098"/>
        <w:gridCol w:w="2394"/>
      </w:tblGrid>
      <w:tr w:rsidR="005E021C" w:rsidRPr="00054096" w14:paraId="5C4EB29D" w14:textId="77777777" w:rsidTr="009270AC">
        <w:trPr>
          <w:jc w:val="center"/>
        </w:trPr>
        <w:tc>
          <w:tcPr>
            <w:tcW w:w="1854" w:type="dxa"/>
          </w:tcPr>
          <w:p w14:paraId="60DB6DB1" w14:textId="77777777" w:rsidR="005E021C" w:rsidRPr="00054096" w:rsidRDefault="005E021C" w:rsidP="00486671">
            <w:pPr>
              <w:jc w:val="center"/>
              <w:rPr>
                <w:rFonts w:asciiTheme="minorHAnsi" w:hAnsiTheme="minorHAnsi" w:cstheme="minorHAnsi"/>
                <w:bCs/>
                <w:sz w:val="24"/>
                <w:szCs w:val="24"/>
                <w:u w:val="single"/>
              </w:rPr>
            </w:pPr>
          </w:p>
          <w:p w14:paraId="5D0C12B0" w14:textId="77777777" w:rsidR="00BB0524" w:rsidRPr="00054096" w:rsidRDefault="00BB0524" w:rsidP="00486671">
            <w:pPr>
              <w:jc w:val="center"/>
              <w:rPr>
                <w:rFonts w:asciiTheme="minorHAnsi" w:hAnsiTheme="minorHAnsi" w:cstheme="minorHAnsi"/>
                <w:bCs/>
                <w:sz w:val="24"/>
                <w:szCs w:val="24"/>
                <w:u w:val="single"/>
              </w:rPr>
            </w:pPr>
          </w:p>
          <w:p w14:paraId="3335DFA7" w14:textId="77777777" w:rsidR="005E021C" w:rsidRPr="00054096" w:rsidRDefault="005E021C" w:rsidP="00486671">
            <w:pPr>
              <w:jc w:val="center"/>
              <w:rPr>
                <w:rFonts w:asciiTheme="minorHAnsi" w:hAnsiTheme="minorHAnsi" w:cstheme="minorHAnsi"/>
                <w:bCs/>
                <w:sz w:val="24"/>
                <w:szCs w:val="24"/>
                <w:u w:val="single"/>
              </w:rPr>
            </w:pPr>
            <w:r w:rsidRPr="00054096">
              <w:rPr>
                <w:rFonts w:asciiTheme="minorHAnsi" w:hAnsiTheme="minorHAnsi" w:cstheme="minorHAnsi"/>
                <w:bCs/>
                <w:sz w:val="24"/>
                <w:szCs w:val="24"/>
                <w:u w:val="single"/>
              </w:rPr>
              <w:t>Date</w:t>
            </w:r>
            <w:r w:rsidRPr="00054096">
              <w:rPr>
                <w:rFonts w:asciiTheme="minorHAnsi" w:hAnsiTheme="minorHAnsi" w:cstheme="minorHAnsi"/>
                <w:bCs/>
                <w:sz w:val="24"/>
                <w:szCs w:val="24"/>
                <w:vertAlign w:val="superscript"/>
              </w:rPr>
              <w:t>(</w:t>
            </w:r>
            <w:r w:rsidRPr="00054096">
              <w:rPr>
                <w:rFonts w:asciiTheme="minorHAnsi" w:hAnsiTheme="minorHAnsi" w:cstheme="minorHAnsi"/>
                <w:bCs/>
                <w:sz w:val="24"/>
                <w:szCs w:val="24"/>
                <w:vertAlign w:val="superscript"/>
              </w:rPr>
              <w:footnoteReference w:id="1"/>
            </w:r>
            <w:r w:rsidRPr="00054096">
              <w:rPr>
                <w:rFonts w:asciiTheme="minorHAnsi" w:hAnsiTheme="minorHAnsi" w:cstheme="minorHAnsi"/>
                <w:bCs/>
                <w:sz w:val="24"/>
                <w:szCs w:val="24"/>
                <w:vertAlign w:val="superscript"/>
              </w:rPr>
              <w:t>)</w:t>
            </w:r>
          </w:p>
        </w:tc>
        <w:tc>
          <w:tcPr>
            <w:tcW w:w="1800" w:type="dxa"/>
          </w:tcPr>
          <w:p w14:paraId="34D1CADB" w14:textId="77777777" w:rsidR="00BB0524" w:rsidRPr="00054096" w:rsidRDefault="00BB0524" w:rsidP="00486671">
            <w:pPr>
              <w:jc w:val="center"/>
              <w:rPr>
                <w:rFonts w:asciiTheme="minorHAnsi" w:hAnsiTheme="minorHAnsi" w:cstheme="minorHAnsi"/>
                <w:bCs/>
                <w:sz w:val="24"/>
                <w:szCs w:val="24"/>
              </w:rPr>
            </w:pPr>
          </w:p>
          <w:p w14:paraId="6F600E72" w14:textId="77777777" w:rsidR="005E021C" w:rsidRPr="00054096" w:rsidRDefault="005E021C" w:rsidP="00486671">
            <w:pPr>
              <w:jc w:val="center"/>
              <w:rPr>
                <w:rFonts w:asciiTheme="minorHAnsi" w:hAnsiTheme="minorHAnsi" w:cstheme="minorHAnsi"/>
                <w:bCs/>
                <w:sz w:val="24"/>
                <w:szCs w:val="24"/>
                <w:vertAlign w:val="subscript"/>
              </w:rPr>
            </w:pPr>
            <w:r w:rsidRPr="00054096">
              <w:rPr>
                <w:rFonts w:asciiTheme="minorHAnsi" w:hAnsiTheme="minorHAnsi" w:cstheme="minorHAnsi"/>
                <w:bCs/>
                <w:sz w:val="24"/>
                <w:szCs w:val="24"/>
              </w:rPr>
              <w:t>Purchase Price</w:t>
            </w:r>
            <w:r w:rsidRPr="00054096">
              <w:rPr>
                <w:rFonts w:asciiTheme="minorHAnsi" w:hAnsiTheme="minorHAnsi" w:cstheme="minorHAnsi"/>
                <w:bCs/>
                <w:sz w:val="24"/>
                <w:szCs w:val="24"/>
                <w:u w:val="single"/>
              </w:rPr>
              <w:t xml:space="preserve"> Installment</w:t>
            </w:r>
          </w:p>
        </w:tc>
        <w:tc>
          <w:tcPr>
            <w:tcW w:w="1980" w:type="dxa"/>
          </w:tcPr>
          <w:p w14:paraId="531711EA" w14:textId="77777777" w:rsidR="00BB0524" w:rsidRPr="00054096" w:rsidRDefault="00BB0524" w:rsidP="00486671">
            <w:pPr>
              <w:jc w:val="center"/>
              <w:rPr>
                <w:rFonts w:asciiTheme="minorHAnsi" w:hAnsiTheme="minorHAnsi" w:cstheme="minorHAnsi"/>
                <w:bCs/>
                <w:sz w:val="24"/>
                <w:szCs w:val="24"/>
              </w:rPr>
            </w:pPr>
          </w:p>
          <w:p w14:paraId="37172A6E" w14:textId="77777777" w:rsidR="005E021C" w:rsidRPr="00054096" w:rsidRDefault="005E021C" w:rsidP="00486671">
            <w:pPr>
              <w:jc w:val="center"/>
              <w:rPr>
                <w:rFonts w:asciiTheme="minorHAnsi" w:hAnsiTheme="minorHAnsi" w:cstheme="minorHAnsi"/>
                <w:bCs/>
                <w:sz w:val="24"/>
                <w:szCs w:val="24"/>
              </w:rPr>
            </w:pPr>
            <w:r w:rsidRPr="00054096">
              <w:rPr>
                <w:rFonts w:asciiTheme="minorHAnsi" w:hAnsiTheme="minorHAnsi" w:cstheme="minorHAnsi"/>
                <w:bCs/>
                <w:sz w:val="24"/>
                <w:szCs w:val="24"/>
              </w:rPr>
              <w:t>Principal Amount</w:t>
            </w:r>
            <w:r w:rsidRPr="00054096">
              <w:rPr>
                <w:rFonts w:asciiTheme="minorHAnsi" w:hAnsiTheme="minorHAnsi" w:cstheme="minorHAnsi"/>
                <w:bCs/>
                <w:sz w:val="24"/>
                <w:szCs w:val="24"/>
                <w:u w:val="single"/>
              </w:rPr>
              <w:t xml:space="preserve"> Redeemed</w:t>
            </w:r>
            <w:r w:rsidRPr="00054096">
              <w:rPr>
                <w:rFonts w:asciiTheme="minorHAnsi" w:hAnsiTheme="minorHAnsi" w:cstheme="minorHAnsi"/>
                <w:bCs/>
                <w:sz w:val="24"/>
                <w:szCs w:val="24"/>
                <w:vertAlign w:val="superscript"/>
              </w:rPr>
              <w:t>(</w:t>
            </w:r>
            <w:r w:rsidRPr="00054096">
              <w:rPr>
                <w:rFonts w:asciiTheme="minorHAnsi" w:hAnsiTheme="minorHAnsi" w:cstheme="minorHAnsi"/>
                <w:bCs/>
                <w:sz w:val="24"/>
                <w:szCs w:val="24"/>
                <w:vertAlign w:val="superscript"/>
              </w:rPr>
              <w:footnoteReference w:id="2"/>
            </w:r>
            <w:r w:rsidRPr="00054096">
              <w:rPr>
                <w:rFonts w:asciiTheme="minorHAnsi" w:hAnsiTheme="minorHAnsi" w:cstheme="minorHAnsi"/>
                <w:bCs/>
                <w:sz w:val="24"/>
                <w:szCs w:val="24"/>
                <w:vertAlign w:val="superscript"/>
              </w:rPr>
              <w:t>)</w:t>
            </w:r>
          </w:p>
        </w:tc>
        <w:tc>
          <w:tcPr>
            <w:tcW w:w="2098" w:type="dxa"/>
          </w:tcPr>
          <w:p w14:paraId="0EC3916F" w14:textId="77777777" w:rsidR="00260357" w:rsidRPr="00054096" w:rsidRDefault="005E021C" w:rsidP="00260357">
            <w:pPr>
              <w:jc w:val="center"/>
              <w:rPr>
                <w:rFonts w:asciiTheme="minorHAnsi" w:hAnsiTheme="minorHAnsi" w:cstheme="minorHAnsi"/>
                <w:bCs/>
                <w:sz w:val="24"/>
                <w:szCs w:val="24"/>
              </w:rPr>
            </w:pPr>
            <w:r w:rsidRPr="00054096">
              <w:rPr>
                <w:rFonts w:asciiTheme="minorHAnsi" w:hAnsiTheme="minorHAnsi" w:cstheme="minorHAnsi"/>
                <w:bCs/>
                <w:sz w:val="24"/>
                <w:szCs w:val="24"/>
              </w:rPr>
              <w:t>Cumulative Principal Amount</w:t>
            </w:r>
          </w:p>
          <w:p w14:paraId="7FAF1022" w14:textId="77777777" w:rsidR="005E021C" w:rsidRPr="00054096" w:rsidRDefault="005E021C" w:rsidP="00260357">
            <w:pPr>
              <w:jc w:val="center"/>
              <w:rPr>
                <w:rFonts w:asciiTheme="minorHAnsi" w:hAnsiTheme="minorHAnsi" w:cstheme="minorHAnsi"/>
                <w:bCs/>
                <w:sz w:val="24"/>
                <w:szCs w:val="24"/>
                <w:u w:val="single"/>
              </w:rPr>
            </w:pPr>
            <w:r w:rsidRPr="00054096">
              <w:rPr>
                <w:rFonts w:asciiTheme="minorHAnsi" w:hAnsiTheme="minorHAnsi" w:cstheme="minorHAnsi"/>
                <w:bCs/>
                <w:sz w:val="24"/>
                <w:szCs w:val="24"/>
                <w:u w:val="single"/>
              </w:rPr>
              <w:t>Outstanding</w:t>
            </w:r>
          </w:p>
        </w:tc>
        <w:tc>
          <w:tcPr>
            <w:tcW w:w="2394" w:type="dxa"/>
          </w:tcPr>
          <w:p w14:paraId="7A0AED1F" w14:textId="77777777" w:rsidR="00BB0524" w:rsidRPr="00054096" w:rsidRDefault="00BB0524" w:rsidP="00486671">
            <w:pPr>
              <w:jc w:val="center"/>
              <w:rPr>
                <w:rFonts w:asciiTheme="minorHAnsi" w:hAnsiTheme="minorHAnsi" w:cstheme="minorHAnsi"/>
                <w:bCs/>
                <w:sz w:val="24"/>
                <w:szCs w:val="24"/>
              </w:rPr>
            </w:pPr>
          </w:p>
          <w:p w14:paraId="1037B95F" w14:textId="77777777" w:rsidR="00260357" w:rsidRPr="00054096" w:rsidRDefault="005E021C" w:rsidP="00486671">
            <w:pPr>
              <w:jc w:val="center"/>
              <w:rPr>
                <w:rFonts w:asciiTheme="minorHAnsi" w:hAnsiTheme="minorHAnsi" w:cstheme="minorHAnsi"/>
                <w:bCs/>
                <w:sz w:val="24"/>
                <w:szCs w:val="24"/>
              </w:rPr>
            </w:pPr>
            <w:r w:rsidRPr="00054096">
              <w:rPr>
                <w:rFonts w:asciiTheme="minorHAnsi" w:hAnsiTheme="minorHAnsi" w:cstheme="minorHAnsi"/>
                <w:bCs/>
                <w:sz w:val="24"/>
                <w:szCs w:val="24"/>
              </w:rPr>
              <w:t xml:space="preserve">Authorized Signatory </w:t>
            </w:r>
          </w:p>
          <w:p w14:paraId="44CF35C5" w14:textId="77777777" w:rsidR="005E021C" w:rsidRPr="00054096" w:rsidRDefault="005E021C" w:rsidP="00486671">
            <w:pPr>
              <w:jc w:val="center"/>
              <w:rPr>
                <w:rFonts w:asciiTheme="minorHAnsi" w:hAnsiTheme="minorHAnsi" w:cstheme="minorHAnsi"/>
                <w:bCs/>
                <w:sz w:val="24"/>
                <w:szCs w:val="24"/>
              </w:rPr>
            </w:pPr>
            <w:r w:rsidRPr="00054096">
              <w:rPr>
                <w:rFonts w:asciiTheme="minorHAnsi" w:hAnsiTheme="minorHAnsi" w:cstheme="minorHAnsi"/>
                <w:bCs/>
                <w:sz w:val="24"/>
                <w:szCs w:val="24"/>
                <w:u w:val="single"/>
              </w:rPr>
              <w:t>of Paying Agent</w:t>
            </w:r>
          </w:p>
        </w:tc>
      </w:tr>
      <w:tr w:rsidR="005E021C" w:rsidRPr="00054096" w14:paraId="1C8F97F0" w14:textId="77777777" w:rsidTr="009270AC">
        <w:trPr>
          <w:jc w:val="center"/>
        </w:trPr>
        <w:tc>
          <w:tcPr>
            <w:tcW w:w="1854" w:type="dxa"/>
          </w:tcPr>
          <w:p w14:paraId="52270807" w14:textId="77777777" w:rsidR="005E021C" w:rsidRPr="00054096" w:rsidRDefault="005E021C" w:rsidP="00587028">
            <w:pPr>
              <w:spacing w:before="120"/>
              <w:rPr>
                <w:rFonts w:asciiTheme="minorHAnsi" w:hAnsiTheme="minorHAnsi" w:cstheme="minorHAnsi"/>
                <w:bCs/>
                <w:sz w:val="24"/>
                <w:szCs w:val="24"/>
              </w:rPr>
            </w:pPr>
          </w:p>
        </w:tc>
        <w:tc>
          <w:tcPr>
            <w:tcW w:w="1800" w:type="dxa"/>
          </w:tcPr>
          <w:p w14:paraId="3E6BC9F6" w14:textId="77777777" w:rsidR="005E021C" w:rsidRPr="00054096" w:rsidRDefault="005E021C" w:rsidP="00587028">
            <w:pPr>
              <w:spacing w:before="120"/>
              <w:rPr>
                <w:rFonts w:asciiTheme="minorHAnsi" w:hAnsiTheme="minorHAnsi" w:cstheme="minorHAnsi"/>
                <w:bCs/>
                <w:sz w:val="24"/>
                <w:szCs w:val="24"/>
              </w:rPr>
            </w:pPr>
          </w:p>
        </w:tc>
        <w:tc>
          <w:tcPr>
            <w:tcW w:w="1980" w:type="dxa"/>
          </w:tcPr>
          <w:p w14:paraId="482FBEE7" w14:textId="77777777" w:rsidR="005E021C" w:rsidRPr="00054096" w:rsidRDefault="005E021C" w:rsidP="00587028">
            <w:pPr>
              <w:spacing w:before="120"/>
              <w:rPr>
                <w:rFonts w:asciiTheme="minorHAnsi" w:hAnsiTheme="minorHAnsi" w:cstheme="minorHAnsi"/>
                <w:bCs/>
                <w:sz w:val="24"/>
                <w:szCs w:val="24"/>
              </w:rPr>
            </w:pPr>
          </w:p>
        </w:tc>
        <w:tc>
          <w:tcPr>
            <w:tcW w:w="2098" w:type="dxa"/>
          </w:tcPr>
          <w:p w14:paraId="6ABB8A45" w14:textId="77777777" w:rsidR="005E021C" w:rsidRPr="00054096" w:rsidRDefault="005E021C" w:rsidP="00587028">
            <w:pPr>
              <w:spacing w:before="120"/>
              <w:rPr>
                <w:rFonts w:asciiTheme="minorHAnsi" w:hAnsiTheme="minorHAnsi" w:cstheme="minorHAnsi"/>
                <w:bCs/>
                <w:sz w:val="24"/>
                <w:szCs w:val="24"/>
              </w:rPr>
            </w:pPr>
          </w:p>
        </w:tc>
        <w:tc>
          <w:tcPr>
            <w:tcW w:w="2394" w:type="dxa"/>
          </w:tcPr>
          <w:p w14:paraId="37B4578D" w14:textId="77777777" w:rsidR="005E021C" w:rsidRPr="00054096" w:rsidRDefault="005E021C" w:rsidP="00587028">
            <w:pPr>
              <w:spacing w:before="120"/>
              <w:rPr>
                <w:rFonts w:asciiTheme="minorHAnsi" w:hAnsiTheme="minorHAnsi" w:cstheme="minorHAnsi"/>
                <w:bCs/>
                <w:sz w:val="24"/>
                <w:szCs w:val="24"/>
              </w:rPr>
            </w:pPr>
          </w:p>
        </w:tc>
      </w:tr>
      <w:tr w:rsidR="005E021C" w:rsidRPr="00054096" w14:paraId="5B1C73AB" w14:textId="77777777" w:rsidTr="009270AC">
        <w:trPr>
          <w:jc w:val="center"/>
        </w:trPr>
        <w:tc>
          <w:tcPr>
            <w:tcW w:w="1854" w:type="dxa"/>
          </w:tcPr>
          <w:p w14:paraId="4BC49240" w14:textId="77777777" w:rsidR="005E021C" w:rsidRPr="00054096" w:rsidRDefault="005E021C" w:rsidP="00486671">
            <w:pPr>
              <w:rPr>
                <w:rFonts w:asciiTheme="minorHAnsi" w:hAnsiTheme="minorHAnsi" w:cstheme="minorHAnsi"/>
                <w:bCs/>
                <w:sz w:val="24"/>
                <w:szCs w:val="24"/>
              </w:rPr>
            </w:pPr>
          </w:p>
        </w:tc>
        <w:tc>
          <w:tcPr>
            <w:tcW w:w="1800" w:type="dxa"/>
          </w:tcPr>
          <w:p w14:paraId="4F2B86B4" w14:textId="77777777" w:rsidR="005E021C" w:rsidRPr="00054096" w:rsidRDefault="005E021C" w:rsidP="00486671">
            <w:pPr>
              <w:rPr>
                <w:rFonts w:asciiTheme="minorHAnsi" w:hAnsiTheme="minorHAnsi" w:cstheme="minorHAnsi"/>
                <w:bCs/>
                <w:sz w:val="24"/>
                <w:szCs w:val="24"/>
              </w:rPr>
            </w:pPr>
          </w:p>
        </w:tc>
        <w:tc>
          <w:tcPr>
            <w:tcW w:w="1980" w:type="dxa"/>
          </w:tcPr>
          <w:p w14:paraId="53DB7EFB" w14:textId="77777777" w:rsidR="005E021C" w:rsidRPr="00054096" w:rsidRDefault="005E021C" w:rsidP="00486671">
            <w:pPr>
              <w:jc w:val="center"/>
              <w:rPr>
                <w:rFonts w:asciiTheme="minorHAnsi" w:hAnsiTheme="minorHAnsi" w:cstheme="minorHAnsi"/>
                <w:bCs/>
                <w:sz w:val="24"/>
                <w:szCs w:val="24"/>
              </w:rPr>
            </w:pPr>
          </w:p>
        </w:tc>
        <w:tc>
          <w:tcPr>
            <w:tcW w:w="2098" w:type="dxa"/>
          </w:tcPr>
          <w:p w14:paraId="26A349FD" w14:textId="77777777" w:rsidR="005E021C" w:rsidRPr="00054096" w:rsidRDefault="005E021C" w:rsidP="00486671">
            <w:pPr>
              <w:rPr>
                <w:rFonts w:asciiTheme="minorHAnsi" w:hAnsiTheme="minorHAnsi" w:cstheme="minorHAnsi"/>
                <w:bCs/>
                <w:sz w:val="24"/>
                <w:szCs w:val="24"/>
              </w:rPr>
            </w:pPr>
          </w:p>
        </w:tc>
        <w:tc>
          <w:tcPr>
            <w:tcW w:w="2394" w:type="dxa"/>
          </w:tcPr>
          <w:p w14:paraId="615A2A7A" w14:textId="77777777" w:rsidR="005E021C" w:rsidRPr="00054096" w:rsidRDefault="005E021C" w:rsidP="00486671">
            <w:pPr>
              <w:rPr>
                <w:rFonts w:asciiTheme="minorHAnsi" w:hAnsiTheme="minorHAnsi" w:cstheme="minorHAnsi"/>
                <w:bCs/>
                <w:sz w:val="24"/>
                <w:szCs w:val="24"/>
              </w:rPr>
            </w:pPr>
          </w:p>
        </w:tc>
      </w:tr>
      <w:tr w:rsidR="005E021C" w:rsidRPr="00054096" w14:paraId="5E143FF6" w14:textId="77777777" w:rsidTr="009270AC">
        <w:trPr>
          <w:jc w:val="center"/>
        </w:trPr>
        <w:tc>
          <w:tcPr>
            <w:tcW w:w="1854" w:type="dxa"/>
          </w:tcPr>
          <w:p w14:paraId="6D8E4FCB" w14:textId="77777777" w:rsidR="005E021C" w:rsidRPr="00054096" w:rsidRDefault="005E021C" w:rsidP="00486671">
            <w:pPr>
              <w:rPr>
                <w:rFonts w:asciiTheme="minorHAnsi" w:hAnsiTheme="minorHAnsi" w:cstheme="minorHAnsi"/>
                <w:bCs/>
                <w:sz w:val="24"/>
                <w:szCs w:val="24"/>
              </w:rPr>
            </w:pPr>
          </w:p>
        </w:tc>
        <w:tc>
          <w:tcPr>
            <w:tcW w:w="1800" w:type="dxa"/>
          </w:tcPr>
          <w:p w14:paraId="07981570" w14:textId="77777777" w:rsidR="005E021C" w:rsidRPr="00054096" w:rsidRDefault="005E021C" w:rsidP="00486671">
            <w:pPr>
              <w:rPr>
                <w:rFonts w:asciiTheme="minorHAnsi" w:hAnsiTheme="minorHAnsi" w:cstheme="minorHAnsi"/>
                <w:bCs/>
                <w:sz w:val="24"/>
                <w:szCs w:val="24"/>
              </w:rPr>
            </w:pPr>
          </w:p>
        </w:tc>
        <w:tc>
          <w:tcPr>
            <w:tcW w:w="1980" w:type="dxa"/>
          </w:tcPr>
          <w:p w14:paraId="707B125F" w14:textId="77777777" w:rsidR="005E021C" w:rsidRPr="00054096" w:rsidRDefault="005E021C" w:rsidP="00486671">
            <w:pPr>
              <w:jc w:val="center"/>
              <w:rPr>
                <w:rFonts w:asciiTheme="minorHAnsi" w:hAnsiTheme="minorHAnsi" w:cstheme="minorHAnsi"/>
                <w:bCs/>
                <w:sz w:val="24"/>
                <w:szCs w:val="24"/>
              </w:rPr>
            </w:pPr>
          </w:p>
        </w:tc>
        <w:tc>
          <w:tcPr>
            <w:tcW w:w="2098" w:type="dxa"/>
          </w:tcPr>
          <w:p w14:paraId="3C7CB88E" w14:textId="77777777" w:rsidR="005E021C" w:rsidRPr="00054096" w:rsidRDefault="005E021C" w:rsidP="00486671">
            <w:pPr>
              <w:rPr>
                <w:rFonts w:asciiTheme="minorHAnsi" w:hAnsiTheme="minorHAnsi" w:cstheme="minorHAnsi"/>
                <w:bCs/>
                <w:sz w:val="24"/>
                <w:szCs w:val="24"/>
              </w:rPr>
            </w:pPr>
          </w:p>
        </w:tc>
        <w:tc>
          <w:tcPr>
            <w:tcW w:w="2394" w:type="dxa"/>
          </w:tcPr>
          <w:p w14:paraId="17C0E4BF" w14:textId="77777777" w:rsidR="005E021C" w:rsidRPr="00054096" w:rsidRDefault="005E021C" w:rsidP="00486671">
            <w:pPr>
              <w:rPr>
                <w:rFonts w:asciiTheme="minorHAnsi" w:hAnsiTheme="minorHAnsi" w:cstheme="minorHAnsi"/>
                <w:bCs/>
                <w:sz w:val="24"/>
                <w:szCs w:val="24"/>
              </w:rPr>
            </w:pPr>
          </w:p>
        </w:tc>
      </w:tr>
      <w:tr w:rsidR="005E021C" w:rsidRPr="00054096" w14:paraId="1856D793" w14:textId="77777777" w:rsidTr="009270AC">
        <w:trPr>
          <w:jc w:val="center"/>
        </w:trPr>
        <w:tc>
          <w:tcPr>
            <w:tcW w:w="1854" w:type="dxa"/>
          </w:tcPr>
          <w:p w14:paraId="49E6B2A2" w14:textId="77777777" w:rsidR="005E021C" w:rsidRPr="00054096" w:rsidRDefault="005E021C" w:rsidP="00486671">
            <w:pPr>
              <w:rPr>
                <w:rFonts w:asciiTheme="minorHAnsi" w:hAnsiTheme="minorHAnsi" w:cstheme="minorHAnsi"/>
                <w:bCs/>
                <w:sz w:val="24"/>
                <w:szCs w:val="24"/>
              </w:rPr>
            </w:pPr>
          </w:p>
        </w:tc>
        <w:tc>
          <w:tcPr>
            <w:tcW w:w="1800" w:type="dxa"/>
          </w:tcPr>
          <w:p w14:paraId="325FCAC4" w14:textId="77777777" w:rsidR="005E021C" w:rsidRPr="00054096" w:rsidRDefault="005E021C" w:rsidP="00486671">
            <w:pPr>
              <w:rPr>
                <w:rFonts w:asciiTheme="minorHAnsi" w:hAnsiTheme="minorHAnsi" w:cstheme="minorHAnsi"/>
                <w:bCs/>
                <w:sz w:val="24"/>
                <w:szCs w:val="24"/>
              </w:rPr>
            </w:pPr>
          </w:p>
        </w:tc>
        <w:tc>
          <w:tcPr>
            <w:tcW w:w="1980" w:type="dxa"/>
          </w:tcPr>
          <w:p w14:paraId="1FF299D8" w14:textId="77777777" w:rsidR="005E021C" w:rsidRPr="00054096" w:rsidRDefault="005E021C" w:rsidP="00486671">
            <w:pPr>
              <w:jc w:val="center"/>
              <w:rPr>
                <w:rFonts w:asciiTheme="minorHAnsi" w:hAnsiTheme="minorHAnsi" w:cstheme="minorHAnsi"/>
                <w:bCs/>
                <w:sz w:val="24"/>
                <w:szCs w:val="24"/>
              </w:rPr>
            </w:pPr>
          </w:p>
        </w:tc>
        <w:tc>
          <w:tcPr>
            <w:tcW w:w="2098" w:type="dxa"/>
          </w:tcPr>
          <w:p w14:paraId="3904C8BD" w14:textId="77777777" w:rsidR="005E021C" w:rsidRPr="00054096" w:rsidRDefault="005E021C" w:rsidP="00486671">
            <w:pPr>
              <w:rPr>
                <w:rFonts w:asciiTheme="minorHAnsi" w:hAnsiTheme="minorHAnsi" w:cstheme="minorHAnsi"/>
                <w:bCs/>
                <w:sz w:val="24"/>
                <w:szCs w:val="24"/>
              </w:rPr>
            </w:pPr>
          </w:p>
        </w:tc>
        <w:tc>
          <w:tcPr>
            <w:tcW w:w="2394" w:type="dxa"/>
          </w:tcPr>
          <w:p w14:paraId="0795C944" w14:textId="77777777" w:rsidR="005E021C" w:rsidRPr="00054096" w:rsidRDefault="005E021C" w:rsidP="00486671">
            <w:pPr>
              <w:rPr>
                <w:rFonts w:asciiTheme="minorHAnsi" w:hAnsiTheme="minorHAnsi" w:cstheme="minorHAnsi"/>
                <w:bCs/>
                <w:sz w:val="24"/>
                <w:szCs w:val="24"/>
              </w:rPr>
            </w:pPr>
          </w:p>
        </w:tc>
      </w:tr>
      <w:tr w:rsidR="005E021C" w:rsidRPr="00054096" w14:paraId="7A9EC983" w14:textId="77777777" w:rsidTr="009270AC">
        <w:trPr>
          <w:jc w:val="center"/>
        </w:trPr>
        <w:tc>
          <w:tcPr>
            <w:tcW w:w="1854" w:type="dxa"/>
          </w:tcPr>
          <w:p w14:paraId="5698D9C6" w14:textId="77777777" w:rsidR="005E021C" w:rsidRPr="00054096" w:rsidRDefault="005E021C" w:rsidP="00486671">
            <w:pPr>
              <w:rPr>
                <w:rFonts w:asciiTheme="minorHAnsi" w:hAnsiTheme="minorHAnsi" w:cstheme="minorHAnsi"/>
                <w:bCs/>
                <w:sz w:val="24"/>
                <w:szCs w:val="24"/>
              </w:rPr>
            </w:pPr>
          </w:p>
        </w:tc>
        <w:tc>
          <w:tcPr>
            <w:tcW w:w="1800" w:type="dxa"/>
          </w:tcPr>
          <w:p w14:paraId="40E763AF" w14:textId="77777777" w:rsidR="005E021C" w:rsidRPr="00054096" w:rsidRDefault="005E021C" w:rsidP="00486671">
            <w:pPr>
              <w:rPr>
                <w:rFonts w:asciiTheme="minorHAnsi" w:hAnsiTheme="minorHAnsi" w:cstheme="minorHAnsi"/>
                <w:bCs/>
                <w:sz w:val="24"/>
                <w:szCs w:val="24"/>
              </w:rPr>
            </w:pPr>
          </w:p>
        </w:tc>
        <w:tc>
          <w:tcPr>
            <w:tcW w:w="1980" w:type="dxa"/>
          </w:tcPr>
          <w:p w14:paraId="07E819DA" w14:textId="77777777" w:rsidR="005E021C" w:rsidRPr="00054096" w:rsidRDefault="005E021C" w:rsidP="00486671">
            <w:pPr>
              <w:jc w:val="center"/>
              <w:rPr>
                <w:rFonts w:asciiTheme="minorHAnsi" w:hAnsiTheme="minorHAnsi" w:cstheme="minorHAnsi"/>
                <w:bCs/>
                <w:sz w:val="24"/>
                <w:szCs w:val="24"/>
              </w:rPr>
            </w:pPr>
          </w:p>
        </w:tc>
        <w:tc>
          <w:tcPr>
            <w:tcW w:w="2098" w:type="dxa"/>
          </w:tcPr>
          <w:p w14:paraId="6E347B89" w14:textId="77777777" w:rsidR="005E021C" w:rsidRPr="00054096" w:rsidRDefault="005E021C" w:rsidP="00486671">
            <w:pPr>
              <w:rPr>
                <w:rFonts w:asciiTheme="minorHAnsi" w:hAnsiTheme="minorHAnsi" w:cstheme="minorHAnsi"/>
                <w:bCs/>
                <w:sz w:val="24"/>
                <w:szCs w:val="24"/>
              </w:rPr>
            </w:pPr>
          </w:p>
        </w:tc>
        <w:tc>
          <w:tcPr>
            <w:tcW w:w="2394" w:type="dxa"/>
          </w:tcPr>
          <w:p w14:paraId="6E743193" w14:textId="77777777" w:rsidR="005E021C" w:rsidRPr="00054096" w:rsidRDefault="005E021C" w:rsidP="00486671">
            <w:pPr>
              <w:rPr>
                <w:rFonts w:asciiTheme="minorHAnsi" w:hAnsiTheme="minorHAnsi" w:cstheme="minorHAnsi"/>
                <w:bCs/>
                <w:sz w:val="24"/>
                <w:szCs w:val="24"/>
              </w:rPr>
            </w:pPr>
          </w:p>
        </w:tc>
      </w:tr>
      <w:tr w:rsidR="005E021C" w:rsidRPr="00054096" w14:paraId="51A2BECC" w14:textId="77777777" w:rsidTr="009270AC">
        <w:trPr>
          <w:jc w:val="center"/>
        </w:trPr>
        <w:tc>
          <w:tcPr>
            <w:tcW w:w="1854" w:type="dxa"/>
          </w:tcPr>
          <w:p w14:paraId="38A5A332" w14:textId="77777777" w:rsidR="005E021C" w:rsidRPr="00054096" w:rsidRDefault="005E021C" w:rsidP="00486671">
            <w:pPr>
              <w:rPr>
                <w:rFonts w:asciiTheme="minorHAnsi" w:hAnsiTheme="minorHAnsi" w:cstheme="minorHAnsi"/>
                <w:bCs/>
                <w:sz w:val="24"/>
                <w:szCs w:val="24"/>
              </w:rPr>
            </w:pPr>
          </w:p>
        </w:tc>
        <w:tc>
          <w:tcPr>
            <w:tcW w:w="1800" w:type="dxa"/>
          </w:tcPr>
          <w:p w14:paraId="457291B3" w14:textId="77777777" w:rsidR="005E021C" w:rsidRPr="00054096" w:rsidRDefault="005E021C" w:rsidP="00486671">
            <w:pPr>
              <w:rPr>
                <w:rFonts w:asciiTheme="minorHAnsi" w:hAnsiTheme="minorHAnsi" w:cstheme="minorHAnsi"/>
                <w:bCs/>
                <w:sz w:val="24"/>
                <w:szCs w:val="24"/>
              </w:rPr>
            </w:pPr>
          </w:p>
        </w:tc>
        <w:tc>
          <w:tcPr>
            <w:tcW w:w="1980" w:type="dxa"/>
          </w:tcPr>
          <w:p w14:paraId="574C6661" w14:textId="77777777" w:rsidR="005E021C" w:rsidRPr="00054096" w:rsidRDefault="005E021C" w:rsidP="00486671">
            <w:pPr>
              <w:jc w:val="center"/>
              <w:rPr>
                <w:rFonts w:asciiTheme="minorHAnsi" w:hAnsiTheme="minorHAnsi" w:cstheme="minorHAnsi"/>
                <w:bCs/>
                <w:sz w:val="24"/>
                <w:szCs w:val="24"/>
              </w:rPr>
            </w:pPr>
          </w:p>
        </w:tc>
        <w:tc>
          <w:tcPr>
            <w:tcW w:w="2098" w:type="dxa"/>
          </w:tcPr>
          <w:p w14:paraId="290075B9" w14:textId="77777777" w:rsidR="005E021C" w:rsidRPr="00054096" w:rsidRDefault="005E021C" w:rsidP="00486671">
            <w:pPr>
              <w:rPr>
                <w:rFonts w:asciiTheme="minorHAnsi" w:hAnsiTheme="minorHAnsi" w:cstheme="minorHAnsi"/>
                <w:bCs/>
                <w:sz w:val="24"/>
                <w:szCs w:val="24"/>
              </w:rPr>
            </w:pPr>
          </w:p>
        </w:tc>
        <w:tc>
          <w:tcPr>
            <w:tcW w:w="2394" w:type="dxa"/>
          </w:tcPr>
          <w:p w14:paraId="11B115EC" w14:textId="77777777" w:rsidR="005E021C" w:rsidRPr="00054096" w:rsidRDefault="005E021C" w:rsidP="00486671">
            <w:pPr>
              <w:rPr>
                <w:rFonts w:asciiTheme="minorHAnsi" w:hAnsiTheme="minorHAnsi" w:cstheme="minorHAnsi"/>
                <w:bCs/>
                <w:sz w:val="24"/>
                <w:szCs w:val="24"/>
              </w:rPr>
            </w:pPr>
          </w:p>
        </w:tc>
      </w:tr>
      <w:tr w:rsidR="005E021C" w:rsidRPr="00054096" w14:paraId="2AC12390" w14:textId="77777777" w:rsidTr="009270AC">
        <w:trPr>
          <w:jc w:val="center"/>
        </w:trPr>
        <w:tc>
          <w:tcPr>
            <w:tcW w:w="1854" w:type="dxa"/>
          </w:tcPr>
          <w:p w14:paraId="6B7E7D8F" w14:textId="77777777" w:rsidR="005E021C" w:rsidRPr="00054096" w:rsidRDefault="005E021C" w:rsidP="00486671">
            <w:pPr>
              <w:rPr>
                <w:rFonts w:asciiTheme="minorHAnsi" w:hAnsiTheme="minorHAnsi" w:cstheme="minorHAnsi"/>
                <w:bCs/>
                <w:sz w:val="24"/>
                <w:szCs w:val="24"/>
              </w:rPr>
            </w:pPr>
          </w:p>
        </w:tc>
        <w:tc>
          <w:tcPr>
            <w:tcW w:w="1800" w:type="dxa"/>
          </w:tcPr>
          <w:p w14:paraId="6EA3D4E7" w14:textId="77777777" w:rsidR="005E021C" w:rsidRPr="00054096" w:rsidRDefault="005E021C" w:rsidP="00486671">
            <w:pPr>
              <w:rPr>
                <w:rFonts w:asciiTheme="minorHAnsi" w:hAnsiTheme="minorHAnsi" w:cstheme="minorHAnsi"/>
                <w:bCs/>
                <w:sz w:val="24"/>
                <w:szCs w:val="24"/>
              </w:rPr>
            </w:pPr>
          </w:p>
        </w:tc>
        <w:tc>
          <w:tcPr>
            <w:tcW w:w="1980" w:type="dxa"/>
          </w:tcPr>
          <w:p w14:paraId="1E2B88CC" w14:textId="77777777" w:rsidR="005E021C" w:rsidRPr="00054096" w:rsidRDefault="005E021C" w:rsidP="00486671">
            <w:pPr>
              <w:jc w:val="center"/>
              <w:rPr>
                <w:rFonts w:asciiTheme="minorHAnsi" w:hAnsiTheme="minorHAnsi" w:cstheme="minorHAnsi"/>
                <w:bCs/>
                <w:sz w:val="24"/>
                <w:szCs w:val="24"/>
              </w:rPr>
            </w:pPr>
          </w:p>
        </w:tc>
        <w:tc>
          <w:tcPr>
            <w:tcW w:w="2098" w:type="dxa"/>
          </w:tcPr>
          <w:p w14:paraId="072BBCB9" w14:textId="77777777" w:rsidR="005E021C" w:rsidRPr="00054096" w:rsidRDefault="005E021C" w:rsidP="00486671">
            <w:pPr>
              <w:rPr>
                <w:rFonts w:asciiTheme="minorHAnsi" w:hAnsiTheme="minorHAnsi" w:cstheme="minorHAnsi"/>
                <w:bCs/>
                <w:sz w:val="24"/>
                <w:szCs w:val="24"/>
              </w:rPr>
            </w:pPr>
          </w:p>
        </w:tc>
        <w:tc>
          <w:tcPr>
            <w:tcW w:w="2394" w:type="dxa"/>
          </w:tcPr>
          <w:p w14:paraId="33F3CB0B" w14:textId="77777777" w:rsidR="005E021C" w:rsidRPr="00054096" w:rsidRDefault="005E021C" w:rsidP="00486671">
            <w:pPr>
              <w:rPr>
                <w:rFonts w:asciiTheme="minorHAnsi" w:hAnsiTheme="minorHAnsi" w:cstheme="minorHAnsi"/>
                <w:bCs/>
                <w:sz w:val="24"/>
                <w:szCs w:val="24"/>
              </w:rPr>
            </w:pPr>
          </w:p>
        </w:tc>
      </w:tr>
      <w:tr w:rsidR="005E021C" w:rsidRPr="00054096" w14:paraId="076CD2ED" w14:textId="77777777" w:rsidTr="009270AC">
        <w:trPr>
          <w:jc w:val="center"/>
        </w:trPr>
        <w:tc>
          <w:tcPr>
            <w:tcW w:w="1854" w:type="dxa"/>
          </w:tcPr>
          <w:p w14:paraId="4E7E187D" w14:textId="77777777" w:rsidR="005E021C" w:rsidRPr="00054096" w:rsidRDefault="005E021C" w:rsidP="00486671">
            <w:pPr>
              <w:rPr>
                <w:rFonts w:asciiTheme="minorHAnsi" w:hAnsiTheme="minorHAnsi" w:cstheme="minorHAnsi"/>
                <w:bCs/>
                <w:sz w:val="24"/>
                <w:szCs w:val="24"/>
              </w:rPr>
            </w:pPr>
          </w:p>
        </w:tc>
        <w:tc>
          <w:tcPr>
            <w:tcW w:w="1800" w:type="dxa"/>
          </w:tcPr>
          <w:p w14:paraId="567E50B2" w14:textId="77777777" w:rsidR="005E021C" w:rsidRPr="00054096" w:rsidRDefault="005E021C" w:rsidP="00486671">
            <w:pPr>
              <w:rPr>
                <w:rFonts w:asciiTheme="minorHAnsi" w:hAnsiTheme="minorHAnsi" w:cstheme="minorHAnsi"/>
                <w:bCs/>
                <w:sz w:val="24"/>
                <w:szCs w:val="24"/>
              </w:rPr>
            </w:pPr>
          </w:p>
        </w:tc>
        <w:tc>
          <w:tcPr>
            <w:tcW w:w="1980" w:type="dxa"/>
          </w:tcPr>
          <w:p w14:paraId="46EA9BF9" w14:textId="77777777" w:rsidR="005E021C" w:rsidRPr="00054096" w:rsidRDefault="005E021C" w:rsidP="00486671">
            <w:pPr>
              <w:jc w:val="center"/>
              <w:rPr>
                <w:rFonts w:asciiTheme="minorHAnsi" w:hAnsiTheme="minorHAnsi" w:cstheme="minorHAnsi"/>
                <w:bCs/>
                <w:sz w:val="24"/>
                <w:szCs w:val="24"/>
              </w:rPr>
            </w:pPr>
          </w:p>
        </w:tc>
        <w:tc>
          <w:tcPr>
            <w:tcW w:w="2098" w:type="dxa"/>
          </w:tcPr>
          <w:p w14:paraId="316E7B18" w14:textId="77777777" w:rsidR="005E021C" w:rsidRPr="00054096" w:rsidRDefault="005E021C" w:rsidP="00486671">
            <w:pPr>
              <w:rPr>
                <w:rFonts w:asciiTheme="minorHAnsi" w:hAnsiTheme="minorHAnsi" w:cstheme="minorHAnsi"/>
                <w:bCs/>
                <w:sz w:val="24"/>
                <w:szCs w:val="24"/>
              </w:rPr>
            </w:pPr>
          </w:p>
        </w:tc>
        <w:tc>
          <w:tcPr>
            <w:tcW w:w="2394" w:type="dxa"/>
          </w:tcPr>
          <w:p w14:paraId="7675272D" w14:textId="77777777" w:rsidR="005E021C" w:rsidRPr="00054096" w:rsidRDefault="005E021C" w:rsidP="00486671">
            <w:pPr>
              <w:rPr>
                <w:rFonts w:asciiTheme="minorHAnsi" w:hAnsiTheme="minorHAnsi" w:cstheme="minorHAnsi"/>
                <w:bCs/>
                <w:sz w:val="24"/>
                <w:szCs w:val="24"/>
              </w:rPr>
            </w:pPr>
          </w:p>
        </w:tc>
      </w:tr>
      <w:tr w:rsidR="005E021C" w:rsidRPr="00054096" w14:paraId="19AB652B" w14:textId="77777777" w:rsidTr="009270AC">
        <w:trPr>
          <w:jc w:val="center"/>
        </w:trPr>
        <w:tc>
          <w:tcPr>
            <w:tcW w:w="1854" w:type="dxa"/>
          </w:tcPr>
          <w:p w14:paraId="74E47F06" w14:textId="77777777" w:rsidR="005E021C" w:rsidRPr="00054096" w:rsidRDefault="005E021C" w:rsidP="00486671">
            <w:pPr>
              <w:rPr>
                <w:rFonts w:asciiTheme="minorHAnsi" w:hAnsiTheme="minorHAnsi" w:cstheme="minorHAnsi"/>
                <w:bCs/>
                <w:sz w:val="24"/>
                <w:szCs w:val="24"/>
              </w:rPr>
            </w:pPr>
          </w:p>
        </w:tc>
        <w:tc>
          <w:tcPr>
            <w:tcW w:w="1800" w:type="dxa"/>
          </w:tcPr>
          <w:p w14:paraId="7CE9FA78" w14:textId="77777777" w:rsidR="005E021C" w:rsidRPr="00054096" w:rsidRDefault="005E021C" w:rsidP="00486671">
            <w:pPr>
              <w:rPr>
                <w:rFonts w:asciiTheme="minorHAnsi" w:hAnsiTheme="minorHAnsi" w:cstheme="minorHAnsi"/>
                <w:bCs/>
                <w:sz w:val="24"/>
                <w:szCs w:val="24"/>
              </w:rPr>
            </w:pPr>
          </w:p>
        </w:tc>
        <w:tc>
          <w:tcPr>
            <w:tcW w:w="1980" w:type="dxa"/>
          </w:tcPr>
          <w:p w14:paraId="373AC003" w14:textId="77777777" w:rsidR="005E021C" w:rsidRPr="00054096" w:rsidRDefault="005E021C" w:rsidP="00486671">
            <w:pPr>
              <w:jc w:val="center"/>
              <w:rPr>
                <w:rFonts w:asciiTheme="minorHAnsi" w:hAnsiTheme="minorHAnsi" w:cstheme="minorHAnsi"/>
                <w:bCs/>
                <w:sz w:val="24"/>
                <w:szCs w:val="24"/>
              </w:rPr>
            </w:pPr>
          </w:p>
        </w:tc>
        <w:tc>
          <w:tcPr>
            <w:tcW w:w="2098" w:type="dxa"/>
          </w:tcPr>
          <w:p w14:paraId="63E4F4A6" w14:textId="77777777" w:rsidR="005E021C" w:rsidRPr="00054096" w:rsidRDefault="005E021C" w:rsidP="00486671">
            <w:pPr>
              <w:rPr>
                <w:rFonts w:asciiTheme="minorHAnsi" w:hAnsiTheme="minorHAnsi" w:cstheme="minorHAnsi"/>
                <w:bCs/>
                <w:sz w:val="24"/>
                <w:szCs w:val="24"/>
              </w:rPr>
            </w:pPr>
          </w:p>
        </w:tc>
        <w:tc>
          <w:tcPr>
            <w:tcW w:w="2394" w:type="dxa"/>
          </w:tcPr>
          <w:p w14:paraId="618A8208" w14:textId="77777777" w:rsidR="005E021C" w:rsidRPr="00054096" w:rsidRDefault="005E021C" w:rsidP="00486671">
            <w:pPr>
              <w:rPr>
                <w:rFonts w:asciiTheme="minorHAnsi" w:hAnsiTheme="minorHAnsi" w:cstheme="minorHAnsi"/>
                <w:bCs/>
                <w:sz w:val="24"/>
                <w:szCs w:val="24"/>
              </w:rPr>
            </w:pPr>
          </w:p>
        </w:tc>
      </w:tr>
      <w:tr w:rsidR="005E021C" w:rsidRPr="00054096" w14:paraId="7F2BDF9B" w14:textId="77777777" w:rsidTr="009270AC">
        <w:trPr>
          <w:jc w:val="center"/>
        </w:trPr>
        <w:tc>
          <w:tcPr>
            <w:tcW w:w="1854" w:type="dxa"/>
          </w:tcPr>
          <w:p w14:paraId="5F54EA8D" w14:textId="77777777" w:rsidR="005E021C" w:rsidRPr="00054096" w:rsidRDefault="005E021C" w:rsidP="00486671">
            <w:pPr>
              <w:rPr>
                <w:rFonts w:asciiTheme="minorHAnsi" w:hAnsiTheme="minorHAnsi" w:cstheme="minorHAnsi"/>
                <w:bCs/>
                <w:sz w:val="24"/>
                <w:szCs w:val="24"/>
              </w:rPr>
            </w:pPr>
          </w:p>
        </w:tc>
        <w:tc>
          <w:tcPr>
            <w:tcW w:w="1800" w:type="dxa"/>
          </w:tcPr>
          <w:p w14:paraId="57B70B72" w14:textId="77777777" w:rsidR="005E021C" w:rsidRPr="00054096" w:rsidRDefault="005E021C" w:rsidP="00486671">
            <w:pPr>
              <w:rPr>
                <w:rFonts w:asciiTheme="minorHAnsi" w:hAnsiTheme="minorHAnsi" w:cstheme="minorHAnsi"/>
                <w:bCs/>
                <w:sz w:val="24"/>
                <w:szCs w:val="24"/>
              </w:rPr>
            </w:pPr>
          </w:p>
        </w:tc>
        <w:tc>
          <w:tcPr>
            <w:tcW w:w="1980" w:type="dxa"/>
          </w:tcPr>
          <w:p w14:paraId="243F07A8" w14:textId="77777777" w:rsidR="005E021C" w:rsidRPr="00054096" w:rsidRDefault="005E021C" w:rsidP="00486671">
            <w:pPr>
              <w:jc w:val="center"/>
              <w:rPr>
                <w:rFonts w:asciiTheme="minorHAnsi" w:hAnsiTheme="minorHAnsi" w:cstheme="minorHAnsi"/>
                <w:bCs/>
                <w:sz w:val="24"/>
                <w:szCs w:val="24"/>
              </w:rPr>
            </w:pPr>
          </w:p>
        </w:tc>
        <w:tc>
          <w:tcPr>
            <w:tcW w:w="2098" w:type="dxa"/>
          </w:tcPr>
          <w:p w14:paraId="21157972" w14:textId="77777777" w:rsidR="005E021C" w:rsidRPr="00054096" w:rsidRDefault="005E021C" w:rsidP="00486671">
            <w:pPr>
              <w:rPr>
                <w:rFonts w:asciiTheme="minorHAnsi" w:hAnsiTheme="minorHAnsi" w:cstheme="minorHAnsi"/>
                <w:bCs/>
                <w:sz w:val="24"/>
                <w:szCs w:val="24"/>
              </w:rPr>
            </w:pPr>
          </w:p>
        </w:tc>
        <w:tc>
          <w:tcPr>
            <w:tcW w:w="2394" w:type="dxa"/>
          </w:tcPr>
          <w:p w14:paraId="4FE0D3D8" w14:textId="77777777" w:rsidR="005E021C" w:rsidRPr="00054096" w:rsidRDefault="005E021C" w:rsidP="00486671">
            <w:pPr>
              <w:rPr>
                <w:rFonts w:asciiTheme="minorHAnsi" w:hAnsiTheme="minorHAnsi" w:cstheme="minorHAnsi"/>
                <w:bCs/>
                <w:sz w:val="24"/>
                <w:szCs w:val="24"/>
              </w:rPr>
            </w:pPr>
          </w:p>
        </w:tc>
      </w:tr>
      <w:tr w:rsidR="005E021C" w:rsidRPr="00054096" w14:paraId="0AB88A1A" w14:textId="77777777" w:rsidTr="009270AC">
        <w:trPr>
          <w:jc w:val="center"/>
        </w:trPr>
        <w:tc>
          <w:tcPr>
            <w:tcW w:w="1854" w:type="dxa"/>
          </w:tcPr>
          <w:p w14:paraId="512E2ADA" w14:textId="77777777" w:rsidR="005E021C" w:rsidRPr="00054096" w:rsidRDefault="005E021C" w:rsidP="00486671">
            <w:pPr>
              <w:rPr>
                <w:rFonts w:asciiTheme="minorHAnsi" w:hAnsiTheme="minorHAnsi" w:cstheme="minorHAnsi"/>
                <w:bCs/>
                <w:sz w:val="24"/>
                <w:szCs w:val="24"/>
              </w:rPr>
            </w:pPr>
          </w:p>
        </w:tc>
        <w:tc>
          <w:tcPr>
            <w:tcW w:w="1800" w:type="dxa"/>
          </w:tcPr>
          <w:p w14:paraId="732EDC9C" w14:textId="77777777" w:rsidR="005E021C" w:rsidRPr="00054096" w:rsidRDefault="005E021C" w:rsidP="00486671">
            <w:pPr>
              <w:rPr>
                <w:rFonts w:asciiTheme="minorHAnsi" w:hAnsiTheme="minorHAnsi" w:cstheme="minorHAnsi"/>
                <w:bCs/>
                <w:sz w:val="24"/>
                <w:szCs w:val="24"/>
              </w:rPr>
            </w:pPr>
          </w:p>
        </w:tc>
        <w:tc>
          <w:tcPr>
            <w:tcW w:w="1980" w:type="dxa"/>
          </w:tcPr>
          <w:p w14:paraId="67D250B2" w14:textId="77777777" w:rsidR="005E021C" w:rsidRPr="00054096" w:rsidRDefault="005E021C" w:rsidP="00486671">
            <w:pPr>
              <w:jc w:val="center"/>
              <w:rPr>
                <w:rFonts w:asciiTheme="minorHAnsi" w:hAnsiTheme="minorHAnsi" w:cstheme="minorHAnsi"/>
                <w:bCs/>
                <w:sz w:val="24"/>
                <w:szCs w:val="24"/>
              </w:rPr>
            </w:pPr>
          </w:p>
        </w:tc>
        <w:tc>
          <w:tcPr>
            <w:tcW w:w="2098" w:type="dxa"/>
          </w:tcPr>
          <w:p w14:paraId="0A6E989B" w14:textId="77777777" w:rsidR="005E021C" w:rsidRPr="00054096" w:rsidRDefault="005E021C" w:rsidP="00486671">
            <w:pPr>
              <w:rPr>
                <w:rFonts w:asciiTheme="minorHAnsi" w:hAnsiTheme="minorHAnsi" w:cstheme="minorHAnsi"/>
                <w:bCs/>
                <w:sz w:val="24"/>
                <w:szCs w:val="24"/>
              </w:rPr>
            </w:pPr>
          </w:p>
        </w:tc>
        <w:tc>
          <w:tcPr>
            <w:tcW w:w="2394" w:type="dxa"/>
          </w:tcPr>
          <w:p w14:paraId="4FE120EA" w14:textId="77777777" w:rsidR="005E021C" w:rsidRPr="00054096" w:rsidRDefault="005E021C" w:rsidP="00486671">
            <w:pPr>
              <w:rPr>
                <w:rFonts w:asciiTheme="minorHAnsi" w:hAnsiTheme="minorHAnsi" w:cstheme="minorHAnsi"/>
                <w:bCs/>
                <w:sz w:val="24"/>
                <w:szCs w:val="24"/>
              </w:rPr>
            </w:pPr>
          </w:p>
        </w:tc>
      </w:tr>
      <w:tr w:rsidR="005E021C" w:rsidRPr="00054096" w14:paraId="689665E4" w14:textId="77777777" w:rsidTr="009270AC">
        <w:trPr>
          <w:jc w:val="center"/>
        </w:trPr>
        <w:tc>
          <w:tcPr>
            <w:tcW w:w="1854" w:type="dxa"/>
          </w:tcPr>
          <w:p w14:paraId="6496B9CC" w14:textId="77777777" w:rsidR="005E021C" w:rsidRPr="00054096" w:rsidRDefault="005E021C" w:rsidP="00486671">
            <w:pPr>
              <w:rPr>
                <w:rFonts w:asciiTheme="minorHAnsi" w:hAnsiTheme="minorHAnsi" w:cstheme="minorHAnsi"/>
                <w:bCs/>
                <w:sz w:val="24"/>
                <w:szCs w:val="24"/>
              </w:rPr>
            </w:pPr>
          </w:p>
        </w:tc>
        <w:tc>
          <w:tcPr>
            <w:tcW w:w="1800" w:type="dxa"/>
          </w:tcPr>
          <w:p w14:paraId="0562A35A" w14:textId="77777777" w:rsidR="005E021C" w:rsidRPr="00054096" w:rsidRDefault="005E021C" w:rsidP="00486671">
            <w:pPr>
              <w:rPr>
                <w:rFonts w:asciiTheme="minorHAnsi" w:hAnsiTheme="minorHAnsi" w:cstheme="minorHAnsi"/>
                <w:bCs/>
                <w:sz w:val="24"/>
                <w:szCs w:val="24"/>
              </w:rPr>
            </w:pPr>
          </w:p>
        </w:tc>
        <w:tc>
          <w:tcPr>
            <w:tcW w:w="1980" w:type="dxa"/>
          </w:tcPr>
          <w:p w14:paraId="342157D0" w14:textId="77777777" w:rsidR="005E021C" w:rsidRPr="00054096" w:rsidRDefault="005E021C" w:rsidP="00486671">
            <w:pPr>
              <w:jc w:val="center"/>
              <w:rPr>
                <w:rFonts w:asciiTheme="minorHAnsi" w:hAnsiTheme="minorHAnsi" w:cstheme="minorHAnsi"/>
                <w:bCs/>
                <w:sz w:val="24"/>
                <w:szCs w:val="24"/>
              </w:rPr>
            </w:pPr>
          </w:p>
        </w:tc>
        <w:tc>
          <w:tcPr>
            <w:tcW w:w="2098" w:type="dxa"/>
          </w:tcPr>
          <w:p w14:paraId="7E328F2A" w14:textId="77777777" w:rsidR="005E021C" w:rsidRPr="00054096" w:rsidRDefault="005E021C" w:rsidP="00486671">
            <w:pPr>
              <w:rPr>
                <w:rFonts w:asciiTheme="minorHAnsi" w:hAnsiTheme="minorHAnsi" w:cstheme="minorHAnsi"/>
                <w:bCs/>
                <w:sz w:val="24"/>
                <w:szCs w:val="24"/>
              </w:rPr>
            </w:pPr>
          </w:p>
        </w:tc>
        <w:tc>
          <w:tcPr>
            <w:tcW w:w="2394" w:type="dxa"/>
          </w:tcPr>
          <w:p w14:paraId="74AB3ED5" w14:textId="77777777" w:rsidR="005E021C" w:rsidRPr="00054096" w:rsidRDefault="005E021C" w:rsidP="00486671">
            <w:pPr>
              <w:rPr>
                <w:rFonts w:asciiTheme="minorHAnsi" w:hAnsiTheme="minorHAnsi" w:cstheme="minorHAnsi"/>
                <w:bCs/>
                <w:sz w:val="24"/>
                <w:szCs w:val="24"/>
              </w:rPr>
            </w:pPr>
          </w:p>
        </w:tc>
      </w:tr>
      <w:tr w:rsidR="005E021C" w:rsidRPr="00054096" w14:paraId="19D944DA" w14:textId="77777777" w:rsidTr="009270AC">
        <w:trPr>
          <w:jc w:val="center"/>
        </w:trPr>
        <w:tc>
          <w:tcPr>
            <w:tcW w:w="1854" w:type="dxa"/>
          </w:tcPr>
          <w:p w14:paraId="6CCFC70C" w14:textId="77777777" w:rsidR="005E021C" w:rsidRPr="00054096" w:rsidRDefault="005E021C" w:rsidP="00486671">
            <w:pPr>
              <w:rPr>
                <w:rFonts w:asciiTheme="minorHAnsi" w:hAnsiTheme="minorHAnsi" w:cstheme="minorHAnsi"/>
                <w:bCs/>
                <w:sz w:val="24"/>
                <w:szCs w:val="24"/>
              </w:rPr>
            </w:pPr>
          </w:p>
        </w:tc>
        <w:tc>
          <w:tcPr>
            <w:tcW w:w="1800" w:type="dxa"/>
          </w:tcPr>
          <w:p w14:paraId="7A1414C9" w14:textId="77777777" w:rsidR="005E021C" w:rsidRPr="00054096" w:rsidRDefault="005E021C" w:rsidP="00486671">
            <w:pPr>
              <w:rPr>
                <w:rFonts w:asciiTheme="minorHAnsi" w:hAnsiTheme="minorHAnsi" w:cstheme="minorHAnsi"/>
                <w:bCs/>
                <w:sz w:val="24"/>
                <w:szCs w:val="24"/>
              </w:rPr>
            </w:pPr>
          </w:p>
        </w:tc>
        <w:tc>
          <w:tcPr>
            <w:tcW w:w="1980" w:type="dxa"/>
          </w:tcPr>
          <w:p w14:paraId="6F6E65EB" w14:textId="77777777" w:rsidR="005E021C" w:rsidRPr="00054096" w:rsidRDefault="005E021C" w:rsidP="00486671">
            <w:pPr>
              <w:jc w:val="center"/>
              <w:rPr>
                <w:rFonts w:asciiTheme="minorHAnsi" w:hAnsiTheme="minorHAnsi" w:cstheme="minorHAnsi"/>
                <w:bCs/>
                <w:sz w:val="24"/>
                <w:szCs w:val="24"/>
              </w:rPr>
            </w:pPr>
          </w:p>
        </w:tc>
        <w:tc>
          <w:tcPr>
            <w:tcW w:w="2098" w:type="dxa"/>
          </w:tcPr>
          <w:p w14:paraId="7948CECB" w14:textId="77777777" w:rsidR="005E021C" w:rsidRPr="00054096" w:rsidRDefault="005E021C" w:rsidP="00486671">
            <w:pPr>
              <w:rPr>
                <w:rFonts w:asciiTheme="minorHAnsi" w:hAnsiTheme="minorHAnsi" w:cstheme="minorHAnsi"/>
                <w:bCs/>
                <w:sz w:val="24"/>
                <w:szCs w:val="24"/>
              </w:rPr>
            </w:pPr>
          </w:p>
        </w:tc>
        <w:tc>
          <w:tcPr>
            <w:tcW w:w="2394" w:type="dxa"/>
          </w:tcPr>
          <w:p w14:paraId="79324DA2" w14:textId="77777777" w:rsidR="005E021C" w:rsidRPr="00054096" w:rsidRDefault="005E021C" w:rsidP="00486671">
            <w:pPr>
              <w:rPr>
                <w:rFonts w:asciiTheme="minorHAnsi" w:hAnsiTheme="minorHAnsi" w:cstheme="minorHAnsi"/>
                <w:bCs/>
                <w:sz w:val="24"/>
                <w:szCs w:val="24"/>
              </w:rPr>
            </w:pPr>
          </w:p>
        </w:tc>
      </w:tr>
      <w:tr w:rsidR="005E021C" w:rsidRPr="00054096" w14:paraId="32F1F668" w14:textId="77777777" w:rsidTr="009270AC">
        <w:trPr>
          <w:jc w:val="center"/>
        </w:trPr>
        <w:tc>
          <w:tcPr>
            <w:tcW w:w="1854" w:type="dxa"/>
          </w:tcPr>
          <w:p w14:paraId="3F33228E" w14:textId="77777777" w:rsidR="005E021C" w:rsidRPr="00054096" w:rsidRDefault="005E021C" w:rsidP="00486671">
            <w:pPr>
              <w:rPr>
                <w:rFonts w:asciiTheme="minorHAnsi" w:hAnsiTheme="minorHAnsi" w:cstheme="minorHAnsi"/>
                <w:bCs/>
                <w:sz w:val="24"/>
                <w:szCs w:val="24"/>
              </w:rPr>
            </w:pPr>
          </w:p>
        </w:tc>
        <w:tc>
          <w:tcPr>
            <w:tcW w:w="1800" w:type="dxa"/>
          </w:tcPr>
          <w:p w14:paraId="27C186BE" w14:textId="77777777" w:rsidR="005E021C" w:rsidRPr="00054096" w:rsidRDefault="005E021C" w:rsidP="00486671">
            <w:pPr>
              <w:rPr>
                <w:rFonts w:asciiTheme="minorHAnsi" w:hAnsiTheme="minorHAnsi" w:cstheme="minorHAnsi"/>
                <w:bCs/>
                <w:sz w:val="24"/>
                <w:szCs w:val="24"/>
              </w:rPr>
            </w:pPr>
          </w:p>
        </w:tc>
        <w:tc>
          <w:tcPr>
            <w:tcW w:w="1980" w:type="dxa"/>
          </w:tcPr>
          <w:p w14:paraId="465AE2BE" w14:textId="77777777" w:rsidR="005E021C" w:rsidRPr="00054096" w:rsidRDefault="005E021C" w:rsidP="00486671">
            <w:pPr>
              <w:jc w:val="center"/>
              <w:rPr>
                <w:rFonts w:asciiTheme="minorHAnsi" w:hAnsiTheme="minorHAnsi" w:cstheme="minorHAnsi"/>
                <w:bCs/>
                <w:sz w:val="24"/>
                <w:szCs w:val="24"/>
              </w:rPr>
            </w:pPr>
          </w:p>
        </w:tc>
        <w:tc>
          <w:tcPr>
            <w:tcW w:w="2098" w:type="dxa"/>
          </w:tcPr>
          <w:p w14:paraId="27B963F3" w14:textId="77777777" w:rsidR="005E021C" w:rsidRPr="00054096" w:rsidRDefault="005E021C" w:rsidP="00486671">
            <w:pPr>
              <w:rPr>
                <w:rFonts w:asciiTheme="minorHAnsi" w:hAnsiTheme="minorHAnsi" w:cstheme="minorHAnsi"/>
                <w:bCs/>
                <w:sz w:val="24"/>
                <w:szCs w:val="24"/>
              </w:rPr>
            </w:pPr>
          </w:p>
        </w:tc>
        <w:tc>
          <w:tcPr>
            <w:tcW w:w="2394" w:type="dxa"/>
          </w:tcPr>
          <w:p w14:paraId="0E3C1B5A" w14:textId="77777777" w:rsidR="005E021C" w:rsidRPr="00054096" w:rsidRDefault="005E021C" w:rsidP="00486671">
            <w:pPr>
              <w:rPr>
                <w:rFonts w:asciiTheme="minorHAnsi" w:hAnsiTheme="minorHAnsi" w:cstheme="minorHAnsi"/>
                <w:bCs/>
                <w:sz w:val="24"/>
                <w:szCs w:val="24"/>
              </w:rPr>
            </w:pPr>
          </w:p>
        </w:tc>
      </w:tr>
      <w:tr w:rsidR="005E021C" w:rsidRPr="00054096" w14:paraId="2628E179" w14:textId="77777777" w:rsidTr="009270AC">
        <w:trPr>
          <w:jc w:val="center"/>
        </w:trPr>
        <w:tc>
          <w:tcPr>
            <w:tcW w:w="1854" w:type="dxa"/>
          </w:tcPr>
          <w:p w14:paraId="0786BBCB" w14:textId="77777777" w:rsidR="005E021C" w:rsidRPr="00054096" w:rsidRDefault="005E021C" w:rsidP="00486671">
            <w:pPr>
              <w:rPr>
                <w:rFonts w:asciiTheme="minorHAnsi" w:hAnsiTheme="minorHAnsi" w:cstheme="minorHAnsi"/>
                <w:bCs/>
                <w:sz w:val="24"/>
                <w:szCs w:val="24"/>
              </w:rPr>
            </w:pPr>
          </w:p>
        </w:tc>
        <w:tc>
          <w:tcPr>
            <w:tcW w:w="1800" w:type="dxa"/>
          </w:tcPr>
          <w:p w14:paraId="56DEFD36" w14:textId="77777777" w:rsidR="005E021C" w:rsidRPr="00054096" w:rsidRDefault="005E021C" w:rsidP="00486671">
            <w:pPr>
              <w:rPr>
                <w:rFonts w:asciiTheme="minorHAnsi" w:hAnsiTheme="minorHAnsi" w:cstheme="minorHAnsi"/>
                <w:bCs/>
                <w:sz w:val="24"/>
                <w:szCs w:val="24"/>
              </w:rPr>
            </w:pPr>
          </w:p>
        </w:tc>
        <w:tc>
          <w:tcPr>
            <w:tcW w:w="1980" w:type="dxa"/>
          </w:tcPr>
          <w:p w14:paraId="43A4EFBC" w14:textId="77777777" w:rsidR="005E021C" w:rsidRPr="00054096" w:rsidRDefault="005E021C" w:rsidP="00486671">
            <w:pPr>
              <w:jc w:val="center"/>
              <w:rPr>
                <w:rFonts w:asciiTheme="minorHAnsi" w:hAnsiTheme="minorHAnsi" w:cstheme="minorHAnsi"/>
                <w:bCs/>
                <w:sz w:val="24"/>
                <w:szCs w:val="24"/>
              </w:rPr>
            </w:pPr>
          </w:p>
        </w:tc>
        <w:tc>
          <w:tcPr>
            <w:tcW w:w="2098" w:type="dxa"/>
          </w:tcPr>
          <w:p w14:paraId="298DE773" w14:textId="77777777" w:rsidR="005E021C" w:rsidRPr="00054096" w:rsidRDefault="005E021C" w:rsidP="00486671">
            <w:pPr>
              <w:rPr>
                <w:rFonts w:asciiTheme="minorHAnsi" w:hAnsiTheme="minorHAnsi" w:cstheme="minorHAnsi"/>
                <w:bCs/>
                <w:sz w:val="24"/>
                <w:szCs w:val="24"/>
              </w:rPr>
            </w:pPr>
          </w:p>
        </w:tc>
        <w:tc>
          <w:tcPr>
            <w:tcW w:w="2394" w:type="dxa"/>
          </w:tcPr>
          <w:p w14:paraId="43F4ECAF" w14:textId="77777777" w:rsidR="005E021C" w:rsidRPr="00054096" w:rsidRDefault="005E021C" w:rsidP="00486671">
            <w:pPr>
              <w:rPr>
                <w:rFonts w:asciiTheme="minorHAnsi" w:hAnsiTheme="minorHAnsi" w:cstheme="minorHAnsi"/>
                <w:bCs/>
                <w:sz w:val="24"/>
                <w:szCs w:val="24"/>
              </w:rPr>
            </w:pPr>
          </w:p>
        </w:tc>
      </w:tr>
      <w:tr w:rsidR="005E021C" w:rsidRPr="00054096" w14:paraId="26F04ED3" w14:textId="77777777" w:rsidTr="009270AC">
        <w:trPr>
          <w:jc w:val="center"/>
        </w:trPr>
        <w:tc>
          <w:tcPr>
            <w:tcW w:w="1854" w:type="dxa"/>
          </w:tcPr>
          <w:p w14:paraId="095EA804" w14:textId="77777777" w:rsidR="005E021C" w:rsidRPr="00054096" w:rsidRDefault="005E021C" w:rsidP="00486671">
            <w:pPr>
              <w:rPr>
                <w:rFonts w:asciiTheme="minorHAnsi" w:hAnsiTheme="minorHAnsi" w:cstheme="minorHAnsi"/>
                <w:bCs/>
                <w:sz w:val="24"/>
                <w:szCs w:val="24"/>
              </w:rPr>
            </w:pPr>
          </w:p>
        </w:tc>
        <w:tc>
          <w:tcPr>
            <w:tcW w:w="1800" w:type="dxa"/>
          </w:tcPr>
          <w:p w14:paraId="0F6058C1" w14:textId="77777777" w:rsidR="005E021C" w:rsidRPr="00054096" w:rsidRDefault="005E021C" w:rsidP="00486671">
            <w:pPr>
              <w:rPr>
                <w:rFonts w:asciiTheme="minorHAnsi" w:hAnsiTheme="minorHAnsi" w:cstheme="minorHAnsi"/>
                <w:bCs/>
                <w:sz w:val="24"/>
                <w:szCs w:val="24"/>
              </w:rPr>
            </w:pPr>
          </w:p>
        </w:tc>
        <w:tc>
          <w:tcPr>
            <w:tcW w:w="1980" w:type="dxa"/>
          </w:tcPr>
          <w:p w14:paraId="7E399989" w14:textId="77777777" w:rsidR="005E021C" w:rsidRPr="00054096" w:rsidRDefault="005E021C" w:rsidP="00486671">
            <w:pPr>
              <w:jc w:val="center"/>
              <w:rPr>
                <w:rFonts w:asciiTheme="minorHAnsi" w:hAnsiTheme="minorHAnsi" w:cstheme="minorHAnsi"/>
                <w:bCs/>
                <w:sz w:val="24"/>
                <w:szCs w:val="24"/>
              </w:rPr>
            </w:pPr>
          </w:p>
        </w:tc>
        <w:tc>
          <w:tcPr>
            <w:tcW w:w="2098" w:type="dxa"/>
          </w:tcPr>
          <w:p w14:paraId="02C40A2B" w14:textId="77777777" w:rsidR="005E021C" w:rsidRPr="00054096" w:rsidRDefault="005E021C" w:rsidP="00486671">
            <w:pPr>
              <w:rPr>
                <w:rFonts w:asciiTheme="minorHAnsi" w:hAnsiTheme="minorHAnsi" w:cstheme="minorHAnsi"/>
                <w:bCs/>
                <w:sz w:val="24"/>
                <w:szCs w:val="24"/>
              </w:rPr>
            </w:pPr>
          </w:p>
        </w:tc>
        <w:tc>
          <w:tcPr>
            <w:tcW w:w="2394" w:type="dxa"/>
          </w:tcPr>
          <w:p w14:paraId="35C6CE97" w14:textId="77777777" w:rsidR="005E021C" w:rsidRPr="00054096" w:rsidRDefault="005E021C" w:rsidP="00486671">
            <w:pPr>
              <w:rPr>
                <w:rFonts w:asciiTheme="minorHAnsi" w:hAnsiTheme="minorHAnsi" w:cstheme="minorHAnsi"/>
                <w:bCs/>
                <w:sz w:val="24"/>
                <w:szCs w:val="24"/>
              </w:rPr>
            </w:pPr>
          </w:p>
        </w:tc>
      </w:tr>
      <w:tr w:rsidR="005E021C" w:rsidRPr="00054096" w14:paraId="503D523F" w14:textId="77777777" w:rsidTr="009270AC">
        <w:trPr>
          <w:jc w:val="center"/>
        </w:trPr>
        <w:tc>
          <w:tcPr>
            <w:tcW w:w="1854" w:type="dxa"/>
          </w:tcPr>
          <w:p w14:paraId="6C0CC892" w14:textId="77777777" w:rsidR="005E021C" w:rsidRPr="00054096" w:rsidRDefault="005E021C" w:rsidP="00486671">
            <w:pPr>
              <w:rPr>
                <w:rFonts w:asciiTheme="minorHAnsi" w:hAnsiTheme="minorHAnsi" w:cstheme="minorHAnsi"/>
                <w:bCs/>
                <w:sz w:val="24"/>
                <w:szCs w:val="24"/>
              </w:rPr>
            </w:pPr>
          </w:p>
        </w:tc>
        <w:tc>
          <w:tcPr>
            <w:tcW w:w="1800" w:type="dxa"/>
          </w:tcPr>
          <w:p w14:paraId="417773AA" w14:textId="77777777" w:rsidR="005E021C" w:rsidRPr="00054096" w:rsidRDefault="005E021C" w:rsidP="00486671">
            <w:pPr>
              <w:rPr>
                <w:rFonts w:asciiTheme="minorHAnsi" w:hAnsiTheme="minorHAnsi" w:cstheme="minorHAnsi"/>
                <w:bCs/>
                <w:sz w:val="24"/>
                <w:szCs w:val="24"/>
              </w:rPr>
            </w:pPr>
          </w:p>
        </w:tc>
        <w:tc>
          <w:tcPr>
            <w:tcW w:w="1980" w:type="dxa"/>
          </w:tcPr>
          <w:p w14:paraId="1E9D0685" w14:textId="77777777" w:rsidR="005E021C" w:rsidRPr="00054096" w:rsidRDefault="005E021C" w:rsidP="00486671">
            <w:pPr>
              <w:jc w:val="center"/>
              <w:rPr>
                <w:rFonts w:asciiTheme="minorHAnsi" w:hAnsiTheme="minorHAnsi" w:cstheme="minorHAnsi"/>
                <w:bCs/>
                <w:sz w:val="24"/>
                <w:szCs w:val="24"/>
              </w:rPr>
            </w:pPr>
          </w:p>
        </w:tc>
        <w:tc>
          <w:tcPr>
            <w:tcW w:w="2098" w:type="dxa"/>
          </w:tcPr>
          <w:p w14:paraId="090FD3EB" w14:textId="77777777" w:rsidR="005E021C" w:rsidRPr="00054096" w:rsidRDefault="005E021C" w:rsidP="00486671">
            <w:pPr>
              <w:rPr>
                <w:rFonts w:asciiTheme="minorHAnsi" w:hAnsiTheme="minorHAnsi" w:cstheme="minorHAnsi"/>
                <w:bCs/>
                <w:sz w:val="24"/>
                <w:szCs w:val="24"/>
              </w:rPr>
            </w:pPr>
          </w:p>
        </w:tc>
        <w:tc>
          <w:tcPr>
            <w:tcW w:w="2394" w:type="dxa"/>
          </w:tcPr>
          <w:p w14:paraId="3F41894E" w14:textId="77777777" w:rsidR="005E021C" w:rsidRPr="00054096" w:rsidRDefault="005E021C" w:rsidP="00486671">
            <w:pPr>
              <w:rPr>
                <w:rFonts w:asciiTheme="minorHAnsi" w:hAnsiTheme="minorHAnsi" w:cstheme="minorHAnsi"/>
                <w:bCs/>
                <w:sz w:val="24"/>
                <w:szCs w:val="24"/>
              </w:rPr>
            </w:pPr>
          </w:p>
        </w:tc>
      </w:tr>
      <w:tr w:rsidR="005E021C" w:rsidRPr="00054096" w14:paraId="06D819FA" w14:textId="77777777" w:rsidTr="009270AC">
        <w:trPr>
          <w:jc w:val="center"/>
        </w:trPr>
        <w:tc>
          <w:tcPr>
            <w:tcW w:w="1854" w:type="dxa"/>
          </w:tcPr>
          <w:p w14:paraId="5B891DB7" w14:textId="77777777" w:rsidR="005E021C" w:rsidRPr="00054096" w:rsidRDefault="005E021C" w:rsidP="00486671">
            <w:pPr>
              <w:rPr>
                <w:rFonts w:asciiTheme="minorHAnsi" w:hAnsiTheme="minorHAnsi" w:cstheme="minorHAnsi"/>
                <w:bCs/>
                <w:sz w:val="24"/>
                <w:szCs w:val="24"/>
              </w:rPr>
            </w:pPr>
          </w:p>
        </w:tc>
        <w:tc>
          <w:tcPr>
            <w:tcW w:w="1800" w:type="dxa"/>
          </w:tcPr>
          <w:p w14:paraId="3645E5B9" w14:textId="77777777" w:rsidR="005E021C" w:rsidRPr="00054096" w:rsidRDefault="005E021C" w:rsidP="00486671">
            <w:pPr>
              <w:rPr>
                <w:rFonts w:asciiTheme="minorHAnsi" w:hAnsiTheme="minorHAnsi" w:cstheme="minorHAnsi"/>
                <w:bCs/>
                <w:sz w:val="24"/>
                <w:szCs w:val="24"/>
              </w:rPr>
            </w:pPr>
          </w:p>
        </w:tc>
        <w:tc>
          <w:tcPr>
            <w:tcW w:w="1980" w:type="dxa"/>
          </w:tcPr>
          <w:p w14:paraId="328AC7CB" w14:textId="77777777" w:rsidR="005E021C" w:rsidRPr="00054096" w:rsidRDefault="005E021C" w:rsidP="00486671">
            <w:pPr>
              <w:jc w:val="center"/>
              <w:rPr>
                <w:rFonts w:asciiTheme="minorHAnsi" w:hAnsiTheme="minorHAnsi" w:cstheme="minorHAnsi"/>
                <w:bCs/>
                <w:sz w:val="24"/>
                <w:szCs w:val="24"/>
              </w:rPr>
            </w:pPr>
          </w:p>
        </w:tc>
        <w:tc>
          <w:tcPr>
            <w:tcW w:w="2098" w:type="dxa"/>
          </w:tcPr>
          <w:p w14:paraId="111F8B91" w14:textId="77777777" w:rsidR="005E021C" w:rsidRPr="00054096" w:rsidRDefault="005E021C" w:rsidP="00486671">
            <w:pPr>
              <w:rPr>
                <w:rFonts w:asciiTheme="minorHAnsi" w:hAnsiTheme="minorHAnsi" w:cstheme="minorHAnsi"/>
                <w:bCs/>
                <w:sz w:val="24"/>
                <w:szCs w:val="24"/>
              </w:rPr>
            </w:pPr>
          </w:p>
        </w:tc>
        <w:tc>
          <w:tcPr>
            <w:tcW w:w="2394" w:type="dxa"/>
          </w:tcPr>
          <w:p w14:paraId="023A04D5" w14:textId="77777777" w:rsidR="005E021C" w:rsidRPr="00054096" w:rsidRDefault="005E021C" w:rsidP="00486671">
            <w:pPr>
              <w:rPr>
                <w:rFonts w:asciiTheme="minorHAnsi" w:hAnsiTheme="minorHAnsi" w:cstheme="minorHAnsi"/>
                <w:bCs/>
                <w:sz w:val="24"/>
                <w:szCs w:val="24"/>
              </w:rPr>
            </w:pPr>
          </w:p>
        </w:tc>
      </w:tr>
      <w:tr w:rsidR="005E021C" w:rsidRPr="00054096" w14:paraId="6A9A7286" w14:textId="77777777" w:rsidTr="009270AC">
        <w:trPr>
          <w:jc w:val="center"/>
        </w:trPr>
        <w:tc>
          <w:tcPr>
            <w:tcW w:w="1854" w:type="dxa"/>
          </w:tcPr>
          <w:p w14:paraId="2B6940F3" w14:textId="77777777" w:rsidR="005E021C" w:rsidRPr="00054096" w:rsidRDefault="005E021C" w:rsidP="00486671">
            <w:pPr>
              <w:rPr>
                <w:rFonts w:asciiTheme="minorHAnsi" w:hAnsiTheme="minorHAnsi" w:cstheme="minorHAnsi"/>
                <w:bCs/>
                <w:sz w:val="24"/>
                <w:szCs w:val="24"/>
              </w:rPr>
            </w:pPr>
          </w:p>
        </w:tc>
        <w:tc>
          <w:tcPr>
            <w:tcW w:w="1800" w:type="dxa"/>
          </w:tcPr>
          <w:p w14:paraId="7FED6C6D" w14:textId="77777777" w:rsidR="005E021C" w:rsidRPr="00054096" w:rsidRDefault="005E021C" w:rsidP="00486671">
            <w:pPr>
              <w:rPr>
                <w:rFonts w:asciiTheme="minorHAnsi" w:hAnsiTheme="minorHAnsi" w:cstheme="minorHAnsi"/>
                <w:bCs/>
                <w:sz w:val="24"/>
                <w:szCs w:val="24"/>
              </w:rPr>
            </w:pPr>
          </w:p>
        </w:tc>
        <w:tc>
          <w:tcPr>
            <w:tcW w:w="1980" w:type="dxa"/>
          </w:tcPr>
          <w:p w14:paraId="52659176" w14:textId="77777777" w:rsidR="005E021C" w:rsidRPr="00054096" w:rsidRDefault="005E021C" w:rsidP="00486671">
            <w:pPr>
              <w:jc w:val="center"/>
              <w:rPr>
                <w:rFonts w:asciiTheme="minorHAnsi" w:hAnsiTheme="minorHAnsi" w:cstheme="minorHAnsi"/>
                <w:bCs/>
                <w:sz w:val="24"/>
                <w:szCs w:val="24"/>
              </w:rPr>
            </w:pPr>
          </w:p>
        </w:tc>
        <w:tc>
          <w:tcPr>
            <w:tcW w:w="2098" w:type="dxa"/>
          </w:tcPr>
          <w:p w14:paraId="1D8A47D7" w14:textId="77777777" w:rsidR="005E021C" w:rsidRPr="00054096" w:rsidRDefault="005E021C" w:rsidP="00486671">
            <w:pPr>
              <w:rPr>
                <w:rFonts w:asciiTheme="minorHAnsi" w:hAnsiTheme="minorHAnsi" w:cstheme="minorHAnsi"/>
                <w:bCs/>
                <w:sz w:val="24"/>
                <w:szCs w:val="24"/>
              </w:rPr>
            </w:pPr>
          </w:p>
        </w:tc>
        <w:tc>
          <w:tcPr>
            <w:tcW w:w="2394" w:type="dxa"/>
          </w:tcPr>
          <w:p w14:paraId="5CF2D321" w14:textId="77777777" w:rsidR="005E021C" w:rsidRPr="00054096" w:rsidRDefault="005E021C" w:rsidP="00486671">
            <w:pPr>
              <w:rPr>
                <w:rFonts w:asciiTheme="minorHAnsi" w:hAnsiTheme="minorHAnsi" w:cstheme="minorHAnsi"/>
                <w:bCs/>
                <w:sz w:val="24"/>
                <w:szCs w:val="24"/>
              </w:rPr>
            </w:pPr>
          </w:p>
        </w:tc>
      </w:tr>
      <w:tr w:rsidR="005E021C" w:rsidRPr="00054096" w14:paraId="3E057E55" w14:textId="77777777" w:rsidTr="009270AC">
        <w:trPr>
          <w:jc w:val="center"/>
        </w:trPr>
        <w:tc>
          <w:tcPr>
            <w:tcW w:w="1854" w:type="dxa"/>
          </w:tcPr>
          <w:p w14:paraId="42288134" w14:textId="77777777" w:rsidR="005E021C" w:rsidRPr="00054096" w:rsidRDefault="005E021C" w:rsidP="00486671">
            <w:pPr>
              <w:rPr>
                <w:rFonts w:asciiTheme="minorHAnsi" w:hAnsiTheme="minorHAnsi" w:cstheme="minorHAnsi"/>
                <w:bCs/>
                <w:sz w:val="24"/>
                <w:szCs w:val="24"/>
              </w:rPr>
            </w:pPr>
          </w:p>
        </w:tc>
        <w:tc>
          <w:tcPr>
            <w:tcW w:w="1800" w:type="dxa"/>
          </w:tcPr>
          <w:p w14:paraId="26F191C4" w14:textId="77777777" w:rsidR="005E021C" w:rsidRPr="00054096" w:rsidRDefault="005E021C" w:rsidP="00486671">
            <w:pPr>
              <w:rPr>
                <w:rFonts w:asciiTheme="minorHAnsi" w:hAnsiTheme="minorHAnsi" w:cstheme="minorHAnsi"/>
                <w:bCs/>
                <w:sz w:val="24"/>
                <w:szCs w:val="24"/>
              </w:rPr>
            </w:pPr>
          </w:p>
        </w:tc>
        <w:tc>
          <w:tcPr>
            <w:tcW w:w="1980" w:type="dxa"/>
          </w:tcPr>
          <w:p w14:paraId="1C71D8EF" w14:textId="77777777" w:rsidR="005E021C" w:rsidRPr="00054096" w:rsidRDefault="005E021C" w:rsidP="00486671">
            <w:pPr>
              <w:jc w:val="center"/>
              <w:rPr>
                <w:rFonts w:asciiTheme="minorHAnsi" w:hAnsiTheme="minorHAnsi" w:cstheme="minorHAnsi"/>
                <w:bCs/>
                <w:sz w:val="24"/>
                <w:szCs w:val="24"/>
              </w:rPr>
            </w:pPr>
          </w:p>
        </w:tc>
        <w:tc>
          <w:tcPr>
            <w:tcW w:w="2098" w:type="dxa"/>
          </w:tcPr>
          <w:p w14:paraId="569BFC4D" w14:textId="77777777" w:rsidR="005E021C" w:rsidRPr="00054096" w:rsidRDefault="005E021C" w:rsidP="00486671">
            <w:pPr>
              <w:rPr>
                <w:rFonts w:asciiTheme="minorHAnsi" w:hAnsiTheme="minorHAnsi" w:cstheme="minorHAnsi"/>
                <w:bCs/>
                <w:sz w:val="24"/>
                <w:szCs w:val="24"/>
              </w:rPr>
            </w:pPr>
          </w:p>
        </w:tc>
        <w:tc>
          <w:tcPr>
            <w:tcW w:w="2394" w:type="dxa"/>
          </w:tcPr>
          <w:p w14:paraId="392AE7A5" w14:textId="77777777" w:rsidR="005E021C" w:rsidRPr="00054096" w:rsidRDefault="005E021C" w:rsidP="00486671">
            <w:pPr>
              <w:rPr>
                <w:rFonts w:asciiTheme="minorHAnsi" w:hAnsiTheme="minorHAnsi" w:cstheme="minorHAnsi"/>
                <w:bCs/>
                <w:sz w:val="24"/>
                <w:szCs w:val="24"/>
              </w:rPr>
            </w:pPr>
          </w:p>
        </w:tc>
      </w:tr>
      <w:tr w:rsidR="005E021C" w:rsidRPr="00054096" w14:paraId="123EA03A" w14:textId="77777777" w:rsidTr="009270AC">
        <w:trPr>
          <w:jc w:val="center"/>
        </w:trPr>
        <w:tc>
          <w:tcPr>
            <w:tcW w:w="1854" w:type="dxa"/>
          </w:tcPr>
          <w:p w14:paraId="73CC511A" w14:textId="77777777" w:rsidR="005E021C" w:rsidRPr="00054096" w:rsidRDefault="005E021C" w:rsidP="00486671">
            <w:pPr>
              <w:rPr>
                <w:rFonts w:asciiTheme="minorHAnsi" w:hAnsiTheme="minorHAnsi" w:cstheme="minorHAnsi"/>
                <w:bCs/>
                <w:sz w:val="24"/>
                <w:szCs w:val="24"/>
              </w:rPr>
            </w:pPr>
          </w:p>
        </w:tc>
        <w:tc>
          <w:tcPr>
            <w:tcW w:w="1800" w:type="dxa"/>
          </w:tcPr>
          <w:p w14:paraId="00504491" w14:textId="77777777" w:rsidR="005E021C" w:rsidRPr="00054096" w:rsidRDefault="005E021C" w:rsidP="00486671">
            <w:pPr>
              <w:rPr>
                <w:rFonts w:asciiTheme="minorHAnsi" w:hAnsiTheme="minorHAnsi" w:cstheme="minorHAnsi"/>
                <w:bCs/>
                <w:sz w:val="24"/>
                <w:szCs w:val="24"/>
              </w:rPr>
            </w:pPr>
          </w:p>
        </w:tc>
        <w:tc>
          <w:tcPr>
            <w:tcW w:w="1980" w:type="dxa"/>
          </w:tcPr>
          <w:p w14:paraId="2263145E" w14:textId="77777777" w:rsidR="005E021C" w:rsidRPr="00054096" w:rsidRDefault="005E021C" w:rsidP="00486671">
            <w:pPr>
              <w:jc w:val="center"/>
              <w:rPr>
                <w:rFonts w:asciiTheme="minorHAnsi" w:hAnsiTheme="minorHAnsi" w:cstheme="minorHAnsi"/>
                <w:bCs/>
                <w:sz w:val="24"/>
                <w:szCs w:val="24"/>
              </w:rPr>
            </w:pPr>
          </w:p>
        </w:tc>
        <w:tc>
          <w:tcPr>
            <w:tcW w:w="2098" w:type="dxa"/>
          </w:tcPr>
          <w:p w14:paraId="4E111BA3" w14:textId="77777777" w:rsidR="005E021C" w:rsidRPr="00054096" w:rsidRDefault="005E021C" w:rsidP="00486671">
            <w:pPr>
              <w:rPr>
                <w:rFonts w:asciiTheme="minorHAnsi" w:hAnsiTheme="minorHAnsi" w:cstheme="minorHAnsi"/>
                <w:bCs/>
                <w:sz w:val="24"/>
                <w:szCs w:val="24"/>
              </w:rPr>
            </w:pPr>
          </w:p>
        </w:tc>
        <w:tc>
          <w:tcPr>
            <w:tcW w:w="2394" w:type="dxa"/>
          </w:tcPr>
          <w:p w14:paraId="015E1B01" w14:textId="77777777" w:rsidR="005E021C" w:rsidRPr="00054096" w:rsidRDefault="005E021C" w:rsidP="00486671">
            <w:pPr>
              <w:rPr>
                <w:rFonts w:asciiTheme="minorHAnsi" w:hAnsiTheme="minorHAnsi" w:cstheme="minorHAnsi"/>
                <w:bCs/>
                <w:sz w:val="24"/>
                <w:szCs w:val="24"/>
              </w:rPr>
            </w:pPr>
          </w:p>
        </w:tc>
      </w:tr>
      <w:tr w:rsidR="005E021C" w:rsidRPr="00054096" w14:paraId="17F096B0" w14:textId="77777777" w:rsidTr="009270AC">
        <w:trPr>
          <w:jc w:val="center"/>
        </w:trPr>
        <w:tc>
          <w:tcPr>
            <w:tcW w:w="1854" w:type="dxa"/>
          </w:tcPr>
          <w:p w14:paraId="079580A8" w14:textId="77777777" w:rsidR="005E021C" w:rsidRPr="00054096" w:rsidRDefault="005E021C" w:rsidP="00486671">
            <w:pPr>
              <w:rPr>
                <w:rFonts w:asciiTheme="minorHAnsi" w:hAnsiTheme="minorHAnsi" w:cstheme="minorHAnsi"/>
                <w:bCs/>
                <w:sz w:val="24"/>
                <w:szCs w:val="24"/>
              </w:rPr>
            </w:pPr>
          </w:p>
        </w:tc>
        <w:tc>
          <w:tcPr>
            <w:tcW w:w="1800" w:type="dxa"/>
          </w:tcPr>
          <w:p w14:paraId="0D7552C3" w14:textId="77777777" w:rsidR="005E021C" w:rsidRPr="00054096" w:rsidRDefault="005E021C" w:rsidP="00486671">
            <w:pPr>
              <w:rPr>
                <w:rFonts w:asciiTheme="minorHAnsi" w:hAnsiTheme="minorHAnsi" w:cstheme="minorHAnsi"/>
                <w:bCs/>
                <w:sz w:val="24"/>
                <w:szCs w:val="24"/>
              </w:rPr>
            </w:pPr>
          </w:p>
        </w:tc>
        <w:tc>
          <w:tcPr>
            <w:tcW w:w="1980" w:type="dxa"/>
          </w:tcPr>
          <w:p w14:paraId="68F4B4A1" w14:textId="77777777" w:rsidR="005E021C" w:rsidRPr="00054096" w:rsidRDefault="005E021C" w:rsidP="00486671">
            <w:pPr>
              <w:jc w:val="center"/>
              <w:rPr>
                <w:rFonts w:asciiTheme="minorHAnsi" w:hAnsiTheme="minorHAnsi" w:cstheme="minorHAnsi"/>
                <w:bCs/>
                <w:sz w:val="24"/>
                <w:szCs w:val="24"/>
              </w:rPr>
            </w:pPr>
          </w:p>
        </w:tc>
        <w:tc>
          <w:tcPr>
            <w:tcW w:w="2098" w:type="dxa"/>
          </w:tcPr>
          <w:p w14:paraId="0EC26603" w14:textId="77777777" w:rsidR="005E021C" w:rsidRPr="00054096" w:rsidRDefault="005E021C" w:rsidP="00486671">
            <w:pPr>
              <w:rPr>
                <w:rFonts w:asciiTheme="minorHAnsi" w:hAnsiTheme="minorHAnsi" w:cstheme="minorHAnsi"/>
                <w:bCs/>
                <w:sz w:val="24"/>
                <w:szCs w:val="24"/>
              </w:rPr>
            </w:pPr>
          </w:p>
        </w:tc>
        <w:tc>
          <w:tcPr>
            <w:tcW w:w="2394" w:type="dxa"/>
          </w:tcPr>
          <w:p w14:paraId="52D030E5" w14:textId="77777777" w:rsidR="005E021C" w:rsidRPr="00054096" w:rsidRDefault="005E021C" w:rsidP="00486671">
            <w:pPr>
              <w:rPr>
                <w:rFonts w:asciiTheme="minorHAnsi" w:hAnsiTheme="minorHAnsi" w:cstheme="minorHAnsi"/>
                <w:bCs/>
                <w:sz w:val="24"/>
                <w:szCs w:val="24"/>
              </w:rPr>
            </w:pPr>
          </w:p>
        </w:tc>
      </w:tr>
      <w:tr w:rsidR="005E021C" w:rsidRPr="00054096" w14:paraId="08BD2312" w14:textId="77777777" w:rsidTr="009270AC">
        <w:trPr>
          <w:jc w:val="center"/>
        </w:trPr>
        <w:tc>
          <w:tcPr>
            <w:tcW w:w="1854" w:type="dxa"/>
          </w:tcPr>
          <w:p w14:paraId="03D19B15" w14:textId="77777777" w:rsidR="005E021C" w:rsidRPr="00054096" w:rsidRDefault="005E021C" w:rsidP="00486671">
            <w:pPr>
              <w:rPr>
                <w:rFonts w:asciiTheme="minorHAnsi" w:hAnsiTheme="minorHAnsi" w:cstheme="minorHAnsi"/>
                <w:bCs/>
                <w:sz w:val="24"/>
                <w:szCs w:val="24"/>
              </w:rPr>
            </w:pPr>
          </w:p>
        </w:tc>
        <w:tc>
          <w:tcPr>
            <w:tcW w:w="1800" w:type="dxa"/>
          </w:tcPr>
          <w:p w14:paraId="1B373080" w14:textId="77777777" w:rsidR="005E021C" w:rsidRPr="00054096" w:rsidRDefault="005E021C" w:rsidP="00486671">
            <w:pPr>
              <w:rPr>
                <w:rFonts w:asciiTheme="minorHAnsi" w:hAnsiTheme="minorHAnsi" w:cstheme="minorHAnsi"/>
                <w:bCs/>
                <w:sz w:val="24"/>
                <w:szCs w:val="24"/>
              </w:rPr>
            </w:pPr>
          </w:p>
        </w:tc>
        <w:tc>
          <w:tcPr>
            <w:tcW w:w="1980" w:type="dxa"/>
          </w:tcPr>
          <w:p w14:paraId="2F4C56FF" w14:textId="77777777" w:rsidR="005E021C" w:rsidRPr="00054096" w:rsidRDefault="005E021C" w:rsidP="00486671">
            <w:pPr>
              <w:jc w:val="center"/>
              <w:rPr>
                <w:rFonts w:asciiTheme="minorHAnsi" w:hAnsiTheme="minorHAnsi" w:cstheme="minorHAnsi"/>
                <w:bCs/>
                <w:sz w:val="24"/>
                <w:szCs w:val="24"/>
              </w:rPr>
            </w:pPr>
          </w:p>
        </w:tc>
        <w:tc>
          <w:tcPr>
            <w:tcW w:w="2098" w:type="dxa"/>
          </w:tcPr>
          <w:p w14:paraId="1EB24CD4" w14:textId="77777777" w:rsidR="005E021C" w:rsidRPr="00054096" w:rsidRDefault="005E021C" w:rsidP="00486671">
            <w:pPr>
              <w:rPr>
                <w:rFonts w:asciiTheme="minorHAnsi" w:hAnsiTheme="minorHAnsi" w:cstheme="minorHAnsi"/>
                <w:bCs/>
                <w:sz w:val="24"/>
                <w:szCs w:val="24"/>
              </w:rPr>
            </w:pPr>
          </w:p>
        </w:tc>
        <w:tc>
          <w:tcPr>
            <w:tcW w:w="2394" w:type="dxa"/>
          </w:tcPr>
          <w:p w14:paraId="393A32D7" w14:textId="77777777" w:rsidR="005E021C" w:rsidRPr="00054096" w:rsidRDefault="005E021C" w:rsidP="00486671">
            <w:pPr>
              <w:rPr>
                <w:rFonts w:asciiTheme="minorHAnsi" w:hAnsiTheme="minorHAnsi" w:cstheme="minorHAnsi"/>
                <w:bCs/>
                <w:sz w:val="24"/>
                <w:szCs w:val="24"/>
              </w:rPr>
            </w:pPr>
          </w:p>
        </w:tc>
      </w:tr>
      <w:tr w:rsidR="005E021C" w:rsidRPr="00054096" w14:paraId="24D34FC0" w14:textId="77777777" w:rsidTr="009270AC">
        <w:trPr>
          <w:jc w:val="center"/>
        </w:trPr>
        <w:tc>
          <w:tcPr>
            <w:tcW w:w="1854" w:type="dxa"/>
          </w:tcPr>
          <w:p w14:paraId="5AF72F85" w14:textId="77777777" w:rsidR="005E021C" w:rsidRPr="00054096" w:rsidRDefault="005E021C" w:rsidP="00486671">
            <w:pPr>
              <w:rPr>
                <w:rFonts w:asciiTheme="minorHAnsi" w:hAnsiTheme="minorHAnsi" w:cstheme="minorHAnsi"/>
                <w:bCs/>
                <w:sz w:val="24"/>
                <w:szCs w:val="24"/>
              </w:rPr>
            </w:pPr>
          </w:p>
        </w:tc>
        <w:tc>
          <w:tcPr>
            <w:tcW w:w="1800" w:type="dxa"/>
          </w:tcPr>
          <w:p w14:paraId="57E6F42E" w14:textId="77777777" w:rsidR="005E021C" w:rsidRPr="00054096" w:rsidRDefault="005E021C" w:rsidP="00486671">
            <w:pPr>
              <w:rPr>
                <w:rFonts w:asciiTheme="minorHAnsi" w:hAnsiTheme="minorHAnsi" w:cstheme="minorHAnsi"/>
                <w:bCs/>
                <w:sz w:val="24"/>
                <w:szCs w:val="24"/>
              </w:rPr>
            </w:pPr>
          </w:p>
        </w:tc>
        <w:tc>
          <w:tcPr>
            <w:tcW w:w="1980" w:type="dxa"/>
          </w:tcPr>
          <w:p w14:paraId="52327402" w14:textId="77777777" w:rsidR="005E021C" w:rsidRPr="00054096" w:rsidRDefault="005E021C" w:rsidP="00486671">
            <w:pPr>
              <w:jc w:val="center"/>
              <w:rPr>
                <w:rFonts w:asciiTheme="minorHAnsi" w:hAnsiTheme="minorHAnsi" w:cstheme="minorHAnsi"/>
                <w:bCs/>
                <w:sz w:val="24"/>
                <w:szCs w:val="24"/>
              </w:rPr>
            </w:pPr>
          </w:p>
        </w:tc>
        <w:tc>
          <w:tcPr>
            <w:tcW w:w="2098" w:type="dxa"/>
          </w:tcPr>
          <w:p w14:paraId="74994EC2" w14:textId="77777777" w:rsidR="005E021C" w:rsidRPr="00054096" w:rsidRDefault="005E021C" w:rsidP="00486671">
            <w:pPr>
              <w:rPr>
                <w:rFonts w:asciiTheme="minorHAnsi" w:hAnsiTheme="minorHAnsi" w:cstheme="minorHAnsi"/>
                <w:bCs/>
                <w:sz w:val="24"/>
                <w:szCs w:val="24"/>
              </w:rPr>
            </w:pPr>
          </w:p>
        </w:tc>
        <w:tc>
          <w:tcPr>
            <w:tcW w:w="2394" w:type="dxa"/>
          </w:tcPr>
          <w:p w14:paraId="386F671B" w14:textId="77777777" w:rsidR="005E021C" w:rsidRPr="00054096" w:rsidRDefault="005E021C" w:rsidP="00486671">
            <w:pPr>
              <w:rPr>
                <w:rFonts w:asciiTheme="minorHAnsi" w:hAnsiTheme="minorHAnsi" w:cstheme="minorHAnsi"/>
                <w:bCs/>
                <w:sz w:val="24"/>
                <w:szCs w:val="24"/>
              </w:rPr>
            </w:pPr>
          </w:p>
        </w:tc>
      </w:tr>
      <w:tr w:rsidR="005E021C" w:rsidRPr="00054096" w14:paraId="60F992D1" w14:textId="77777777" w:rsidTr="009270AC">
        <w:trPr>
          <w:jc w:val="center"/>
        </w:trPr>
        <w:tc>
          <w:tcPr>
            <w:tcW w:w="1854" w:type="dxa"/>
          </w:tcPr>
          <w:p w14:paraId="59A74387" w14:textId="77777777" w:rsidR="005E021C" w:rsidRPr="00054096" w:rsidRDefault="005E021C" w:rsidP="00486671">
            <w:pPr>
              <w:rPr>
                <w:rFonts w:asciiTheme="minorHAnsi" w:hAnsiTheme="minorHAnsi" w:cstheme="minorHAnsi"/>
                <w:bCs/>
                <w:sz w:val="24"/>
                <w:szCs w:val="24"/>
              </w:rPr>
            </w:pPr>
          </w:p>
        </w:tc>
        <w:tc>
          <w:tcPr>
            <w:tcW w:w="1800" w:type="dxa"/>
          </w:tcPr>
          <w:p w14:paraId="00D67687" w14:textId="77777777" w:rsidR="005E021C" w:rsidRPr="00054096" w:rsidRDefault="005E021C" w:rsidP="00486671">
            <w:pPr>
              <w:rPr>
                <w:rFonts w:asciiTheme="minorHAnsi" w:hAnsiTheme="minorHAnsi" w:cstheme="minorHAnsi"/>
                <w:bCs/>
                <w:sz w:val="24"/>
                <w:szCs w:val="24"/>
              </w:rPr>
            </w:pPr>
          </w:p>
        </w:tc>
        <w:tc>
          <w:tcPr>
            <w:tcW w:w="1980" w:type="dxa"/>
          </w:tcPr>
          <w:p w14:paraId="3E8DBC69" w14:textId="77777777" w:rsidR="005E021C" w:rsidRPr="00054096" w:rsidRDefault="005E021C" w:rsidP="00486671">
            <w:pPr>
              <w:jc w:val="center"/>
              <w:rPr>
                <w:rFonts w:asciiTheme="minorHAnsi" w:hAnsiTheme="minorHAnsi" w:cstheme="minorHAnsi"/>
                <w:bCs/>
                <w:sz w:val="24"/>
                <w:szCs w:val="24"/>
              </w:rPr>
            </w:pPr>
          </w:p>
        </w:tc>
        <w:tc>
          <w:tcPr>
            <w:tcW w:w="2098" w:type="dxa"/>
          </w:tcPr>
          <w:p w14:paraId="5E81D7CB" w14:textId="77777777" w:rsidR="005E021C" w:rsidRPr="00054096" w:rsidRDefault="005E021C" w:rsidP="00486671">
            <w:pPr>
              <w:rPr>
                <w:rFonts w:asciiTheme="minorHAnsi" w:hAnsiTheme="minorHAnsi" w:cstheme="minorHAnsi"/>
                <w:bCs/>
                <w:sz w:val="24"/>
                <w:szCs w:val="24"/>
              </w:rPr>
            </w:pPr>
          </w:p>
        </w:tc>
        <w:tc>
          <w:tcPr>
            <w:tcW w:w="2394" w:type="dxa"/>
          </w:tcPr>
          <w:p w14:paraId="36406F46" w14:textId="77777777" w:rsidR="005E021C" w:rsidRPr="00054096" w:rsidRDefault="005E021C" w:rsidP="00486671">
            <w:pPr>
              <w:rPr>
                <w:rFonts w:asciiTheme="minorHAnsi" w:hAnsiTheme="minorHAnsi" w:cstheme="minorHAnsi"/>
                <w:bCs/>
                <w:sz w:val="24"/>
                <w:szCs w:val="24"/>
              </w:rPr>
            </w:pPr>
          </w:p>
        </w:tc>
      </w:tr>
      <w:tr w:rsidR="005E021C" w:rsidRPr="00054096" w14:paraId="7406C8A3" w14:textId="77777777" w:rsidTr="009270AC">
        <w:trPr>
          <w:jc w:val="center"/>
        </w:trPr>
        <w:tc>
          <w:tcPr>
            <w:tcW w:w="1854" w:type="dxa"/>
          </w:tcPr>
          <w:p w14:paraId="61823337" w14:textId="77777777" w:rsidR="005E021C" w:rsidRPr="00054096" w:rsidRDefault="005E021C" w:rsidP="00486671">
            <w:pPr>
              <w:rPr>
                <w:rFonts w:asciiTheme="minorHAnsi" w:hAnsiTheme="minorHAnsi" w:cstheme="minorHAnsi"/>
                <w:bCs/>
                <w:sz w:val="24"/>
                <w:szCs w:val="24"/>
              </w:rPr>
            </w:pPr>
          </w:p>
        </w:tc>
        <w:tc>
          <w:tcPr>
            <w:tcW w:w="1800" w:type="dxa"/>
          </w:tcPr>
          <w:p w14:paraId="5AF3B645" w14:textId="77777777" w:rsidR="005E021C" w:rsidRPr="00054096" w:rsidRDefault="005E021C" w:rsidP="00486671">
            <w:pPr>
              <w:rPr>
                <w:rFonts w:asciiTheme="minorHAnsi" w:hAnsiTheme="minorHAnsi" w:cstheme="minorHAnsi"/>
                <w:bCs/>
                <w:sz w:val="24"/>
                <w:szCs w:val="24"/>
              </w:rPr>
            </w:pPr>
          </w:p>
        </w:tc>
        <w:tc>
          <w:tcPr>
            <w:tcW w:w="1980" w:type="dxa"/>
          </w:tcPr>
          <w:p w14:paraId="52A4677B" w14:textId="77777777" w:rsidR="005E021C" w:rsidRPr="00054096" w:rsidRDefault="005E021C" w:rsidP="00486671">
            <w:pPr>
              <w:jc w:val="center"/>
              <w:rPr>
                <w:rFonts w:asciiTheme="minorHAnsi" w:hAnsiTheme="minorHAnsi" w:cstheme="minorHAnsi"/>
                <w:bCs/>
                <w:sz w:val="24"/>
                <w:szCs w:val="24"/>
              </w:rPr>
            </w:pPr>
          </w:p>
        </w:tc>
        <w:tc>
          <w:tcPr>
            <w:tcW w:w="2098" w:type="dxa"/>
          </w:tcPr>
          <w:p w14:paraId="0822C18A" w14:textId="77777777" w:rsidR="005E021C" w:rsidRPr="00054096" w:rsidRDefault="005E021C" w:rsidP="00486671">
            <w:pPr>
              <w:rPr>
                <w:rFonts w:asciiTheme="minorHAnsi" w:hAnsiTheme="minorHAnsi" w:cstheme="minorHAnsi"/>
                <w:bCs/>
                <w:sz w:val="24"/>
                <w:szCs w:val="24"/>
              </w:rPr>
            </w:pPr>
          </w:p>
        </w:tc>
        <w:tc>
          <w:tcPr>
            <w:tcW w:w="2394" w:type="dxa"/>
          </w:tcPr>
          <w:p w14:paraId="3867752B" w14:textId="77777777" w:rsidR="005E021C" w:rsidRPr="00054096" w:rsidRDefault="005E021C" w:rsidP="00486671">
            <w:pPr>
              <w:rPr>
                <w:rFonts w:asciiTheme="minorHAnsi" w:hAnsiTheme="minorHAnsi" w:cstheme="minorHAnsi"/>
                <w:bCs/>
                <w:sz w:val="24"/>
                <w:szCs w:val="24"/>
              </w:rPr>
            </w:pPr>
          </w:p>
        </w:tc>
      </w:tr>
    </w:tbl>
    <w:p w14:paraId="434C0323" w14:textId="77777777" w:rsidR="005E021C" w:rsidRPr="00054096" w:rsidRDefault="005E021C" w:rsidP="007502E7">
      <w:pPr>
        <w:rPr>
          <w:rFonts w:asciiTheme="minorHAnsi" w:hAnsiTheme="minorHAnsi" w:cstheme="minorHAnsi"/>
          <w:sz w:val="24"/>
          <w:szCs w:val="24"/>
        </w:rPr>
      </w:pPr>
    </w:p>
    <w:p w14:paraId="56211B2C" w14:textId="77777777" w:rsidR="005E021C" w:rsidRPr="00054096" w:rsidRDefault="005E021C" w:rsidP="007502E7">
      <w:pPr>
        <w:spacing w:after="240"/>
        <w:jc w:val="center"/>
        <w:rPr>
          <w:rFonts w:asciiTheme="minorHAnsi" w:hAnsiTheme="minorHAnsi" w:cstheme="minorHAnsi"/>
          <w:sz w:val="24"/>
          <w:szCs w:val="24"/>
        </w:rPr>
        <w:sectPr w:rsidR="005E021C" w:rsidRPr="00054096">
          <w:headerReference w:type="default" r:id="rId15"/>
          <w:footerReference w:type="default" r:id="rId16"/>
          <w:pgSz w:w="12240" w:h="15840"/>
          <w:pgMar w:top="1440" w:right="1440" w:bottom="1440" w:left="1440" w:header="720" w:footer="720" w:gutter="0"/>
          <w:pgNumType w:start="1"/>
          <w:cols w:space="720"/>
        </w:sectPr>
      </w:pPr>
    </w:p>
    <w:p w14:paraId="4F1C4F6F" w14:textId="77777777" w:rsidR="005E021C" w:rsidRPr="00054096" w:rsidRDefault="005E021C" w:rsidP="00E25C93">
      <w:pPr>
        <w:jc w:val="center"/>
        <w:rPr>
          <w:rFonts w:asciiTheme="minorHAnsi" w:hAnsiTheme="minorHAnsi" w:cstheme="minorHAnsi"/>
          <w:sz w:val="24"/>
          <w:szCs w:val="24"/>
        </w:rPr>
      </w:pPr>
      <w:r w:rsidRPr="00054096">
        <w:rPr>
          <w:rFonts w:asciiTheme="minorHAnsi" w:hAnsiTheme="minorHAnsi" w:cstheme="minorHAnsi"/>
          <w:sz w:val="24"/>
          <w:szCs w:val="24"/>
        </w:rPr>
        <w:lastRenderedPageBreak/>
        <w:t>EXHIBIT B</w:t>
      </w:r>
    </w:p>
    <w:p w14:paraId="0C20371C" w14:textId="77777777" w:rsidR="005E021C" w:rsidRPr="00054096" w:rsidRDefault="005E021C" w:rsidP="00E25C93">
      <w:pPr>
        <w:jc w:val="center"/>
        <w:rPr>
          <w:rFonts w:asciiTheme="minorHAnsi" w:hAnsiTheme="minorHAnsi" w:cstheme="minorHAnsi"/>
          <w:sz w:val="24"/>
          <w:szCs w:val="24"/>
        </w:rPr>
      </w:pPr>
    </w:p>
    <w:p w14:paraId="4AEEE239" w14:textId="77777777" w:rsidR="005E021C" w:rsidRPr="00054096" w:rsidRDefault="005E021C" w:rsidP="00E25C93">
      <w:pPr>
        <w:jc w:val="center"/>
        <w:rPr>
          <w:rFonts w:asciiTheme="minorHAnsi" w:hAnsiTheme="minorHAnsi" w:cstheme="minorHAnsi"/>
          <w:sz w:val="24"/>
          <w:szCs w:val="24"/>
        </w:rPr>
      </w:pPr>
      <w:r w:rsidRPr="00054096">
        <w:rPr>
          <w:rFonts w:asciiTheme="minorHAnsi" w:hAnsiTheme="minorHAnsi" w:cstheme="minorHAnsi"/>
          <w:sz w:val="24"/>
          <w:szCs w:val="24"/>
        </w:rPr>
        <w:t>MANDATORY SINKING FUND REDEMPTION SCHEDULE</w:t>
      </w:r>
    </w:p>
    <w:p w14:paraId="49696F43" w14:textId="77777777" w:rsidR="009423A9" w:rsidRPr="00054096" w:rsidRDefault="009423A9" w:rsidP="009423A9">
      <w:pPr>
        <w:jc w:val="center"/>
        <w:rPr>
          <w:rFonts w:asciiTheme="minorHAnsi" w:hAnsiTheme="minorHAnsi" w:cstheme="minorHAnsi"/>
          <w:sz w:val="24"/>
          <w:szCs w:val="24"/>
        </w:rPr>
      </w:pPr>
    </w:p>
    <w:p w14:paraId="6CDE2CE9" w14:textId="77777777" w:rsidR="009423A9" w:rsidRPr="00054096" w:rsidRDefault="009423A9" w:rsidP="009423A9">
      <w:pPr>
        <w:keepNext/>
        <w:keepLines/>
        <w:ind w:firstLine="720"/>
        <w:rPr>
          <w:rFonts w:asciiTheme="minorHAnsi" w:hAnsiTheme="minorHAnsi" w:cstheme="minorHAns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70"/>
        <w:gridCol w:w="1980"/>
        <w:gridCol w:w="2160"/>
        <w:gridCol w:w="1980"/>
      </w:tblGrid>
      <w:tr w:rsidR="00C1534F" w:rsidRPr="00054096" w14:paraId="4B7154AF" w14:textId="77777777" w:rsidTr="003A7081">
        <w:trPr>
          <w:jc w:val="center"/>
        </w:trPr>
        <w:tc>
          <w:tcPr>
            <w:tcW w:w="2070" w:type="dxa"/>
          </w:tcPr>
          <w:p w14:paraId="226DE31A" w14:textId="77777777" w:rsidR="00C1534F" w:rsidRPr="00054096" w:rsidRDefault="00C1534F" w:rsidP="00F11EF7">
            <w:pPr>
              <w:keepNext/>
              <w:keepLines/>
              <w:spacing w:after="120"/>
              <w:jc w:val="center"/>
              <w:rPr>
                <w:rFonts w:asciiTheme="minorHAnsi" w:hAnsiTheme="minorHAnsi" w:cstheme="minorHAnsi"/>
                <w:sz w:val="24"/>
                <w:szCs w:val="24"/>
              </w:rPr>
            </w:pPr>
            <w:r w:rsidRPr="00054096">
              <w:rPr>
                <w:rFonts w:asciiTheme="minorHAnsi" w:hAnsiTheme="minorHAnsi" w:cstheme="minorHAnsi"/>
                <w:sz w:val="24"/>
                <w:szCs w:val="24"/>
                <w:u w:val="single"/>
              </w:rPr>
              <w:t>Redemption Date</w:t>
            </w:r>
          </w:p>
        </w:tc>
        <w:tc>
          <w:tcPr>
            <w:tcW w:w="1980" w:type="dxa"/>
          </w:tcPr>
          <w:p w14:paraId="6CAE2B0B" w14:textId="77777777" w:rsidR="00C1534F" w:rsidRPr="00054096" w:rsidRDefault="00C1534F" w:rsidP="00F11EF7">
            <w:pPr>
              <w:keepNext/>
              <w:keepLines/>
              <w:spacing w:after="120"/>
              <w:jc w:val="center"/>
              <w:rPr>
                <w:rFonts w:asciiTheme="minorHAnsi" w:hAnsiTheme="minorHAnsi" w:cstheme="minorHAnsi"/>
                <w:sz w:val="24"/>
                <w:szCs w:val="24"/>
              </w:rPr>
            </w:pPr>
            <w:r w:rsidRPr="00054096">
              <w:rPr>
                <w:rFonts w:asciiTheme="minorHAnsi" w:hAnsiTheme="minorHAnsi" w:cstheme="minorHAnsi"/>
                <w:sz w:val="24"/>
                <w:szCs w:val="24"/>
                <w:u w:val="single"/>
              </w:rPr>
              <w:t>Principal Amount</w:t>
            </w:r>
          </w:p>
        </w:tc>
        <w:tc>
          <w:tcPr>
            <w:tcW w:w="2160" w:type="dxa"/>
          </w:tcPr>
          <w:p w14:paraId="70B63396" w14:textId="77777777" w:rsidR="00C1534F" w:rsidRPr="00054096" w:rsidRDefault="00C1534F" w:rsidP="00F11EF7">
            <w:pPr>
              <w:keepNext/>
              <w:keepLines/>
              <w:spacing w:after="120"/>
              <w:jc w:val="center"/>
              <w:rPr>
                <w:rFonts w:asciiTheme="minorHAnsi" w:hAnsiTheme="minorHAnsi" w:cstheme="minorHAnsi"/>
                <w:sz w:val="24"/>
                <w:szCs w:val="24"/>
              </w:rPr>
            </w:pPr>
            <w:r w:rsidRPr="00054096">
              <w:rPr>
                <w:rFonts w:asciiTheme="minorHAnsi" w:hAnsiTheme="minorHAnsi" w:cstheme="minorHAnsi"/>
                <w:sz w:val="24"/>
                <w:szCs w:val="24"/>
                <w:u w:val="single"/>
              </w:rPr>
              <w:t>Redemption Date</w:t>
            </w:r>
          </w:p>
        </w:tc>
        <w:tc>
          <w:tcPr>
            <w:tcW w:w="1980" w:type="dxa"/>
          </w:tcPr>
          <w:p w14:paraId="18E60598" w14:textId="77777777" w:rsidR="00C1534F" w:rsidRPr="00054096" w:rsidRDefault="00C1534F" w:rsidP="00F11EF7">
            <w:pPr>
              <w:keepNext/>
              <w:keepLines/>
              <w:spacing w:after="120"/>
              <w:jc w:val="center"/>
              <w:rPr>
                <w:rFonts w:asciiTheme="minorHAnsi" w:hAnsiTheme="minorHAnsi" w:cstheme="minorHAnsi"/>
                <w:sz w:val="24"/>
                <w:szCs w:val="24"/>
              </w:rPr>
            </w:pPr>
            <w:r w:rsidRPr="00054096">
              <w:rPr>
                <w:rFonts w:asciiTheme="minorHAnsi" w:hAnsiTheme="minorHAnsi" w:cstheme="minorHAnsi"/>
                <w:sz w:val="24"/>
                <w:szCs w:val="24"/>
                <w:u w:val="single"/>
              </w:rPr>
              <w:t>Principal Amount</w:t>
            </w:r>
          </w:p>
        </w:tc>
      </w:tr>
      <w:tr w:rsidR="002F15E2" w:rsidRPr="00054096" w14:paraId="7DC11D90" w14:textId="77777777" w:rsidTr="003A7081">
        <w:trPr>
          <w:jc w:val="center"/>
        </w:trPr>
        <w:tc>
          <w:tcPr>
            <w:tcW w:w="2070" w:type="dxa"/>
          </w:tcPr>
          <w:p w14:paraId="55CAADD1" w14:textId="77777777" w:rsidR="002F15E2" w:rsidRPr="00054096" w:rsidRDefault="002F15E2" w:rsidP="002F15E2">
            <w:pPr>
              <w:keepNext/>
              <w:keepLines/>
              <w:jc w:val="center"/>
              <w:rPr>
                <w:rFonts w:asciiTheme="minorHAnsi" w:hAnsiTheme="minorHAnsi" w:cstheme="minorHAnsi"/>
                <w:sz w:val="24"/>
                <w:szCs w:val="24"/>
              </w:rPr>
            </w:pPr>
          </w:p>
        </w:tc>
        <w:tc>
          <w:tcPr>
            <w:tcW w:w="1980" w:type="dxa"/>
          </w:tcPr>
          <w:p w14:paraId="5B7B0883" w14:textId="77777777" w:rsidR="002F15E2" w:rsidRPr="00054096" w:rsidRDefault="002F15E2" w:rsidP="002F15E2">
            <w:pPr>
              <w:tabs>
                <w:tab w:val="decimal" w:pos="1152"/>
              </w:tabs>
              <w:rPr>
                <w:rFonts w:asciiTheme="minorHAnsi" w:hAnsiTheme="minorHAnsi" w:cstheme="minorHAnsi"/>
                <w:sz w:val="24"/>
                <w:szCs w:val="24"/>
              </w:rPr>
            </w:pPr>
          </w:p>
        </w:tc>
        <w:tc>
          <w:tcPr>
            <w:tcW w:w="2160" w:type="dxa"/>
          </w:tcPr>
          <w:p w14:paraId="1A025E69" w14:textId="77777777" w:rsidR="002F15E2" w:rsidRPr="00054096" w:rsidRDefault="002F15E2" w:rsidP="002F15E2">
            <w:pPr>
              <w:keepNext/>
              <w:keepLines/>
              <w:jc w:val="center"/>
              <w:rPr>
                <w:rFonts w:asciiTheme="minorHAnsi" w:hAnsiTheme="minorHAnsi" w:cstheme="minorHAnsi"/>
                <w:sz w:val="24"/>
                <w:szCs w:val="24"/>
              </w:rPr>
            </w:pPr>
          </w:p>
        </w:tc>
        <w:tc>
          <w:tcPr>
            <w:tcW w:w="1980" w:type="dxa"/>
          </w:tcPr>
          <w:p w14:paraId="67ECAD4C" w14:textId="77777777" w:rsidR="002F15E2" w:rsidRPr="00054096" w:rsidRDefault="002F15E2" w:rsidP="002F15E2">
            <w:pPr>
              <w:tabs>
                <w:tab w:val="decimal" w:pos="1152"/>
              </w:tabs>
              <w:rPr>
                <w:rFonts w:asciiTheme="minorHAnsi" w:hAnsiTheme="minorHAnsi" w:cstheme="minorHAnsi"/>
                <w:sz w:val="24"/>
                <w:szCs w:val="24"/>
              </w:rPr>
            </w:pPr>
          </w:p>
        </w:tc>
      </w:tr>
      <w:tr w:rsidR="003A7081" w:rsidRPr="00054096" w14:paraId="5A49BFAC" w14:textId="77777777" w:rsidTr="003A7081">
        <w:trPr>
          <w:jc w:val="center"/>
        </w:trPr>
        <w:tc>
          <w:tcPr>
            <w:tcW w:w="2070" w:type="dxa"/>
          </w:tcPr>
          <w:p w14:paraId="74981F29"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2022</w:t>
            </w:r>
          </w:p>
        </w:tc>
        <w:tc>
          <w:tcPr>
            <w:tcW w:w="1980" w:type="dxa"/>
            <w:vAlign w:val="bottom"/>
          </w:tcPr>
          <w:p w14:paraId="0AF05FDC"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$5,500 </w:t>
            </w:r>
          </w:p>
        </w:tc>
        <w:tc>
          <w:tcPr>
            <w:tcW w:w="2160" w:type="dxa"/>
          </w:tcPr>
          <w:p w14:paraId="429A270E"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2032</w:t>
            </w:r>
          </w:p>
        </w:tc>
        <w:tc>
          <w:tcPr>
            <w:tcW w:w="1980" w:type="dxa"/>
            <w:vAlign w:val="bottom"/>
          </w:tcPr>
          <w:p w14:paraId="2ED91D67"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$6,300 </w:t>
            </w:r>
          </w:p>
        </w:tc>
      </w:tr>
      <w:tr w:rsidR="003A7081" w:rsidRPr="00054096" w14:paraId="31E74363" w14:textId="77777777" w:rsidTr="003A7081">
        <w:trPr>
          <w:jc w:val="center"/>
        </w:trPr>
        <w:tc>
          <w:tcPr>
            <w:tcW w:w="2070" w:type="dxa"/>
          </w:tcPr>
          <w:p w14:paraId="5A4B1FB8"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2023</w:t>
            </w:r>
          </w:p>
        </w:tc>
        <w:tc>
          <w:tcPr>
            <w:tcW w:w="1980" w:type="dxa"/>
            <w:vAlign w:val="bottom"/>
          </w:tcPr>
          <w:p w14:paraId="0F0CC7D0"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5,500 </w:t>
            </w:r>
          </w:p>
        </w:tc>
        <w:tc>
          <w:tcPr>
            <w:tcW w:w="2160" w:type="dxa"/>
          </w:tcPr>
          <w:p w14:paraId="785A349A"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2032</w:t>
            </w:r>
          </w:p>
        </w:tc>
        <w:tc>
          <w:tcPr>
            <w:tcW w:w="1980" w:type="dxa"/>
            <w:vAlign w:val="bottom"/>
          </w:tcPr>
          <w:p w14:paraId="37A0E112"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6,300 </w:t>
            </w:r>
          </w:p>
        </w:tc>
      </w:tr>
      <w:tr w:rsidR="003A7081" w:rsidRPr="00054096" w14:paraId="4B57374B" w14:textId="77777777" w:rsidTr="003A7081">
        <w:trPr>
          <w:jc w:val="center"/>
        </w:trPr>
        <w:tc>
          <w:tcPr>
            <w:tcW w:w="2070" w:type="dxa"/>
          </w:tcPr>
          <w:p w14:paraId="1010EA42"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2023</w:t>
            </w:r>
          </w:p>
        </w:tc>
        <w:tc>
          <w:tcPr>
            <w:tcW w:w="1980" w:type="dxa"/>
            <w:vAlign w:val="bottom"/>
          </w:tcPr>
          <w:p w14:paraId="73F7AFC7"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5,600 </w:t>
            </w:r>
          </w:p>
        </w:tc>
        <w:tc>
          <w:tcPr>
            <w:tcW w:w="2160" w:type="dxa"/>
          </w:tcPr>
          <w:p w14:paraId="001F6247"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2033</w:t>
            </w:r>
          </w:p>
        </w:tc>
        <w:tc>
          <w:tcPr>
            <w:tcW w:w="1980" w:type="dxa"/>
            <w:vAlign w:val="bottom"/>
          </w:tcPr>
          <w:p w14:paraId="4F09F05E"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6,300 </w:t>
            </w:r>
          </w:p>
        </w:tc>
      </w:tr>
      <w:tr w:rsidR="003A7081" w:rsidRPr="00054096" w14:paraId="00552CFB" w14:textId="77777777" w:rsidTr="003A7081">
        <w:trPr>
          <w:jc w:val="center"/>
        </w:trPr>
        <w:tc>
          <w:tcPr>
            <w:tcW w:w="2070" w:type="dxa"/>
          </w:tcPr>
          <w:p w14:paraId="6BF104BF"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2024</w:t>
            </w:r>
          </w:p>
        </w:tc>
        <w:tc>
          <w:tcPr>
            <w:tcW w:w="1980" w:type="dxa"/>
            <w:vAlign w:val="bottom"/>
          </w:tcPr>
          <w:p w14:paraId="184FFEB0"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5,600 </w:t>
            </w:r>
          </w:p>
        </w:tc>
        <w:tc>
          <w:tcPr>
            <w:tcW w:w="2160" w:type="dxa"/>
          </w:tcPr>
          <w:p w14:paraId="4FEA5D9C"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2033</w:t>
            </w:r>
          </w:p>
        </w:tc>
        <w:tc>
          <w:tcPr>
            <w:tcW w:w="1980" w:type="dxa"/>
            <w:vAlign w:val="bottom"/>
          </w:tcPr>
          <w:p w14:paraId="6D1601EF"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6,400 </w:t>
            </w:r>
          </w:p>
        </w:tc>
      </w:tr>
      <w:tr w:rsidR="003A7081" w:rsidRPr="00054096" w14:paraId="0FA22F0C" w14:textId="77777777" w:rsidTr="003A7081">
        <w:trPr>
          <w:jc w:val="center"/>
        </w:trPr>
        <w:tc>
          <w:tcPr>
            <w:tcW w:w="2070" w:type="dxa"/>
          </w:tcPr>
          <w:p w14:paraId="5EAB5619"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2024</w:t>
            </w:r>
          </w:p>
        </w:tc>
        <w:tc>
          <w:tcPr>
            <w:tcW w:w="1980" w:type="dxa"/>
            <w:vAlign w:val="bottom"/>
          </w:tcPr>
          <w:p w14:paraId="6E12F0C5"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5,700 </w:t>
            </w:r>
          </w:p>
        </w:tc>
        <w:tc>
          <w:tcPr>
            <w:tcW w:w="2160" w:type="dxa"/>
          </w:tcPr>
          <w:p w14:paraId="67ABAF2C"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2034</w:t>
            </w:r>
          </w:p>
        </w:tc>
        <w:tc>
          <w:tcPr>
            <w:tcW w:w="1980" w:type="dxa"/>
            <w:vAlign w:val="bottom"/>
          </w:tcPr>
          <w:p w14:paraId="406C23B2"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6,400 </w:t>
            </w:r>
          </w:p>
        </w:tc>
      </w:tr>
      <w:tr w:rsidR="003A7081" w:rsidRPr="00054096" w14:paraId="754F307C" w14:textId="77777777" w:rsidTr="003A7081">
        <w:trPr>
          <w:jc w:val="center"/>
        </w:trPr>
        <w:tc>
          <w:tcPr>
            <w:tcW w:w="2070" w:type="dxa"/>
          </w:tcPr>
          <w:p w14:paraId="5BF3887E"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2025</w:t>
            </w:r>
          </w:p>
        </w:tc>
        <w:tc>
          <w:tcPr>
            <w:tcW w:w="1980" w:type="dxa"/>
            <w:vAlign w:val="bottom"/>
          </w:tcPr>
          <w:p w14:paraId="28C83F43"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5,700 </w:t>
            </w:r>
          </w:p>
        </w:tc>
        <w:tc>
          <w:tcPr>
            <w:tcW w:w="2160" w:type="dxa"/>
          </w:tcPr>
          <w:p w14:paraId="252FBFFD"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2034</w:t>
            </w:r>
          </w:p>
        </w:tc>
        <w:tc>
          <w:tcPr>
            <w:tcW w:w="1980" w:type="dxa"/>
            <w:vAlign w:val="bottom"/>
          </w:tcPr>
          <w:p w14:paraId="33E50DCD"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6,500 </w:t>
            </w:r>
          </w:p>
        </w:tc>
      </w:tr>
      <w:tr w:rsidR="003A7081" w:rsidRPr="00054096" w14:paraId="62B84773" w14:textId="77777777" w:rsidTr="003A7081">
        <w:trPr>
          <w:jc w:val="center"/>
        </w:trPr>
        <w:tc>
          <w:tcPr>
            <w:tcW w:w="2070" w:type="dxa"/>
          </w:tcPr>
          <w:p w14:paraId="7A03FC08"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2025</w:t>
            </w:r>
          </w:p>
        </w:tc>
        <w:tc>
          <w:tcPr>
            <w:tcW w:w="1980" w:type="dxa"/>
            <w:vAlign w:val="bottom"/>
          </w:tcPr>
          <w:p w14:paraId="05E8A9D5"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5,700 </w:t>
            </w:r>
          </w:p>
        </w:tc>
        <w:tc>
          <w:tcPr>
            <w:tcW w:w="2160" w:type="dxa"/>
          </w:tcPr>
          <w:p w14:paraId="49C80BA6"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2035</w:t>
            </w:r>
          </w:p>
        </w:tc>
        <w:tc>
          <w:tcPr>
            <w:tcW w:w="1980" w:type="dxa"/>
            <w:vAlign w:val="bottom"/>
          </w:tcPr>
          <w:p w14:paraId="1A73ACC8"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6,500 </w:t>
            </w:r>
          </w:p>
        </w:tc>
      </w:tr>
      <w:tr w:rsidR="003A7081" w:rsidRPr="00054096" w14:paraId="1F6D131E" w14:textId="77777777" w:rsidTr="003A7081">
        <w:trPr>
          <w:jc w:val="center"/>
        </w:trPr>
        <w:tc>
          <w:tcPr>
            <w:tcW w:w="2070" w:type="dxa"/>
          </w:tcPr>
          <w:p w14:paraId="5299FBF7"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2026</w:t>
            </w:r>
          </w:p>
        </w:tc>
        <w:tc>
          <w:tcPr>
            <w:tcW w:w="1980" w:type="dxa"/>
            <w:vAlign w:val="bottom"/>
          </w:tcPr>
          <w:p w14:paraId="78640FDD"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5,800 </w:t>
            </w:r>
          </w:p>
        </w:tc>
        <w:tc>
          <w:tcPr>
            <w:tcW w:w="2160" w:type="dxa"/>
          </w:tcPr>
          <w:p w14:paraId="31C18906"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2035</w:t>
            </w:r>
          </w:p>
        </w:tc>
        <w:tc>
          <w:tcPr>
            <w:tcW w:w="1980" w:type="dxa"/>
            <w:vAlign w:val="bottom"/>
          </w:tcPr>
          <w:p w14:paraId="68B268D8"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6,600 </w:t>
            </w:r>
          </w:p>
        </w:tc>
      </w:tr>
      <w:tr w:rsidR="003A7081" w:rsidRPr="00054096" w14:paraId="4274DBA8" w14:textId="77777777" w:rsidTr="003A7081">
        <w:trPr>
          <w:jc w:val="center"/>
        </w:trPr>
        <w:tc>
          <w:tcPr>
            <w:tcW w:w="2070" w:type="dxa"/>
          </w:tcPr>
          <w:p w14:paraId="368327E9"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2026</w:t>
            </w:r>
          </w:p>
        </w:tc>
        <w:tc>
          <w:tcPr>
            <w:tcW w:w="1980" w:type="dxa"/>
            <w:vAlign w:val="bottom"/>
          </w:tcPr>
          <w:p w14:paraId="609EF075"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5,800 </w:t>
            </w:r>
          </w:p>
        </w:tc>
        <w:tc>
          <w:tcPr>
            <w:tcW w:w="2160" w:type="dxa"/>
          </w:tcPr>
          <w:p w14:paraId="4C7B9809"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2036</w:t>
            </w:r>
          </w:p>
        </w:tc>
        <w:tc>
          <w:tcPr>
            <w:tcW w:w="1980" w:type="dxa"/>
            <w:vAlign w:val="bottom"/>
          </w:tcPr>
          <w:p w14:paraId="3C8481D0"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6,600 </w:t>
            </w:r>
          </w:p>
        </w:tc>
      </w:tr>
      <w:tr w:rsidR="003A7081" w:rsidRPr="00054096" w14:paraId="4EE96C85" w14:textId="77777777" w:rsidTr="003A7081">
        <w:trPr>
          <w:jc w:val="center"/>
        </w:trPr>
        <w:tc>
          <w:tcPr>
            <w:tcW w:w="2070" w:type="dxa"/>
          </w:tcPr>
          <w:p w14:paraId="181BA6BB"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2027</w:t>
            </w:r>
          </w:p>
        </w:tc>
        <w:tc>
          <w:tcPr>
            <w:tcW w:w="1980" w:type="dxa"/>
            <w:vAlign w:val="bottom"/>
          </w:tcPr>
          <w:p w14:paraId="77D82095"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5,900 </w:t>
            </w:r>
          </w:p>
        </w:tc>
        <w:tc>
          <w:tcPr>
            <w:tcW w:w="2160" w:type="dxa"/>
          </w:tcPr>
          <w:p w14:paraId="3966ED5D"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2036</w:t>
            </w:r>
          </w:p>
        </w:tc>
        <w:tc>
          <w:tcPr>
            <w:tcW w:w="1980" w:type="dxa"/>
            <w:vAlign w:val="bottom"/>
          </w:tcPr>
          <w:p w14:paraId="3CACDEBA"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6,700 </w:t>
            </w:r>
          </w:p>
        </w:tc>
      </w:tr>
      <w:tr w:rsidR="003A7081" w:rsidRPr="00054096" w14:paraId="4DC021D7" w14:textId="77777777" w:rsidTr="003A7081">
        <w:trPr>
          <w:jc w:val="center"/>
        </w:trPr>
        <w:tc>
          <w:tcPr>
            <w:tcW w:w="2070" w:type="dxa"/>
          </w:tcPr>
          <w:p w14:paraId="6BF51A2F"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2027</w:t>
            </w:r>
          </w:p>
        </w:tc>
        <w:tc>
          <w:tcPr>
            <w:tcW w:w="1980" w:type="dxa"/>
            <w:vAlign w:val="bottom"/>
          </w:tcPr>
          <w:p w14:paraId="34FA5E2F"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5,900 </w:t>
            </w:r>
          </w:p>
        </w:tc>
        <w:tc>
          <w:tcPr>
            <w:tcW w:w="2160" w:type="dxa"/>
          </w:tcPr>
          <w:p w14:paraId="03FBF424"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2037</w:t>
            </w:r>
          </w:p>
        </w:tc>
        <w:tc>
          <w:tcPr>
            <w:tcW w:w="1980" w:type="dxa"/>
            <w:vAlign w:val="bottom"/>
          </w:tcPr>
          <w:p w14:paraId="73D1ABFE"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6,700 </w:t>
            </w:r>
          </w:p>
        </w:tc>
      </w:tr>
      <w:tr w:rsidR="003A7081" w:rsidRPr="00054096" w14:paraId="47FEC77F" w14:textId="77777777" w:rsidTr="003A7081">
        <w:trPr>
          <w:jc w:val="center"/>
        </w:trPr>
        <w:tc>
          <w:tcPr>
            <w:tcW w:w="2070" w:type="dxa"/>
          </w:tcPr>
          <w:p w14:paraId="5EDF049A"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2028</w:t>
            </w:r>
          </w:p>
        </w:tc>
        <w:tc>
          <w:tcPr>
            <w:tcW w:w="1980" w:type="dxa"/>
            <w:vAlign w:val="bottom"/>
          </w:tcPr>
          <w:p w14:paraId="2CC07D6F"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5,900 </w:t>
            </w:r>
          </w:p>
        </w:tc>
        <w:tc>
          <w:tcPr>
            <w:tcW w:w="2160" w:type="dxa"/>
          </w:tcPr>
          <w:p w14:paraId="6F98DDF8"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2037</w:t>
            </w:r>
          </w:p>
        </w:tc>
        <w:tc>
          <w:tcPr>
            <w:tcW w:w="1980" w:type="dxa"/>
            <w:vAlign w:val="bottom"/>
          </w:tcPr>
          <w:p w14:paraId="56885A58"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6,700 </w:t>
            </w:r>
          </w:p>
        </w:tc>
      </w:tr>
      <w:tr w:rsidR="003A7081" w:rsidRPr="00054096" w14:paraId="6A1E9D0B" w14:textId="77777777" w:rsidTr="003A7081">
        <w:trPr>
          <w:jc w:val="center"/>
        </w:trPr>
        <w:tc>
          <w:tcPr>
            <w:tcW w:w="2070" w:type="dxa"/>
          </w:tcPr>
          <w:p w14:paraId="143831B3"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2028</w:t>
            </w:r>
          </w:p>
        </w:tc>
        <w:tc>
          <w:tcPr>
            <w:tcW w:w="1980" w:type="dxa"/>
            <w:vAlign w:val="bottom"/>
          </w:tcPr>
          <w:p w14:paraId="4AD75C58"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6,000 </w:t>
            </w:r>
          </w:p>
        </w:tc>
        <w:tc>
          <w:tcPr>
            <w:tcW w:w="2160" w:type="dxa"/>
          </w:tcPr>
          <w:p w14:paraId="42FE7E46"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2038</w:t>
            </w:r>
          </w:p>
        </w:tc>
        <w:tc>
          <w:tcPr>
            <w:tcW w:w="1980" w:type="dxa"/>
            <w:vAlign w:val="bottom"/>
          </w:tcPr>
          <w:p w14:paraId="383F2942"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6,800 </w:t>
            </w:r>
          </w:p>
        </w:tc>
      </w:tr>
      <w:tr w:rsidR="003A7081" w:rsidRPr="00054096" w14:paraId="0F960CB3" w14:textId="77777777" w:rsidTr="003A7081">
        <w:trPr>
          <w:jc w:val="center"/>
        </w:trPr>
        <w:tc>
          <w:tcPr>
            <w:tcW w:w="2070" w:type="dxa"/>
          </w:tcPr>
          <w:p w14:paraId="337BA78F"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2029</w:t>
            </w:r>
          </w:p>
        </w:tc>
        <w:tc>
          <w:tcPr>
            <w:tcW w:w="1980" w:type="dxa"/>
            <w:vAlign w:val="bottom"/>
          </w:tcPr>
          <w:p w14:paraId="29D7D664"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6,000 </w:t>
            </w:r>
          </w:p>
        </w:tc>
        <w:tc>
          <w:tcPr>
            <w:tcW w:w="2160" w:type="dxa"/>
          </w:tcPr>
          <w:p w14:paraId="58489211"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2038</w:t>
            </w:r>
          </w:p>
        </w:tc>
        <w:tc>
          <w:tcPr>
            <w:tcW w:w="1980" w:type="dxa"/>
            <w:vAlign w:val="bottom"/>
          </w:tcPr>
          <w:p w14:paraId="73188AE9"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6,800 </w:t>
            </w:r>
          </w:p>
        </w:tc>
      </w:tr>
      <w:tr w:rsidR="003A7081" w:rsidRPr="00054096" w14:paraId="47078775" w14:textId="77777777" w:rsidTr="003A7081">
        <w:trPr>
          <w:jc w:val="center"/>
        </w:trPr>
        <w:tc>
          <w:tcPr>
            <w:tcW w:w="2070" w:type="dxa"/>
          </w:tcPr>
          <w:p w14:paraId="0A71F2D7"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2029</w:t>
            </w:r>
          </w:p>
        </w:tc>
        <w:tc>
          <w:tcPr>
            <w:tcW w:w="1980" w:type="dxa"/>
            <w:vAlign w:val="bottom"/>
          </w:tcPr>
          <w:p w14:paraId="507DE457"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6,100 </w:t>
            </w:r>
          </w:p>
        </w:tc>
        <w:tc>
          <w:tcPr>
            <w:tcW w:w="2160" w:type="dxa"/>
          </w:tcPr>
          <w:p w14:paraId="08ADCD54"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2039</w:t>
            </w:r>
          </w:p>
        </w:tc>
        <w:tc>
          <w:tcPr>
            <w:tcW w:w="1980" w:type="dxa"/>
            <w:vAlign w:val="bottom"/>
          </w:tcPr>
          <w:p w14:paraId="0EAABC53"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6,900 </w:t>
            </w:r>
          </w:p>
        </w:tc>
      </w:tr>
      <w:tr w:rsidR="003A7081" w:rsidRPr="00054096" w14:paraId="44ADBC4E" w14:textId="77777777" w:rsidTr="003A7081">
        <w:trPr>
          <w:jc w:val="center"/>
        </w:trPr>
        <w:tc>
          <w:tcPr>
            <w:tcW w:w="2070" w:type="dxa"/>
          </w:tcPr>
          <w:p w14:paraId="06E45C0A"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2030</w:t>
            </w:r>
          </w:p>
        </w:tc>
        <w:tc>
          <w:tcPr>
            <w:tcW w:w="1980" w:type="dxa"/>
            <w:vAlign w:val="bottom"/>
          </w:tcPr>
          <w:p w14:paraId="01AB9885"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6,100 </w:t>
            </w:r>
          </w:p>
        </w:tc>
        <w:tc>
          <w:tcPr>
            <w:tcW w:w="2160" w:type="dxa"/>
          </w:tcPr>
          <w:p w14:paraId="2F06D23A"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2039</w:t>
            </w:r>
          </w:p>
        </w:tc>
        <w:tc>
          <w:tcPr>
            <w:tcW w:w="1980" w:type="dxa"/>
            <w:vAlign w:val="bottom"/>
          </w:tcPr>
          <w:p w14:paraId="33BBBF7C"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6,900 </w:t>
            </w:r>
          </w:p>
        </w:tc>
      </w:tr>
      <w:tr w:rsidR="003A7081" w:rsidRPr="00054096" w14:paraId="70A8B319" w14:textId="77777777" w:rsidTr="003A7081">
        <w:trPr>
          <w:jc w:val="center"/>
        </w:trPr>
        <w:tc>
          <w:tcPr>
            <w:tcW w:w="2070" w:type="dxa"/>
          </w:tcPr>
          <w:p w14:paraId="581DE862"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2030</w:t>
            </w:r>
          </w:p>
        </w:tc>
        <w:tc>
          <w:tcPr>
            <w:tcW w:w="1980" w:type="dxa"/>
            <w:vAlign w:val="bottom"/>
          </w:tcPr>
          <w:p w14:paraId="0E68CE99"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6,100 </w:t>
            </w:r>
          </w:p>
        </w:tc>
        <w:tc>
          <w:tcPr>
            <w:tcW w:w="2160" w:type="dxa"/>
          </w:tcPr>
          <w:p w14:paraId="65CA72A3"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2040</w:t>
            </w:r>
          </w:p>
        </w:tc>
        <w:tc>
          <w:tcPr>
            <w:tcW w:w="1980" w:type="dxa"/>
            <w:vAlign w:val="bottom"/>
          </w:tcPr>
          <w:p w14:paraId="229CB3C1"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7,000 </w:t>
            </w:r>
          </w:p>
        </w:tc>
      </w:tr>
      <w:tr w:rsidR="003A7081" w:rsidRPr="00054096" w14:paraId="53790860" w14:textId="77777777" w:rsidTr="003A7081">
        <w:trPr>
          <w:jc w:val="center"/>
        </w:trPr>
        <w:tc>
          <w:tcPr>
            <w:tcW w:w="2070" w:type="dxa"/>
          </w:tcPr>
          <w:p w14:paraId="12EBCAEF"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2031</w:t>
            </w:r>
          </w:p>
        </w:tc>
        <w:tc>
          <w:tcPr>
            <w:tcW w:w="1980" w:type="dxa"/>
            <w:vAlign w:val="bottom"/>
          </w:tcPr>
          <w:p w14:paraId="7AD4E83F"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6,200 </w:t>
            </w:r>
          </w:p>
        </w:tc>
        <w:tc>
          <w:tcPr>
            <w:tcW w:w="2160" w:type="dxa"/>
          </w:tcPr>
          <w:p w14:paraId="54DEA648"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2040</w:t>
            </w:r>
          </w:p>
        </w:tc>
        <w:tc>
          <w:tcPr>
            <w:tcW w:w="1980" w:type="dxa"/>
            <w:vAlign w:val="bottom"/>
          </w:tcPr>
          <w:p w14:paraId="7C9DF97C"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7,000 </w:t>
            </w:r>
          </w:p>
        </w:tc>
      </w:tr>
      <w:tr w:rsidR="003A7081" w:rsidRPr="00054096" w14:paraId="3AB69855" w14:textId="77777777" w:rsidTr="003A7081">
        <w:trPr>
          <w:jc w:val="center"/>
        </w:trPr>
        <w:tc>
          <w:tcPr>
            <w:tcW w:w="2070" w:type="dxa"/>
          </w:tcPr>
          <w:p w14:paraId="65432E4E"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2031</w:t>
            </w:r>
          </w:p>
        </w:tc>
        <w:tc>
          <w:tcPr>
            <w:tcW w:w="1980" w:type="dxa"/>
            <w:vAlign w:val="bottom"/>
          </w:tcPr>
          <w:p w14:paraId="5D544199" w14:textId="77777777" w:rsidR="003A7081" w:rsidRPr="00054096" w:rsidRDefault="003A7081" w:rsidP="003A7081">
            <w:pPr>
              <w:tabs>
                <w:tab w:val="decimal" w:pos="1201"/>
              </w:tabs>
              <w:jc w:val="left"/>
              <w:rPr>
                <w:rFonts w:asciiTheme="minorHAnsi" w:hAnsiTheme="minorHAnsi" w:cstheme="minorHAnsi"/>
                <w:sz w:val="24"/>
                <w:szCs w:val="24"/>
              </w:rPr>
            </w:pPr>
            <w:r w:rsidRPr="00054096">
              <w:rPr>
                <w:rFonts w:asciiTheme="minorHAnsi" w:hAnsiTheme="minorHAnsi" w:cstheme="minorHAnsi"/>
                <w:sz w:val="24"/>
                <w:szCs w:val="24"/>
              </w:rPr>
              <w:t xml:space="preserve">6,200 </w:t>
            </w:r>
          </w:p>
        </w:tc>
        <w:tc>
          <w:tcPr>
            <w:tcW w:w="2160" w:type="dxa"/>
          </w:tcPr>
          <w:p w14:paraId="04656D91"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January 1, 2041</w:t>
            </w:r>
          </w:p>
        </w:tc>
        <w:tc>
          <w:tcPr>
            <w:tcW w:w="1980" w:type="dxa"/>
            <w:vAlign w:val="bottom"/>
          </w:tcPr>
          <w:p w14:paraId="42290521"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7,100 </w:t>
            </w:r>
          </w:p>
        </w:tc>
      </w:tr>
      <w:tr w:rsidR="003A7081" w:rsidRPr="00054096" w14:paraId="47B726E2" w14:textId="77777777" w:rsidTr="003A7081">
        <w:trPr>
          <w:jc w:val="center"/>
        </w:trPr>
        <w:tc>
          <w:tcPr>
            <w:tcW w:w="2070" w:type="dxa"/>
          </w:tcPr>
          <w:p w14:paraId="09FECA73" w14:textId="77777777" w:rsidR="003A7081" w:rsidRPr="00054096" w:rsidRDefault="003A7081" w:rsidP="003A7081">
            <w:pPr>
              <w:keepNext/>
              <w:keepLines/>
              <w:jc w:val="center"/>
              <w:rPr>
                <w:rFonts w:asciiTheme="minorHAnsi" w:hAnsiTheme="minorHAnsi" w:cstheme="minorHAnsi"/>
                <w:sz w:val="24"/>
                <w:szCs w:val="24"/>
              </w:rPr>
            </w:pPr>
          </w:p>
        </w:tc>
        <w:tc>
          <w:tcPr>
            <w:tcW w:w="1980" w:type="dxa"/>
            <w:vAlign w:val="bottom"/>
          </w:tcPr>
          <w:p w14:paraId="0EA961E4" w14:textId="77777777" w:rsidR="003A7081" w:rsidRPr="00054096" w:rsidRDefault="003A7081" w:rsidP="003A7081">
            <w:pPr>
              <w:tabs>
                <w:tab w:val="decimal" w:pos="1152"/>
              </w:tabs>
              <w:jc w:val="left"/>
              <w:rPr>
                <w:rFonts w:asciiTheme="minorHAnsi" w:hAnsiTheme="minorHAnsi" w:cstheme="minorHAnsi"/>
                <w:sz w:val="24"/>
                <w:szCs w:val="24"/>
              </w:rPr>
            </w:pPr>
          </w:p>
        </w:tc>
        <w:tc>
          <w:tcPr>
            <w:tcW w:w="2160" w:type="dxa"/>
          </w:tcPr>
          <w:p w14:paraId="131D1F94" w14:textId="77777777" w:rsidR="003A7081" w:rsidRPr="00054096" w:rsidRDefault="003A7081" w:rsidP="003A7081">
            <w:pPr>
              <w:keepNext/>
              <w:keepLines/>
              <w:jc w:val="center"/>
              <w:rPr>
                <w:rFonts w:asciiTheme="minorHAnsi" w:hAnsiTheme="minorHAnsi" w:cstheme="minorHAnsi"/>
                <w:sz w:val="24"/>
                <w:szCs w:val="24"/>
              </w:rPr>
            </w:pPr>
            <w:r w:rsidRPr="00054096">
              <w:rPr>
                <w:rFonts w:asciiTheme="minorHAnsi" w:hAnsiTheme="minorHAnsi" w:cstheme="minorHAnsi"/>
                <w:sz w:val="24"/>
                <w:szCs w:val="24"/>
              </w:rPr>
              <w:t>July 1, 2041</w:t>
            </w:r>
            <w:r w:rsidRPr="00054096">
              <w:rPr>
                <w:rFonts w:asciiTheme="minorHAnsi" w:hAnsiTheme="minorHAnsi" w:cstheme="minorHAnsi"/>
                <w:sz w:val="24"/>
                <w:szCs w:val="24"/>
                <w:vertAlign w:val="superscript"/>
              </w:rPr>
              <w:t>†</w:t>
            </w:r>
          </w:p>
        </w:tc>
        <w:tc>
          <w:tcPr>
            <w:tcW w:w="1980" w:type="dxa"/>
            <w:vAlign w:val="bottom"/>
          </w:tcPr>
          <w:p w14:paraId="5F5129A2" w14:textId="77777777" w:rsidR="003A7081" w:rsidRPr="00054096" w:rsidRDefault="003A7081" w:rsidP="003A7081">
            <w:pPr>
              <w:tabs>
                <w:tab w:val="decimal" w:pos="1216"/>
              </w:tabs>
              <w:jc w:val="left"/>
              <w:rPr>
                <w:rFonts w:asciiTheme="minorHAnsi" w:hAnsiTheme="minorHAnsi" w:cstheme="minorHAnsi"/>
                <w:sz w:val="24"/>
                <w:szCs w:val="24"/>
              </w:rPr>
            </w:pPr>
            <w:r w:rsidRPr="00054096">
              <w:rPr>
                <w:rFonts w:asciiTheme="minorHAnsi" w:hAnsiTheme="minorHAnsi" w:cstheme="minorHAnsi"/>
                <w:sz w:val="24"/>
                <w:szCs w:val="24"/>
              </w:rPr>
              <w:t xml:space="preserve">7,200 </w:t>
            </w:r>
          </w:p>
        </w:tc>
      </w:tr>
      <w:tr w:rsidR="003A7081" w:rsidRPr="003A7081" w14:paraId="5F35AAC5" w14:textId="77777777" w:rsidTr="003A7081">
        <w:trPr>
          <w:jc w:val="center"/>
        </w:trPr>
        <w:tc>
          <w:tcPr>
            <w:tcW w:w="2070" w:type="dxa"/>
          </w:tcPr>
          <w:p w14:paraId="585B8FAE" w14:textId="77777777" w:rsidR="003A7081" w:rsidRPr="00054096" w:rsidRDefault="003A7081" w:rsidP="0012160C">
            <w:pPr>
              <w:keepNext/>
              <w:keepLines/>
              <w:rPr>
                <w:rFonts w:asciiTheme="minorHAnsi" w:hAnsiTheme="minorHAnsi" w:cstheme="minorHAnsi"/>
                <w:sz w:val="24"/>
                <w:szCs w:val="24"/>
              </w:rPr>
            </w:pPr>
            <w:r w:rsidRPr="00054096">
              <w:rPr>
                <w:rFonts w:asciiTheme="minorHAnsi" w:hAnsiTheme="minorHAnsi" w:cstheme="minorHAnsi"/>
                <w:sz w:val="24"/>
                <w:szCs w:val="24"/>
              </w:rPr>
              <w:t>______________</w:t>
            </w:r>
          </w:p>
          <w:p w14:paraId="4BA3EF69" w14:textId="77777777" w:rsidR="003A7081" w:rsidRPr="003A7081" w:rsidRDefault="003A7081" w:rsidP="003A7081">
            <w:pPr>
              <w:keepNext/>
              <w:keepLines/>
              <w:rPr>
                <w:rFonts w:asciiTheme="minorHAnsi" w:hAnsiTheme="minorHAnsi" w:cstheme="minorHAnsi"/>
                <w:sz w:val="24"/>
                <w:szCs w:val="24"/>
              </w:rPr>
            </w:pPr>
            <w:r w:rsidRPr="00054096">
              <w:rPr>
                <w:rFonts w:asciiTheme="minorHAnsi" w:hAnsiTheme="minorHAnsi" w:cstheme="minorHAnsi"/>
                <w:sz w:val="24"/>
                <w:szCs w:val="24"/>
                <w:vertAlign w:val="superscript"/>
              </w:rPr>
              <w:t>†</w:t>
            </w:r>
            <w:r w:rsidRPr="00054096">
              <w:rPr>
                <w:rFonts w:asciiTheme="minorHAnsi" w:hAnsiTheme="minorHAnsi" w:cstheme="minorHAnsi"/>
                <w:sz w:val="24"/>
                <w:szCs w:val="24"/>
              </w:rPr>
              <w:t>Maturity</w:t>
            </w:r>
          </w:p>
        </w:tc>
        <w:tc>
          <w:tcPr>
            <w:tcW w:w="1980" w:type="dxa"/>
            <w:vAlign w:val="bottom"/>
          </w:tcPr>
          <w:p w14:paraId="6B2469E1" w14:textId="77777777" w:rsidR="003A7081" w:rsidRPr="003A7081" w:rsidRDefault="003A7081" w:rsidP="00F20254">
            <w:pPr>
              <w:tabs>
                <w:tab w:val="decimal" w:pos="1152"/>
              </w:tabs>
              <w:jc w:val="left"/>
              <w:rPr>
                <w:rFonts w:asciiTheme="minorHAnsi" w:hAnsiTheme="minorHAnsi" w:cstheme="minorHAnsi"/>
                <w:sz w:val="24"/>
                <w:szCs w:val="24"/>
              </w:rPr>
            </w:pPr>
          </w:p>
        </w:tc>
        <w:tc>
          <w:tcPr>
            <w:tcW w:w="2160" w:type="dxa"/>
          </w:tcPr>
          <w:p w14:paraId="6EFEDBAA" w14:textId="77777777" w:rsidR="003A7081" w:rsidRPr="003A7081" w:rsidRDefault="003A7081" w:rsidP="00F20254">
            <w:pPr>
              <w:keepNext/>
              <w:keepLines/>
              <w:jc w:val="center"/>
              <w:rPr>
                <w:rFonts w:asciiTheme="minorHAnsi" w:hAnsiTheme="minorHAnsi" w:cstheme="minorHAnsi"/>
                <w:sz w:val="24"/>
                <w:szCs w:val="24"/>
              </w:rPr>
            </w:pPr>
          </w:p>
        </w:tc>
        <w:tc>
          <w:tcPr>
            <w:tcW w:w="1980" w:type="dxa"/>
            <w:vAlign w:val="bottom"/>
          </w:tcPr>
          <w:p w14:paraId="423DFD92" w14:textId="77777777" w:rsidR="003A7081" w:rsidRPr="003A7081" w:rsidRDefault="003A7081" w:rsidP="00F20254">
            <w:pPr>
              <w:tabs>
                <w:tab w:val="decimal" w:pos="1231"/>
              </w:tabs>
              <w:rPr>
                <w:rFonts w:asciiTheme="minorHAnsi" w:hAnsiTheme="minorHAnsi" w:cstheme="minorHAnsi"/>
                <w:sz w:val="24"/>
                <w:szCs w:val="24"/>
              </w:rPr>
            </w:pPr>
          </w:p>
        </w:tc>
      </w:tr>
      <w:tr w:rsidR="003A7081" w:rsidRPr="003A7081" w14:paraId="6F0BF3B2" w14:textId="77777777" w:rsidTr="003A7081">
        <w:trPr>
          <w:jc w:val="center"/>
        </w:trPr>
        <w:tc>
          <w:tcPr>
            <w:tcW w:w="2070" w:type="dxa"/>
          </w:tcPr>
          <w:p w14:paraId="28E53484" w14:textId="77777777" w:rsidR="003A7081" w:rsidRPr="003A7081" w:rsidRDefault="003A7081" w:rsidP="0012160C">
            <w:pPr>
              <w:keepNext/>
              <w:keepLines/>
              <w:rPr>
                <w:rFonts w:asciiTheme="minorHAnsi" w:hAnsiTheme="minorHAnsi" w:cstheme="minorHAnsi"/>
                <w:sz w:val="24"/>
                <w:szCs w:val="24"/>
              </w:rPr>
            </w:pPr>
          </w:p>
        </w:tc>
        <w:tc>
          <w:tcPr>
            <w:tcW w:w="1980" w:type="dxa"/>
            <w:vAlign w:val="bottom"/>
          </w:tcPr>
          <w:p w14:paraId="7C1C6379" w14:textId="77777777" w:rsidR="003A7081" w:rsidRPr="003A7081" w:rsidRDefault="003A7081" w:rsidP="0012160C">
            <w:pPr>
              <w:tabs>
                <w:tab w:val="decimal" w:pos="1197"/>
              </w:tabs>
              <w:rPr>
                <w:rFonts w:asciiTheme="minorHAnsi" w:hAnsiTheme="minorHAnsi" w:cstheme="minorHAnsi"/>
                <w:sz w:val="24"/>
                <w:szCs w:val="24"/>
              </w:rPr>
            </w:pPr>
          </w:p>
        </w:tc>
        <w:tc>
          <w:tcPr>
            <w:tcW w:w="2160" w:type="dxa"/>
          </w:tcPr>
          <w:p w14:paraId="682109A6" w14:textId="77777777" w:rsidR="003A7081" w:rsidRPr="003A7081" w:rsidRDefault="003A7081" w:rsidP="0012160C">
            <w:pPr>
              <w:keepNext/>
              <w:keepLines/>
              <w:jc w:val="center"/>
              <w:rPr>
                <w:rFonts w:asciiTheme="minorHAnsi" w:hAnsiTheme="minorHAnsi" w:cstheme="minorHAnsi"/>
                <w:sz w:val="24"/>
                <w:szCs w:val="24"/>
              </w:rPr>
            </w:pPr>
          </w:p>
        </w:tc>
        <w:tc>
          <w:tcPr>
            <w:tcW w:w="1980" w:type="dxa"/>
            <w:vAlign w:val="bottom"/>
          </w:tcPr>
          <w:p w14:paraId="567C0656" w14:textId="77777777" w:rsidR="003A7081" w:rsidRPr="003A7081" w:rsidRDefault="003A7081" w:rsidP="0012160C">
            <w:pPr>
              <w:tabs>
                <w:tab w:val="decimal" w:pos="1197"/>
              </w:tabs>
              <w:rPr>
                <w:rFonts w:asciiTheme="minorHAnsi" w:hAnsiTheme="minorHAnsi" w:cstheme="minorHAnsi"/>
                <w:sz w:val="24"/>
                <w:szCs w:val="24"/>
              </w:rPr>
            </w:pPr>
          </w:p>
        </w:tc>
      </w:tr>
      <w:tr w:rsidR="003A7081" w:rsidRPr="003A7081" w14:paraId="128A61E5" w14:textId="77777777" w:rsidTr="003A7081">
        <w:trPr>
          <w:jc w:val="center"/>
        </w:trPr>
        <w:tc>
          <w:tcPr>
            <w:tcW w:w="2070" w:type="dxa"/>
          </w:tcPr>
          <w:p w14:paraId="3890E76E" w14:textId="77777777" w:rsidR="003A7081" w:rsidRPr="003A7081" w:rsidRDefault="003A7081" w:rsidP="0012160C">
            <w:pPr>
              <w:keepNext/>
              <w:keepLines/>
              <w:rPr>
                <w:rFonts w:asciiTheme="minorHAnsi" w:hAnsiTheme="minorHAnsi" w:cstheme="minorHAnsi"/>
                <w:sz w:val="24"/>
                <w:szCs w:val="24"/>
              </w:rPr>
            </w:pPr>
          </w:p>
        </w:tc>
        <w:tc>
          <w:tcPr>
            <w:tcW w:w="1980" w:type="dxa"/>
            <w:vAlign w:val="bottom"/>
          </w:tcPr>
          <w:p w14:paraId="2A0B32DD" w14:textId="77777777" w:rsidR="003A7081" w:rsidRPr="003A7081" w:rsidRDefault="003A7081" w:rsidP="0012160C">
            <w:pPr>
              <w:tabs>
                <w:tab w:val="decimal" w:pos="1197"/>
              </w:tabs>
              <w:rPr>
                <w:rFonts w:asciiTheme="minorHAnsi" w:hAnsiTheme="minorHAnsi" w:cstheme="minorHAnsi"/>
                <w:sz w:val="24"/>
                <w:szCs w:val="24"/>
              </w:rPr>
            </w:pPr>
          </w:p>
        </w:tc>
        <w:tc>
          <w:tcPr>
            <w:tcW w:w="2160" w:type="dxa"/>
          </w:tcPr>
          <w:p w14:paraId="0AAB2234" w14:textId="77777777" w:rsidR="003A7081" w:rsidRPr="003A7081" w:rsidRDefault="003A7081" w:rsidP="0012160C">
            <w:pPr>
              <w:keepNext/>
              <w:keepLines/>
              <w:jc w:val="center"/>
              <w:rPr>
                <w:rFonts w:asciiTheme="minorHAnsi" w:hAnsiTheme="minorHAnsi" w:cstheme="minorHAnsi"/>
                <w:sz w:val="24"/>
                <w:szCs w:val="24"/>
              </w:rPr>
            </w:pPr>
          </w:p>
        </w:tc>
        <w:tc>
          <w:tcPr>
            <w:tcW w:w="1980" w:type="dxa"/>
            <w:vAlign w:val="bottom"/>
          </w:tcPr>
          <w:p w14:paraId="624BD72A" w14:textId="77777777" w:rsidR="003A7081" w:rsidRPr="003A7081" w:rsidRDefault="003A7081" w:rsidP="0012160C">
            <w:pPr>
              <w:tabs>
                <w:tab w:val="decimal" w:pos="1197"/>
              </w:tabs>
              <w:rPr>
                <w:rFonts w:asciiTheme="minorHAnsi" w:hAnsiTheme="minorHAnsi" w:cstheme="minorHAnsi"/>
                <w:sz w:val="24"/>
                <w:szCs w:val="24"/>
              </w:rPr>
            </w:pPr>
          </w:p>
        </w:tc>
      </w:tr>
    </w:tbl>
    <w:p w14:paraId="61DA366D" w14:textId="77777777" w:rsidR="005E021C" w:rsidRPr="00CB04A0" w:rsidRDefault="005E021C" w:rsidP="00E25C93">
      <w:pPr>
        <w:numPr>
          <w:ilvl w:val="12"/>
          <w:numId w:val="0"/>
        </w:numPr>
        <w:rPr>
          <w:rFonts w:asciiTheme="minorHAnsi" w:hAnsiTheme="minorHAnsi" w:cstheme="minorHAnsi"/>
          <w:sz w:val="24"/>
          <w:szCs w:val="24"/>
        </w:rPr>
      </w:pPr>
    </w:p>
    <w:p w14:paraId="0B66E232" w14:textId="77777777" w:rsidR="005E021C" w:rsidRPr="00CB04A0" w:rsidRDefault="005E021C" w:rsidP="00145094">
      <w:pPr>
        <w:spacing w:after="240"/>
        <w:jc w:val="center"/>
        <w:rPr>
          <w:rFonts w:asciiTheme="minorHAnsi" w:hAnsiTheme="minorHAnsi" w:cstheme="minorHAnsi"/>
          <w:sz w:val="24"/>
          <w:szCs w:val="24"/>
        </w:rPr>
      </w:pPr>
    </w:p>
    <w:sectPr w:rsidR="005E021C" w:rsidRPr="00CB04A0" w:rsidSect="00145094">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EDA8F" w14:textId="77777777" w:rsidR="00AF4488" w:rsidRDefault="00AF4488">
      <w:r>
        <w:separator/>
      </w:r>
    </w:p>
  </w:endnote>
  <w:endnote w:type="continuationSeparator" w:id="0">
    <w:p w14:paraId="5D94C8BF" w14:textId="77777777" w:rsidR="00AF4488" w:rsidRDefault="00AF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D4628" w14:textId="77777777" w:rsidR="006C1AFB" w:rsidRDefault="006C1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C5511" w14:textId="77777777" w:rsidR="00130F5E" w:rsidRPr="00B64D3B" w:rsidRDefault="00130F5E">
    <w:pPr>
      <w:tabs>
        <w:tab w:val="center" w:pos="4680"/>
      </w:tabs>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F3A4B" w14:textId="77777777" w:rsidR="006C1AFB" w:rsidRDefault="006C1A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82E1" w14:textId="77777777" w:rsidR="00130F5E" w:rsidRPr="00016142" w:rsidRDefault="00130F5E">
    <w:pPr>
      <w:pBdr>
        <w:bottom w:val="single" w:sz="12" w:space="1" w:color="auto"/>
      </w:pBdr>
      <w:rPr>
        <w:rFonts w:asciiTheme="minorHAnsi" w:hAnsiTheme="minorHAnsi" w:cstheme="minorHAnsi"/>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C7877" w14:textId="77777777" w:rsidR="00130F5E" w:rsidRPr="00016142" w:rsidRDefault="00130F5E">
    <w:pPr>
      <w:tabs>
        <w:tab w:val="center" w:pos="4680"/>
      </w:tabs>
      <w:rPr>
        <w:rFonts w:asciiTheme="minorHAnsi" w:hAnsiTheme="minorHAnsi" w:cstheme="minorHAnsi"/>
        <w:sz w:val="24"/>
        <w:szCs w:val="24"/>
      </w:rPr>
    </w:pPr>
  </w:p>
  <w:p w14:paraId="5A863130" w14:textId="77777777" w:rsidR="00130F5E" w:rsidRPr="00016142" w:rsidRDefault="00130F5E">
    <w:pPr>
      <w:tabs>
        <w:tab w:val="center" w:pos="4680"/>
      </w:tabs>
      <w:jc w:val="center"/>
      <w:rPr>
        <w:rFonts w:asciiTheme="minorHAnsi" w:hAnsiTheme="minorHAnsi" w:cstheme="minorHAnsi"/>
        <w:sz w:val="24"/>
        <w:szCs w:val="24"/>
      </w:rPr>
    </w:pPr>
    <w:r w:rsidRPr="00016142">
      <w:rPr>
        <w:rFonts w:asciiTheme="minorHAnsi" w:hAnsiTheme="minorHAnsi" w:cstheme="minorHAnsi"/>
        <w:sz w:val="24"/>
        <w:szCs w:val="24"/>
      </w:rPr>
      <w:t>A-</w:t>
    </w:r>
    <w:r w:rsidRPr="00016142">
      <w:rPr>
        <w:rFonts w:asciiTheme="minorHAnsi" w:hAnsiTheme="minorHAnsi" w:cstheme="minorHAnsi"/>
        <w:sz w:val="24"/>
        <w:szCs w:val="24"/>
      </w:rPr>
      <w:fldChar w:fldCharType="begin"/>
    </w:r>
    <w:r w:rsidRPr="00016142">
      <w:rPr>
        <w:rFonts w:asciiTheme="minorHAnsi" w:hAnsiTheme="minorHAnsi" w:cstheme="minorHAnsi"/>
        <w:sz w:val="24"/>
        <w:szCs w:val="24"/>
      </w:rPr>
      <w:instrText xml:space="preserve"> PAGE </w:instrText>
    </w:r>
    <w:r w:rsidRPr="00016142">
      <w:rPr>
        <w:rFonts w:asciiTheme="minorHAnsi" w:hAnsiTheme="minorHAnsi" w:cstheme="minorHAnsi"/>
        <w:sz w:val="24"/>
        <w:szCs w:val="24"/>
      </w:rPr>
      <w:fldChar w:fldCharType="separate"/>
    </w:r>
    <w:r w:rsidRPr="00016142">
      <w:rPr>
        <w:rFonts w:asciiTheme="minorHAnsi" w:hAnsiTheme="minorHAnsi" w:cstheme="minorHAnsi"/>
        <w:noProof/>
        <w:sz w:val="24"/>
        <w:szCs w:val="24"/>
      </w:rPr>
      <w:t>5</w:t>
    </w:r>
    <w:r w:rsidRPr="00016142">
      <w:rPr>
        <w:rFonts w:asciiTheme="minorHAnsi" w:hAnsiTheme="minorHAnsi" w:cstheme="minorHAnsi"/>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EAA6" w14:textId="77777777" w:rsidR="00130F5E" w:rsidRPr="00016142" w:rsidRDefault="00130F5E" w:rsidP="00145094">
    <w:pPr>
      <w:tabs>
        <w:tab w:val="center" w:pos="4680"/>
      </w:tabs>
      <w:jc w:val="center"/>
      <w:rPr>
        <w:rFonts w:asciiTheme="minorHAnsi" w:hAnsiTheme="minorHAnsi" w:cstheme="minorHAnsi"/>
        <w:sz w:val="24"/>
        <w:szCs w:val="24"/>
      </w:rPr>
    </w:pPr>
    <w:r w:rsidRPr="00016142">
      <w:rPr>
        <w:rFonts w:asciiTheme="minorHAnsi" w:hAnsiTheme="minorHAnsi" w:cstheme="minorHAnsi"/>
        <w:sz w:val="24"/>
        <w:szCs w:val="24"/>
      </w:rPr>
      <w:t>B-1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158BC" w14:textId="77777777" w:rsidR="00AF4488" w:rsidRDefault="00AF4488">
      <w:r>
        <w:separator/>
      </w:r>
    </w:p>
  </w:footnote>
  <w:footnote w:type="continuationSeparator" w:id="0">
    <w:p w14:paraId="31228D64" w14:textId="77777777" w:rsidR="00AF4488" w:rsidRDefault="00AF4488">
      <w:r>
        <w:continuationSeparator/>
      </w:r>
    </w:p>
  </w:footnote>
  <w:footnote w:id="1">
    <w:p w14:paraId="04015257" w14:textId="77777777" w:rsidR="00130F5E" w:rsidRPr="00CB04A0" w:rsidRDefault="00130F5E" w:rsidP="007502E7">
      <w:pPr>
        <w:rPr>
          <w:rFonts w:asciiTheme="minorHAnsi" w:hAnsiTheme="minorHAnsi" w:cstheme="minorHAnsi"/>
          <w:sz w:val="18"/>
          <w:szCs w:val="18"/>
        </w:rPr>
      </w:pPr>
      <w:r w:rsidRPr="00CB04A0">
        <w:rPr>
          <w:rFonts w:asciiTheme="minorHAnsi" w:hAnsiTheme="minorHAnsi" w:cstheme="minorHAnsi"/>
          <w:sz w:val="18"/>
          <w:szCs w:val="18"/>
          <w:vertAlign w:val="superscript"/>
        </w:rPr>
        <w:t>(1)</w:t>
      </w:r>
      <w:r w:rsidRPr="00CB04A0">
        <w:rPr>
          <w:rFonts w:asciiTheme="minorHAnsi" w:hAnsiTheme="minorHAnsi" w:cstheme="minorHAnsi"/>
          <w:sz w:val="18"/>
          <w:szCs w:val="18"/>
        </w:rPr>
        <w:tab/>
        <w:t>Date constitutes date of registration with respect to such portion of the Bond.</w:t>
      </w:r>
    </w:p>
  </w:footnote>
  <w:footnote w:id="2">
    <w:p w14:paraId="41C089C7" w14:textId="77777777" w:rsidR="00130F5E" w:rsidRPr="00CB04A0" w:rsidRDefault="00130F5E" w:rsidP="00587028">
      <w:pPr>
        <w:rPr>
          <w:rFonts w:asciiTheme="minorHAnsi" w:hAnsiTheme="minorHAnsi" w:cstheme="minorHAnsi"/>
          <w:sz w:val="18"/>
          <w:szCs w:val="18"/>
        </w:rPr>
      </w:pPr>
      <w:r w:rsidRPr="00CB04A0">
        <w:rPr>
          <w:rFonts w:asciiTheme="minorHAnsi" w:hAnsiTheme="minorHAnsi" w:cstheme="minorHAnsi"/>
          <w:sz w:val="18"/>
          <w:szCs w:val="18"/>
          <w:vertAlign w:val="superscript"/>
        </w:rPr>
        <w:t>(2)</w:t>
      </w:r>
      <w:r w:rsidRPr="00CB04A0">
        <w:rPr>
          <w:rFonts w:asciiTheme="minorHAnsi" w:hAnsiTheme="minorHAnsi" w:cstheme="minorHAnsi"/>
          <w:sz w:val="18"/>
          <w:szCs w:val="18"/>
        </w:rPr>
        <w:tab/>
        <w:t>Commencing with first Principal Payment Date if prior to Completion of Funding.</w:t>
      </w:r>
    </w:p>
    <w:p w14:paraId="12727DA6" w14:textId="77777777" w:rsidR="00130F5E" w:rsidRPr="00CB04A0" w:rsidRDefault="00130F5E" w:rsidP="00587028">
      <w:pPr>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9448A" w14:textId="77777777" w:rsidR="006C1AFB" w:rsidRDefault="006C1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6CDC" w14:textId="77777777" w:rsidR="006C1AFB" w:rsidRDefault="006C1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5F671" w14:textId="77777777" w:rsidR="006C1AFB" w:rsidRDefault="006C1A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CDA19" w14:textId="77777777" w:rsidR="00130F5E" w:rsidRDefault="00130F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7DBEF" w14:textId="77777777" w:rsidR="00130F5E" w:rsidRDefault="001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upperRoman"/>
      <w:pStyle w:val="Heading1"/>
      <w:lvlText w:val="ARTICLE %1"/>
      <w:legacy w:legacy="1" w:legacySpace="0" w:legacyIndent="720"/>
      <w:lvlJc w:val="left"/>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0E15D8D"/>
    <w:multiLevelType w:val="multilevel"/>
    <w:tmpl w:val="441E81FA"/>
    <w:lvl w:ilvl="0">
      <w:start w:val="4"/>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2" w15:restartNumberingAfterBreak="0">
    <w:nsid w:val="0D896665"/>
    <w:multiLevelType w:val="multilevel"/>
    <w:tmpl w:val="031C89CE"/>
    <w:lvl w:ilvl="0">
      <w:start w:val="1"/>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3" w15:restartNumberingAfterBreak="0">
    <w:nsid w:val="0F45776D"/>
    <w:multiLevelType w:val="multilevel"/>
    <w:tmpl w:val="CC380298"/>
    <w:lvl w:ilvl="0">
      <w:start w:val="3"/>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4" w15:restartNumberingAfterBreak="0">
    <w:nsid w:val="10CE5C3F"/>
    <w:multiLevelType w:val="multilevel"/>
    <w:tmpl w:val="64B044B8"/>
    <w:lvl w:ilvl="0">
      <w:start w:val="12"/>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5" w15:restartNumberingAfterBreak="0">
    <w:nsid w:val="11011593"/>
    <w:multiLevelType w:val="multilevel"/>
    <w:tmpl w:val="9506B580"/>
    <w:lvl w:ilvl="0">
      <w:start w:val="10"/>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6" w15:restartNumberingAfterBreak="0">
    <w:nsid w:val="19116382"/>
    <w:multiLevelType w:val="singleLevel"/>
    <w:tmpl w:val="68108B10"/>
    <w:lvl w:ilvl="0">
      <w:start w:val="1"/>
      <w:numFmt w:val="lowerLetter"/>
      <w:lvlText w:val="(%1)"/>
      <w:legacy w:legacy="1" w:legacySpace="0" w:legacyIndent="720"/>
      <w:lvlJc w:val="left"/>
    </w:lvl>
  </w:abstractNum>
  <w:abstractNum w:abstractNumId="7" w15:restartNumberingAfterBreak="0">
    <w:nsid w:val="1D782FBC"/>
    <w:multiLevelType w:val="hybridMultilevel"/>
    <w:tmpl w:val="7FE8624A"/>
    <w:lvl w:ilvl="0" w:tplc="FA088F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1606B3"/>
    <w:multiLevelType w:val="multilevel"/>
    <w:tmpl w:val="888E2B9A"/>
    <w:lvl w:ilvl="0">
      <w:start w:val="2"/>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9" w15:restartNumberingAfterBreak="0">
    <w:nsid w:val="341B2DD2"/>
    <w:multiLevelType w:val="singleLevel"/>
    <w:tmpl w:val="0BDEA430"/>
    <w:lvl w:ilvl="0">
      <w:start w:val="1"/>
      <w:numFmt w:val="decimal"/>
      <w:lvlText w:val="(%1)"/>
      <w:legacy w:legacy="1" w:legacySpace="0" w:legacyIndent="720"/>
      <w:lvlJc w:val="left"/>
    </w:lvl>
  </w:abstractNum>
  <w:abstractNum w:abstractNumId="10" w15:restartNumberingAfterBreak="0">
    <w:nsid w:val="3A0C0D43"/>
    <w:multiLevelType w:val="multilevel"/>
    <w:tmpl w:val="0A7238E4"/>
    <w:lvl w:ilvl="0">
      <w:start w:val="8"/>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11" w15:restartNumberingAfterBreak="0">
    <w:nsid w:val="4DAC130B"/>
    <w:multiLevelType w:val="multilevel"/>
    <w:tmpl w:val="90EC1FC4"/>
    <w:lvl w:ilvl="0">
      <w:start w:val="11"/>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12" w15:restartNumberingAfterBreak="0">
    <w:nsid w:val="599203CE"/>
    <w:multiLevelType w:val="multilevel"/>
    <w:tmpl w:val="45D2EBDC"/>
    <w:lvl w:ilvl="0">
      <w:start w:val="6"/>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13" w15:restartNumberingAfterBreak="0">
    <w:nsid w:val="5CC52AC9"/>
    <w:multiLevelType w:val="multilevel"/>
    <w:tmpl w:val="CC380298"/>
    <w:lvl w:ilvl="0">
      <w:start w:val="3"/>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14" w15:restartNumberingAfterBreak="0">
    <w:nsid w:val="717908E8"/>
    <w:multiLevelType w:val="multilevel"/>
    <w:tmpl w:val="D22EC42A"/>
    <w:lvl w:ilvl="0">
      <w:start w:val="9"/>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15" w15:restartNumberingAfterBreak="0">
    <w:nsid w:val="7B105688"/>
    <w:multiLevelType w:val="multilevel"/>
    <w:tmpl w:val="D948469E"/>
    <w:lvl w:ilvl="0">
      <w:start w:val="7"/>
      <w:numFmt w:val="decimal"/>
      <w:lvlText w:val="Section %10"/>
      <w:legacy w:legacy="1" w:legacySpace="0" w:legacyIndent="1440"/>
      <w:lvlJc w:val="left"/>
      <w:rPr>
        <w:u w:val="none"/>
      </w:rPr>
    </w:lvl>
    <w:lvl w:ilvl="1">
      <w:start w:val="1"/>
      <w:numFmt w:val="decimal"/>
      <w:lvlText w:val="Section %10%2."/>
      <w:legacy w:legacy="1" w:legacySpace="0" w:legacyIndent="1440"/>
      <w:lvlJc w:val="left"/>
      <w:rPr>
        <w:u w:val="none"/>
      </w:rPr>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abstractNum w:abstractNumId="16" w15:restartNumberingAfterBreak="0">
    <w:nsid w:val="7DF74C7B"/>
    <w:multiLevelType w:val="multilevel"/>
    <w:tmpl w:val="BA7E1FB4"/>
    <w:lvl w:ilvl="0">
      <w:start w:val="5"/>
      <w:numFmt w:val="decimal"/>
      <w:lvlText w:val="Section %10"/>
      <w:legacy w:legacy="1" w:legacySpace="0" w:legacyIndent="1440"/>
      <w:lvlJc w:val="left"/>
    </w:lvl>
    <w:lvl w:ilvl="1">
      <w:start w:val="1"/>
      <w:numFmt w:val="decimal"/>
      <w:lvlText w:val="Section %10%2."/>
      <w:legacy w:legacy="1" w:legacySpace="0" w:legacyIndent="1440"/>
      <w:lvlJc w:val="left"/>
    </w:lvl>
    <w:lvl w:ilvl="2">
      <w:start w:val="1"/>
      <w:numFmt w:val="lowerLetter"/>
      <w:lvlText w:val="(%3)"/>
      <w:legacy w:legacy="1" w:legacySpace="0" w:legacyIndent="720"/>
      <w:lvlJc w:val="left"/>
    </w:lvl>
    <w:lvl w:ilvl="3">
      <w:start w:val="1"/>
      <w:numFmt w:val="lowerRoman"/>
      <w:lvlText w:val="(%4)"/>
      <w:legacy w:legacy="1" w:legacySpace="0" w:legacyIndent="720"/>
      <w:lvlJc w:val="left"/>
    </w:lvl>
    <w:lvl w:ilvl="4">
      <w:start w:val="1"/>
      <w:numFmt w:val="upperLetter"/>
      <w:lvlText w:val="(%5)"/>
      <w:legacy w:legacy="1" w:legacySpace="0" w:legacyIndent="720"/>
      <w:lvlJc w:val="left"/>
    </w:lvl>
    <w:lvl w:ilvl="5">
      <w:start w:val="1"/>
      <w:numFmt w:val="decimal"/>
      <w:lvlText w:val="(%6)"/>
      <w:legacy w:legacy="1" w:legacySpace="0" w:legacyIndent="720"/>
      <w:lvlJc w:val="left"/>
    </w:lvl>
    <w:lvl w:ilvl="6">
      <w:start w:val="1"/>
      <w:numFmt w:val="none"/>
      <w:lvlText w:val=""/>
      <w:legacy w:legacy="1" w:legacySpace="0" w:legacyIndent="720"/>
      <w:lvlJc w:val="left"/>
    </w:lvl>
    <w:lvl w:ilvl="7">
      <w:start w:val="1"/>
      <w:numFmt w:val="decimal"/>
      <w:lvlText w:val="%8."/>
      <w:legacy w:legacy="1" w:legacySpace="0" w:legacyIndent="720"/>
      <w:lvlJc w:val="left"/>
      <w:pPr>
        <w:ind w:left="7200" w:hanging="720"/>
      </w:pPr>
    </w:lvl>
    <w:lvl w:ilvl="8">
      <w:start w:val="1"/>
      <w:numFmt w:val="decimal"/>
      <w:lvlText w:val="%8.%9."/>
      <w:legacy w:legacy="1" w:legacySpace="0" w:legacyIndent="720"/>
      <w:lvlJc w:val="left"/>
      <w:pPr>
        <w:ind w:left="7920" w:hanging="720"/>
      </w:pPr>
    </w:lvl>
  </w:abstractNum>
  <w:num w:numId="1">
    <w:abstractNumId w:val="0"/>
  </w:num>
  <w:num w:numId="2">
    <w:abstractNumId w:val="2"/>
  </w:num>
  <w:num w:numId="3">
    <w:abstractNumId w:val="6"/>
  </w:num>
  <w:num w:numId="4">
    <w:abstractNumId w:val="9"/>
  </w:num>
  <w:num w:numId="5">
    <w:abstractNumId w:val="8"/>
  </w:num>
  <w:num w:numId="6">
    <w:abstractNumId w:val="8"/>
    <w:lvlOverride w:ilvl="0">
      <w:lvl w:ilvl="0">
        <w:start w:val="2"/>
        <w:numFmt w:val="decimal"/>
        <w:lvlText w:val="Section %1"/>
        <w:legacy w:legacy="1" w:legacySpace="0" w:legacyIndent="1440"/>
        <w:lvlJc w:val="left"/>
      </w:lvl>
    </w:lvlOverride>
    <w:lvlOverride w:ilvl="1">
      <w:lvl w:ilvl="1">
        <w:start w:val="1"/>
        <w:numFmt w:val="decimal"/>
        <w:lvlText w:val="Section %1%2."/>
        <w:legacy w:legacy="1" w:legacySpace="0" w:legacyIndent="1440"/>
        <w:lvlJc w:val="left"/>
      </w:lvl>
    </w:lvlOverride>
    <w:lvlOverride w:ilvl="2">
      <w:lvl w:ilvl="2">
        <w:start w:val="1"/>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7">
    <w:abstractNumId w:val="3"/>
  </w:num>
  <w:num w:numId="8">
    <w:abstractNumId w:val="13"/>
  </w:num>
  <w:num w:numId="9">
    <w:abstractNumId w:val="13"/>
    <w:lvlOverride w:ilvl="0">
      <w:lvl w:ilvl="0">
        <w:start w:val="3"/>
        <w:numFmt w:val="decimal"/>
        <w:lvlText w:val="Section %10"/>
        <w:legacy w:legacy="1" w:legacySpace="0" w:legacyIndent="1440"/>
        <w:lvlJc w:val="left"/>
      </w:lvl>
    </w:lvlOverride>
    <w:lvlOverride w:ilvl="1">
      <w:lvl w:ilvl="1">
        <w:start w:val="2"/>
        <w:numFmt w:val="decimal"/>
        <w:lvlText w:val="Section %10%2."/>
        <w:legacy w:legacy="1" w:legacySpace="0" w:legacyIndent="1440"/>
        <w:lvlJc w:val="left"/>
      </w:lvl>
    </w:lvlOverride>
    <w:lvlOverride w:ilvl="2">
      <w:lvl w:ilvl="2">
        <w:start w:val="2"/>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10">
    <w:abstractNumId w:val="13"/>
    <w:lvlOverride w:ilvl="0">
      <w:lvl w:ilvl="0">
        <w:start w:val="3"/>
        <w:numFmt w:val="decimal"/>
        <w:lvlText w:val="Section %10"/>
        <w:legacy w:legacy="1" w:legacySpace="0" w:legacyIndent="1440"/>
        <w:lvlJc w:val="left"/>
      </w:lvl>
    </w:lvlOverride>
    <w:lvlOverride w:ilvl="1">
      <w:lvl w:ilvl="1">
        <w:start w:val="2"/>
        <w:numFmt w:val="decimal"/>
        <w:lvlText w:val="Section %10%2."/>
        <w:legacy w:legacy="1" w:legacySpace="0" w:legacyIndent="1440"/>
        <w:lvlJc w:val="left"/>
      </w:lvl>
    </w:lvlOverride>
    <w:lvlOverride w:ilvl="2">
      <w:lvl w:ilvl="2">
        <w:start w:val="1"/>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11">
    <w:abstractNumId w:val="1"/>
  </w:num>
  <w:num w:numId="12">
    <w:abstractNumId w:val="16"/>
  </w:num>
  <w:num w:numId="13">
    <w:abstractNumId w:val="12"/>
  </w:num>
  <w:num w:numId="14">
    <w:abstractNumId w:val="15"/>
  </w:num>
  <w:num w:numId="15">
    <w:abstractNumId w:val="15"/>
    <w:lvlOverride w:ilvl="0">
      <w:lvl w:ilvl="0">
        <w:start w:val="7"/>
        <w:numFmt w:val="decimal"/>
        <w:lvlText w:val="Section %10"/>
        <w:legacy w:legacy="1" w:legacySpace="0" w:legacyIndent="1440"/>
        <w:lvlJc w:val="left"/>
        <w:rPr>
          <w:u w:val="none"/>
        </w:rPr>
      </w:lvl>
    </w:lvlOverride>
    <w:lvlOverride w:ilvl="1">
      <w:lvl w:ilvl="1">
        <w:start w:val="1"/>
        <w:numFmt w:val="decimal"/>
        <w:lvlText w:val="Section %10%2."/>
        <w:legacy w:legacy="1" w:legacySpace="0" w:legacyIndent="1440"/>
        <w:lvlJc w:val="left"/>
        <w:rPr>
          <w:u w:val="none"/>
        </w:rPr>
      </w:lvl>
    </w:lvlOverride>
    <w:lvlOverride w:ilvl="2">
      <w:lvl w:ilvl="2">
        <w:start w:val="1"/>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16">
    <w:abstractNumId w:val="15"/>
    <w:lvlOverride w:ilvl="0">
      <w:lvl w:ilvl="0">
        <w:start w:val="7"/>
        <w:numFmt w:val="decimal"/>
        <w:lvlText w:val="Section %10"/>
        <w:legacy w:legacy="1" w:legacySpace="0" w:legacyIndent="1440"/>
        <w:lvlJc w:val="left"/>
        <w:rPr>
          <w:u w:val="none"/>
        </w:rPr>
      </w:lvl>
    </w:lvlOverride>
    <w:lvlOverride w:ilvl="1">
      <w:lvl w:ilvl="1">
        <w:start w:val="1"/>
        <w:numFmt w:val="decimal"/>
        <w:lvlText w:val="Section %10%2."/>
        <w:legacy w:legacy="1" w:legacySpace="0" w:legacyIndent="1440"/>
        <w:lvlJc w:val="left"/>
        <w:rPr>
          <w:u w:val="none"/>
        </w:rPr>
      </w:lvl>
    </w:lvlOverride>
    <w:lvlOverride w:ilvl="2">
      <w:lvl w:ilvl="2">
        <w:start w:val="1"/>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17">
    <w:abstractNumId w:val="15"/>
    <w:lvlOverride w:ilvl="0">
      <w:lvl w:ilvl="0">
        <w:start w:val="7"/>
        <w:numFmt w:val="decimal"/>
        <w:lvlText w:val="Section %10"/>
        <w:legacy w:legacy="1" w:legacySpace="0" w:legacyIndent="1440"/>
        <w:lvlJc w:val="left"/>
        <w:rPr>
          <w:u w:val="none"/>
        </w:rPr>
      </w:lvl>
    </w:lvlOverride>
    <w:lvlOverride w:ilvl="1">
      <w:lvl w:ilvl="1">
        <w:start w:val="1"/>
        <w:numFmt w:val="decimal"/>
        <w:lvlText w:val="Section %10%2."/>
        <w:legacy w:legacy="1" w:legacySpace="0" w:legacyIndent="1440"/>
        <w:lvlJc w:val="left"/>
        <w:rPr>
          <w:u w:val="none"/>
        </w:rPr>
      </w:lvl>
    </w:lvlOverride>
    <w:lvlOverride w:ilvl="2">
      <w:lvl w:ilvl="2">
        <w:start w:val="1"/>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18">
    <w:abstractNumId w:val="15"/>
    <w:lvlOverride w:ilvl="0">
      <w:lvl w:ilvl="0">
        <w:start w:val="7"/>
        <w:numFmt w:val="decimal"/>
        <w:lvlText w:val="Section %10"/>
        <w:legacy w:legacy="1" w:legacySpace="0" w:legacyIndent="1440"/>
        <w:lvlJc w:val="left"/>
        <w:rPr>
          <w:u w:val="none"/>
        </w:rPr>
      </w:lvl>
    </w:lvlOverride>
    <w:lvlOverride w:ilvl="1">
      <w:lvl w:ilvl="1">
        <w:start w:val="1"/>
        <w:numFmt w:val="decimal"/>
        <w:lvlText w:val="Section %10%2."/>
        <w:legacy w:legacy="1" w:legacySpace="0" w:legacyIndent="1440"/>
        <w:lvlJc w:val="left"/>
        <w:rPr>
          <w:u w:val="none"/>
        </w:rPr>
      </w:lvl>
    </w:lvlOverride>
    <w:lvlOverride w:ilvl="2">
      <w:lvl w:ilvl="2">
        <w:start w:val="1"/>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19">
    <w:abstractNumId w:val="15"/>
    <w:lvlOverride w:ilvl="0">
      <w:lvl w:ilvl="0">
        <w:start w:val="7"/>
        <w:numFmt w:val="decimal"/>
        <w:lvlText w:val="Section %10"/>
        <w:legacy w:legacy="1" w:legacySpace="0" w:legacyIndent="1440"/>
        <w:lvlJc w:val="left"/>
        <w:rPr>
          <w:u w:val="none"/>
        </w:rPr>
      </w:lvl>
    </w:lvlOverride>
    <w:lvlOverride w:ilvl="1">
      <w:lvl w:ilvl="1">
        <w:start w:val="1"/>
        <w:numFmt w:val="decimal"/>
        <w:lvlText w:val="Section %10%2."/>
        <w:legacy w:legacy="1" w:legacySpace="0" w:legacyIndent="1440"/>
        <w:lvlJc w:val="left"/>
        <w:rPr>
          <w:u w:val="none"/>
        </w:rPr>
      </w:lvl>
    </w:lvlOverride>
    <w:lvlOverride w:ilvl="2">
      <w:lvl w:ilvl="2">
        <w:start w:val="1"/>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20">
    <w:abstractNumId w:val="15"/>
    <w:lvlOverride w:ilvl="0">
      <w:lvl w:ilvl="0">
        <w:start w:val="7"/>
        <w:numFmt w:val="decimal"/>
        <w:lvlText w:val="Section %10"/>
        <w:legacy w:legacy="1" w:legacySpace="0" w:legacyIndent="1440"/>
        <w:lvlJc w:val="left"/>
        <w:rPr>
          <w:u w:val="none"/>
        </w:rPr>
      </w:lvl>
    </w:lvlOverride>
    <w:lvlOverride w:ilvl="1">
      <w:lvl w:ilvl="1">
        <w:start w:val="1"/>
        <w:numFmt w:val="decimal"/>
        <w:lvlText w:val="Section %10%2."/>
        <w:legacy w:legacy="1" w:legacySpace="0" w:legacyIndent="1440"/>
        <w:lvlJc w:val="left"/>
        <w:rPr>
          <w:u w:val="none"/>
        </w:rPr>
      </w:lvl>
    </w:lvlOverride>
    <w:lvlOverride w:ilvl="2">
      <w:lvl w:ilvl="2">
        <w:start w:val="1"/>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21">
    <w:abstractNumId w:val="15"/>
    <w:lvlOverride w:ilvl="0">
      <w:lvl w:ilvl="0">
        <w:start w:val="7"/>
        <w:numFmt w:val="decimal"/>
        <w:lvlText w:val="Section %10"/>
        <w:legacy w:legacy="1" w:legacySpace="0" w:legacyIndent="1440"/>
        <w:lvlJc w:val="left"/>
        <w:rPr>
          <w:u w:val="none"/>
        </w:rPr>
      </w:lvl>
    </w:lvlOverride>
    <w:lvlOverride w:ilvl="1">
      <w:lvl w:ilvl="1">
        <w:start w:val="1"/>
        <w:numFmt w:val="decimal"/>
        <w:lvlText w:val="Section %10%2."/>
        <w:legacy w:legacy="1" w:legacySpace="0" w:legacyIndent="1440"/>
        <w:lvlJc w:val="left"/>
        <w:rPr>
          <w:u w:val="none"/>
        </w:rPr>
      </w:lvl>
    </w:lvlOverride>
    <w:lvlOverride w:ilvl="2">
      <w:lvl w:ilvl="2">
        <w:start w:val="1"/>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22">
    <w:abstractNumId w:val="15"/>
    <w:lvlOverride w:ilvl="0">
      <w:lvl w:ilvl="0">
        <w:start w:val="7"/>
        <w:numFmt w:val="decimal"/>
        <w:lvlText w:val="Section %10"/>
        <w:legacy w:legacy="1" w:legacySpace="0" w:legacyIndent="1440"/>
        <w:lvlJc w:val="left"/>
        <w:rPr>
          <w:u w:val="none"/>
        </w:rPr>
      </w:lvl>
    </w:lvlOverride>
    <w:lvlOverride w:ilvl="1">
      <w:lvl w:ilvl="1">
        <w:start w:val="1"/>
        <w:numFmt w:val="decimal"/>
        <w:lvlText w:val="Section %10%2."/>
        <w:legacy w:legacy="1" w:legacySpace="0" w:legacyIndent="1440"/>
        <w:lvlJc w:val="left"/>
        <w:rPr>
          <w:u w:val="none"/>
        </w:rPr>
      </w:lvl>
    </w:lvlOverride>
    <w:lvlOverride w:ilvl="2">
      <w:lvl w:ilvl="2">
        <w:start w:val="1"/>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23">
    <w:abstractNumId w:val="15"/>
    <w:lvlOverride w:ilvl="0">
      <w:lvl w:ilvl="0">
        <w:start w:val="7"/>
        <w:numFmt w:val="decimal"/>
        <w:lvlText w:val="Section %10"/>
        <w:legacy w:legacy="1" w:legacySpace="0" w:legacyIndent="1440"/>
        <w:lvlJc w:val="left"/>
        <w:rPr>
          <w:u w:val="none"/>
        </w:rPr>
      </w:lvl>
    </w:lvlOverride>
    <w:lvlOverride w:ilvl="1">
      <w:lvl w:ilvl="1">
        <w:start w:val="1"/>
        <w:numFmt w:val="decimal"/>
        <w:lvlText w:val="Section %10%2."/>
        <w:legacy w:legacy="1" w:legacySpace="0" w:legacyIndent="1440"/>
        <w:lvlJc w:val="left"/>
        <w:rPr>
          <w:u w:val="none"/>
        </w:rPr>
      </w:lvl>
    </w:lvlOverride>
    <w:lvlOverride w:ilvl="2">
      <w:lvl w:ilvl="2">
        <w:start w:val="1"/>
        <w:numFmt w:val="lowerLetter"/>
        <w:lvlText w:val="(%3)"/>
        <w:legacy w:legacy="1" w:legacySpace="0" w:legacyIndent="720"/>
        <w:lvlJc w:val="left"/>
      </w:lvl>
    </w:lvlOverride>
    <w:lvlOverride w:ilvl="3">
      <w:lvl w:ilvl="3">
        <w:start w:val="1"/>
        <w:numFmt w:val="lowerRoman"/>
        <w:lvlText w:val="(%4)"/>
        <w:legacy w:legacy="1" w:legacySpace="0" w:legacyIndent="720"/>
        <w:lvlJc w:val="left"/>
      </w:lvl>
    </w:lvlOverride>
    <w:lvlOverride w:ilvl="4">
      <w:lvl w:ilvl="4">
        <w:start w:val="1"/>
        <w:numFmt w:val="upperLetter"/>
        <w:lvlText w:val="(%5)"/>
        <w:legacy w:legacy="1" w:legacySpace="0" w:legacyIndent="720"/>
        <w:lvlJc w:val="left"/>
      </w:lvl>
    </w:lvlOverride>
    <w:lvlOverride w:ilvl="5">
      <w:lvl w:ilvl="5">
        <w:start w:val="1"/>
        <w:numFmt w:val="decimal"/>
        <w:lvlText w:val="(%6)"/>
        <w:legacy w:legacy="1" w:legacySpace="0" w:legacyIndent="720"/>
        <w:lvlJc w:val="left"/>
      </w:lvl>
    </w:lvlOverride>
    <w:lvlOverride w:ilvl="6">
      <w:lvl w:ilvl="6">
        <w:start w:val="1"/>
        <w:numFmt w:val="none"/>
        <w:lvlText w:val=""/>
        <w:legacy w:legacy="1" w:legacySpace="0" w:legacyIndent="720"/>
        <w:lvlJc w:val="left"/>
      </w:lvl>
    </w:lvlOverride>
    <w:lvlOverride w:ilvl="7">
      <w:lvl w:ilvl="7">
        <w:start w:val="1"/>
        <w:numFmt w:val="decimal"/>
        <w:lvlText w:val="%8."/>
        <w:legacy w:legacy="1" w:legacySpace="0" w:legacyIndent="720"/>
        <w:lvlJc w:val="left"/>
        <w:pPr>
          <w:ind w:left="7200" w:hanging="720"/>
        </w:pPr>
      </w:lvl>
    </w:lvlOverride>
    <w:lvlOverride w:ilvl="8">
      <w:lvl w:ilvl="8">
        <w:start w:val="1"/>
        <w:numFmt w:val="decimal"/>
        <w:lvlText w:val="%8.%9."/>
        <w:legacy w:legacy="1" w:legacySpace="0" w:legacyIndent="720"/>
        <w:lvlJc w:val="left"/>
        <w:pPr>
          <w:ind w:left="7920" w:hanging="720"/>
        </w:pPr>
      </w:lvl>
    </w:lvlOverride>
  </w:num>
  <w:num w:numId="24">
    <w:abstractNumId w:val="10"/>
  </w:num>
  <w:num w:numId="25">
    <w:abstractNumId w:val="14"/>
  </w:num>
  <w:num w:numId="26">
    <w:abstractNumId w:val="5"/>
  </w:num>
  <w:num w:numId="27">
    <w:abstractNumId w:val="1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B34"/>
    <w:rsid w:val="000001C1"/>
    <w:rsid w:val="00000901"/>
    <w:rsid w:val="0000133D"/>
    <w:rsid w:val="00001FFB"/>
    <w:rsid w:val="0001195A"/>
    <w:rsid w:val="00014675"/>
    <w:rsid w:val="00016142"/>
    <w:rsid w:val="00016A05"/>
    <w:rsid w:val="00017FBF"/>
    <w:rsid w:val="00020352"/>
    <w:rsid w:val="00030795"/>
    <w:rsid w:val="00031846"/>
    <w:rsid w:val="00031CE9"/>
    <w:rsid w:val="00032D50"/>
    <w:rsid w:val="0003368A"/>
    <w:rsid w:val="000352DF"/>
    <w:rsid w:val="0004020F"/>
    <w:rsid w:val="000403DC"/>
    <w:rsid w:val="00040E95"/>
    <w:rsid w:val="00042A99"/>
    <w:rsid w:val="00042AD2"/>
    <w:rsid w:val="00042E0B"/>
    <w:rsid w:val="00046717"/>
    <w:rsid w:val="00046E6B"/>
    <w:rsid w:val="00047668"/>
    <w:rsid w:val="00052EA9"/>
    <w:rsid w:val="000539B4"/>
    <w:rsid w:val="00054096"/>
    <w:rsid w:val="0005686E"/>
    <w:rsid w:val="0006142E"/>
    <w:rsid w:val="000614B6"/>
    <w:rsid w:val="00062983"/>
    <w:rsid w:val="0006614A"/>
    <w:rsid w:val="00072F85"/>
    <w:rsid w:val="000736E4"/>
    <w:rsid w:val="00073A67"/>
    <w:rsid w:val="00077ED4"/>
    <w:rsid w:val="00080CE1"/>
    <w:rsid w:val="00082DC5"/>
    <w:rsid w:val="00082FD1"/>
    <w:rsid w:val="000844EE"/>
    <w:rsid w:val="00085486"/>
    <w:rsid w:val="00086A6E"/>
    <w:rsid w:val="00086BC9"/>
    <w:rsid w:val="00086D3F"/>
    <w:rsid w:val="000904A1"/>
    <w:rsid w:val="000924E8"/>
    <w:rsid w:val="000954AB"/>
    <w:rsid w:val="00095786"/>
    <w:rsid w:val="000959C3"/>
    <w:rsid w:val="00095B8C"/>
    <w:rsid w:val="00095E1A"/>
    <w:rsid w:val="000960D9"/>
    <w:rsid w:val="000964EA"/>
    <w:rsid w:val="000976A8"/>
    <w:rsid w:val="00097F7F"/>
    <w:rsid w:val="00097FF4"/>
    <w:rsid w:val="000A2151"/>
    <w:rsid w:val="000A2ABD"/>
    <w:rsid w:val="000A4D4E"/>
    <w:rsid w:val="000A615C"/>
    <w:rsid w:val="000A6802"/>
    <w:rsid w:val="000A76F3"/>
    <w:rsid w:val="000B24E0"/>
    <w:rsid w:val="000B2844"/>
    <w:rsid w:val="000B3B34"/>
    <w:rsid w:val="000B3E6E"/>
    <w:rsid w:val="000B5810"/>
    <w:rsid w:val="000B6D97"/>
    <w:rsid w:val="000C00D7"/>
    <w:rsid w:val="000C3616"/>
    <w:rsid w:val="000C6B95"/>
    <w:rsid w:val="000C7827"/>
    <w:rsid w:val="000C7AFB"/>
    <w:rsid w:val="000D1A5A"/>
    <w:rsid w:val="000D1B31"/>
    <w:rsid w:val="000D5579"/>
    <w:rsid w:val="000D5EF7"/>
    <w:rsid w:val="000E1093"/>
    <w:rsid w:val="000E2E75"/>
    <w:rsid w:val="000E3A82"/>
    <w:rsid w:val="000E5AA2"/>
    <w:rsid w:val="000F1BDF"/>
    <w:rsid w:val="000F5D7D"/>
    <w:rsid w:val="000F6BEC"/>
    <w:rsid w:val="001049B7"/>
    <w:rsid w:val="00104BEA"/>
    <w:rsid w:val="001058D3"/>
    <w:rsid w:val="00106CF3"/>
    <w:rsid w:val="00107570"/>
    <w:rsid w:val="00112323"/>
    <w:rsid w:val="00112E65"/>
    <w:rsid w:val="001135E2"/>
    <w:rsid w:val="0012160C"/>
    <w:rsid w:val="00122619"/>
    <w:rsid w:val="00122C2D"/>
    <w:rsid w:val="001233B7"/>
    <w:rsid w:val="00123EDF"/>
    <w:rsid w:val="00126776"/>
    <w:rsid w:val="00130092"/>
    <w:rsid w:val="00130F5E"/>
    <w:rsid w:val="00133124"/>
    <w:rsid w:val="00136544"/>
    <w:rsid w:val="00137D03"/>
    <w:rsid w:val="00141BD0"/>
    <w:rsid w:val="00142114"/>
    <w:rsid w:val="00143E15"/>
    <w:rsid w:val="00145094"/>
    <w:rsid w:val="00145A12"/>
    <w:rsid w:val="00146109"/>
    <w:rsid w:val="00147875"/>
    <w:rsid w:val="0015672E"/>
    <w:rsid w:val="00162429"/>
    <w:rsid w:val="00163BF1"/>
    <w:rsid w:val="00163D1E"/>
    <w:rsid w:val="001644E9"/>
    <w:rsid w:val="00164FA5"/>
    <w:rsid w:val="00167C28"/>
    <w:rsid w:val="001708B0"/>
    <w:rsid w:val="00171C84"/>
    <w:rsid w:val="0017256B"/>
    <w:rsid w:val="00173B6D"/>
    <w:rsid w:val="001746E2"/>
    <w:rsid w:val="00175363"/>
    <w:rsid w:val="001763D3"/>
    <w:rsid w:val="001767BE"/>
    <w:rsid w:val="00181FDB"/>
    <w:rsid w:val="001831A0"/>
    <w:rsid w:val="00183619"/>
    <w:rsid w:val="00183A33"/>
    <w:rsid w:val="00184E3A"/>
    <w:rsid w:val="00185D80"/>
    <w:rsid w:val="00185EB9"/>
    <w:rsid w:val="0018736B"/>
    <w:rsid w:val="00190903"/>
    <w:rsid w:val="00190C8C"/>
    <w:rsid w:val="00191B1E"/>
    <w:rsid w:val="00191E1E"/>
    <w:rsid w:val="001929FC"/>
    <w:rsid w:val="001944F0"/>
    <w:rsid w:val="00195574"/>
    <w:rsid w:val="00195D40"/>
    <w:rsid w:val="00196445"/>
    <w:rsid w:val="001971F7"/>
    <w:rsid w:val="0019726F"/>
    <w:rsid w:val="00197D02"/>
    <w:rsid w:val="001A7829"/>
    <w:rsid w:val="001B0F32"/>
    <w:rsid w:val="001B17D3"/>
    <w:rsid w:val="001B23D0"/>
    <w:rsid w:val="001B2CE8"/>
    <w:rsid w:val="001B30F9"/>
    <w:rsid w:val="001C028B"/>
    <w:rsid w:val="001C597F"/>
    <w:rsid w:val="001C6D31"/>
    <w:rsid w:val="001C77C9"/>
    <w:rsid w:val="001D0E3C"/>
    <w:rsid w:val="001D5BD9"/>
    <w:rsid w:val="001D65ED"/>
    <w:rsid w:val="001E1413"/>
    <w:rsid w:val="001E40E7"/>
    <w:rsid w:val="001E4AC0"/>
    <w:rsid w:val="001F2510"/>
    <w:rsid w:val="001F28D6"/>
    <w:rsid w:val="001F43E8"/>
    <w:rsid w:val="001F6728"/>
    <w:rsid w:val="001F6D24"/>
    <w:rsid w:val="001F6FE8"/>
    <w:rsid w:val="001F7D0B"/>
    <w:rsid w:val="002010FC"/>
    <w:rsid w:val="002112EF"/>
    <w:rsid w:val="00213101"/>
    <w:rsid w:val="002154CA"/>
    <w:rsid w:val="00217771"/>
    <w:rsid w:val="002201A3"/>
    <w:rsid w:val="0022059C"/>
    <w:rsid w:val="00223A64"/>
    <w:rsid w:val="00224AAF"/>
    <w:rsid w:val="00225BBD"/>
    <w:rsid w:val="00226938"/>
    <w:rsid w:val="00226D2D"/>
    <w:rsid w:val="00227114"/>
    <w:rsid w:val="0023142A"/>
    <w:rsid w:val="00232C2C"/>
    <w:rsid w:val="002360FC"/>
    <w:rsid w:val="00236420"/>
    <w:rsid w:val="00237028"/>
    <w:rsid w:val="00240099"/>
    <w:rsid w:val="00240562"/>
    <w:rsid w:val="002419FC"/>
    <w:rsid w:val="0024217D"/>
    <w:rsid w:val="00244AFD"/>
    <w:rsid w:val="00245B05"/>
    <w:rsid w:val="00246F2E"/>
    <w:rsid w:val="00256C73"/>
    <w:rsid w:val="00260357"/>
    <w:rsid w:val="00261986"/>
    <w:rsid w:val="002619EB"/>
    <w:rsid w:val="00262CD7"/>
    <w:rsid w:val="0026310D"/>
    <w:rsid w:val="00267164"/>
    <w:rsid w:val="00270022"/>
    <w:rsid w:val="00271687"/>
    <w:rsid w:val="0028046D"/>
    <w:rsid w:val="002809C6"/>
    <w:rsid w:val="00280F16"/>
    <w:rsid w:val="002811A4"/>
    <w:rsid w:val="00281455"/>
    <w:rsid w:val="00285287"/>
    <w:rsid w:val="00286245"/>
    <w:rsid w:val="002A3599"/>
    <w:rsid w:val="002A4BD0"/>
    <w:rsid w:val="002A6178"/>
    <w:rsid w:val="002B3BFD"/>
    <w:rsid w:val="002B71BA"/>
    <w:rsid w:val="002C2700"/>
    <w:rsid w:val="002C3982"/>
    <w:rsid w:val="002C3C34"/>
    <w:rsid w:val="002C3FBD"/>
    <w:rsid w:val="002C6055"/>
    <w:rsid w:val="002D409F"/>
    <w:rsid w:val="002D47EE"/>
    <w:rsid w:val="002D5E1E"/>
    <w:rsid w:val="002D712C"/>
    <w:rsid w:val="002E0797"/>
    <w:rsid w:val="002E2EBC"/>
    <w:rsid w:val="002E49AC"/>
    <w:rsid w:val="002E5265"/>
    <w:rsid w:val="002E6E6E"/>
    <w:rsid w:val="002F15E2"/>
    <w:rsid w:val="002F329B"/>
    <w:rsid w:val="002F4131"/>
    <w:rsid w:val="002F4E37"/>
    <w:rsid w:val="002F7520"/>
    <w:rsid w:val="00301127"/>
    <w:rsid w:val="003016CD"/>
    <w:rsid w:val="0030244C"/>
    <w:rsid w:val="00304292"/>
    <w:rsid w:val="003069ED"/>
    <w:rsid w:val="00313019"/>
    <w:rsid w:val="003145A6"/>
    <w:rsid w:val="00314907"/>
    <w:rsid w:val="003150A6"/>
    <w:rsid w:val="00315ACF"/>
    <w:rsid w:val="00317997"/>
    <w:rsid w:val="00317C5A"/>
    <w:rsid w:val="003211F8"/>
    <w:rsid w:val="00330E01"/>
    <w:rsid w:val="003334AD"/>
    <w:rsid w:val="003365CD"/>
    <w:rsid w:val="00342BC0"/>
    <w:rsid w:val="00343630"/>
    <w:rsid w:val="0034680C"/>
    <w:rsid w:val="00350CB7"/>
    <w:rsid w:val="00353049"/>
    <w:rsid w:val="003563F1"/>
    <w:rsid w:val="00356AF4"/>
    <w:rsid w:val="0036083C"/>
    <w:rsid w:val="0036120E"/>
    <w:rsid w:val="003620EB"/>
    <w:rsid w:val="00363041"/>
    <w:rsid w:val="003634E7"/>
    <w:rsid w:val="00365EEE"/>
    <w:rsid w:val="003670FA"/>
    <w:rsid w:val="00367E3A"/>
    <w:rsid w:val="00370EF9"/>
    <w:rsid w:val="00373FB5"/>
    <w:rsid w:val="00374217"/>
    <w:rsid w:val="00374533"/>
    <w:rsid w:val="00387827"/>
    <w:rsid w:val="0039018E"/>
    <w:rsid w:val="00390859"/>
    <w:rsid w:val="00391C98"/>
    <w:rsid w:val="00393D6F"/>
    <w:rsid w:val="0039413E"/>
    <w:rsid w:val="00396076"/>
    <w:rsid w:val="0039733E"/>
    <w:rsid w:val="003A02F2"/>
    <w:rsid w:val="003A1E35"/>
    <w:rsid w:val="003A4C27"/>
    <w:rsid w:val="003A7081"/>
    <w:rsid w:val="003A7D95"/>
    <w:rsid w:val="003B3609"/>
    <w:rsid w:val="003B384D"/>
    <w:rsid w:val="003B5B1D"/>
    <w:rsid w:val="003B64D5"/>
    <w:rsid w:val="003B7822"/>
    <w:rsid w:val="003B7B85"/>
    <w:rsid w:val="003B7CEA"/>
    <w:rsid w:val="003C162C"/>
    <w:rsid w:val="003C246C"/>
    <w:rsid w:val="003C2DAC"/>
    <w:rsid w:val="003C2DB8"/>
    <w:rsid w:val="003C37CF"/>
    <w:rsid w:val="003C60D3"/>
    <w:rsid w:val="003C64B5"/>
    <w:rsid w:val="003D1B48"/>
    <w:rsid w:val="003D2149"/>
    <w:rsid w:val="003D4AA4"/>
    <w:rsid w:val="003D57FB"/>
    <w:rsid w:val="003D5F3A"/>
    <w:rsid w:val="003D7B82"/>
    <w:rsid w:val="003E08F7"/>
    <w:rsid w:val="003E19A7"/>
    <w:rsid w:val="003E2169"/>
    <w:rsid w:val="003E2CA1"/>
    <w:rsid w:val="003E650A"/>
    <w:rsid w:val="003E75B4"/>
    <w:rsid w:val="003F71BA"/>
    <w:rsid w:val="004017FF"/>
    <w:rsid w:val="0040229E"/>
    <w:rsid w:val="00404C42"/>
    <w:rsid w:val="0040648B"/>
    <w:rsid w:val="004136C9"/>
    <w:rsid w:val="0041543D"/>
    <w:rsid w:val="0042095E"/>
    <w:rsid w:val="00420BE2"/>
    <w:rsid w:val="0042569B"/>
    <w:rsid w:val="00425AC3"/>
    <w:rsid w:val="00431327"/>
    <w:rsid w:val="00431BD1"/>
    <w:rsid w:val="004340B9"/>
    <w:rsid w:val="00434A9A"/>
    <w:rsid w:val="004427D2"/>
    <w:rsid w:val="00443966"/>
    <w:rsid w:val="00445165"/>
    <w:rsid w:val="0044622E"/>
    <w:rsid w:val="00446395"/>
    <w:rsid w:val="0044679A"/>
    <w:rsid w:val="00447046"/>
    <w:rsid w:val="00447783"/>
    <w:rsid w:val="004478EA"/>
    <w:rsid w:val="00450FB3"/>
    <w:rsid w:val="00455752"/>
    <w:rsid w:val="004567D3"/>
    <w:rsid w:val="00461DA1"/>
    <w:rsid w:val="00470BEC"/>
    <w:rsid w:val="0047343E"/>
    <w:rsid w:val="00474EBB"/>
    <w:rsid w:val="004757FB"/>
    <w:rsid w:val="00475931"/>
    <w:rsid w:val="00480C36"/>
    <w:rsid w:val="00482052"/>
    <w:rsid w:val="004823FA"/>
    <w:rsid w:val="00482FA1"/>
    <w:rsid w:val="00484A19"/>
    <w:rsid w:val="00486162"/>
    <w:rsid w:val="00486671"/>
    <w:rsid w:val="0049125A"/>
    <w:rsid w:val="00494E1F"/>
    <w:rsid w:val="00496248"/>
    <w:rsid w:val="0049684F"/>
    <w:rsid w:val="00497924"/>
    <w:rsid w:val="004A1A7A"/>
    <w:rsid w:val="004A46E0"/>
    <w:rsid w:val="004A58FD"/>
    <w:rsid w:val="004B0BB0"/>
    <w:rsid w:val="004B3878"/>
    <w:rsid w:val="004B3FB9"/>
    <w:rsid w:val="004B55DC"/>
    <w:rsid w:val="004C191E"/>
    <w:rsid w:val="004C3FA2"/>
    <w:rsid w:val="004D7703"/>
    <w:rsid w:val="004E3FAC"/>
    <w:rsid w:val="004E404C"/>
    <w:rsid w:val="004E5954"/>
    <w:rsid w:val="004E5E59"/>
    <w:rsid w:val="004F2B85"/>
    <w:rsid w:val="004F2D14"/>
    <w:rsid w:val="004F4E56"/>
    <w:rsid w:val="004F6160"/>
    <w:rsid w:val="00501918"/>
    <w:rsid w:val="00503BB4"/>
    <w:rsid w:val="00504065"/>
    <w:rsid w:val="005128FE"/>
    <w:rsid w:val="00513045"/>
    <w:rsid w:val="00516831"/>
    <w:rsid w:val="00516DE7"/>
    <w:rsid w:val="0051797E"/>
    <w:rsid w:val="00521298"/>
    <w:rsid w:val="00521492"/>
    <w:rsid w:val="00521C4D"/>
    <w:rsid w:val="00522835"/>
    <w:rsid w:val="00523CDE"/>
    <w:rsid w:val="00526DDF"/>
    <w:rsid w:val="005274C0"/>
    <w:rsid w:val="0053073F"/>
    <w:rsid w:val="00530A00"/>
    <w:rsid w:val="0053141A"/>
    <w:rsid w:val="005321C6"/>
    <w:rsid w:val="005344F4"/>
    <w:rsid w:val="005352CB"/>
    <w:rsid w:val="005357E2"/>
    <w:rsid w:val="005367CE"/>
    <w:rsid w:val="005379CE"/>
    <w:rsid w:val="0054529F"/>
    <w:rsid w:val="00555156"/>
    <w:rsid w:val="00555188"/>
    <w:rsid w:val="005573BD"/>
    <w:rsid w:val="00562587"/>
    <w:rsid w:val="00563C81"/>
    <w:rsid w:val="00565795"/>
    <w:rsid w:val="0056676A"/>
    <w:rsid w:val="00566D1B"/>
    <w:rsid w:val="00572C63"/>
    <w:rsid w:val="00574E63"/>
    <w:rsid w:val="0057726B"/>
    <w:rsid w:val="0058150A"/>
    <w:rsid w:val="00583DD0"/>
    <w:rsid w:val="00584B27"/>
    <w:rsid w:val="0058567A"/>
    <w:rsid w:val="00587028"/>
    <w:rsid w:val="00591DF2"/>
    <w:rsid w:val="00591E96"/>
    <w:rsid w:val="00592549"/>
    <w:rsid w:val="00596944"/>
    <w:rsid w:val="005A040F"/>
    <w:rsid w:val="005A53E0"/>
    <w:rsid w:val="005B0BF8"/>
    <w:rsid w:val="005B24FE"/>
    <w:rsid w:val="005B31C7"/>
    <w:rsid w:val="005B5DA0"/>
    <w:rsid w:val="005B6F25"/>
    <w:rsid w:val="005B7315"/>
    <w:rsid w:val="005B747E"/>
    <w:rsid w:val="005B74BE"/>
    <w:rsid w:val="005C156C"/>
    <w:rsid w:val="005C223D"/>
    <w:rsid w:val="005D0AD9"/>
    <w:rsid w:val="005D12E0"/>
    <w:rsid w:val="005D3264"/>
    <w:rsid w:val="005D3964"/>
    <w:rsid w:val="005D43EE"/>
    <w:rsid w:val="005D7281"/>
    <w:rsid w:val="005D7331"/>
    <w:rsid w:val="005E021C"/>
    <w:rsid w:val="005E22AE"/>
    <w:rsid w:val="005E31C3"/>
    <w:rsid w:val="005E48E4"/>
    <w:rsid w:val="005E4C5C"/>
    <w:rsid w:val="005E6D46"/>
    <w:rsid w:val="005F09AA"/>
    <w:rsid w:val="005F2DCD"/>
    <w:rsid w:val="005F7579"/>
    <w:rsid w:val="0060202E"/>
    <w:rsid w:val="00610179"/>
    <w:rsid w:val="00610C3E"/>
    <w:rsid w:val="00610D02"/>
    <w:rsid w:val="00611BAE"/>
    <w:rsid w:val="0061395E"/>
    <w:rsid w:val="0061668E"/>
    <w:rsid w:val="00623AD5"/>
    <w:rsid w:val="00624C69"/>
    <w:rsid w:val="00625787"/>
    <w:rsid w:val="00625F3C"/>
    <w:rsid w:val="0063048A"/>
    <w:rsid w:val="00632511"/>
    <w:rsid w:val="00636E4F"/>
    <w:rsid w:val="00640D59"/>
    <w:rsid w:val="00642189"/>
    <w:rsid w:val="00644B3D"/>
    <w:rsid w:val="00644C60"/>
    <w:rsid w:val="00645623"/>
    <w:rsid w:val="00646420"/>
    <w:rsid w:val="00654A07"/>
    <w:rsid w:val="00656A26"/>
    <w:rsid w:val="0065763C"/>
    <w:rsid w:val="00657DDB"/>
    <w:rsid w:val="00661B9D"/>
    <w:rsid w:val="006622B7"/>
    <w:rsid w:val="00663081"/>
    <w:rsid w:val="006647D8"/>
    <w:rsid w:val="00665F07"/>
    <w:rsid w:val="006775B6"/>
    <w:rsid w:val="00677839"/>
    <w:rsid w:val="00677BF0"/>
    <w:rsid w:val="006822D0"/>
    <w:rsid w:val="006825AE"/>
    <w:rsid w:val="00683A63"/>
    <w:rsid w:val="00683B1C"/>
    <w:rsid w:val="00683DC7"/>
    <w:rsid w:val="00683E68"/>
    <w:rsid w:val="00687FEF"/>
    <w:rsid w:val="006928FC"/>
    <w:rsid w:val="00692CBA"/>
    <w:rsid w:val="00695869"/>
    <w:rsid w:val="00697598"/>
    <w:rsid w:val="00697BFA"/>
    <w:rsid w:val="006A302D"/>
    <w:rsid w:val="006A3E76"/>
    <w:rsid w:val="006A663B"/>
    <w:rsid w:val="006A7B9A"/>
    <w:rsid w:val="006B1770"/>
    <w:rsid w:val="006B376D"/>
    <w:rsid w:val="006B55A7"/>
    <w:rsid w:val="006B7CB5"/>
    <w:rsid w:val="006C03C7"/>
    <w:rsid w:val="006C1AFB"/>
    <w:rsid w:val="006C40C7"/>
    <w:rsid w:val="006C6760"/>
    <w:rsid w:val="006C6D18"/>
    <w:rsid w:val="006C747D"/>
    <w:rsid w:val="006D7040"/>
    <w:rsid w:val="006E1C9D"/>
    <w:rsid w:val="006E3AA3"/>
    <w:rsid w:val="006E4195"/>
    <w:rsid w:val="006E4528"/>
    <w:rsid w:val="006E5063"/>
    <w:rsid w:val="006E7175"/>
    <w:rsid w:val="006E7364"/>
    <w:rsid w:val="006F0071"/>
    <w:rsid w:val="006F0167"/>
    <w:rsid w:val="007008A2"/>
    <w:rsid w:val="0070167C"/>
    <w:rsid w:val="00701695"/>
    <w:rsid w:val="00705457"/>
    <w:rsid w:val="00707ED3"/>
    <w:rsid w:val="007113DB"/>
    <w:rsid w:val="007127DF"/>
    <w:rsid w:val="00716E84"/>
    <w:rsid w:val="0072190D"/>
    <w:rsid w:val="00721D7C"/>
    <w:rsid w:val="00722957"/>
    <w:rsid w:val="00722E32"/>
    <w:rsid w:val="00724BC1"/>
    <w:rsid w:val="00725970"/>
    <w:rsid w:val="00727A4C"/>
    <w:rsid w:val="00733002"/>
    <w:rsid w:val="0073337E"/>
    <w:rsid w:val="00734077"/>
    <w:rsid w:val="00736652"/>
    <w:rsid w:val="0074113F"/>
    <w:rsid w:val="00742B6A"/>
    <w:rsid w:val="00744D0A"/>
    <w:rsid w:val="007467DF"/>
    <w:rsid w:val="007502E7"/>
    <w:rsid w:val="0075177E"/>
    <w:rsid w:val="007519FA"/>
    <w:rsid w:val="00752CC2"/>
    <w:rsid w:val="00753EBB"/>
    <w:rsid w:val="0075425D"/>
    <w:rsid w:val="0075565E"/>
    <w:rsid w:val="007633E3"/>
    <w:rsid w:val="007639A7"/>
    <w:rsid w:val="00766C78"/>
    <w:rsid w:val="0077002F"/>
    <w:rsid w:val="007718DB"/>
    <w:rsid w:val="00772A0B"/>
    <w:rsid w:val="00772AA3"/>
    <w:rsid w:val="00776C96"/>
    <w:rsid w:val="0078048B"/>
    <w:rsid w:val="007855EC"/>
    <w:rsid w:val="007946E3"/>
    <w:rsid w:val="007A1A5B"/>
    <w:rsid w:val="007A264A"/>
    <w:rsid w:val="007A3713"/>
    <w:rsid w:val="007A7586"/>
    <w:rsid w:val="007B47DA"/>
    <w:rsid w:val="007C2CF2"/>
    <w:rsid w:val="007C2D69"/>
    <w:rsid w:val="007C52EB"/>
    <w:rsid w:val="007C5735"/>
    <w:rsid w:val="007C6050"/>
    <w:rsid w:val="007C70E2"/>
    <w:rsid w:val="007D1180"/>
    <w:rsid w:val="007D67A0"/>
    <w:rsid w:val="007E0D0B"/>
    <w:rsid w:val="007E30BC"/>
    <w:rsid w:val="007E69A9"/>
    <w:rsid w:val="007F10E6"/>
    <w:rsid w:val="007F408D"/>
    <w:rsid w:val="007F4D5C"/>
    <w:rsid w:val="008003ED"/>
    <w:rsid w:val="0080356B"/>
    <w:rsid w:val="00807839"/>
    <w:rsid w:val="008118D6"/>
    <w:rsid w:val="0081341A"/>
    <w:rsid w:val="0081425E"/>
    <w:rsid w:val="00814D81"/>
    <w:rsid w:val="00820349"/>
    <w:rsid w:val="00831600"/>
    <w:rsid w:val="00832E2F"/>
    <w:rsid w:val="00833535"/>
    <w:rsid w:val="00834431"/>
    <w:rsid w:val="00836829"/>
    <w:rsid w:val="00837171"/>
    <w:rsid w:val="008376A2"/>
    <w:rsid w:val="00837D90"/>
    <w:rsid w:val="00844E55"/>
    <w:rsid w:val="00844EEB"/>
    <w:rsid w:val="00845D83"/>
    <w:rsid w:val="0084670B"/>
    <w:rsid w:val="0085040B"/>
    <w:rsid w:val="00850419"/>
    <w:rsid w:val="0085392A"/>
    <w:rsid w:val="00856314"/>
    <w:rsid w:val="008563ED"/>
    <w:rsid w:val="008579B9"/>
    <w:rsid w:val="008625CA"/>
    <w:rsid w:val="008628CA"/>
    <w:rsid w:val="00863BDA"/>
    <w:rsid w:val="00864289"/>
    <w:rsid w:val="0086538E"/>
    <w:rsid w:val="008653DF"/>
    <w:rsid w:val="0086587E"/>
    <w:rsid w:val="00866117"/>
    <w:rsid w:val="00870F49"/>
    <w:rsid w:val="00872275"/>
    <w:rsid w:val="008730B9"/>
    <w:rsid w:val="0087324B"/>
    <w:rsid w:val="008733D8"/>
    <w:rsid w:val="00881508"/>
    <w:rsid w:val="00882876"/>
    <w:rsid w:val="00884100"/>
    <w:rsid w:val="00884E40"/>
    <w:rsid w:val="00885A5A"/>
    <w:rsid w:val="0088604A"/>
    <w:rsid w:val="00887759"/>
    <w:rsid w:val="00892E5C"/>
    <w:rsid w:val="008931C9"/>
    <w:rsid w:val="008954C8"/>
    <w:rsid w:val="0089586B"/>
    <w:rsid w:val="00897561"/>
    <w:rsid w:val="008A2E04"/>
    <w:rsid w:val="008A7D7F"/>
    <w:rsid w:val="008B1C45"/>
    <w:rsid w:val="008B1EC0"/>
    <w:rsid w:val="008B25F0"/>
    <w:rsid w:val="008B3DBF"/>
    <w:rsid w:val="008B50E7"/>
    <w:rsid w:val="008B72F0"/>
    <w:rsid w:val="008C0A4F"/>
    <w:rsid w:val="008C0D8D"/>
    <w:rsid w:val="008C39DE"/>
    <w:rsid w:val="008D1B85"/>
    <w:rsid w:val="008D25F6"/>
    <w:rsid w:val="008D2F72"/>
    <w:rsid w:val="008D328C"/>
    <w:rsid w:val="008D639C"/>
    <w:rsid w:val="008D698C"/>
    <w:rsid w:val="008E0495"/>
    <w:rsid w:val="008E4423"/>
    <w:rsid w:val="008E4511"/>
    <w:rsid w:val="008E549E"/>
    <w:rsid w:val="008E5CFC"/>
    <w:rsid w:val="008E6F44"/>
    <w:rsid w:val="008E6F5E"/>
    <w:rsid w:val="008F1347"/>
    <w:rsid w:val="008F614B"/>
    <w:rsid w:val="008F66ED"/>
    <w:rsid w:val="009026AB"/>
    <w:rsid w:val="00903573"/>
    <w:rsid w:val="009064C9"/>
    <w:rsid w:val="00906EA6"/>
    <w:rsid w:val="00910222"/>
    <w:rsid w:val="009144BB"/>
    <w:rsid w:val="009201FC"/>
    <w:rsid w:val="00920BEF"/>
    <w:rsid w:val="00922035"/>
    <w:rsid w:val="00924251"/>
    <w:rsid w:val="00924D9E"/>
    <w:rsid w:val="009270AC"/>
    <w:rsid w:val="00927F4A"/>
    <w:rsid w:val="00935CDD"/>
    <w:rsid w:val="0093744F"/>
    <w:rsid w:val="009423A9"/>
    <w:rsid w:val="00951382"/>
    <w:rsid w:val="0095221A"/>
    <w:rsid w:val="00953E1F"/>
    <w:rsid w:val="00956193"/>
    <w:rsid w:val="00957CAF"/>
    <w:rsid w:val="0096182F"/>
    <w:rsid w:val="00971364"/>
    <w:rsid w:val="00971D00"/>
    <w:rsid w:val="00974713"/>
    <w:rsid w:val="0097660F"/>
    <w:rsid w:val="00981962"/>
    <w:rsid w:val="009849E2"/>
    <w:rsid w:val="009855B8"/>
    <w:rsid w:val="00986079"/>
    <w:rsid w:val="00990208"/>
    <w:rsid w:val="009902D1"/>
    <w:rsid w:val="00991DD3"/>
    <w:rsid w:val="0099204D"/>
    <w:rsid w:val="00992FA5"/>
    <w:rsid w:val="00995C03"/>
    <w:rsid w:val="009A1C59"/>
    <w:rsid w:val="009A47D5"/>
    <w:rsid w:val="009A5FEB"/>
    <w:rsid w:val="009A7DC3"/>
    <w:rsid w:val="009B5DEB"/>
    <w:rsid w:val="009B5F53"/>
    <w:rsid w:val="009B7908"/>
    <w:rsid w:val="009C2E4B"/>
    <w:rsid w:val="009C3028"/>
    <w:rsid w:val="009C5EDA"/>
    <w:rsid w:val="009C6970"/>
    <w:rsid w:val="009D0184"/>
    <w:rsid w:val="009D0BF0"/>
    <w:rsid w:val="009D707C"/>
    <w:rsid w:val="009E2494"/>
    <w:rsid w:val="009E2C50"/>
    <w:rsid w:val="009E3DEB"/>
    <w:rsid w:val="009E442B"/>
    <w:rsid w:val="009E59F5"/>
    <w:rsid w:val="009E671E"/>
    <w:rsid w:val="009E7C6F"/>
    <w:rsid w:val="009F01AC"/>
    <w:rsid w:val="009F0BAF"/>
    <w:rsid w:val="009F17B2"/>
    <w:rsid w:val="009F18D2"/>
    <w:rsid w:val="009F3E3E"/>
    <w:rsid w:val="009F5707"/>
    <w:rsid w:val="009F60E7"/>
    <w:rsid w:val="009F6E38"/>
    <w:rsid w:val="00A01583"/>
    <w:rsid w:val="00A019DC"/>
    <w:rsid w:val="00A03B1C"/>
    <w:rsid w:val="00A03D97"/>
    <w:rsid w:val="00A05F75"/>
    <w:rsid w:val="00A06B0C"/>
    <w:rsid w:val="00A1498D"/>
    <w:rsid w:val="00A162C9"/>
    <w:rsid w:val="00A1711B"/>
    <w:rsid w:val="00A2065E"/>
    <w:rsid w:val="00A208D0"/>
    <w:rsid w:val="00A21506"/>
    <w:rsid w:val="00A22FCA"/>
    <w:rsid w:val="00A235F2"/>
    <w:rsid w:val="00A23DD1"/>
    <w:rsid w:val="00A25646"/>
    <w:rsid w:val="00A32302"/>
    <w:rsid w:val="00A407B3"/>
    <w:rsid w:val="00A416CE"/>
    <w:rsid w:val="00A417B8"/>
    <w:rsid w:val="00A4216C"/>
    <w:rsid w:val="00A44DFA"/>
    <w:rsid w:val="00A44F2A"/>
    <w:rsid w:val="00A50B53"/>
    <w:rsid w:val="00A51BB4"/>
    <w:rsid w:val="00A520A4"/>
    <w:rsid w:val="00A53E6F"/>
    <w:rsid w:val="00A53FDC"/>
    <w:rsid w:val="00A5728F"/>
    <w:rsid w:val="00A60679"/>
    <w:rsid w:val="00A61089"/>
    <w:rsid w:val="00A616AB"/>
    <w:rsid w:val="00A628EE"/>
    <w:rsid w:val="00A63D2A"/>
    <w:rsid w:val="00A6641F"/>
    <w:rsid w:val="00A765A3"/>
    <w:rsid w:val="00A774BA"/>
    <w:rsid w:val="00A8110B"/>
    <w:rsid w:val="00A8277E"/>
    <w:rsid w:val="00A859B6"/>
    <w:rsid w:val="00A866B5"/>
    <w:rsid w:val="00A94BF0"/>
    <w:rsid w:val="00A95DE3"/>
    <w:rsid w:val="00AA0D2F"/>
    <w:rsid w:val="00AA3396"/>
    <w:rsid w:val="00AA7FDD"/>
    <w:rsid w:val="00AB0940"/>
    <w:rsid w:val="00AB6EC6"/>
    <w:rsid w:val="00AB7369"/>
    <w:rsid w:val="00AB7BBA"/>
    <w:rsid w:val="00AC6FD7"/>
    <w:rsid w:val="00AC77AB"/>
    <w:rsid w:val="00AD009C"/>
    <w:rsid w:val="00AD0FD2"/>
    <w:rsid w:val="00AD189B"/>
    <w:rsid w:val="00AD433C"/>
    <w:rsid w:val="00AD7AA3"/>
    <w:rsid w:val="00AE1B86"/>
    <w:rsid w:val="00AE202E"/>
    <w:rsid w:val="00AE2957"/>
    <w:rsid w:val="00AE3BB5"/>
    <w:rsid w:val="00AE4925"/>
    <w:rsid w:val="00AE7DCF"/>
    <w:rsid w:val="00AF0826"/>
    <w:rsid w:val="00AF11A8"/>
    <w:rsid w:val="00AF1F10"/>
    <w:rsid w:val="00AF2EF1"/>
    <w:rsid w:val="00AF36C0"/>
    <w:rsid w:val="00AF3DF3"/>
    <w:rsid w:val="00AF4488"/>
    <w:rsid w:val="00AF50BD"/>
    <w:rsid w:val="00AF7FE5"/>
    <w:rsid w:val="00B00AA2"/>
    <w:rsid w:val="00B02DD3"/>
    <w:rsid w:val="00B05BC9"/>
    <w:rsid w:val="00B11B11"/>
    <w:rsid w:val="00B11B9B"/>
    <w:rsid w:val="00B13ADE"/>
    <w:rsid w:val="00B15E7C"/>
    <w:rsid w:val="00B164D6"/>
    <w:rsid w:val="00B219B2"/>
    <w:rsid w:val="00B2259D"/>
    <w:rsid w:val="00B2476F"/>
    <w:rsid w:val="00B24890"/>
    <w:rsid w:val="00B2575E"/>
    <w:rsid w:val="00B27294"/>
    <w:rsid w:val="00B309CE"/>
    <w:rsid w:val="00B4123A"/>
    <w:rsid w:val="00B43E5E"/>
    <w:rsid w:val="00B4419B"/>
    <w:rsid w:val="00B44F09"/>
    <w:rsid w:val="00B45451"/>
    <w:rsid w:val="00B46758"/>
    <w:rsid w:val="00B469B6"/>
    <w:rsid w:val="00B46CAE"/>
    <w:rsid w:val="00B52860"/>
    <w:rsid w:val="00B5290E"/>
    <w:rsid w:val="00B5326B"/>
    <w:rsid w:val="00B547ED"/>
    <w:rsid w:val="00B548AF"/>
    <w:rsid w:val="00B61994"/>
    <w:rsid w:val="00B6208B"/>
    <w:rsid w:val="00B63A0C"/>
    <w:rsid w:val="00B63E3A"/>
    <w:rsid w:val="00B64D3B"/>
    <w:rsid w:val="00B66691"/>
    <w:rsid w:val="00B669ED"/>
    <w:rsid w:val="00B71450"/>
    <w:rsid w:val="00B72D6A"/>
    <w:rsid w:val="00B760FE"/>
    <w:rsid w:val="00B7698F"/>
    <w:rsid w:val="00B77AE4"/>
    <w:rsid w:val="00B84F76"/>
    <w:rsid w:val="00B87517"/>
    <w:rsid w:val="00B879F4"/>
    <w:rsid w:val="00B90600"/>
    <w:rsid w:val="00B93641"/>
    <w:rsid w:val="00B949C0"/>
    <w:rsid w:val="00BA181E"/>
    <w:rsid w:val="00BA2B61"/>
    <w:rsid w:val="00BA6A46"/>
    <w:rsid w:val="00BB005E"/>
    <w:rsid w:val="00BB00A5"/>
    <w:rsid w:val="00BB0524"/>
    <w:rsid w:val="00BB3E3D"/>
    <w:rsid w:val="00BC2A01"/>
    <w:rsid w:val="00BC609C"/>
    <w:rsid w:val="00BD007A"/>
    <w:rsid w:val="00BD0BE4"/>
    <w:rsid w:val="00BD1EFB"/>
    <w:rsid w:val="00BD22C6"/>
    <w:rsid w:val="00BD3B11"/>
    <w:rsid w:val="00BD4913"/>
    <w:rsid w:val="00BD5759"/>
    <w:rsid w:val="00BE27B9"/>
    <w:rsid w:val="00BE4A39"/>
    <w:rsid w:val="00BE7006"/>
    <w:rsid w:val="00BF307A"/>
    <w:rsid w:val="00BF4BC6"/>
    <w:rsid w:val="00BF51CF"/>
    <w:rsid w:val="00BF5242"/>
    <w:rsid w:val="00BF5BD0"/>
    <w:rsid w:val="00BF7577"/>
    <w:rsid w:val="00C0282E"/>
    <w:rsid w:val="00C04923"/>
    <w:rsid w:val="00C06DA0"/>
    <w:rsid w:val="00C10705"/>
    <w:rsid w:val="00C107E9"/>
    <w:rsid w:val="00C12262"/>
    <w:rsid w:val="00C1534F"/>
    <w:rsid w:val="00C15F71"/>
    <w:rsid w:val="00C16F07"/>
    <w:rsid w:val="00C20272"/>
    <w:rsid w:val="00C22074"/>
    <w:rsid w:val="00C31C0A"/>
    <w:rsid w:val="00C31E52"/>
    <w:rsid w:val="00C33832"/>
    <w:rsid w:val="00C41585"/>
    <w:rsid w:val="00C43B4B"/>
    <w:rsid w:val="00C504B6"/>
    <w:rsid w:val="00C516FB"/>
    <w:rsid w:val="00C52A64"/>
    <w:rsid w:val="00C53837"/>
    <w:rsid w:val="00C539C7"/>
    <w:rsid w:val="00C557EC"/>
    <w:rsid w:val="00C55B6F"/>
    <w:rsid w:val="00C55EA5"/>
    <w:rsid w:val="00C56FE4"/>
    <w:rsid w:val="00C57D98"/>
    <w:rsid w:val="00C61029"/>
    <w:rsid w:val="00C66DCB"/>
    <w:rsid w:val="00C67B29"/>
    <w:rsid w:val="00C67B2D"/>
    <w:rsid w:val="00C732B6"/>
    <w:rsid w:val="00C73563"/>
    <w:rsid w:val="00C7502C"/>
    <w:rsid w:val="00C753B8"/>
    <w:rsid w:val="00C7639A"/>
    <w:rsid w:val="00C827F8"/>
    <w:rsid w:val="00C82CFD"/>
    <w:rsid w:val="00C83374"/>
    <w:rsid w:val="00C836D1"/>
    <w:rsid w:val="00C849B4"/>
    <w:rsid w:val="00C90584"/>
    <w:rsid w:val="00C910E9"/>
    <w:rsid w:val="00C97966"/>
    <w:rsid w:val="00CA06CF"/>
    <w:rsid w:val="00CA3F16"/>
    <w:rsid w:val="00CA3F5E"/>
    <w:rsid w:val="00CB04A0"/>
    <w:rsid w:val="00CB478E"/>
    <w:rsid w:val="00CB78F5"/>
    <w:rsid w:val="00CC0A71"/>
    <w:rsid w:val="00CC1D06"/>
    <w:rsid w:val="00CC2042"/>
    <w:rsid w:val="00CC2C25"/>
    <w:rsid w:val="00CC40B5"/>
    <w:rsid w:val="00CD61E8"/>
    <w:rsid w:val="00CD6A73"/>
    <w:rsid w:val="00CD6A91"/>
    <w:rsid w:val="00CE19AA"/>
    <w:rsid w:val="00CE1A02"/>
    <w:rsid w:val="00CE27C6"/>
    <w:rsid w:val="00CE5452"/>
    <w:rsid w:val="00CE6986"/>
    <w:rsid w:val="00CE7F30"/>
    <w:rsid w:val="00CF117F"/>
    <w:rsid w:val="00CF1212"/>
    <w:rsid w:val="00CF14B4"/>
    <w:rsid w:val="00CF32AE"/>
    <w:rsid w:val="00CF33AD"/>
    <w:rsid w:val="00CF342A"/>
    <w:rsid w:val="00CF4B57"/>
    <w:rsid w:val="00CF6489"/>
    <w:rsid w:val="00CF686E"/>
    <w:rsid w:val="00D00BDC"/>
    <w:rsid w:val="00D02A27"/>
    <w:rsid w:val="00D03D55"/>
    <w:rsid w:val="00D049F1"/>
    <w:rsid w:val="00D16383"/>
    <w:rsid w:val="00D16FCA"/>
    <w:rsid w:val="00D25147"/>
    <w:rsid w:val="00D260BF"/>
    <w:rsid w:val="00D26A6E"/>
    <w:rsid w:val="00D32A45"/>
    <w:rsid w:val="00D35CA7"/>
    <w:rsid w:val="00D36186"/>
    <w:rsid w:val="00D365B6"/>
    <w:rsid w:val="00D37B9D"/>
    <w:rsid w:val="00D40B3C"/>
    <w:rsid w:val="00D414D9"/>
    <w:rsid w:val="00D4274A"/>
    <w:rsid w:val="00D44C98"/>
    <w:rsid w:val="00D45C7B"/>
    <w:rsid w:val="00D45D91"/>
    <w:rsid w:val="00D46A25"/>
    <w:rsid w:val="00D50177"/>
    <w:rsid w:val="00D51706"/>
    <w:rsid w:val="00D61449"/>
    <w:rsid w:val="00D629BC"/>
    <w:rsid w:val="00D67EFF"/>
    <w:rsid w:val="00D71099"/>
    <w:rsid w:val="00D735EE"/>
    <w:rsid w:val="00D77B08"/>
    <w:rsid w:val="00D81E54"/>
    <w:rsid w:val="00D8409E"/>
    <w:rsid w:val="00D9029B"/>
    <w:rsid w:val="00D945D4"/>
    <w:rsid w:val="00D9794C"/>
    <w:rsid w:val="00DA051A"/>
    <w:rsid w:val="00DA2FB1"/>
    <w:rsid w:val="00DA2FEC"/>
    <w:rsid w:val="00DA4DDA"/>
    <w:rsid w:val="00DA7233"/>
    <w:rsid w:val="00DA7C37"/>
    <w:rsid w:val="00DB2E11"/>
    <w:rsid w:val="00DB4F0C"/>
    <w:rsid w:val="00DB5701"/>
    <w:rsid w:val="00DC04B1"/>
    <w:rsid w:val="00DC2422"/>
    <w:rsid w:val="00DC307C"/>
    <w:rsid w:val="00DC3A26"/>
    <w:rsid w:val="00DC5498"/>
    <w:rsid w:val="00DC57A8"/>
    <w:rsid w:val="00DC745E"/>
    <w:rsid w:val="00DC7F6F"/>
    <w:rsid w:val="00DD007E"/>
    <w:rsid w:val="00DD186A"/>
    <w:rsid w:val="00DD4105"/>
    <w:rsid w:val="00DD7FE3"/>
    <w:rsid w:val="00DE17AF"/>
    <w:rsid w:val="00DE2147"/>
    <w:rsid w:val="00DE54DB"/>
    <w:rsid w:val="00DE6A68"/>
    <w:rsid w:val="00DF14FA"/>
    <w:rsid w:val="00DF1968"/>
    <w:rsid w:val="00DF6138"/>
    <w:rsid w:val="00DF79BF"/>
    <w:rsid w:val="00DF7B09"/>
    <w:rsid w:val="00DF7BC6"/>
    <w:rsid w:val="00E01897"/>
    <w:rsid w:val="00E04E5E"/>
    <w:rsid w:val="00E06345"/>
    <w:rsid w:val="00E100D3"/>
    <w:rsid w:val="00E11DA5"/>
    <w:rsid w:val="00E12F4B"/>
    <w:rsid w:val="00E13E4D"/>
    <w:rsid w:val="00E14605"/>
    <w:rsid w:val="00E16DE6"/>
    <w:rsid w:val="00E17F63"/>
    <w:rsid w:val="00E23F8C"/>
    <w:rsid w:val="00E25C93"/>
    <w:rsid w:val="00E261B8"/>
    <w:rsid w:val="00E279F0"/>
    <w:rsid w:val="00E31F05"/>
    <w:rsid w:val="00E34FC0"/>
    <w:rsid w:val="00E35167"/>
    <w:rsid w:val="00E3535A"/>
    <w:rsid w:val="00E3600C"/>
    <w:rsid w:val="00E417B2"/>
    <w:rsid w:val="00E42361"/>
    <w:rsid w:val="00E4359F"/>
    <w:rsid w:val="00E43707"/>
    <w:rsid w:val="00E44F3C"/>
    <w:rsid w:val="00E478E5"/>
    <w:rsid w:val="00E5398D"/>
    <w:rsid w:val="00E60BC0"/>
    <w:rsid w:val="00E62732"/>
    <w:rsid w:val="00E65950"/>
    <w:rsid w:val="00E7066F"/>
    <w:rsid w:val="00E70A86"/>
    <w:rsid w:val="00E71116"/>
    <w:rsid w:val="00E74700"/>
    <w:rsid w:val="00E75B77"/>
    <w:rsid w:val="00E76990"/>
    <w:rsid w:val="00E812DF"/>
    <w:rsid w:val="00E81FEE"/>
    <w:rsid w:val="00E824FC"/>
    <w:rsid w:val="00E872BA"/>
    <w:rsid w:val="00E87726"/>
    <w:rsid w:val="00E92EF3"/>
    <w:rsid w:val="00E931C7"/>
    <w:rsid w:val="00E932D6"/>
    <w:rsid w:val="00E946AA"/>
    <w:rsid w:val="00E94973"/>
    <w:rsid w:val="00E96747"/>
    <w:rsid w:val="00E97D7B"/>
    <w:rsid w:val="00EA1B8E"/>
    <w:rsid w:val="00EA32B0"/>
    <w:rsid w:val="00EA3B1F"/>
    <w:rsid w:val="00EA3C0F"/>
    <w:rsid w:val="00EA53A8"/>
    <w:rsid w:val="00EA7FDB"/>
    <w:rsid w:val="00EB06ED"/>
    <w:rsid w:val="00EB092A"/>
    <w:rsid w:val="00EB78D7"/>
    <w:rsid w:val="00EC1AA3"/>
    <w:rsid w:val="00EC295C"/>
    <w:rsid w:val="00EC637B"/>
    <w:rsid w:val="00EC72BE"/>
    <w:rsid w:val="00ED1424"/>
    <w:rsid w:val="00ED188C"/>
    <w:rsid w:val="00ED23EC"/>
    <w:rsid w:val="00ED3E9F"/>
    <w:rsid w:val="00EE0385"/>
    <w:rsid w:val="00EE1035"/>
    <w:rsid w:val="00EE2ADA"/>
    <w:rsid w:val="00EE3A48"/>
    <w:rsid w:val="00EE5B05"/>
    <w:rsid w:val="00EE6945"/>
    <w:rsid w:val="00EE718A"/>
    <w:rsid w:val="00EE7CA7"/>
    <w:rsid w:val="00EF29C9"/>
    <w:rsid w:val="00EF62D0"/>
    <w:rsid w:val="00EF64FE"/>
    <w:rsid w:val="00EF6BD6"/>
    <w:rsid w:val="00F019F1"/>
    <w:rsid w:val="00F04232"/>
    <w:rsid w:val="00F04A80"/>
    <w:rsid w:val="00F05207"/>
    <w:rsid w:val="00F06A5A"/>
    <w:rsid w:val="00F06EDA"/>
    <w:rsid w:val="00F11EF7"/>
    <w:rsid w:val="00F162A9"/>
    <w:rsid w:val="00F16865"/>
    <w:rsid w:val="00F16A3E"/>
    <w:rsid w:val="00F20254"/>
    <w:rsid w:val="00F22EA3"/>
    <w:rsid w:val="00F247C3"/>
    <w:rsid w:val="00F30855"/>
    <w:rsid w:val="00F34905"/>
    <w:rsid w:val="00F41673"/>
    <w:rsid w:val="00F42F14"/>
    <w:rsid w:val="00F45FBB"/>
    <w:rsid w:val="00F5122F"/>
    <w:rsid w:val="00F52745"/>
    <w:rsid w:val="00F57A66"/>
    <w:rsid w:val="00F601C1"/>
    <w:rsid w:val="00F63069"/>
    <w:rsid w:val="00F65ECB"/>
    <w:rsid w:val="00F674CA"/>
    <w:rsid w:val="00F700C4"/>
    <w:rsid w:val="00F71137"/>
    <w:rsid w:val="00F728CE"/>
    <w:rsid w:val="00F73586"/>
    <w:rsid w:val="00F74A77"/>
    <w:rsid w:val="00F7515B"/>
    <w:rsid w:val="00F86089"/>
    <w:rsid w:val="00F86756"/>
    <w:rsid w:val="00F87A74"/>
    <w:rsid w:val="00F920DD"/>
    <w:rsid w:val="00F962A7"/>
    <w:rsid w:val="00FA1499"/>
    <w:rsid w:val="00FA180C"/>
    <w:rsid w:val="00FA385A"/>
    <w:rsid w:val="00FA40A0"/>
    <w:rsid w:val="00FA46D0"/>
    <w:rsid w:val="00FA5A2A"/>
    <w:rsid w:val="00FA610C"/>
    <w:rsid w:val="00FB0AE7"/>
    <w:rsid w:val="00FB1DA1"/>
    <w:rsid w:val="00FB24FD"/>
    <w:rsid w:val="00FB5C24"/>
    <w:rsid w:val="00FB7EE2"/>
    <w:rsid w:val="00FC128E"/>
    <w:rsid w:val="00FC2C87"/>
    <w:rsid w:val="00FC44A6"/>
    <w:rsid w:val="00FD05D4"/>
    <w:rsid w:val="00FD0F28"/>
    <w:rsid w:val="00FD4E13"/>
    <w:rsid w:val="00FE0DAC"/>
    <w:rsid w:val="00FE11A4"/>
    <w:rsid w:val="00FE3280"/>
    <w:rsid w:val="00FE397C"/>
    <w:rsid w:val="00FF0115"/>
    <w:rsid w:val="00FF16E5"/>
    <w:rsid w:val="00FF1E93"/>
    <w:rsid w:val="00FF55E1"/>
    <w:rsid w:val="00FF7543"/>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A5321"/>
  <w15:docId w15:val="{B989F455-3F61-4178-AD21-7839DFA3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42B"/>
    <w:pPr>
      <w:jc w:val="both"/>
    </w:pPr>
    <w:rPr>
      <w:sz w:val="22"/>
    </w:rPr>
  </w:style>
  <w:style w:type="paragraph" w:styleId="Heading1">
    <w:name w:val="heading 1"/>
    <w:basedOn w:val="Normal"/>
    <w:next w:val="Normal"/>
    <w:qFormat/>
    <w:pPr>
      <w:keepNext/>
      <w:numPr>
        <w:numId w:val="1"/>
      </w:numPr>
      <w:suppressAutoHyphens/>
      <w:spacing w:before="240" w:after="240"/>
      <w:jc w:val="center"/>
      <w:outlineLvl w:val="0"/>
    </w:pPr>
    <w:rPr>
      <w:caps/>
    </w:rPr>
  </w:style>
  <w:style w:type="paragraph" w:styleId="Heading2">
    <w:name w:val="heading 2"/>
    <w:basedOn w:val="Normal"/>
    <w:next w:val="Normal"/>
    <w:qFormat/>
    <w:pPr>
      <w:numPr>
        <w:ilvl w:val="1"/>
        <w:numId w:val="1"/>
      </w:numPr>
      <w:spacing w:line="480" w:lineRule="auto"/>
      <w:outlineLvl w:val="1"/>
    </w:pPr>
  </w:style>
  <w:style w:type="paragraph" w:styleId="Heading3">
    <w:name w:val="heading 3"/>
    <w:basedOn w:val="Normal"/>
    <w:qFormat/>
    <w:pPr>
      <w:numPr>
        <w:ilvl w:val="2"/>
        <w:numId w:val="1"/>
      </w:numPr>
      <w:spacing w:line="480" w:lineRule="auto"/>
      <w:outlineLvl w:val="2"/>
    </w:pPr>
  </w:style>
  <w:style w:type="paragraph" w:styleId="Heading4">
    <w:name w:val="heading 4"/>
    <w:basedOn w:val="Normal"/>
    <w:next w:val="Normal"/>
    <w:qFormat/>
    <w:pPr>
      <w:numPr>
        <w:ilvl w:val="3"/>
        <w:numId w:val="1"/>
      </w:numPr>
      <w:spacing w:after="240"/>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E442B"/>
    <w:pPr>
      <w:keepNext/>
      <w:spacing w:before="240" w:after="240"/>
      <w:ind w:left="720" w:hanging="720"/>
      <w:jc w:val="center"/>
    </w:pPr>
    <w:rPr>
      <w:b/>
      <w:kern w:val="22"/>
      <w:u w:val="single"/>
    </w:rPr>
  </w:style>
  <w:style w:type="paragraph" w:styleId="TOC2">
    <w:name w:val="toc 2"/>
    <w:basedOn w:val="Normal"/>
    <w:next w:val="Normal"/>
    <w:autoRedefine/>
    <w:semiHidden/>
    <w:rsid w:val="009E442B"/>
    <w:pPr>
      <w:keepNext/>
      <w:keepLines/>
      <w:widowControl w:val="0"/>
      <w:tabs>
        <w:tab w:val="right" w:leader="dot" w:pos="8100"/>
      </w:tabs>
      <w:spacing w:after="240"/>
      <w:ind w:left="907" w:right="907"/>
      <w:jc w:val="center"/>
    </w:pPr>
    <w:rPr>
      <w:b/>
      <w:noProof/>
    </w:rPr>
  </w:style>
  <w:style w:type="paragraph" w:styleId="TOC3">
    <w:name w:val="toc 3"/>
    <w:basedOn w:val="Normal"/>
    <w:next w:val="Normal"/>
    <w:autoRedefine/>
    <w:semiHidden/>
    <w:rsid w:val="009E442B"/>
    <w:pPr>
      <w:keepLines/>
      <w:tabs>
        <w:tab w:val="left" w:pos="864"/>
        <w:tab w:val="left" w:pos="1512"/>
        <w:tab w:val="right" w:leader="dot" w:pos="9288"/>
      </w:tabs>
      <w:ind w:left="1728" w:right="1728" w:hanging="1728"/>
    </w:pPr>
    <w:rPr>
      <w:noProof/>
      <w:kern w:val="22"/>
    </w:rPr>
  </w:style>
  <w:style w:type="paragraph" w:styleId="TOC4">
    <w:name w:val="toc 4"/>
    <w:basedOn w:val="Normal"/>
    <w:next w:val="Normal"/>
    <w:autoRedefine/>
    <w:semiHidden/>
    <w:pPr>
      <w:ind w:left="720"/>
      <w:jc w:val="left"/>
    </w:pPr>
    <w:rPr>
      <w:sz w:val="24"/>
      <w:szCs w:val="24"/>
    </w:rPr>
  </w:style>
  <w:style w:type="paragraph" w:styleId="TOC5">
    <w:name w:val="toc 5"/>
    <w:basedOn w:val="Normal"/>
    <w:next w:val="Normal"/>
    <w:autoRedefine/>
    <w:semiHidden/>
    <w:pPr>
      <w:ind w:left="960"/>
      <w:jc w:val="left"/>
    </w:pPr>
    <w:rPr>
      <w:sz w:val="24"/>
      <w:szCs w:val="24"/>
    </w:rPr>
  </w:style>
  <w:style w:type="paragraph" w:styleId="TOC6">
    <w:name w:val="toc 6"/>
    <w:basedOn w:val="Normal"/>
    <w:next w:val="Normal"/>
    <w:autoRedefine/>
    <w:semiHidden/>
    <w:pPr>
      <w:ind w:left="1200"/>
      <w:jc w:val="left"/>
    </w:pPr>
    <w:rPr>
      <w:sz w:val="24"/>
      <w:szCs w:val="24"/>
    </w:rPr>
  </w:style>
  <w:style w:type="paragraph" w:styleId="TOC7">
    <w:name w:val="toc 7"/>
    <w:basedOn w:val="Normal"/>
    <w:next w:val="Normal"/>
    <w:autoRedefine/>
    <w:semiHidden/>
    <w:pPr>
      <w:ind w:left="1440"/>
      <w:jc w:val="left"/>
    </w:pPr>
    <w:rPr>
      <w:sz w:val="24"/>
      <w:szCs w:val="24"/>
    </w:rPr>
  </w:style>
  <w:style w:type="paragraph" w:styleId="TOC8">
    <w:name w:val="toc 8"/>
    <w:basedOn w:val="Normal"/>
    <w:next w:val="Normal"/>
    <w:autoRedefine/>
    <w:semiHidden/>
    <w:pPr>
      <w:ind w:left="1680"/>
      <w:jc w:val="left"/>
    </w:pPr>
    <w:rPr>
      <w:sz w:val="24"/>
      <w:szCs w:val="24"/>
    </w:rPr>
  </w:style>
  <w:style w:type="paragraph" w:styleId="TOC9">
    <w:name w:val="toc 9"/>
    <w:basedOn w:val="Normal"/>
    <w:next w:val="Normal"/>
    <w:autoRedefine/>
    <w:semiHidden/>
    <w:pPr>
      <w:ind w:left="1920"/>
      <w:jc w:val="left"/>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numPr>
        <w:ilvl w:val="12"/>
      </w:numPr>
      <w:ind w:firstLine="720"/>
    </w:pPr>
  </w:style>
  <w:style w:type="paragraph" w:styleId="BodyTextIndent2">
    <w:name w:val="Body Text Indent 2"/>
    <w:basedOn w:val="Normal"/>
    <w:rsid w:val="005E31C3"/>
    <w:pPr>
      <w:suppressAutoHyphens/>
      <w:ind w:left="720" w:firstLine="720"/>
    </w:pPr>
    <w:rPr>
      <w:kern w:val="2"/>
    </w:rPr>
  </w:style>
  <w:style w:type="paragraph" w:styleId="BodyTextIndent3">
    <w:name w:val="Body Text Indent 3"/>
    <w:basedOn w:val="Normal"/>
    <w:rsid w:val="005E31C3"/>
    <w:pPr>
      <w:suppressAutoHyphens/>
      <w:ind w:left="1440" w:firstLine="720"/>
    </w:pPr>
    <w:rPr>
      <w:kern w:val="2"/>
    </w:rPr>
  </w:style>
  <w:style w:type="table" w:styleId="TableGrid">
    <w:name w:val="Table Grid"/>
    <w:basedOn w:val="TableNormal"/>
    <w:rsid w:val="00AD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BC9"/>
    <w:pPr>
      <w:ind w:left="720"/>
      <w:contextualSpacing/>
    </w:pPr>
  </w:style>
  <w:style w:type="paragraph" w:styleId="BalloonText">
    <w:name w:val="Balloon Text"/>
    <w:basedOn w:val="Normal"/>
    <w:link w:val="BalloonTextChar"/>
    <w:rsid w:val="000C7AFB"/>
    <w:rPr>
      <w:rFonts w:ascii="Segoe UI" w:hAnsi="Segoe UI" w:cs="Segoe UI"/>
      <w:sz w:val="18"/>
      <w:szCs w:val="18"/>
    </w:rPr>
  </w:style>
  <w:style w:type="character" w:customStyle="1" w:styleId="BalloonTextChar">
    <w:name w:val="Balloon Text Char"/>
    <w:basedOn w:val="DefaultParagraphFont"/>
    <w:link w:val="BalloonText"/>
    <w:rsid w:val="000C7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740256">
      <w:bodyDiv w:val="1"/>
      <w:marLeft w:val="0"/>
      <w:marRight w:val="0"/>
      <w:marTop w:val="0"/>
      <w:marBottom w:val="0"/>
      <w:divBdr>
        <w:top w:val="none" w:sz="0" w:space="0" w:color="auto"/>
        <w:left w:val="none" w:sz="0" w:space="0" w:color="auto"/>
        <w:bottom w:val="none" w:sz="0" w:space="0" w:color="auto"/>
        <w:right w:val="none" w:sz="0" w:space="0" w:color="auto"/>
      </w:divBdr>
    </w:div>
    <w:div w:id="61383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E27-83D3-46ED-92E2-79A64416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12237</Words>
  <Characters>69754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Ordinance Master Direct Loan</vt:lpstr>
    </vt:vector>
  </TitlesOfParts>
  <Company>Gilmore &amp; Bell</Company>
  <LinksUpToDate>false</LinksUpToDate>
  <CharactersWithSpaces>81828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Master Direct Loan</dc:title>
  <dc:creator>CDA</dc:creator>
  <dc:description>created 2-26-2008</dc:description>
  <cp:lastModifiedBy>Lucas Welch</cp:lastModifiedBy>
  <cp:revision>4</cp:revision>
  <cp:lastPrinted>2020-05-05T22:20:00Z</cp:lastPrinted>
  <dcterms:created xsi:type="dcterms:W3CDTF">2021-02-17T14:16:00Z</dcterms:created>
  <dcterms:modified xsi:type="dcterms:W3CDTF">2021-02-17T14:37:00Z</dcterms:modified>
</cp:coreProperties>
</file>