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73E" w:rsidRDefault="00AA6808">
      <w:pPr>
        <w:pStyle w:val="Normal1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VILLAGE OF CENTERTOWN</w:t>
      </w:r>
    </w:p>
    <w:p w:rsidR="00F8673E" w:rsidRDefault="00AA6808">
      <w:pPr>
        <w:pStyle w:val="Normal1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BOARD OF TRUSTEES </w:t>
      </w:r>
      <w:r w:rsidR="0041021D">
        <w:rPr>
          <w:b/>
          <w:sz w:val="28"/>
          <w:szCs w:val="28"/>
        </w:rPr>
        <w:t>REGULAR</w:t>
      </w:r>
      <w:r>
        <w:rPr>
          <w:b/>
          <w:sz w:val="28"/>
          <w:szCs w:val="28"/>
        </w:rPr>
        <w:t xml:space="preserve"> MEETING</w:t>
      </w:r>
    </w:p>
    <w:p w:rsidR="00F8673E" w:rsidRDefault="002656E8">
      <w:pPr>
        <w:pStyle w:val="Normal1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JULY 28</w:t>
      </w:r>
      <w:r w:rsidR="007E3DAA">
        <w:rPr>
          <w:b/>
          <w:sz w:val="28"/>
          <w:szCs w:val="28"/>
        </w:rPr>
        <w:t>, 2020</w:t>
      </w:r>
    </w:p>
    <w:p w:rsidR="00F8673E" w:rsidRDefault="00F8673E">
      <w:pPr>
        <w:pStyle w:val="Normal1"/>
        <w:spacing w:after="0"/>
        <w:jc w:val="center"/>
        <w:rPr>
          <w:b/>
          <w:sz w:val="24"/>
          <w:szCs w:val="24"/>
        </w:rPr>
      </w:pPr>
    </w:p>
    <w:p w:rsidR="00F8673E" w:rsidRDefault="000B74E8">
      <w:pPr>
        <w:pStyle w:val="Normal1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C51F0B">
        <w:rPr>
          <w:sz w:val="24"/>
          <w:szCs w:val="24"/>
        </w:rPr>
        <w:t>regular</w:t>
      </w:r>
      <w:r w:rsidR="00963D51">
        <w:rPr>
          <w:sz w:val="24"/>
          <w:szCs w:val="24"/>
        </w:rPr>
        <w:t xml:space="preserve"> </w:t>
      </w:r>
      <w:r w:rsidR="00AA6808">
        <w:rPr>
          <w:sz w:val="24"/>
          <w:szCs w:val="24"/>
        </w:rPr>
        <w:t>meeting of the Board of Trustees of Centertown, Missouri, was called to order at 6:</w:t>
      </w:r>
      <w:r w:rsidR="0041021D">
        <w:rPr>
          <w:sz w:val="24"/>
          <w:szCs w:val="24"/>
        </w:rPr>
        <w:t>3</w:t>
      </w:r>
      <w:r w:rsidR="00E25B02">
        <w:rPr>
          <w:sz w:val="24"/>
          <w:szCs w:val="24"/>
        </w:rPr>
        <w:t>0</w:t>
      </w:r>
      <w:r w:rsidR="00AA6808">
        <w:rPr>
          <w:sz w:val="24"/>
          <w:szCs w:val="24"/>
        </w:rPr>
        <w:t xml:space="preserve"> p.m. on </w:t>
      </w:r>
      <w:r w:rsidR="001162B7">
        <w:rPr>
          <w:sz w:val="24"/>
          <w:szCs w:val="24"/>
        </w:rPr>
        <w:t>Tuesday</w:t>
      </w:r>
      <w:r w:rsidR="00B973E4">
        <w:rPr>
          <w:sz w:val="24"/>
          <w:szCs w:val="24"/>
        </w:rPr>
        <w:t xml:space="preserve">, </w:t>
      </w:r>
      <w:r w:rsidR="002656E8">
        <w:rPr>
          <w:sz w:val="24"/>
          <w:szCs w:val="24"/>
        </w:rPr>
        <w:t>July 28</w:t>
      </w:r>
      <w:r w:rsidR="007E3DAA">
        <w:rPr>
          <w:sz w:val="24"/>
          <w:szCs w:val="24"/>
        </w:rPr>
        <w:t>, 2020</w:t>
      </w:r>
      <w:r w:rsidR="00E925D6">
        <w:rPr>
          <w:sz w:val="24"/>
          <w:szCs w:val="24"/>
        </w:rPr>
        <w:t>,</w:t>
      </w:r>
      <w:r w:rsidR="00AA6808">
        <w:rPr>
          <w:sz w:val="24"/>
          <w:szCs w:val="24"/>
        </w:rPr>
        <w:t xml:space="preserve"> by Chairman </w:t>
      </w:r>
      <w:r w:rsidR="001162B7">
        <w:rPr>
          <w:sz w:val="24"/>
          <w:szCs w:val="24"/>
        </w:rPr>
        <w:t>Brown</w:t>
      </w:r>
      <w:r w:rsidR="00E3744E">
        <w:rPr>
          <w:sz w:val="24"/>
          <w:szCs w:val="24"/>
        </w:rPr>
        <w:t>, in the Village Hall at 1227 Broadway.</w:t>
      </w:r>
      <w:r w:rsidR="001162B7">
        <w:rPr>
          <w:sz w:val="24"/>
          <w:szCs w:val="24"/>
        </w:rPr>
        <w:t xml:space="preserve">  </w:t>
      </w:r>
      <w:r w:rsidR="00AA6808">
        <w:rPr>
          <w:sz w:val="24"/>
          <w:szCs w:val="24"/>
        </w:rPr>
        <w:t>On roll call, the following members were present:</w:t>
      </w:r>
    </w:p>
    <w:p w:rsidR="00F8673E" w:rsidRDefault="00F8673E">
      <w:pPr>
        <w:pStyle w:val="Normal1"/>
        <w:spacing w:after="0"/>
        <w:rPr>
          <w:sz w:val="24"/>
          <w:szCs w:val="24"/>
        </w:rPr>
      </w:pPr>
    </w:p>
    <w:p w:rsidR="00F963BA" w:rsidRDefault="00AA6808" w:rsidP="007838C8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7838C8">
        <w:rPr>
          <w:sz w:val="24"/>
          <w:szCs w:val="24"/>
        </w:rPr>
        <w:t>Adam Brown</w:t>
      </w:r>
    </w:p>
    <w:p w:rsidR="0040612B" w:rsidRDefault="007838C8" w:rsidP="007838C8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5226FA">
        <w:rPr>
          <w:sz w:val="24"/>
          <w:szCs w:val="24"/>
        </w:rPr>
        <w:t>Paula Hinshaw</w:t>
      </w:r>
    </w:p>
    <w:p w:rsidR="0040612B" w:rsidRDefault="0040612B" w:rsidP="007838C8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Heather </w:t>
      </w:r>
      <w:r w:rsidR="003A27C0">
        <w:rPr>
          <w:sz w:val="24"/>
          <w:szCs w:val="24"/>
        </w:rPr>
        <w:t>H</w:t>
      </w:r>
      <w:r>
        <w:rPr>
          <w:sz w:val="24"/>
          <w:szCs w:val="24"/>
        </w:rPr>
        <w:t>unger</w:t>
      </w:r>
    </w:p>
    <w:p w:rsidR="007838C8" w:rsidRDefault="007E3DAA" w:rsidP="007838C8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5226FA">
        <w:rPr>
          <w:sz w:val="24"/>
          <w:szCs w:val="24"/>
        </w:rPr>
        <w:t>Celine Whitaker</w:t>
      </w:r>
    </w:p>
    <w:p w:rsidR="00963D51" w:rsidRDefault="00692DC7" w:rsidP="007838C8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2656E8" w:rsidRDefault="002656E8" w:rsidP="007838C8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ABSENT:  Sherry Kempf</w:t>
      </w:r>
    </w:p>
    <w:p w:rsidR="00E3744E" w:rsidRDefault="00E3744E" w:rsidP="007838C8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A555E1" w:rsidRDefault="002656E8" w:rsidP="00A555E1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Trustee Hinshaw</w:t>
      </w:r>
      <w:r w:rsidR="007838C8">
        <w:rPr>
          <w:sz w:val="24"/>
          <w:szCs w:val="24"/>
        </w:rPr>
        <w:t xml:space="preserve"> </w:t>
      </w:r>
      <w:r w:rsidR="00A555E1">
        <w:rPr>
          <w:sz w:val="24"/>
          <w:szCs w:val="24"/>
        </w:rPr>
        <w:t xml:space="preserve">made a motion to accept the tentative agenda as </w:t>
      </w:r>
      <w:r w:rsidR="00564042">
        <w:rPr>
          <w:sz w:val="24"/>
          <w:szCs w:val="24"/>
        </w:rPr>
        <w:t>published;</w:t>
      </w:r>
      <w:r w:rsidR="00A555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Trustee </w:t>
      </w:r>
      <w:r w:rsidR="0040612B">
        <w:rPr>
          <w:sz w:val="24"/>
          <w:szCs w:val="24"/>
        </w:rPr>
        <w:t xml:space="preserve">Whitaker </w:t>
      </w:r>
      <w:r w:rsidR="00AA0E34">
        <w:rPr>
          <w:sz w:val="24"/>
          <w:szCs w:val="24"/>
        </w:rPr>
        <w:t>seconded and</w:t>
      </w:r>
      <w:r w:rsidR="00692DC7">
        <w:rPr>
          <w:sz w:val="24"/>
          <w:szCs w:val="24"/>
        </w:rPr>
        <w:t xml:space="preserve"> carried on </w:t>
      </w:r>
      <w:r w:rsidR="00AA0E34">
        <w:rPr>
          <w:sz w:val="24"/>
          <w:szCs w:val="24"/>
        </w:rPr>
        <w:t>voice vote.</w:t>
      </w:r>
    </w:p>
    <w:p w:rsidR="0040612B" w:rsidRDefault="0040612B" w:rsidP="00A555E1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AA0E34" w:rsidRDefault="00AA0E34" w:rsidP="00AA0E34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Minutes – </w:t>
      </w:r>
      <w:r w:rsidR="002656E8">
        <w:rPr>
          <w:sz w:val="24"/>
          <w:szCs w:val="24"/>
        </w:rPr>
        <w:t>June 30,</w:t>
      </w:r>
      <w:r>
        <w:rPr>
          <w:sz w:val="24"/>
          <w:szCs w:val="24"/>
        </w:rPr>
        <w:t xml:space="preserve"> 2020 Regular Meeting – Minutes were provided to board members prior to meeting.  </w:t>
      </w:r>
      <w:r w:rsidR="002656E8">
        <w:rPr>
          <w:sz w:val="24"/>
          <w:szCs w:val="24"/>
        </w:rPr>
        <w:t>Trustee</w:t>
      </w:r>
      <w:r w:rsidR="00E3744E">
        <w:rPr>
          <w:sz w:val="24"/>
          <w:szCs w:val="24"/>
        </w:rPr>
        <w:t xml:space="preserve"> Whitaker</w:t>
      </w:r>
      <w:r>
        <w:rPr>
          <w:sz w:val="24"/>
          <w:szCs w:val="24"/>
        </w:rPr>
        <w:t xml:space="preserve"> made a motion to accept minutes as written.  Trustee </w:t>
      </w:r>
      <w:r w:rsidR="0040612B">
        <w:rPr>
          <w:sz w:val="24"/>
          <w:szCs w:val="24"/>
        </w:rPr>
        <w:t xml:space="preserve">Hunger </w:t>
      </w:r>
      <w:r>
        <w:rPr>
          <w:sz w:val="24"/>
          <w:szCs w:val="24"/>
        </w:rPr>
        <w:t xml:space="preserve">seconded. Motion passed. </w:t>
      </w:r>
    </w:p>
    <w:p w:rsidR="00E3744E" w:rsidRDefault="00E3744E" w:rsidP="00AA0E34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E071E2" w:rsidRDefault="002656E8" w:rsidP="00AA0E34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Chairman Brown introduced Nathan </w:t>
      </w:r>
      <w:proofErr w:type="spellStart"/>
      <w:r>
        <w:rPr>
          <w:sz w:val="24"/>
          <w:szCs w:val="24"/>
        </w:rPr>
        <w:t>Nickolaus</w:t>
      </w:r>
      <w:proofErr w:type="spellEnd"/>
      <w:r>
        <w:rPr>
          <w:sz w:val="24"/>
          <w:szCs w:val="24"/>
        </w:rPr>
        <w:t xml:space="preserve">, attorney, and Harry Otto, Candidate for Western District Commissioner.  </w:t>
      </w:r>
    </w:p>
    <w:p w:rsidR="00E071E2" w:rsidRDefault="00E071E2" w:rsidP="00AA0E34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A05F5B" w:rsidRDefault="00E071E2" w:rsidP="00AA0E34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Alicia Pippin-Coffey, Centertown resident, provided Board Members a super rough-rough draft of what Trustee Kempf and she have been talking about: Park Plans and Concepts, Grants and Fundraising for Parks, Trails and Recreation.  </w:t>
      </w:r>
      <w:proofErr w:type="gramStart"/>
      <w:r w:rsidR="00A05F5B">
        <w:rPr>
          <w:sz w:val="24"/>
          <w:szCs w:val="24"/>
        </w:rPr>
        <w:t>Discussed Gazebo Park, Mill Pond Park, City Ball field, and a dog park.</w:t>
      </w:r>
      <w:proofErr w:type="gramEnd"/>
      <w:r w:rsidR="00A05F5B">
        <w:rPr>
          <w:sz w:val="24"/>
          <w:szCs w:val="24"/>
        </w:rPr>
        <w:t xml:space="preserve">  </w:t>
      </w:r>
      <w:proofErr w:type="gramStart"/>
      <w:r w:rsidR="00A05F5B">
        <w:rPr>
          <w:sz w:val="24"/>
          <w:szCs w:val="24"/>
        </w:rPr>
        <w:t>Discussed a Halloween Parade, Fair and Trunk or Treat.</w:t>
      </w:r>
      <w:proofErr w:type="gramEnd"/>
      <w:r w:rsidR="00A05F5B">
        <w:rPr>
          <w:sz w:val="24"/>
          <w:szCs w:val="24"/>
        </w:rPr>
        <w:t xml:space="preserve">  </w:t>
      </w:r>
      <w:proofErr w:type="gramStart"/>
      <w:r w:rsidR="00A05F5B">
        <w:rPr>
          <w:sz w:val="24"/>
          <w:szCs w:val="24"/>
        </w:rPr>
        <w:t>Would like to get park board back together.</w:t>
      </w:r>
      <w:proofErr w:type="gramEnd"/>
      <w:r w:rsidR="00A05F5B">
        <w:rPr>
          <w:sz w:val="24"/>
          <w:szCs w:val="24"/>
        </w:rPr>
        <w:t xml:space="preserve">  Alicia stated Trustee Kempf has stated she would be willing to chair.  Chairman Brown stated the Board will address next month.  </w:t>
      </w:r>
    </w:p>
    <w:p w:rsidR="00A05F5B" w:rsidRDefault="00A05F5B" w:rsidP="00AA0E34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A05F5B" w:rsidRDefault="00A05F5B" w:rsidP="00AA0E34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Trustee Whitaker withdrew her resignation effective July 30</w:t>
      </w:r>
      <w:r w:rsidRPr="00A05F5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.  </w:t>
      </w:r>
      <w:proofErr w:type="gramStart"/>
      <w:r>
        <w:rPr>
          <w:sz w:val="24"/>
          <w:szCs w:val="24"/>
        </w:rPr>
        <w:t>Will remain on board until house sells.</w:t>
      </w:r>
      <w:proofErr w:type="gramEnd"/>
      <w:r>
        <w:rPr>
          <w:sz w:val="24"/>
          <w:szCs w:val="24"/>
        </w:rPr>
        <w:t xml:space="preserve">  Chairman Brown accepted.</w:t>
      </w:r>
    </w:p>
    <w:p w:rsidR="00A05F5B" w:rsidRDefault="00A05F5B" w:rsidP="00AA0E34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A05F5B" w:rsidRDefault="00A05F5B" w:rsidP="00A05F5B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 w:rsidRPr="002656E8">
        <w:rPr>
          <w:sz w:val="24"/>
          <w:szCs w:val="24"/>
          <w:u w:val="single"/>
        </w:rPr>
        <w:t>WATERWORKS:</w:t>
      </w:r>
      <w:r>
        <w:rPr>
          <w:sz w:val="24"/>
          <w:szCs w:val="24"/>
        </w:rPr>
        <w:t xml:space="preserve">  </w:t>
      </w:r>
    </w:p>
    <w:p w:rsidR="00A05F5B" w:rsidRDefault="00A05F5B" w:rsidP="00A05F5B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A05F5B" w:rsidRDefault="00A05F5B" w:rsidP="00A05F5B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Chairman Brown to meet with Derek McCubbin, Chief Water Operator, and James Wickers,</w:t>
      </w:r>
      <w:r w:rsidRPr="00A05F5B">
        <w:rPr>
          <w:sz w:val="24"/>
          <w:szCs w:val="24"/>
        </w:rPr>
        <w:t xml:space="preserve"> </w:t>
      </w:r>
      <w:r>
        <w:rPr>
          <w:sz w:val="24"/>
          <w:szCs w:val="24"/>
        </w:rPr>
        <w:t>Back-up Water Operator to discuss job descriptions and responsibilities.</w:t>
      </w:r>
      <w:proofErr w:type="gramEnd"/>
      <w:r>
        <w:rPr>
          <w:sz w:val="24"/>
          <w:szCs w:val="24"/>
        </w:rPr>
        <w:t xml:space="preserve">  Provided Board</w:t>
      </w:r>
    </w:p>
    <w:p w:rsidR="000024F8" w:rsidRDefault="000024F8" w:rsidP="00A05F5B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Members unofficial Lead/Cooper Test Results.  </w:t>
      </w:r>
      <w:proofErr w:type="gramStart"/>
      <w:r>
        <w:rPr>
          <w:sz w:val="24"/>
          <w:szCs w:val="24"/>
        </w:rPr>
        <w:t>Waiting for official DNR letter.</w:t>
      </w:r>
      <w:proofErr w:type="gramEnd"/>
      <w:r>
        <w:rPr>
          <w:sz w:val="24"/>
          <w:szCs w:val="24"/>
        </w:rPr>
        <w:t xml:space="preserve">  Chairman Brown</w:t>
      </w:r>
    </w:p>
    <w:p w:rsidR="00A05F5B" w:rsidRDefault="00A05F5B" w:rsidP="00A05F5B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Village of Centertown Regular Meeting</w:t>
      </w:r>
    </w:p>
    <w:p w:rsidR="00A05F5B" w:rsidRDefault="00A05F5B" w:rsidP="00A05F5B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July 28, 2020</w:t>
      </w:r>
    </w:p>
    <w:p w:rsidR="00A05F5B" w:rsidRDefault="00A05F5B" w:rsidP="00A05F5B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A05F5B" w:rsidRPr="002656E8" w:rsidRDefault="000024F8" w:rsidP="00A05F5B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is</w:t>
      </w:r>
      <w:proofErr w:type="gramEnd"/>
      <w:r>
        <w:rPr>
          <w:sz w:val="24"/>
          <w:szCs w:val="24"/>
        </w:rPr>
        <w:t xml:space="preserve"> attending a meeting August 1</w:t>
      </w:r>
      <w:r w:rsidR="00043E7B">
        <w:rPr>
          <w:sz w:val="24"/>
          <w:szCs w:val="24"/>
        </w:rPr>
        <w:t>9</w:t>
      </w:r>
      <w:r w:rsidRPr="000024F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to determine the possibility of additional funding for a wastewater system.  </w:t>
      </w:r>
    </w:p>
    <w:p w:rsidR="00A05F5B" w:rsidRDefault="00A05F5B" w:rsidP="00AA0E34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EC7F82" w:rsidRDefault="00EC7F82" w:rsidP="00EC7F82">
      <w:pPr>
        <w:pStyle w:val="Normal1"/>
        <w:tabs>
          <w:tab w:val="left" w:pos="72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FINANCIAL REPORT:</w:t>
      </w:r>
    </w:p>
    <w:p w:rsidR="00EC7F82" w:rsidRDefault="00EC7F82" w:rsidP="00EC7F82">
      <w:pPr>
        <w:pStyle w:val="Normal1"/>
        <w:tabs>
          <w:tab w:val="left" w:pos="720"/>
        </w:tabs>
        <w:spacing w:after="0"/>
        <w:rPr>
          <w:sz w:val="24"/>
          <w:szCs w:val="24"/>
          <w:u w:val="single"/>
        </w:rPr>
      </w:pPr>
    </w:p>
    <w:p w:rsidR="00EC7F82" w:rsidRDefault="002656E8" w:rsidP="00096BA0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June 2020</w:t>
      </w:r>
      <w:r w:rsidR="00096BA0" w:rsidRPr="00096BA0">
        <w:rPr>
          <w:sz w:val="24"/>
          <w:szCs w:val="24"/>
        </w:rPr>
        <w:t xml:space="preserve"> bank reconciliations for all accounts were provided to Board Members</w:t>
      </w:r>
      <w:r w:rsidR="0040612B">
        <w:rPr>
          <w:sz w:val="24"/>
          <w:szCs w:val="24"/>
        </w:rPr>
        <w:t xml:space="preserve"> and public in attendance</w:t>
      </w:r>
      <w:r w:rsidR="00096BA0" w:rsidRPr="00096BA0">
        <w:rPr>
          <w:sz w:val="24"/>
          <w:szCs w:val="24"/>
        </w:rPr>
        <w:t>. Total of all accounts:  $</w:t>
      </w:r>
      <w:r w:rsidR="001234D6">
        <w:rPr>
          <w:sz w:val="24"/>
          <w:szCs w:val="24"/>
        </w:rPr>
        <w:t>582,747.94</w:t>
      </w:r>
      <w:r w:rsidR="00096BA0" w:rsidRPr="00096BA0">
        <w:rPr>
          <w:sz w:val="24"/>
          <w:szCs w:val="24"/>
        </w:rPr>
        <w:t xml:space="preserve">.  </w:t>
      </w:r>
      <w:r w:rsidR="00E3744E">
        <w:rPr>
          <w:sz w:val="24"/>
          <w:szCs w:val="24"/>
        </w:rPr>
        <w:t xml:space="preserve">Bank statements for </w:t>
      </w:r>
      <w:r w:rsidR="001234D6">
        <w:rPr>
          <w:sz w:val="24"/>
          <w:szCs w:val="24"/>
        </w:rPr>
        <w:t>June</w:t>
      </w:r>
      <w:r w:rsidR="0040612B">
        <w:rPr>
          <w:sz w:val="24"/>
          <w:szCs w:val="24"/>
        </w:rPr>
        <w:t xml:space="preserve"> </w:t>
      </w:r>
      <w:r w:rsidR="00096BA0" w:rsidRPr="00096BA0">
        <w:rPr>
          <w:sz w:val="24"/>
          <w:szCs w:val="24"/>
        </w:rPr>
        <w:t xml:space="preserve">2020 were provided as support documents.  </w:t>
      </w:r>
    </w:p>
    <w:p w:rsidR="001234D6" w:rsidRDefault="001234D6" w:rsidP="00EC7F82">
      <w:pPr>
        <w:pStyle w:val="Normal1"/>
        <w:tabs>
          <w:tab w:val="left" w:pos="720"/>
        </w:tabs>
        <w:spacing w:after="0"/>
        <w:rPr>
          <w:sz w:val="24"/>
          <w:szCs w:val="24"/>
          <w:u w:val="single"/>
        </w:rPr>
      </w:pPr>
    </w:p>
    <w:p w:rsidR="00EC7F82" w:rsidRDefault="00EC7F82" w:rsidP="00EC7F82">
      <w:pPr>
        <w:pStyle w:val="Normal1"/>
        <w:tabs>
          <w:tab w:val="left" w:pos="72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VILLAGE CLERK REPORT:</w:t>
      </w:r>
    </w:p>
    <w:p w:rsidR="00E3744E" w:rsidRDefault="00E3744E" w:rsidP="00EC7F82">
      <w:pPr>
        <w:pStyle w:val="Normal1"/>
        <w:tabs>
          <w:tab w:val="left" w:pos="720"/>
        </w:tabs>
        <w:spacing w:after="0"/>
        <w:rPr>
          <w:sz w:val="24"/>
          <w:szCs w:val="24"/>
          <w:u w:val="single"/>
        </w:rPr>
      </w:pPr>
    </w:p>
    <w:p w:rsidR="00C72AC1" w:rsidRDefault="00E3744E" w:rsidP="00E3744E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Provided debit card/online transaction spreadsheet to Board Members and public in attendance.  Total expenditures:  $</w:t>
      </w:r>
      <w:r w:rsidR="001234D6">
        <w:rPr>
          <w:sz w:val="24"/>
          <w:szCs w:val="24"/>
        </w:rPr>
        <w:t>483.92.</w:t>
      </w:r>
    </w:p>
    <w:p w:rsidR="00E3744E" w:rsidRPr="0029432F" w:rsidRDefault="00E3744E" w:rsidP="00E3744E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9C5F27" w:rsidRDefault="00E3744E" w:rsidP="00EC7F82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There were no shut offs on </w:t>
      </w:r>
      <w:r w:rsidR="0040612B">
        <w:rPr>
          <w:sz w:val="24"/>
          <w:szCs w:val="24"/>
        </w:rPr>
        <w:t>J</w:t>
      </w:r>
      <w:r w:rsidR="001234D6">
        <w:rPr>
          <w:sz w:val="24"/>
          <w:szCs w:val="24"/>
        </w:rPr>
        <w:t>uly</w:t>
      </w:r>
      <w:r>
        <w:rPr>
          <w:sz w:val="24"/>
          <w:szCs w:val="24"/>
        </w:rPr>
        <w:t xml:space="preserve"> 1</w:t>
      </w:r>
      <w:r w:rsidRPr="00E3744E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.  </w:t>
      </w:r>
      <w:r w:rsidR="001234D6">
        <w:rPr>
          <w:sz w:val="24"/>
          <w:szCs w:val="24"/>
        </w:rPr>
        <w:t>Letters were sent to customers with past due balances on July 1</w:t>
      </w:r>
      <w:r w:rsidR="001234D6" w:rsidRPr="001234D6">
        <w:rPr>
          <w:sz w:val="24"/>
          <w:szCs w:val="24"/>
          <w:vertAlign w:val="superscript"/>
        </w:rPr>
        <w:t>st</w:t>
      </w:r>
      <w:r w:rsidR="001234D6">
        <w:rPr>
          <w:sz w:val="24"/>
          <w:szCs w:val="24"/>
        </w:rPr>
        <w:t>.   Penalties were accessed July 11</w:t>
      </w:r>
      <w:r w:rsidR="001234D6" w:rsidRPr="001234D6">
        <w:rPr>
          <w:sz w:val="24"/>
          <w:szCs w:val="24"/>
          <w:vertAlign w:val="superscript"/>
        </w:rPr>
        <w:t>th</w:t>
      </w:r>
      <w:r w:rsidR="001234D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Aged receivables in your folder.</w:t>
      </w:r>
      <w:proofErr w:type="gramEnd"/>
      <w:r>
        <w:rPr>
          <w:sz w:val="24"/>
          <w:szCs w:val="24"/>
        </w:rPr>
        <w:t xml:space="preserve">  </w:t>
      </w:r>
      <w:r w:rsidR="0040612B">
        <w:rPr>
          <w:sz w:val="24"/>
          <w:szCs w:val="24"/>
        </w:rPr>
        <w:t xml:space="preserve">There are </w:t>
      </w:r>
      <w:r w:rsidR="001234D6">
        <w:rPr>
          <w:sz w:val="24"/>
          <w:szCs w:val="24"/>
        </w:rPr>
        <w:t xml:space="preserve">seven </w:t>
      </w:r>
      <w:r w:rsidR="0040612B">
        <w:rPr>
          <w:sz w:val="24"/>
          <w:szCs w:val="24"/>
        </w:rPr>
        <w:t xml:space="preserve">accounts currently past due.  </w:t>
      </w:r>
      <w:r w:rsidR="001234D6">
        <w:rPr>
          <w:sz w:val="24"/>
          <w:szCs w:val="24"/>
        </w:rPr>
        <w:t>Past due notifications/potential shut off letters mailed July 23</w:t>
      </w:r>
      <w:r w:rsidR="001234D6" w:rsidRPr="001234D6">
        <w:rPr>
          <w:sz w:val="24"/>
          <w:szCs w:val="24"/>
          <w:vertAlign w:val="superscript"/>
        </w:rPr>
        <w:t>rd</w:t>
      </w:r>
      <w:r w:rsidR="001234D6">
        <w:rPr>
          <w:sz w:val="24"/>
          <w:szCs w:val="24"/>
        </w:rPr>
        <w:t xml:space="preserve">.   A new customer’s check was returned for insufficient funds.  </w:t>
      </w:r>
      <w:proofErr w:type="gramStart"/>
      <w:r w:rsidR="001234D6">
        <w:rPr>
          <w:sz w:val="24"/>
          <w:szCs w:val="24"/>
        </w:rPr>
        <w:t>Notified customer.</w:t>
      </w:r>
      <w:proofErr w:type="gramEnd"/>
    </w:p>
    <w:p w:rsidR="009C5F27" w:rsidRDefault="009C5F27" w:rsidP="00EC7F82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9C5F27" w:rsidRDefault="009C5F27" w:rsidP="00EC7F82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BAC-T test for Ju</w:t>
      </w:r>
      <w:r w:rsidR="001234D6">
        <w:rPr>
          <w:sz w:val="24"/>
          <w:szCs w:val="24"/>
        </w:rPr>
        <w:t>ly</w:t>
      </w:r>
      <w:r>
        <w:rPr>
          <w:sz w:val="24"/>
          <w:szCs w:val="24"/>
        </w:rPr>
        <w:t xml:space="preserve"> has been completed and forwarded to DNR.</w:t>
      </w:r>
    </w:p>
    <w:p w:rsidR="009C5F27" w:rsidRDefault="009C5F27" w:rsidP="00EC7F82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9C5F27" w:rsidRDefault="001234D6" w:rsidP="00EC7F82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Update on Audit.  </w:t>
      </w:r>
      <w:proofErr w:type="gramStart"/>
      <w:r>
        <w:rPr>
          <w:sz w:val="24"/>
          <w:szCs w:val="24"/>
        </w:rPr>
        <w:t>Billed for $1,100.00.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Details in your folder.</w:t>
      </w:r>
      <w:proofErr w:type="gramEnd"/>
      <w:r>
        <w:rPr>
          <w:sz w:val="24"/>
          <w:szCs w:val="24"/>
        </w:rPr>
        <w:t xml:space="preserve">  Upgrade to </w:t>
      </w:r>
      <w:proofErr w:type="spellStart"/>
      <w:r>
        <w:rPr>
          <w:sz w:val="24"/>
          <w:szCs w:val="24"/>
        </w:rPr>
        <w:t>Quickbooks</w:t>
      </w:r>
      <w:proofErr w:type="spellEnd"/>
      <w:r>
        <w:rPr>
          <w:sz w:val="24"/>
          <w:szCs w:val="24"/>
        </w:rPr>
        <w:t xml:space="preserve"> Pro highly </w:t>
      </w:r>
      <w:r w:rsidR="000024F8">
        <w:rPr>
          <w:sz w:val="24"/>
          <w:szCs w:val="24"/>
        </w:rPr>
        <w:t>recommended with</w:t>
      </w:r>
      <w:r>
        <w:rPr>
          <w:sz w:val="24"/>
          <w:szCs w:val="24"/>
        </w:rPr>
        <w:t xml:space="preserve"> upcoming grants/loans/fixed assets/balance sheets.  Cost about $170. </w:t>
      </w:r>
      <w:r w:rsidR="00BD629B">
        <w:rPr>
          <w:sz w:val="24"/>
          <w:szCs w:val="24"/>
        </w:rPr>
        <w:t xml:space="preserve"> Board approved purchase. </w:t>
      </w:r>
      <w:r>
        <w:rPr>
          <w:sz w:val="24"/>
          <w:szCs w:val="24"/>
        </w:rPr>
        <w:t xml:space="preserve"> Also recommend </w:t>
      </w:r>
      <w:proofErr w:type="spellStart"/>
      <w:r>
        <w:rPr>
          <w:sz w:val="24"/>
          <w:szCs w:val="24"/>
        </w:rPr>
        <w:t>Quickbooks</w:t>
      </w:r>
      <w:proofErr w:type="spellEnd"/>
      <w:r>
        <w:rPr>
          <w:sz w:val="24"/>
          <w:szCs w:val="24"/>
        </w:rPr>
        <w:t xml:space="preserve"> Consulting Services.  </w:t>
      </w:r>
      <w:r w:rsidR="000024F8">
        <w:rPr>
          <w:sz w:val="24"/>
          <w:szCs w:val="24"/>
        </w:rPr>
        <w:t>Records prior to 2017</w:t>
      </w:r>
      <w:r>
        <w:rPr>
          <w:sz w:val="24"/>
          <w:szCs w:val="24"/>
        </w:rPr>
        <w:t xml:space="preserve"> impacting statements</w:t>
      </w:r>
      <w:r w:rsidR="000024F8">
        <w:rPr>
          <w:sz w:val="24"/>
          <w:szCs w:val="24"/>
        </w:rPr>
        <w:t xml:space="preserve"> required for audit</w:t>
      </w:r>
      <w:r>
        <w:rPr>
          <w:sz w:val="24"/>
          <w:szCs w:val="24"/>
        </w:rPr>
        <w:t xml:space="preserve">.  Board approved </w:t>
      </w:r>
      <w:r w:rsidR="00F424E8">
        <w:rPr>
          <w:sz w:val="24"/>
          <w:szCs w:val="24"/>
        </w:rPr>
        <w:t xml:space="preserve">6 hrs at $150 an hr.  Will reevaluate following completion.  </w:t>
      </w:r>
    </w:p>
    <w:p w:rsidR="009C5F27" w:rsidRDefault="009C5F27" w:rsidP="00EC7F82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F424E8" w:rsidRDefault="00F424E8" w:rsidP="00EC7F82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Filed Annual Operating Budget information with Missouri Ethics Commission.</w:t>
      </w:r>
      <w:proofErr w:type="gramEnd"/>
    </w:p>
    <w:p w:rsidR="00F424E8" w:rsidRDefault="00F424E8" w:rsidP="00EC7F82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F424E8" w:rsidRDefault="00F424E8" w:rsidP="00EC7F82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Contacted Cole County Public Works in reference to chip seal on Lookout Trail.</w:t>
      </w:r>
      <w:proofErr w:type="gramEnd"/>
      <w:r>
        <w:rPr>
          <w:sz w:val="24"/>
          <w:szCs w:val="24"/>
        </w:rPr>
        <w:t xml:space="preserve">  Not yet scheduled.  Requested shoulder </w:t>
      </w:r>
      <w:proofErr w:type="gramStart"/>
      <w:r>
        <w:rPr>
          <w:sz w:val="24"/>
          <w:szCs w:val="24"/>
        </w:rPr>
        <w:t>be</w:t>
      </w:r>
      <w:proofErr w:type="gramEnd"/>
      <w:r>
        <w:rPr>
          <w:sz w:val="24"/>
          <w:szCs w:val="24"/>
        </w:rPr>
        <w:t xml:space="preserve"> mowed.  </w:t>
      </w:r>
      <w:proofErr w:type="gramStart"/>
      <w:r>
        <w:rPr>
          <w:sz w:val="24"/>
          <w:szCs w:val="24"/>
        </w:rPr>
        <w:t>Completed.</w:t>
      </w:r>
      <w:proofErr w:type="gramEnd"/>
    </w:p>
    <w:p w:rsidR="00F424E8" w:rsidRDefault="00F424E8" w:rsidP="00EC7F82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F424E8" w:rsidRDefault="00F424E8" w:rsidP="00EC7F82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Quarterly taxes due July 31</w:t>
      </w:r>
      <w:r w:rsidRPr="00F424E8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.</w:t>
      </w:r>
      <w:proofErr w:type="gramEnd"/>
    </w:p>
    <w:p w:rsidR="00F424E8" w:rsidRDefault="00F424E8" w:rsidP="00EC7F82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196F11" w:rsidRDefault="00196F11" w:rsidP="00F55907">
      <w:pPr>
        <w:pStyle w:val="Normal1"/>
        <w:tabs>
          <w:tab w:val="left" w:pos="720"/>
        </w:tabs>
        <w:spacing w:after="0"/>
        <w:rPr>
          <w:sz w:val="24"/>
          <w:szCs w:val="24"/>
          <w:u w:val="single"/>
        </w:rPr>
      </w:pPr>
      <w:r w:rsidRPr="00196F11">
        <w:rPr>
          <w:sz w:val="24"/>
          <w:szCs w:val="24"/>
          <w:u w:val="single"/>
        </w:rPr>
        <w:t>OLD BUSINESS</w:t>
      </w:r>
      <w:r w:rsidR="00EA4798">
        <w:rPr>
          <w:sz w:val="24"/>
          <w:szCs w:val="24"/>
          <w:u w:val="single"/>
        </w:rPr>
        <w:t>:</w:t>
      </w:r>
    </w:p>
    <w:p w:rsidR="000024F8" w:rsidRDefault="000024F8" w:rsidP="00F55907">
      <w:pPr>
        <w:pStyle w:val="Normal1"/>
        <w:tabs>
          <w:tab w:val="left" w:pos="720"/>
        </w:tabs>
        <w:spacing w:after="0"/>
        <w:rPr>
          <w:sz w:val="24"/>
          <w:szCs w:val="24"/>
          <w:u w:val="single"/>
        </w:rPr>
      </w:pPr>
    </w:p>
    <w:p w:rsidR="00EA4798" w:rsidRDefault="000024F8" w:rsidP="00F55907">
      <w:pPr>
        <w:pStyle w:val="Normal1"/>
        <w:tabs>
          <w:tab w:val="left" w:pos="720"/>
        </w:tabs>
        <w:spacing w:after="0"/>
        <w:rPr>
          <w:sz w:val="24"/>
          <w:szCs w:val="24"/>
          <w:u w:val="single"/>
        </w:rPr>
      </w:pPr>
      <w:r w:rsidRPr="009A307A">
        <w:rPr>
          <w:sz w:val="24"/>
          <w:szCs w:val="24"/>
          <w:u w:val="single"/>
        </w:rPr>
        <w:t>ATTORNEY REVIEW</w:t>
      </w:r>
      <w:r>
        <w:rPr>
          <w:sz w:val="24"/>
          <w:szCs w:val="24"/>
        </w:rPr>
        <w:t xml:space="preserve"> – Nathan </w:t>
      </w:r>
      <w:proofErr w:type="spellStart"/>
      <w:r>
        <w:rPr>
          <w:sz w:val="24"/>
          <w:szCs w:val="24"/>
        </w:rPr>
        <w:t>Nickolaus</w:t>
      </w:r>
      <w:proofErr w:type="spellEnd"/>
      <w:r>
        <w:rPr>
          <w:sz w:val="24"/>
          <w:szCs w:val="24"/>
        </w:rPr>
        <w:t xml:space="preserve">, attorney with </w:t>
      </w:r>
      <w:proofErr w:type="spellStart"/>
      <w:r>
        <w:rPr>
          <w:sz w:val="24"/>
          <w:szCs w:val="24"/>
        </w:rPr>
        <w:t>Lauber</w:t>
      </w:r>
      <w:proofErr w:type="spellEnd"/>
      <w:r>
        <w:rPr>
          <w:sz w:val="24"/>
          <w:szCs w:val="24"/>
        </w:rPr>
        <w:t xml:space="preserve"> Municipal Law, LLC, Jefferson</w:t>
      </w:r>
    </w:p>
    <w:p w:rsidR="000024F8" w:rsidRDefault="000024F8" w:rsidP="000024F8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City, MO, addressed the Board.  </w:t>
      </w:r>
      <w:proofErr w:type="gramStart"/>
      <w:r>
        <w:rPr>
          <w:sz w:val="24"/>
          <w:szCs w:val="24"/>
        </w:rPr>
        <w:t>Provided informative brochure detailing law firm.</w:t>
      </w:r>
      <w:proofErr w:type="gramEnd"/>
      <w:r>
        <w:rPr>
          <w:sz w:val="24"/>
          <w:szCs w:val="24"/>
        </w:rPr>
        <w:t xml:space="preserve">  Stated his</w:t>
      </w:r>
    </w:p>
    <w:p w:rsidR="000024F8" w:rsidRDefault="000024F8" w:rsidP="000024F8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Village of Centertown Regular Meeting</w:t>
      </w:r>
    </w:p>
    <w:p w:rsidR="000024F8" w:rsidRDefault="000024F8" w:rsidP="000024F8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July 28, 2020</w:t>
      </w:r>
    </w:p>
    <w:p w:rsidR="000024F8" w:rsidRDefault="000024F8" w:rsidP="000024F8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A05F5B" w:rsidRDefault="00F424E8" w:rsidP="00A05F5B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firm</w:t>
      </w:r>
      <w:proofErr w:type="gramEnd"/>
      <w:r>
        <w:rPr>
          <w:sz w:val="24"/>
          <w:szCs w:val="24"/>
        </w:rPr>
        <w:t xml:space="preserve"> </w:t>
      </w:r>
      <w:r w:rsidR="007E30B6">
        <w:rPr>
          <w:sz w:val="24"/>
          <w:szCs w:val="24"/>
        </w:rPr>
        <w:t>represents only</w:t>
      </w:r>
      <w:r>
        <w:rPr>
          <w:sz w:val="24"/>
          <w:szCs w:val="24"/>
        </w:rPr>
        <w:t xml:space="preserve"> municipalities.  </w:t>
      </w:r>
      <w:r w:rsidR="007E30B6">
        <w:rPr>
          <w:sz w:val="24"/>
          <w:szCs w:val="24"/>
        </w:rPr>
        <w:t>Deals with all the in and outs of primarily small</w:t>
      </w:r>
    </w:p>
    <w:p w:rsidR="00EA4798" w:rsidRDefault="007E30B6" w:rsidP="00F55907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communities</w:t>
      </w:r>
      <w:proofErr w:type="gramEnd"/>
      <w:r>
        <w:rPr>
          <w:sz w:val="24"/>
          <w:szCs w:val="24"/>
        </w:rPr>
        <w:t xml:space="preserve">.  </w:t>
      </w:r>
      <w:proofErr w:type="gramStart"/>
      <w:r>
        <w:rPr>
          <w:sz w:val="24"/>
          <w:szCs w:val="24"/>
        </w:rPr>
        <w:t>Will come to meetings in the beginning for no charge in order to observe the dynamics of the community.</w:t>
      </w:r>
      <w:proofErr w:type="gramEnd"/>
      <w:r>
        <w:rPr>
          <w:sz w:val="24"/>
          <w:szCs w:val="24"/>
        </w:rPr>
        <w:t xml:space="preserve">   </w:t>
      </w:r>
    </w:p>
    <w:p w:rsidR="002B1187" w:rsidRDefault="002B1187" w:rsidP="00F55907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6E4C4A" w:rsidRDefault="005540CB" w:rsidP="006E4C4A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STORMWATER IMPROVEMENT UPDATE </w:t>
      </w:r>
      <w:r>
        <w:rPr>
          <w:sz w:val="24"/>
          <w:szCs w:val="24"/>
        </w:rPr>
        <w:t xml:space="preserve">– </w:t>
      </w:r>
      <w:r w:rsidR="00951A4E">
        <w:rPr>
          <w:sz w:val="24"/>
          <w:szCs w:val="24"/>
        </w:rPr>
        <w:t xml:space="preserve">Board Members were provided a Monroe Street Stormwater Improvements Monthly Progress Report dated </w:t>
      </w:r>
      <w:r w:rsidR="007E30B6">
        <w:rPr>
          <w:sz w:val="24"/>
          <w:szCs w:val="24"/>
        </w:rPr>
        <w:t>07/28/2020</w:t>
      </w:r>
      <w:r w:rsidR="00951A4E">
        <w:rPr>
          <w:sz w:val="24"/>
          <w:szCs w:val="24"/>
        </w:rPr>
        <w:t xml:space="preserve">.  </w:t>
      </w:r>
      <w:r w:rsidR="007E30B6">
        <w:rPr>
          <w:sz w:val="24"/>
          <w:szCs w:val="24"/>
        </w:rPr>
        <w:t>Dillon Freely</w:t>
      </w:r>
      <w:r>
        <w:rPr>
          <w:sz w:val="24"/>
          <w:szCs w:val="24"/>
        </w:rPr>
        <w:t xml:space="preserve">, Bartlett &amp; West, briefed Board Members </w:t>
      </w:r>
      <w:r w:rsidR="00951A4E">
        <w:rPr>
          <w:sz w:val="24"/>
          <w:szCs w:val="24"/>
        </w:rPr>
        <w:t xml:space="preserve">on contents.  </w:t>
      </w:r>
      <w:r w:rsidR="007E30B6">
        <w:rPr>
          <w:sz w:val="24"/>
          <w:szCs w:val="24"/>
        </w:rPr>
        <w:t xml:space="preserve">It has been three weeks since Century Link approved </w:t>
      </w:r>
      <w:r w:rsidR="00A947FB">
        <w:rPr>
          <w:sz w:val="24"/>
          <w:szCs w:val="24"/>
        </w:rPr>
        <w:t>funding for the relocation of fiber optic cables.  Contractor started last week,</w:t>
      </w:r>
    </w:p>
    <w:p w:rsidR="00C72AC1" w:rsidRDefault="00A947FB" w:rsidP="00F55907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however</w:t>
      </w:r>
      <w:proofErr w:type="gramEnd"/>
      <w:r>
        <w:rPr>
          <w:sz w:val="24"/>
          <w:szCs w:val="24"/>
        </w:rPr>
        <w:t xml:space="preserve">, left work site stating AmerenUE pole was unsafe.  Both contractors were on site today, worked issue out.  Century Link contractor should be back on site tomorrow.  </w:t>
      </w:r>
    </w:p>
    <w:p w:rsidR="009A307A" w:rsidRDefault="009A307A" w:rsidP="00F55907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D729F3" w:rsidRDefault="00C72AC1" w:rsidP="009A307A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WATER TOWER UPDATE</w:t>
      </w:r>
      <w:r>
        <w:rPr>
          <w:sz w:val="24"/>
          <w:szCs w:val="24"/>
        </w:rPr>
        <w:t xml:space="preserve"> – Board Members were provided Water System Improvements Weekly Progress Report dated </w:t>
      </w:r>
      <w:r w:rsidR="009A307A">
        <w:rPr>
          <w:sz w:val="24"/>
          <w:szCs w:val="24"/>
        </w:rPr>
        <w:t>07/13</w:t>
      </w:r>
      <w:r>
        <w:rPr>
          <w:sz w:val="24"/>
          <w:szCs w:val="24"/>
        </w:rPr>
        <w:t xml:space="preserve">/2020.  </w:t>
      </w:r>
      <w:r w:rsidR="009A307A">
        <w:rPr>
          <w:sz w:val="24"/>
          <w:szCs w:val="24"/>
        </w:rPr>
        <w:t xml:space="preserve">Bartlett &amp; West has received DNR’s comment letter on plans and specifications and is working on edits.  Loan closing has been adjusted from end of September to mid December.  </w:t>
      </w:r>
    </w:p>
    <w:p w:rsidR="00D729F3" w:rsidRDefault="00D729F3" w:rsidP="00F55907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D729F3" w:rsidRDefault="00D729F3" w:rsidP="00F55907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ANIMAL ORDINANCE </w:t>
      </w:r>
      <w:r>
        <w:rPr>
          <w:sz w:val="24"/>
          <w:szCs w:val="24"/>
        </w:rPr>
        <w:t xml:space="preserve">– Chairman </w:t>
      </w:r>
      <w:r w:rsidR="009A307A">
        <w:rPr>
          <w:sz w:val="24"/>
          <w:szCs w:val="24"/>
        </w:rPr>
        <w:t xml:space="preserve">Brown has spoken to Sheriff Wheeler.  </w:t>
      </w:r>
      <w:proofErr w:type="gramStart"/>
      <w:r w:rsidR="009A307A">
        <w:rPr>
          <w:sz w:val="24"/>
          <w:szCs w:val="24"/>
        </w:rPr>
        <w:t>Recommended reviewing Russellville’s ordinance.</w:t>
      </w:r>
      <w:proofErr w:type="gramEnd"/>
      <w:r w:rsidR="009A307A">
        <w:rPr>
          <w:sz w:val="24"/>
          <w:szCs w:val="24"/>
        </w:rPr>
        <w:t xml:space="preserve">  </w:t>
      </w:r>
      <w:proofErr w:type="gramStart"/>
      <w:r w:rsidR="009A307A">
        <w:rPr>
          <w:sz w:val="24"/>
          <w:szCs w:val="24"/>
        </w:rPr>
        <w:t>Will bring to Board next month.</w:t>
      </w:r>
      <w:proofErr w:type="gramEnd"/>
    </w:p>
    <w:p w:rsidR="007D1BBE" w:rsidRDefault="007D1BBE" w:rsidP="00F55907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7D1BBE" w:rsidRDefault="006E4C4A" w:rsidP="00F55907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SECURITY CAMERAS</w:t>
      </w:r>
      <w:r w:rsidR="007D1BBE">
        <w:rPr>
          <w:sz w:val="24"/>
          <w:szCs w:val="24"/>
        </w:rPr>
        <w:t xml:space="preserve"> – </w:t>
      </w:r>
      <w:r w:rsidR="0006751C">
        <w:rPr>
          <w:sz w:val="24"/>
          <w:szCs w:val="24"/>
        </w:rPr>
        <w:t xml:space="preserve">Chairman Brown reviewed the recent vandalism events and the camera estimates.  Contacted five companies, two responded.  </w:t>
      </w:r>
      <w:proofErr w:type="spellStart"/>
      <w:r w:rsidR="0006751C">
        <w:rPr>
          <w:sz w:val="24"/>
          <w:szCs w:val="24"/>
        </w:rPr>
        <w:t>Telacon</w:t>
      </w:r>
      <w:proofErr w:type="spellEnd"/>
      <w:r w:rsidR="0006751C">
        <w:rPr>
          <w:sz w:val="24"/>
          <w:szCs w:val="24"/>
        </w:rPr>
        <w:t xml:space="preserve"> $4,000 plus.  </w:t>
      </w:r>
      <w:proofErr w:type="gramStart"/>
      <w:r w:rsidR="0006751C">
        <w:rPr>
          <w:sz w:val="24"/>
          <w:szCs w:val="24"/>
        </w:rPr>
        <w:t>STI Solutions $</w:t>
      </w:r>
      <w:r w:rsidR="003119C0">
        <w:rPr>
          <w:sz w:val="24"/>
          <w:szCs w:val="24"/>
        </w:rPr>
        <w:t>1,741.</w:t>
      </w:r>
      <w:proofErr w:type="gramEnd"/>
      <w:r w:rsidR="003119C0">
        <w:rPr>
          <w:sz w:val="24"/>
          <w:szCs w:val="24"/>
        </w:rPr>
        <w:t xml:space="preserve">  </w:t>
      </w:r>
      <w:proofErr w:type="gramStart"/>
      <w:r w:rsidR="003119C0">
        <w:rPr>
          <w:sz w:val="24"/>
          <w:szCs w:val="24"/>
        </w:rPr>
        <w:t>Includes two cameras at Village Hall covering front door and drop box and one camera at the shed, a monitor, and a DVR.</w:t>
      </w:r>
      <w:proofErr w:type="gramEnd"/>
      <w:r w:rsidR="003119C0">
        <w:rPr>
          <w:sz w:val="24"/>
          <w:szCs w:val="24"/>
        </w:rPr>
        <w:t xml:space="preserve">  </w:t>
      </w:r>
      <w:proofErr w:type="gramStart"/>
      <w:r w:rsidR="003119C0">
        <w:rPr>
          <w:sz w:val="24"/>
          <w:szCs w:val="24"/>
        </w:rPr>
        <w:t>1 yr warranty for parts/labor.</w:t>
      </w:r>
      <w:proofErr w:type="gramEnd"/>
      <w:r w:rsidR="003119C0">
        <w:rPr>
          <w:sz w:val="24"/>
          <w:szCs w:val="24"/>
        </w:rPr>
        <w:t xml:space="preserve">  </w:t>
      </w:r>
      <w:proofErr w:type="gramStart"/>
      <w:r w:rsidR="003119C0">
        <w:rPr>
          <w:sz w:val="24"/>
          <w:szCs w:val="24"/>
        </w:rPr>
        <w:t>Also discussed a camera at the ball park.</w:t>
      </w:r>
      <w:proofErr w:type="gramEnd"/>
      <w:r w:rsidR="003119C0">
        <w:rPr>
          <w:sz w:val="24"/>
          <w:szCs w:val="24"/>
        </w:rPr>
        <w:t xml:space="preserve">  </w:t>
      </w:r>
      <w:r w:rsidR="0006751C">
        <w:rPr>
          <w:sz w:val="24"/>
          <w:szCs w:val="24"/>
        </w:rPr>
        <w:t xml:space="preserve"> </w:t>
      </w:r>
      <w:r w:rsidR="003119C0">
        <w:rPr>
          <w:sz w:val="24"/>
          <w:szCs w:val="24"/>
        </w:rPr>
        <w:t>No constant electricity.  Trustee Whitaker made a motion to accept the $1741 bid from STI Technology Solutions, Trustee Hunger seconded.  Motion passe</w:t>
      </w:r>
      <w:r w:rsidR="00BF6795">
        <w:rPr>
          <w:sz w:val="24"/>
          <w:szCs w:val="24"/>
        </w:rPr>
        <w:t>d</w:t>
      </w:r>
      <w:r w:rsidR="003119C0">
        <w:rPr>
          <w:sz w:val="24"/>
          <w:szCs w:val="24"/>
        </w:rPr>
        <w:t>.</w:t>
      </w:r>
    </w:p>
    <w:p w:rsidR="007D1BBE" w:rsidRDefault="007D1BBE" w:rsidP="00F55907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7D1BBE" w:rsidRDefault="007D1BBE" w:rsidP="00F55907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NEW BUSINESS:</w:t>
      </w:r>
    </w:p>
    <w:p w:rsidR="007D1BBE" w:rsidRDefault="007D1BBE" w:rsidP="00F55907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7D1BBE" w:rsidRDefault="00BF6795" w:rsidP="00F55907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BILL NO. 0020-017, BARTLETT &amp; WEST TASK ORDER 9</w:t>
      </w:r>
      <w:r w:rsidR="007D1BBE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Trustee Whitaker made a motion for the first reading of Bill No. 0020-017, </w:t>
      </w:r>
      <w:proofErr w:type="gramStart"/>
      <w:r>
        <w:rPr>
          <w:sz w:val="24"/>
          <w:szCs w:val="24"/>
        </w:rPr>
        <w:t>An</w:t>
      </w:r>
      <w:proofErr w:type="gramEnd"/>
      <w:r>
        <w:rPr>
          <w:sz w:val="24"/>
          <w:szCs w:val="24"/>
        </w:rPr>
        <w:t xml:space="preserve"> ordinance authorizing the Chairman to modify the master agreement for professional services contract with Bartlett &amp; West, Inc.  Trustee Hunger seconded.  </w:t>
      </w:r>
    </w:p>
    <w:p w:rsidR="00BF6795" w:rsidRDefault="00BF6795" w:rsidP="00F55907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BF6795" w:rsidRDefault="00BF6795" w:rsidP="00F55907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Chairman Brown read the title.  There being no discussion, Trustee Whitaker made a motion for the second and final reading of Bill No. 0020-017, An Ordinance authorizing the Chairman to modify the master agreement for professional services contract with Bartlett &amp; West, Inc.  Chairman Pro Tem Hinshaw seconded.  Motion passed.  </w:t>
      </w:r>
    </w:p>
    <w:p w:rsidR="000024F8" w:rsidRDefault="000024F8" w:rsidP="00A05F5B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A05F5B" w:rsidRDefault="00A05F5B" w:rsidP="00A05F5B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Village of Centertown Regular Meeting</w:t>
      </w:r>
    </w:p>
    <w:p w:rsidR="00A05F5B" w:rsidRDefault="00A05F5B" w:rsidP="00A05F5B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July 28, 2020</w:t>
      </w:r>
    </w:p>
    <w:p w:rsidR="00BF6795" w:rsidRDefault="00BF6795" w:rsidP="00F55907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BF6795" w:rsidRDefault="00BF6795" w:rsidP="00F55907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Bill No. 0020-017 passes.  Bill No. 0020-017 becomes Ordinance 210.</w:t>
      </w:r>
    </w:p>
    <w:p w:rsidR="00221378" w:rsidRDefault="00221378" w:rsidP="00F55907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BF6795" w:rsidRDefault="00BF6795" w:rsidP="00BF6795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BILL NO. 0020-018, BARTLETT &amp; WEST TASK ORDER 10</w:t>
      </w:r>
      <w:r w:rsidR="00221378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Trustee Whitaker made a motion for the first reading of Bill No. 0020-018, </w:t>
      </w:r>
      <w:proofErr w:type="gramStart"/>
      <w:r>
        <w:rPr>
          <w:sz w:val="24"/>
          <w:szCs w:val="24"/>
        </w:rPr>
        <w:t>An</w:t>
      </w:r>
      <w:proofErr w:type="gramEnd"/>
      <w:r>
        <w:rPr>
          <w:sz w:val="24"/>
          <w:szCs w:val="24"/>
        </w:rPr>
        <w:t xml:space="preserve"> ordinance authorizing the Chairman to modify the master agreement for professional services contract with Bartlett &amp; West, Inc.  Chairman Pro Tem Hinshaw seconded.  </w:t>
      </w:r>
    </w:p>
    <w:p w:rsidR="006579DE" w:rsidRDefault="006579DE" w:rsidP="00BF6795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BF6795" w:rsidRDefault="00BF6795" w:rsidP="00BF6795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Chairman Brown read the title.  There being no discussion, Trustee Whitaker made a motion for the second and final reading of Bill No. 0020-01</w:t>
      </w:r>
      <w:r w:rsidR="006579DE">
        <w:rPr>
          <w:sz w:val="24"/>
          <w:szCs w:val="24"/>
        </w:rPr>
        <w:t>8</w:t>
      </w:r>
      <w:r>
        <w:rPr>
          <w:sz w:val="24"/>
          <w:szCs w:val="24"/>
        </w:rPr>
        <w:t xml:space="preserve">, An Ordinance authorizing the Chairman to modify the master agreement for professional services contract with Bartlett &amp; West, Inc.  Chairman Pro Tem Hinshaw seconded.  Motion passed.  </w:t>
      </w:r>
    </w:p>
    <w:p w:rsidR="00BF6795" w:rsidRDefault="00BF6795" w:rsidP="00BF6795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BF6795" w:rsidRDefault="00BF6795" w:rsidP="00BF6795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Bill No. 0020-018 passes.  Bill No. 0020-018 becomes Ordinance 211.</w:t>
      </w:r>
    </w:p>
    <w:p w:rsidR="00BF6795" w:rsidRDefault="00BF6795" w:rsidP="00BF6795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BF6795" w:rsidRDefault="00BF6795" w:rsidP="00BF6795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BILL NO. 0020-01</w:t>
      </w:r>
      <w:r w:rsidR="006579DE">
        <w:rPr>
          <w:sz w:val="24"/>
          <w:szCs w:val="24"/>
          <w:u w:val="single"/>
        </w:rPr>
        <w:t>9</w:t>
      </w:r>
      <w:r>
        <w:rPr>
          <w:sz w:val="24"/>
          <w:szCs w:val="24"/>
          <w:u w:val="single"/>
        </w:rPr>
        <w:t>, BARTLETT &amp; WEST TASK ORDER 1</w:t>
      </w:r>
      <w:r w:rsidR="006579DE">
        <w:rPr>
          <w:sz w:val="24"/>
          <w:szCs w:val="24"/>
          <w:u w:val="single"/>
        </w:rPr>
        <w:t>1</w:t>
      </w:r>
      <w:r>
        <w:rPr>
          <w:sz w:val="24"/>
          <w:szCs w:val="24"/>
        </w:rPr>
        <w:t xml:space="preserve"> – Trustee Whitaker made a motion for the first reading of Bill No. 0020-01</w:t>
      </w:r>
      <w:r w:rsidR="006579DE">
        <w:rPr>
          <w:sz w:val="24"/>
          <w:szCs w:val="24"/>
        </w:rPr>
        <w:t>9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An</w:t>
      </w:r>
      <w:proofErr w:type="gramEnd"/>
      <w:r>
        <w:rPr>
          <w:sz w:val="24"/>
          <w:szCs w:val="24"/>
        </w:rPr>
        <w:t xml:space="preserve"> ordinance authorizing the Chairman to modify the master agreement for professional services contract with Bartlett &amp; West, Inc.  Chairman Pro Tem Hinshaw seconded.  </w:t>
      </w:r>
    </w:p>
    <w:p w:rsidR="00BF6795" w:rsidRDefault="00BF6795" w:rsidP="00BF6795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BF6795" w:rsidRDefault="00BF6795" w:rsidP="00BF6795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Chairman Brown read the title.  There being no discussion, Trustee Whitaker made a motion for the second and final reading of Bill No. 0020-01</w:t>
      </w:r>
      <w:r w:rsidR="006579DE">
        <w:rPr>
          <w:sz w:val="24"/>
          <w:szCs w:val="24"/>
        </w:rPr>
        <w:t>9</w:t>
      </w:r>
      <w:r>
        <w:rPr>
          <w:sz w:val="24"/>
          <w:szCs w:val="24"/>
        </w:rPr>
        <w:t xml:space="preserve">, An Ordinance authorizing the Chairman to modify the master agreement for professional services contract with Bartlett &amp; West, Inc.  Chairman Pro Tem Hinshaw seconded.  Motion passed.  </w:t>
      </w:r>
    </w:p>
    <w:p w:rsidR="00BF6795" w:rsidRDefault="00BF6795" w:rsidP="00BF6795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BF6795" w:rsidRDefault="00BF6795" w:rsidP="00BF6795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Bill No. 0020-01</w:t>
      </w:r>
      <w:r w:rsidR="006579DE">
        <w:rPr>
          <w:sz w:val="24"/>
          <w:szCs w:val="24"/>
        </w:rPr>
        <w:t>9</w:t>
      </w:r>
      <w:r>
        <w:rPr>
          <w:sz w:val="24"/>
          <w:szCs w:val="24"/>
        </w:rPr>
        <w:t xml:space="preserve"> passes.  Bill No. 0020-01</w:t>
      </w:r>
      <w:r w:rsidR="006579DE">
        <w:rPr>
          <w:sz w:val="24"/>
          <w:szCs w:val="24"/>
        </w:rPr>
        <w:t>9</w:t>
      </w:r>
      <w:r>
        <w:rPr>
          <w:sz w:val="24"/>
          <w:szCs w:val="24"/>
        </w:rPr>
        <w:t xml:space="preserve"> becomes Ordinance 21</w:t>
      </w:r>
      <w:r w:rsidR="006579DE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:rsidR="00BF6795" w:rsidRDefault="00BF6795" w:rsidP="00BF6795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6579DE" w:rsidRDefault="006579DE" w:rsidP="006579DE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BILL NO. 0020-020, </w:t>
      </w:r>
      <w:r w:rsidR="005226FA">
        <w:rPr>
          <w:sz w:val="24"/>
          <w:szCs w:val="24"/>
          <w:u w:val="single"/>
        </w:rPr>
        <w:t>CONTRACT FOR LEGAL SERVICES</w:t>
      </w:r>
      <w:r>
        <w:rPr>
          <w:sz w:val="24"/>
          <w:szCs w:val="24"/>
        </w:rPr>
        <w:t xml:space="preserve"> – Trustee Whitaker made a motion for the first reading of Bill No. 0020-020, </w:t>
      </w:r>
      <w:proofErr w:type="gramStart"/>
      <w:r>
        <w:rPr>
          <w:sz w:val="24"/>
          <w:szCs w:val="24"/>
        </w:rPr>
        <w:t>An</w:t>
      </w:r>
      <w:proofErr w:type="gramEnd"/>
      <w:r>
        <w:rPr>
          <w:sz w:val="24"/>
          <w:szCs w:val="24"/>
        </w:rPr>
        <w:t xml:space="preserve"> ordinance au</w:t>
      </w:r>
      <w:r w:rsidR="005226FA">
        <w:rPr>
          <w:sz w:val="24"/>
          <w:szCs w:val="24"/>
        </w:rPr>
        <w:t xml:space="preserve">thorizing the Chairman to enter into a contract with Nathan M. </w:t>
      </w:r>
      <w:proofErr w:type="spellStart"/>
      <w:r w:rsidR="005226FA">
        <w:rPr>
          <w:sz w:val="24"/>
          <w:szCs w:val="24"/>
        </w:rPr>
        <w:t>Nickolaus</w:t>
      </w:r>
      <w:proofErr w:type="spellEnd"/>
      <w:r w:rsidR="005226FA">
        <w:rPr>
          <w:sz w:val="24"/>
          <w:szCs w:val="24"/>
        </w:rPr>
        <w:t xml:space="preserve"> of </w:t>
      </w:r>
      <w:proofErr w:type="spellStart"/>
      <w:r w:rsidR="005226FA">
        <w:rPr>
          <w:sz w:val="24"/>
          <w:szCs w:val="24"/>
        </w:rPr>
        <w:t>Lauber</w:t>
      </w:r>
      <w:proofErr w:type="spellEnd"/>
      <w:r w:rsidR="005226FA">
        <w:rPr>
          <w:sz w:val="24"/>
          <w:szCs w:val="24"/>
        </w:rPr>
        <w:t xml:space="preserve"> Municipal Law, LLC</w:t>
      </w:r>
      <w:r>
        <w:rPr>
          <w:sz w:val="24"/>
          <w:szCs w:val="24"/>
        </w:rPr>
        <w:t xml:space="preserve">.  Chairman Pro Tem Hinshaw seconded.  </w:t>
      </w:r>
    </w:p>
    <w:p w:rsidR="006579DE" w:rsidRDefault="006579DE" w:rsidP="006579DE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6579DE" w:rsidRDefault="006579DE" w:rsidP="006579DE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Chairman Brown read the title.  There being no discussion, Trustee Whitaker made a motion for the second and final reading of Bill No. 0020-020, An Ordinance authorizing the Chairman to </w:t>
      </w:r>
      <w:r w:rsidR="005226FA">
        <w:rPr>
          <w:sz w:val="24"/>
          <w:szCs w:val="24"/>
        </w:rPr>
        <w:t xml:space="preserve">enter into a contract with Nathan M. </w:t>
      </w:r>
      <w:proofErr w:type="spellStart"/>
      <w:r w:rsidR="005226FA">
        <w:rPr>
          <w:sz w:val="24"/>
          <w:szCs w:val="24"/>
        </w:rPr>
        <w:t>Mickolaus</w:t>
      </w:r>
      <w:proofErr w:type="spellEnd"/>
      <w:r w:rsidR="005226FA">
        <w:rPr>
          <w:sz w:val="24"/>
          <w:szCs w:val="24"/>
        </w:rPr>
        <w:t xml:space="preserve"> of </w:t>
      </w:r>
      <w:proofErr w:type="spellStart"/>
      <w:r w:rsidR="005226FA">
        <w:rPr>
          <w:sz w:val="24"/>
          <w:szCs w:val="24"/>
        </w:rPr>
        <w:t>Lauber</w:t>
      </w:r>
      <w:proofErr w:type="spellEnd"/>
      <w:r w:rsidR="005226FA">
        <w:rPr>
          <w:sz w:val="24"/>
          <w:szCs w:val="24"/>
        </w:rPr>
        <w:t xml:space="preserve"> Municipal Law, LLC. </w:t>
      </w:r>
      <w:r>
        <w:rPr>
          <w:sz w:val="24"/>
          <w:szCs w:val="24"/>
        </w:rPr>
        <w:t xml:space="preserve">  Chairman Pro Tem Hinshaw seconded.  Motion passed.  </w:t>
      </w:r>
    </w:p>
    <w:p w:rsidR="006579DE" w:rsidRDefault="006579DE" w:rsidP="006579DE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6579DE" w:rsidRDefault="006579DE" w:rsidP="006579DE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Bill No. 0020-020 passes.  Bill No. 0020-020 becomes Ordinance 213.</w:t>
      </w:r>
    </w:p>
    <w:p w:rsidR="006579DE" w:rsidRDefault="006579DE" w:rsidP="00F55907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A05F5B" w:rsidRDefault="00A05F5B" w:rsidP="00A05F5B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Village of Centertown Regular Meeting</w:t>
      </w:r>
    </w:p>
    <w:p w:rsidR="00A05F5B" w:rsidRDefault="00A05F5B" w:rsidP="00F55907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July 28, 2020</w:t>
      </w:r>
    </w:p>
    <w:p w:rsidR="00A05F5B" w:rsidRDefault="00A05F5B" w:rsidP="00F55907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221378" w:rsidRDefault="00651FFD" w:rsidP="00F55907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motion to pay bills was made by Trustee </w:t>
      </w:r>
      <w:r w:rsidR="006579DE">
        <w:rPr>
          <w:sz w:val="24"/>
          <w:szCs w:val="24"/>
        </w:rPr>
        <w:t>Whitaker</w:t>
      </w:r>
      <w:r>
        <w:rPr>
          <w:sz w:val="24"/>
          <w:szCs w:val="24"/>
        </w:rPr>
        <w:t xml:space="preserve"> and seconded by Trustee </w:t>
      </w:r>
      <w:r w:rsidR="006579DE">
        <w:rPr>
          <w:sz w:val="24"/>
          <w:szCs w:val="24"/>
        </w:rPr>
        <w:t>Hunger</w:t>
      </w:r>
      <w:r>
        <w:rPr>
          <w:sz w:val="24"/>
          <w:szCs w:val="24"/>
        </w:rPr>
        <w:t xml:space="preserve">.  Motion passed.  Board Members were provided a listing of all bills to be paid.  </w:t>
      </w:r>
    </w:p>
    <w:p w:rsidR="006579DE" w:rsidRDefault="006579DE" w:rsidP="00F55907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367466" w:rsidRDefault="00367466" w:rsidP="002F204A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There being no further business, Trustee </w:t>
      </w:r>
      <w:r w:rsidR="006579DE">
        <w:rPr>
          <w:sz w:val="24"/>
          <w:szCs w:val="24"/>
        </w:rPr>
        <w:t>Hunge</w:t>
      </w:r>
      <w:r>
        <w:rPr>
          <w:sz w:val="24"/>
          <w:szCs w:val="24"/>
        </w:rPr>
        <w:t xml:space="preserve">r made a motion to adjourn, </w:t>
      </w:r>
      <w:r w:rsidR="006579DE">
        <w:rPr>
          <w:sz w:val="24"/>
          <w:szCs w:val="24"/>
        </w:rPr>
        <w:t>Chairman Pro Tem Hinshaw</w:t>
      </w:r>
      <w:r>
        <w:rPr>
          <w:sz w:val="24"/>
          <w:szCs w:val="24"/>
        </w:rPr>
        <w:t xml:space="preserve"> seconded.  Motion passed.</w:t>
      </w:r>
    </w:p>
    <w:p w:rsidR="00367466" w:rsidRDefault="00367466" w:rsidP="002F204A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367466" w:rsidRDefault="00367466" w:rsidP="002F204A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Meeting adjourned at 8:</w:t>
      </w:r>
      <w:r w:rsidR="006579DE">
        <w:rPr>
          <w:sz w:val="24"/>
          <w:szCs w:val="24"/>
        </w:rPr>
        <w:t>00</w:t>
      </w:r>
      <w:r>
        <w:rPr>
          <w:sz w:val="24"/>
          <w:szCs w:val="24"/>
        </w:rPr>
        <w:t xml:space="preserve"> p.m.</w:t>
      </w:r>
    </w:p>
    <w:p w:rsidR="00367466" w:rsidRDefault="00367466" w:rsidP="002F204A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367466" w:rsidRDefault="00367466" w:rsidP="002F204A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next regularly scheduled meeting is </w:t>
      </w:r>
      <w:r w:rsidR="006579DE">
        <w:rPr>
          <w:sz w:val="24"/>
          <w:szCs w:val="24"/>
        </w:rPr>
        <w:t>August 25</w:t>
      </w:r>
      <w:r>
        <w:rPr>
          <w:sz w:val="24"/>
          <w:szCs w:val="24"/>
        </w:rPr>
        <w:t>, 2020</w:t>
      </w:r>
    </w:p>
    <w:sectPr w:rsidR="00367466" w:rsidSect="00951A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346" w:rsidRDefault="00335346" w:rsidP="00F8673E">
      <w:pPr>
        <w:spacing w:after="0" w:line="240" w:lineRule="auto"/>
      </w:pPr>
      <w:r>
        <w:separator/>
      </w:r>
    </w:p>
  </w:endnote>
  <w:endnote w:type="continuationSeparator" w:id="0">
    <w:p w:rsidR="00335346" w:rsidRDefault="00335346" w:rsidP="00F86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73E" w:rsidRDefault="00F8673E">
    <w:pPr>
      <w:pStyle w:val="Normal1"/>
      <w:tabs>
        <w:tab w:val="center" w:pos="4680"/>
        <w:tab w:val="right" w:pos="9360"/>
      </w:tabs>
      <w:spacing w:after="0"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73E" w:rsidRDefault="00F8673E">
    <w:pPr>
      <w:pStyle w:val="Normal1"/>
      <w:tabs>
        <w:tab w:val="center" w:pos="4680"/>
        <w:tab w:val="right" w:pos="9360"/>
      </w:tabs>
      <w:spacing w:after="0" w:line="240" w:lineRule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73E" w:rsidRDefault="00F8673E">
    <w:pPr>
      <w:pStyle w:val="Normal1"/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346" w:rsidRDefault="00335346" w:rsidP="00F8673E">
      <w:pPr>
        <w:spacing w:after="0" w:line="240" w:lineRule="auto"/>
      </w:pPr>
      <w:r>
        <w:separator/>
      </w:r>
    </w:p>
  </w:footnote>
  <w:footnote w:type="continuationSeparator" w:id="0">
    <w:p w:rsidR="00335346" w:rsidRDefault="00335346" w:rsidP="00F86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73E" w:rsidRDefault="00F8673E">
    <w:pPr>
      <w:pStyle w:val="Normal1"/>
      <w:tabs>
        <w:tab w:val="center" w:pos="4680"/>
        <w:tab w:val="right" w:pos="9360"/>
      </w:tabs>
      <w:spacing w:after="0" w:line="240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73E" w:rsidRDefault="00F8673E">
    <w:pPr>
      <w:pStyle w:val="Normal1"/>
      <w:tabs>
        <w:tab w:val="center" w:pos="4680"/>
        <w:tab w:val="right" w:pos="9360"/>
      </w:tabs>
      <w:spacing w:after="0" w:line="240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73E" w:rsidRDefault="00F8673E">
    <w:pPr>
      <w:pStyle w:val="Normal1"/>
      <w:tabs>
        <w:tab w:val="center" w:pos="4680"/>
        <w:tab w:val="right" w:pos="9360"/>
      </w:tabs>
      <w:spacing w:after="0" w:line="240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F8673E"/>
    <w:rsid w:val="000024F8"/>
    <w:rsid w:val="0001439F"/>
    <w:rsid w:val="00023756"/>
    <w:rsid w:val="00043E7B"/>
    <w:rsid w:val="0005049E"/>
    <w:rsid w:val="00061398"/>
    <w:rsid w:val="0006751C"/>
    <w:rsid w:val="00071E93"/>
    <w:rsid w:val="00074174"/>
    <w:rsid w:val="00077240"/>
    <w:rsid w:val="00080544"/>
    <w:rsid w:val="00096BA0"/>
    <w:rsid w:val="000A72FF"/>
    <w:rsid w:val="000B74E8"/>
    <w:rsid w:val="000B7C4B"/>
    <w:rsid w:val="001050DB"/>
    <w:rsid w:val="001162B7"/>
    <w:rsid w:val="001234D6"/>
    <w:rsid w:val="001351AE"/>
    <w:rsid w:val="001438E6"/>
    <w:rsid w:val="0014424F"/>
    <w:rsid w:val="001520F6"/>
    <w:rsid w:val="00182096"/>
    <w:rsid w:val="00196F11"/>
    <w:rsid w:val="001B4205"/>
    <w:rsid w:val="001C17E4"/>
    <w:rsid w:val="001D1F9A"/>
    <w:rsid w:val="001E7F31"/>
    <w:rsid w:val="00200D8B"/>
    <w:rsid w:val="00216430"/>
    <w:rsid w:val="00221378"/>
    <w:rsid w:val="0022706E"/>
    <w:rsid w:val="002443EF"/>
    <w:rsid w:val="00253B50"/>
    <w:rsid w:val="002656E8"/>
    <w:rsid w:val="0026630D"/>
    <w:rsid w:val="0029312D"/>
    <w:rsid w:val="0029432F"/>
    <w:rsid w:val="002959FD"/>
    <w:rsid w:val="002B1187"/>
    <w:rsid w:val="002E3480"/>
    <w:rsid w:val="002F204A"/>
    <w:rsid w:val="00311509"/>
    <w:rsid w:val="003119C0"/>
    <w:rsid w:val="00311ACD"/>
    <w:rsid w:val="003352E8"/>
    <w:rsid w:val="00335346"/>
    <w:rsid w:val="00343AF9"/>
    <w:rsid w:val="00367466"/>
    <w:rsid w:val="00380785"/>
    <w:rsid w:val="003A27C0"/>
    <w:rsid w:val="003A57A1"/>
    <w:rsid w:val="003C7F21"/>
    <w:rsid w:val="0040612B"/>
    <w:rsid w:val="004075FB"/>
    <w:rsid w:val="0041021D"/>
    <w:rsid w:val="00415B23"/>
    <w:rsid w:val="00420831"/>
    <w:rsid w:val="004269D2"/>
    <w:rsid w:val="00441F70"/>
    <w:rsid w:val="00466330"/>
    <w:rsid w:val="0047311C"/>
    <w:rsid w:val="004761D6"/>
    <w:rsid w:val="00477398"/>
    <w:rsid w:val="00496020"/>
    <w:rsid w:val="004A3081"/>
    <w:rsid w:val="004E5613"/>
    <w:rsid w:val="00507F9A"/>
    <w:rsid w:val="005146FA"/>
    <w:rsid w:val="00517E65"/>
    <w:rsid w:val="005207B4"/>
    <w:rsid w:val="005226FA"/>
    <w:rsid w:val="00543B20"/>
    <w:rsid w:val="005540CB"/>
    <w:rsid w:val="00564042"/>
    <w:rsid w:val="00571E51"/>
    <w:rsid w:val="00596020"/>
    <w:rsid w:val="005972F5"/>
    <w:rsid w:val="005C5EC6"/>
    <w:rsid w:val="005E16E7"/>
    <w:rsid w:val="00604553"/>
    <w:rsid w:val="00612DE3"/>
    <w:rsid w:val="00637C54"/>
    <w:rsid w:val="00650BB9"/>
    <w:rsid w:val="00651FFD"/>
    <w:rsid w:val="00653E91"/>
    <w:rsid w:val="006579DE"/>
    <w:rsid w:val="00667A68"/>
    <w:rsid w:val="006819E3"/>
    <w:rsid w:val="00692DC7"/>
    <w:rsid w:val="006A3136"/>
    <w:rsid w:val="006E4C4A"/>
    <w:rsid w:val="006F0F54"/>
    <w:rsid w:val="006F31E2"/>
    <w:rsid w:val="006F7B2F"/>
    <w:rsid w:val="00766A7E"/>
    <w:rsid w:val="00774C9C"/>
    <w:rsid w:val="007838C8"/>
    <w:rsid w:val="0078555A"/>
    <w:rsid w:val="007904F6"/>
    <w:rsid w:val="00792150"/>
    <w:rsid w:val="007B5F89"/>
    <w:rsid w:val="007C397F"/>
    <w:rsid w:val="007C398D"/>
    <w:rsid w:val="007D1BBE"/>
    <w:rsid w:val="007D1F75"/>
    <w:rsid w:val="007D464D"/>
    <w:rsid w:val="007E30B6"/>
    <w:rsid w:val="007E3DAA"/>
    <w:rsid w:val="007E6BC0"/>
    <w:rsid w:val="007F1B6A"/>
    <w:rsid w:val="007F5440"/>
    <w:rsid w:val="007F745D"/>
    <w:rsid w:val="00805106"/>
    <w:rsid w:val="00814F8F"/>
    <w:rsid w:val="00820F02"/>
    <w:rsid w:val="00832550"/>
    <w:rsid w:val="0085233F"/>
    <w:rsid w:val="00856230"/>
    <w:rsid w:val="00880772"/>
    <w:rsid w:val="00886D4C"/>
    <w:rsid w:val="008E1204"/>
    <w:rsid w:val="008E2E80"/>
    <w:rsid w:val="00905282"/>
    <w:rsid w:val="00916A2A"/>
    <w:rsid w:val="00946D75"/>
    <w:rsid w:val="00951A4E"/>
    <w:rsid w:val="009527DB"/>
    <w:rsid w:val="00963D51"/>
    <w:rsid w:val="00982A68"/>
    <w:rsid w:val="00983F07"/>
    <w:rsid w:val="009857F3"/>
    <w:rsid w:val="00987DD3"/>
    <w:rsid w:val="00994124"/>
    <w:rsid w:val="00995782"/>
    <w:rsid w:val="00997A5F"/>
    <w:rsid w:val="009A307A"/>
    <w:rsid w:val="009A3121"/>
    <w:rsid w:val="009A5FE3"/>
    <w:rsid w:val="009B4C42"/>
    <w:rsid w:val="009C5F27"/>
    <w:rsid w:val="009C7E7B"/>
    <w:rsid w:val="009D5D15"/>
    <w:rsid w:val="009E0C0B"/>
    <w:rsid w:val="009E5F6C"/>
    <w:rsid w:val="009F6910"/>
    <w:rsid w:val="00A05F5B"/>
    <w:rsid w:val="00A173BE"/>
    <w:rsid w:val="00A222E4"/>
    <w:rsid w:val="00A3346F"/>
    <w:rsid w:val="00A37927"/>
    <w:rsid w:val="00A40603"/>
    <w:rsid w:val="00A470AD"/>
    <w:rsid w:val="00A52CA4"/>
    <w:rsid w:val="00A555E1"/>
    <w:rsid w:val="00A56484"/>
    <w:rsid w:val="00A6013D"/>
    <w:rsid w:val="00A91439"/>
    <w:rsid w:val="00A947FB"/>
    <w:rsid w:val="00AA0E34"/>
    <w:rsid w:val="00AA6808"/>
    <w:rsid w:val="00AB6B69"/>
    <w:rsid w:val="00AD2E6D"/>
    <w:rsid w:val="00B0266C"/>
    <w:rsid w:val="00B0708B"/>
    <w:rsid w:val="00B246CA"/>
    <w:rsid w:val="00B60BF1"/>
    <w:rsid w:val="00B61EBA"/>
    <w:rsid w:val="00B64710"/>
    <w:rsid w:val="00B87B15"/>
    <w:rsid w:val="00B94085"/>
    <w:rsid w:val="00B973E4"/>
    <w:rsid w:val="00BD629B"/>
    <w:rsid w:val="00BD69F2"/>
    <w:rsid w:val="00BE57AD"/>
    <w:rsid w:val="00BE6092"/>
    <w:rsid w:val="00BE6F5A"/>
    <w:rsid w:val="00BF6795"/>
    <w:rsid w:val="00C0555F"/>
    <w:rsid w:val="00C32D1C"/>
    <w:rsid w:val="00C421BC"/>
    <w:rsid w:val="00C51F0B"/>
    <w:rsid w:val="00C72838"/>
    <w:rsid w:val="00C72AC1"/>
    <w:rsid w:val="00CC2B0F"/>
    <w:rsid w:val="00CC4037"/>
    <w:rsid w:val="00CD465A"/>
    <w:rsid w:val="00CE1076"/>
    <w:rsid w:val="00D04C8F"/>
    <w:rsid w:val="00D1015C"/>
    <w:rsid w:val="00D729F3"/>
    <w:rsid w:val="00D74D31"/>
    <w:rsid w:val="00D80CD6"/>
    <w:rsid w:val="00DB18EF"/>
    <w:rsid w:val="00DB4797"/>
    <w:rsid w:val="00DE5858"/>
    <w:rsid w:val="00DF34FC"/>
    <w:rsid w:val="00E05E06"/>
    <w:rsid w:val="00E071E2"/>
    <w:rsid w:val="00E074FB"/>
    <w:rsid w:val="00E127F5"/>
    <w:rsid w:val="00E146B0"/>
    <w:rsid w:val="00E25B02"/>
    <w:rsid w:val="00E3409B"/>
    <w:rsid w:val="00E349FE"/>
    <w:rsid w:val="00E3744E"/>
    <w:rsid w:val="00E526DD"/>
    <w:rsid w:val="00E5496B"/>
    <w:rsid w:val="00E66B9E"/>
    <w:rsid w:val="00E925D6"/>
    <w:rsid w:val="00EA4798"/>
    <w:rsid w:val="00EB3CDF"/>
    <w:rsid w:val="00EC5B8C"/>
    <w:rsid w:val="00EC6C86"/>
    <w:rsid w:val="00EC7F82"/>
    <w:rsid w:val="00EF45F7"/>
    <w:rsid w:val="00F21C7D"/>
    <w:rsid w:val="00F424E8"/>
    <w:rsid w:val="00F55907"/>
    <w:rsid w:val="00F71D86"/>
    <w:rsid w:val="00F8673E"/>
    <w:rsid w:val="00F963BA"/>
    <w:rsid w:val="00FA3914"/>
    <w:rsid w:val="00FB729F"/>
    <w:rsid w:val="00FB74ED"/>
    <w:rsid w:val="00FD2924"/>
    <w:rsid w:val="00FE1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1E2"/>
  </w:style>
  <w:style w:type="paragraph" w:styleId="Heading1">
    <w:name w:val="heading 1"/>
    <w:basedOn w:val="Normal1"/>
    <w:next w:val="Normal1"/>
    <w:rsid w:val="00F8673E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1"/>
    <w:next w:val="Normal1"/>
    <w:rsid w:val="00F8673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F8673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F8673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F8673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F8673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8673E"/>
  </w:style>
  <w:style w:type="paragraph" w:styleId="Title">
    <w:name w:val="Title"/>
    <w:basedOn w:val="Normal1"/>
    <w:next w:val="Normal1"/>
    <w:rsid w:val="00F8673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F8673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C39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C398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602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9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2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6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45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66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0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05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2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1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0CF7C-334F-45BC-8B9E-AE1C61241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6</cp:revision>
  <cp:lastPrinted>2020-08-20T15:33:00Z</cp:lastPrinted>
  <dcterms:created xsi:type="dcterms:W3CDTF">2020-08-20T15:47:00Z</dcterms:created>
  <dcterms:modified xsi:type="dcterms:W3CDTF">2020-08-26T16:04:00Z</dcterms:modified>
</cp:coreProperties>
</file>