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3398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1E7735EC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5E5C6132" w14:textId="77777777" w:rsidR="004813D6" w:rsidRDefault="004813D6" w:rsidP="004D1868">
      <w:pPr>
        <w:tabs>
          <w:tab w:val="left" w:pos="1440"/>
        </w:tabs>
        <w:spacing w:after="0"/>
        <w:rPr>
          <w:sz w:val="24"/>
          <w:szCs w:val="24"/>
        </w:rPr>
      </w:pPr>
    </w:p>
    <w:p w14:paraId="1909996D" w14:textId="1CCFE674" w:rsidR="00AE5928" w:rsidRDefault="006917BE" w:rsidP="004D186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5E52E2">
        <w:rPr>
          <w:sz w:val="24"/>
          <w:szCs w:val="24"/>
          <w:u w:val="single"/>
        </w:rPr>
        <w:t>0021-004</w:t>
      </w:r>
      <w:r w:rsidR="00B3161D">
        <w:rPr>
          <w:sz w:val="24"/>
          <w:szCs w:val="24"/>
        </w:rPr>
        <w:t xml:space="preserve">                                                                                                         </w:t>
      </w:r>
      <w:r w:rsidR="00AE5928" w:rsidRPr="00B3161D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>
        <w:rPr>
          <w:sz w:val="24"/>
          <w:szCs w:val="24"/>
        </w:rPr>
        <w:t xml:space="preserve"> </w:t>
      </w:r>
      <w:r w:rsidR="004B4E05">
        <w:rPr>
          <w:sz w:val="24"/>
          <w:szCs w:val="24"/>
          <w:u w:val="single"/>
        </w:rPr>
        <w:t>221</w:t>
      </w:r>
    </w:p>
    <w:p w14:paraId="204FB168" w14:textId="77777777" w:rsidR="004D1868" w:rsidRDefault="004D1868" w:rsidP="004D1868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14:paraId="2C55AF36" w14:textId="77777777" w:rsidR="004D1868" w:rsidRDefault="004D1868" w:rsidP="004D1868">
      <w:pPr>
        <w:tabs>
          <w:tab w:val="left" w:pos="1440"/>
        </w:tabs>
        <w:spacing w:after="0"/>
        <w:rPr>
          <w:sz w:val="24"/>
          <w:szCs w:val="24"/>
        </w:rPr>
      </w:pPr>
    </w:p>
    <w:p w14:paraId="6E2F6895" w14:textId="77777777" w:rsidR="004813D6" w:rsidRDefault="004813D6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2BCBFE49" w14:textId="265BC053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7E3672">
        <w:rPr>
          <w:sz w:val="24"/>
          <w:szCs w:val="24"/>
          <w:u w:val="single"/>
        </w:rPr>
        <w:t xml:space="preserve">AUTHORIZING THE CHAIRMAN TO ENTER INTO </w:t>
      </w:r>
      <w:r w:rsidR="004D1868">
        <w:rPr>
          <w:sz w:val="24"/>
          <w:szCs w:val="24"/>
          <w:u w:val="single"/>
        </w:rPr>
        <w:t xml:space="preserve">AN AGREEMENT WITH </w:t>
      </w:r>
      <w:r w:rsidR="005E52E2">
        <w:rPr>
          <w:sz w:val="24"/>
          <w:szCs w:val="24"/>
          <w:u w:val="single"/>
        </w:rPr>
        <w:t xml:space="preserve">C&amp;S COMPANIES, INC. FOR THE CENTERTOWN WATERWORKS 2020 WATER SYSTEM IMPROVEMENT PROJECT AS IT PERTAINS TO DISTRIBUTION SYSTEM IMPROVEMENTS </w:t>
      </w:r>
    </w:p>
    <w:p w14:paraId="4BE70E8F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7A266E32" w14:textId="77777777" w:rsidR="004813D6" w:rsidRDefault="004813D6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2F5E63BC" w14:textId="77777777" w:rsidR="00AE5928" w:rsidRDefault="007E3672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14:paraId="5324E89B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9FC5CD2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181CE4F" w14:textId="110C4AC7" w:rsidR="00AE5928" w:rsidRDefault="00AE5928" w:rsidP="007E3672">
      <w:pPr>
        <w:tabs>
          <w:tab w:val="left" w:pos="1440"/>
        </w:tabs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</w:t>
      </w:r>
      <w:r w:rsidR="007E3672">
        <w:rPr>
          <w:sz w:val="24"/>
          <w:szCs w:val="24"/>
        </w:rPr>
        <w:t xml:space="preserve">The Board of Trustees for the Village of Centertown, Missouri, hereby authorizes </w:t>
      </w:r>
      <w:r w:rsidR="004D1868">
        <w:rPr>
          <w:sz w:val="24"/>
          <w:szCs w:val="24"/>
        </w:rPr>
        <w:t>Adam Brown</w:t>
      </w:r>
      <w:r w:rsidR="007E3672">
        <w:rPr>
          <w:sz w:val="24"/>
          <w:szCs w:val="24"/>
        </w:rPr>
        <w:t xml:space="preserve"> as the Chairman of the Board of Trustees for the Village of Centertown, Missouri to enter into an agreement with </w:t>
      </w:r>
      <w:r w:rsidR="005E52E2">
        <w:rPr>
          <w:sz w:val="24"/>
          <w:szCs w:val="24"/>
        </w:rPr>
        <w:t>C&amp;S Companies, Inc for the Centertown Waterworks 2020 Water System Improvement Project as it pertains to distribution system improvements.</w:t>
      </w:r>
      <w:r w:rsidR="007E3672">
        <w:rPr>
          <w:sz w:val="24"/>
          <w:szCs w:val="24"/>
        </w:rPr>
        <w:t xml:space="preserve">  Same material terms and in substantially the same form as the attached agreement.</w:t>
      </w:r>
    </w:p>
    <w:p w14:paraId="1BD4ADBA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9198A51" w14:textId="036D9B37" w:rsidR="00175BF5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2.  </w:t>
      </w:r>
      <w:r w:rsidR="007E3672">
        <w:rPr>
          <w:sz w:val="24"/>
          <w:szCs w:val="24"/>
        </w:rPr>
        <w:t xml:space="preserve">Fee for this service </w:t>
      </w:r>
      <w:r w:rsidR="004D1868">
        <w:rPr>
          <w:sz w:val="24"/>
          <w:szCs w:val="24"/>
        </w:rPr>
        <w:t>is to be paid thru the DNR loan</w:t>
      </w:r>
      <w:r w:rsidR="005E52E2">
        <w:rPr>
          <w:sz w:val="24"/>
          <w:szCs w:val="24"/>
        </w:rPr>
        <w:t>/grant and CDBG grant</w:t>
      </w:r>
      <w:r w:rsidR="004D1868">
        <w:rPr>
          <w:sz w:val="24"/>
          <w:szCs w:val="24"/>
        </w:rPr>
        <w:t xml:space="preserve"> proceeds. </w:t>
      </w:r>
    </w:p>
    <w:p w14:paraId="73DC25C8" w14:textId="77777777" w:rsidR="00AE5928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A25A1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</w:t>
      </w:r>
      <w:r w:rsidR="007E3672">
        <w:rPr>
          <w:sz w:val="24"/>
          <w:szCs w:val="24"/>
        </w:rPr>
        <w:t>3</w:t>
      </w:r>
      <w:r>
        <w:rPr>
          <w:sz w:val="24"/>
          <w:szCs w:val="24"/>
        </w:rPr>
        <w:t>.  This ordinance shall be in full force and effect from and after its passage by the Board of Trustees.</w:t>
      </w:r>
    </w:p>
    <w:p w14:paraId="726849D3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610DCC34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0E9E8A9" w14:textId="01DC2194" w:rsidR="004B4E05" w:rsidRDefault="004B4E05" w:rsidP="004B4E05">
      <w:pPr>
        <w:tabs>
          <w:tab w:val="left" w:pos="1440"/>
        </w:tabs>
        <w:spacing w:after="0"/>
        <w:rPr>
          <w:sz w:val="24"/>
          <w:szCs w:val="24"/>
        </w:rPr>
      </w:pPr>
      <w:r w:rsidRPr="006A4A3E">
        <w:rPr>
          <w:b/>
          <w:sz w:val="24"/>
          <w:szCs w:val="24"/>
        </w:rPr>
        <w:t>FIRST READING HELD</w:t>
      </w:r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  <w:u w:val="single"/>
        </w:rPr>
        <w:t>FEBRUARY 2, 2021</w:t>
      </w:r>
      <w:r>
        <w:rPr>
          <w:sz w:val="24"/>
          <w:szCs w:val="24"/>
        </w:rPr>
        <w:t xml:space="preserve"> </w:t>
      </w:r>
    </w:p>
    <w:p w14:paraId="588F91A1" w14:textId="77777777" w:rsidR="004B4E05" w:rsidRDefault="004B4E05" w:rsidP="004B4E05">
      <w:pPr>
        <w:tabs>
          <w:tab w:val="left" w:pos="1440"/>
        </w:tabs>
        <w:spacing w:after="0"/>
        <w:rPr>
          <w:sz w:val="24"/>
          <w:szCs w:val="24"/>
        </w:rPr>
      </w:pPr>
    </w:p>
    <w:p w14:paraId="538CF667" w14:textId="77777777" w:rsidR="004B4E05" w:rsidRPr="000305DC" w:rsidRDefault="004B4E05" w:rsidP="004B4E05">
      <w:pPr>
        <w:tabs>
          <w:tab w:val="left" w:pos="1440"/>
        </w:tabs>
        <w:spacing w:after="0"/>
        <w:rPr>
          <w:b/>
          <w:sz w:val="24"/>
          <w:szCs w:val="24"/>
        </w:rPr>
      </w:pPr>
      <w:r w:rsidRPr="000305DC">
        <w:rPr>
          <w:b/>
          <w:sz w:val="24"/>
          <w:szCs w:val="24"/>
        </w:rPr>
        <w:t xml:space="preserve">SECOND READING AND FINAL PASSAGE ON THIS   </w:t>
      </w:r>
      <w:r>
        <w:rPr>
          <w:b/>
          <w:sz w:val="24"/>
          <w:szCs w:val="24"/>
          <w:u w:val="single"/>
        </w:rPr>
        <w:t>2ND</w:t>
      </w:r>
      <w:r w:rsidRPr="000305DC">
        <w:rPr>
          <w:b/>
          <w:sz w:val="24"/>
          <w:szCs w:val="24"/>
        </w:rPr>
        <w:t xml:space="preserve"> DAY OF   </w:t>
      </w:r>
      <w:r w:rsidRPr="0029257B">
        <w:rPr>
          <w:b/>
          <w:sz w:val="24"/>
          <w:szCs w:val="24"/>
          <w:u w:val="single"/>
        </w:rPr>
        <w:t>FEBRUARY, 2021</w:t>
      </w:r>
      <w:r w:rsidRPr="000305DC">
        <w:rPr>
          <w:b/>
          <w:sz w:val="24"/>
          <w:szCs w:val="24"/>
        </w:rPr>
        <w:t xml:space="preserve"> BY THE FOLLOWING VOTE:</w:t>
      </w:r>
    </w:p>
    <w:p w14:paraId="61C73B75" w14:textId="77777777" w:rsidR="004B4E05" w:rsidRDefault="004B4E05" w:rsidP="004B4E05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14:paraId="3340D17E" w14:textId="77777777" w:rsidR="004B4E05" w:rsidRDefault="004B4E05" w:rsidP="004B4E05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58B1AE61" w14:textId="77777777" w:rsidR="004B4E05" w:rsidRDefault="004B4E05" w:rsidP="004B4E0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337BB6C0" w14:textId="77777777" w:rsidR="004B4E05" w:rsidRDefault="004B4E05" w:rsidP="004B4E0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  <w:t>__</w:t>
      </w:r>
      <w:r w:rsidRPr="0029257B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2C1EB2BA" w14:textId="77777777" w:rsidR="004B4E05" w:rsidRDefault="004B4E05" w:rsidP="004B4E05">
      <w:pPr>
        <w:tabs>
          <w:tab w:val="left" w:pos="1980"/>
          <w:tab w:val="left" w:pos="225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30BB4E48" w14:textId="55658AB8" w:rsidR="004B4E05" w:rsidRDefault="004B4E05" w:rsidP="004B4E0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ab/>
        <w:t>_____</w:t>
      </w:r>
    </w:p>
    <w:p w14:paraId="6FB571C2" w14:textId="5EF3914F" w:rsidR="004B4E05" w:rsidRDefault="004B4E05" w:rsidP="00CE3070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B4E05" w:rsidSect="00A4600B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427CE"/>
    <w:rsid w:val="00060166"/>
    <w:rsid w:val="00091177"/>
    <w:rsid w:val="001149E3"/>
    <w:rsid w:val="00175BF5"/>
    <w:rsid w:val="00201A15"/>
    <w:rsid w:val="00214EB9"/>
    <w:rsid w:val="00252339"/>
    <w:rsid w:val="0027712F"/>
    <w:rsid w:val="002972AF"/>
    <w:rsid w:val="002D20A1"/>
    <w:rsid w:val="00344EF0"/>
    <w:rsid w:val="003512D2"/>
    <w:rsid w:val="003F01E1"/>
    <w:rsid w:val="00462FF4"/>
    <w:rsid w:val="004813D6"/>
    <w:rsid w:val="004B4E05"/>
    <w:rsid w:val="004D1868"/>
    <w:rsid w:val="00540BE9"/>
    <w:rsid w:val="0059188D"/>
    <w:rsid w:val="005A0F00"/>
    <w:rsid w:val="005E52E2"/>
    <w:rsid w:val="0062110D"/>
    <w:rsid w:val="00684975"/>
    <w:rsid w:val="006917BE"/>
    <w:rsid w:val="00774B2C"/>
    <w:rsid w:val="007A7D52"/>
    <w:rsid w:val="007E3672"/>
    <w:rsid w:val="0081436B"/>
    <w:rsid w:val="0084501B"/>
    <w:rsid w:val="008B098D"/>
    <w:rsid w:val="00970F56"/>
    <w:rsid w:val="00A4600B"/>
    <w:rsid w:val="00A64C21"/>
    <w:rsid w:val="00AE5928"/>
    <w:rsid w:val="00B3161D"/>
    <w:rsid w:val="00B36C60"/>
    <w:rsid w:val="00BC6186"/>
    <w:rsid w:val="00CE3070"/>
    <w:rsid w:val="00D84E49"/>
    <w:rsid w:val="00DA1DCB"/>
    <w:rsid w:val="00DF0488"/>
    <w:rsid w:val="00E17D7F"/>
    <w:rsid w:val="00E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7361"/>
  <w15:docId w15:val="{BDC4B466-AF5E-41CF-9ED3-CCAE53F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0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2021-02-03T14:09:00Z</cp:lastPrinted>
  <dcterms:created xsi:type="dcterms:W3CDTF">2021-02-03T16:41:00Z</dcterms:created>
  <dcterms:modified xsi:type="dcterms:W3CDTF">2021-02-03T16:41:00Z</dcterms:modified>
</cp:coreProperties>
</file>