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11D5A6" w14:textId="77777777" w:rsidR="00861676" w:rsidRDefault="00861676" w:rsidP="00861676">
      <w:pPr>
        <w:jc w:val="center"/>
        <w:rPr>
          <w:rFonts w:eastAsiaTheme="majorEastAsia" w:cs="Arial"/>
          <w:b/>
          <w:color w:val="FFD006"/>
          <w:sz w:val="72"/>
          <w:szCs w:val="72"/>
          <w:u w:val="single" w:color="FFD006"/>
          <w:lang w:eastAsia="ja-JP"/>
        </w:rPr>
      </w:pPr>
      <w:r w:rsidRPr="009D10A4">
        <w:rPr>
          <w:rFonts w:eastAsiaTheme="majorEastAsia" w:cs="Arial"/>
          <w:b/>
          <w:noProof/>
          <w:color w:val="FFD006"/>
          <w:sz w:val="72"/>
          <w:szCs w:val="72"/>
          <w:u w:val="single" w:color="FFD006"/>
          <w:lang w:eastAsia="en-GB"/>
        </w:rPr>
        <w:drawing>
          <wp:inline distT="0" distB="0" distL="0" distR="0" wp14:anchorId="172B460A" wp14:editId="722A9EC8">
            <wp:extent cx="1626812" cy="2008800"/>
            <wp:effectExtent l="0" t="0" r="0" b="0"/>
            <wp:docPr id="5" name="Picture 5" descr="O:\DDAT SALE &amp; DAVYS ACADEMY\2022-23 ACADEMIC YEAR\VL Desktop\New Logo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DAT SALE &amp; DAVYS ACADEMY\2022-23 ACADEMIC YEAR\VL Desktop\New Logo 2019.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366" t="14133" r="15335" b="21009"/>
                    <a:stretch/>
                  </pic:blipFill>
                  <pic:spPr bwMode="auto">
                    <a:xfrm>
                      <a:off x="0" y="0"/>
                      <a:ext cx="1658353" cy="2047747"/>
                    </a:xfrm>
                    <a:prstGeom prst="rect">
                      <a:avLst/>
                    </a:prstGeom>
                    <a:noFill/>
                    <a:ln>
                      <a:noFill/>
                    </a:ln>
                    <a:extLst>
                      <a:ext uri="{53640926-AAD7-44D8-BBD7-CCE9431645EC}">
                        <a14:shadowObscured xmlns:a14="http://schemas.microsoft.com/office/drawing/2010/main"/>
                      </a:ext>
                    </a:extLst>
                  </pic:spPr>
                </pic:pic>
              </a:graphicData>
            </a:graphic>
          </wp:inline>
        </w:drawing>
      </w:r>
    </w:p>
    <w:p w14:paraId="3D2113AE" w14:textId="5619CF50" w:rsidR="00A23725" w:rsidRDefault="00861676" w:rsidP="00861676">
      <w:pPr>
        <w:jc w:val="center"/>
        <w:rPr>
          <w:rFonts w:eastAsiaTheme="majorEastAsia" w:cs="Arial"/>
          <w:b/>
          <w:bCs/>
          <w:color w:val="002060"/>
          <w:sz w:val="72"/>
          <w:szCs w:val="72"/>
          <w:u w:val="single"/>
          <w:lang w:eastAsia="ja-JP"/>
        </w:rPr>
      </w:pPr>
      <w:r w:rsidRPr="009D10A4">
        <w:rPr>
          <w:rFonts w:eastAsiaTheme="majorEastAsia" w:cs="Arial"/>
          <w:b/>
          <w:bCs/>
          <w:color w:val="002060"/>
          <w:sz w:val="72"/>
          <w:szCs w:val="72"/>
          <w:u w:val="single"/>
          <w:lang w:eastAsia="ja-JP"/>
        </w:rPr>
        <w:t>Sa</w:t>
      </w:r>
      <w:r>
        <w:rPr>
          <w:rFonts w:eastAsiaTheme="majorEastAsia" w:cs="Arial"/>
          <w:b/>
          <w:bCs/>
          <w:color w:val="002060"/>
          <w:sz w:val="72"/>
          <w:szCs w:val="72"/>
          <w:u w:val="single"/>
          <w:lang w:eastAsia="ja-JP"/>
        </w:rPr>
        <w:t>le and Davys C.E. Primary School</w:t>
      </w:r>
    </w:p>
    <w:p w14:paraId="37331FEE" w14:textId="77777777" w:rsidR="00861676" w:rsidRPr="00861676" w:rsidRDefault="00861676" w:rsidP="00861676">
      <w:pPr>
        <w:jc w:val="center"/>
        <w:rPr>
          <w:rFonts w:eastAsiaTheme="majorEastAsia" w:cs="Arial"/>
          <w:b/>
          <w:bCs/>
          <w:color w:val="002060"/>
          <w:sz w:val="72"/>
          <w:szCs w:val="72"/>
          <w:u w:val="single"/>
          <w:lang w:eastAsia="ja-JP"/>
        </w:rPr>
      </w:pPr>
      <w:bookmarkStart w:id="0" w:name="_GoBack"/>
      <w:bookmarkEnd w:id="0"/>
    </w:p>
    <w:p w14:paraId="70BD4DFB" w14:textId="3217D9FC" w:rsidR="00A23725" w:rsidRDefault="00580DA9" w:rsidP="00861676">
      <w:pPr>
        <w:spacing w:before="240" w:after="240"/>
        <w:jc w:val="center"/>
        <w:rPr>
          <w:rFonts w:eastAsiaTheme="majorEastAsia" w:cs="Arial"/>
          <w:color w:val="BF4E00" w:themeColor="accent1" w:themeShade="BF"/>
          <w:sz w:val="80"/>
          <w:szCs w:val="80"/>
          <w:lang w:val="en-US" w:eastAsia="ja-JP"/>
        </w:rPr>
      </w:pPr>
      <w:r>
        <w:rPr>
          <w:rFonts w:eastAsiaTheme="majorEastAsia" w:cs="Arial"/>
          <w:color w:val="041E42" w:themeColor="text1"/>
          <w:sz w:val="72"/>
          <w:szCs w:val="80"/>
          <w:lang w:val="en-US" w:eastAsia="ja-JP"/>
        </w:rPr>
        <w:t xml:space="preserve">Supervision </w:t>
      </w:r>
      <w:r w:rsidR="00BF2438">
        <w:rPr>
          <w:rFonts w:eastAsiaTheme="majorEastAsia" w:cs="Arial"/>
          <w:color w:val="041E42" w:themeColor="text1"/>
          <w:sz w:val="72"/>
          <w:szCs w:val="80"/>
          <w:lang w:val="en-US" w:eastAsia="ja-JP"/>
        </w:rPr>
        <w:t>Policy</w:t>
      </w:r>
    </w:p>
    <w:tbl>
      <w:tblPr>
        <w:tblStyle w:val="TableGrid"/>
        <w:tblpPr w:leftFromText="180" w:rightFromText="180" w:vertAnchor="text" w:horzAnchor="margin" w:tblpY="125"/>
        <w:tblW w:w="0" w:type="auto"/>
        <w:tblLook w:val="04A0" w:firstRow="1" w:lastRow="0" w:firstColumn="1" w:lastColumn="0" w:noHBand="0" w:noVBand="1"/>
      </w:tblPr>
      <w:tblGrid>
        <w:gridCol w:w="2830"/>
        <w:gridCol w:w="1565"/>
      </w:tblGrid>
      <w:tr w:rsidR="004575F2" w14:paraId="767AB8ED" w14:textId="77777777" w:rsidTr="004575F2">
        <w:tc>
          <w:tcPr>
            <w:tcW w:w="2830" w:type="dxa"/>
            <w:tcBorders>
              <w:top w:val="nil"/>
              <w:left w:val="nil"/>
              <w:bottom w:val="nil"/>
              <w:right w:val="nil"/>
            </w:tcBorders>
          </w:tcPr>
          <w:p w14:paraId="0EBDB115" w14:textId="77777777" w:rsidR="004575F2" w:rsidRDefault="004575F2" w:rsidP="00251E3D">
            <w:pPr>
              <w:spacing w:before="240" w:after="240"/>
              <w:jc w:val="both"/>
              <w:rPr>
                <w:lang w:val="en-US" w:eastAsia="ja-JP"/>
              </w:rPr>
            </w:pPr>
            <w:r>
              <w:rPr>
                <w:lang w:val="en-US" w:eastAsia="ja-JP"/>
              </w:rPr>
              <w:t>Date policy last reviewed:</w:t>
            </w:r>
          </w:p>
        </w:tc>
        <w:tc>
          <w:tcPr>
            <w:tcW w:w="1565" w:type="dxa"/>
            <w:tcBorders>
              <w:top w:val="nil"/>
              <w:left w:val="nil"/>
              <w:right w:val="nil"/>
            </w:tcBorders>
          </w:tcPr>
          <w:p w14:paraId="1E3F1E51" w14:textId="6DB6E955" w:rsidR="004575F2" w:rsidRDefault="00861676" w:rsidP="00251E3D">
            <w:pPr>
              <w:spacing w:before="240" w:after="240"/>
              <w:jc w:val="both"/>
              <w:rPr>
                <w:lang w:val="en-US" w:eastAsia="ja-JP"/>
              </w:rPr>
            </w:pPr>
            <w:r>
              <w:rPr>
                <w:lang w:val="en-US" w:eastAsia="ja-JP"/>
              </w:rPr>
              <w:t>May 2023</w:t>
            </w:r>
          </w:p>
        </w:tc>
      </w:tr>
    </w:tbl>
    <w:p w14:paraId="29659CE8" w14:textId="1FE809A3" w:rsidR="00A23725" w:rsidRDefault="008A5965" w:rsidP="00251E3D">
      <w:pPr>
        <w:spacing w:before="240" w:after="240"/>
        <w:jc w:val="both"/>
        <w:rPr>
          <w:rFonts w:eastAsiaTheme="majorEastAsia" w:cs="Arial"/>
          <w:color w:val="BF4E00" w:themeColor="accent1" w:themeShade="BF"/>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0612642D">
                <wp:simplePos x="0" y="0"/>
                <wp:positionH relativeFrom="column">
                  <wp:posOffset>-203835</wp:posOffset>
                </wp:positionH>
                <wp:positionV relativeFrom="paragraph">
                  <wp:posOffset>2567305</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3CC41FEA" w:rsidR="000D5889" w:rsidRPr="00000162" w:rsidRDefault="000D5889" w:rsidP="00A23725">
                            <w:pPr>
                              <w:rPr>
                                <w:rFonts w:cs="Arial"/>
                                <w:sz w:val="20"/>
                              </w:rPr>
                            </w:pPr>
                            <w:r w:rsidRPr="00000162">
                              <w:rPr>
                                <w:rFonts w:cs="Arial"/>
                                <w:sz w:val="20"/>
                              </w:rPr>
                              <w:t xml:space="preserve">Last updated: </w:t>
                            </w:r>
                            <w:r w:rsidR="00B32488">
                              <w:rPr>
                                <w:rFonts w:cs="Arial"/>
                                <w:sz w:val="20"/>
                              </w:rPr>
                              <w:t>16</w:t>
                            </w:r>
                            <w:r w:rsidR="00B05782">
                              <w:rPr>
                                <w:rFonts w:cs="Arial"/>
                                <w:sz w:val="20"/>
                              </w:rPr>
                              <w:t xml:space="preserve"> August 2022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3C3011" id="_x0000_s1031" type="#_x0000_t202" style="position:absolute;left:0;text-align:left;margin-left:-16.05pt;margin-top:202.15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" stroked="f">
                <v:textbox>
                  <w:txbxContent>
                    <w:p w14:paraId="36B98B0F" w14:textId="3CC41FEA" w:rsidR="000D5889" w:rsidRPr="00000162" w:rsidRDefault="000D5889" w:rsidP="00A23725">
                      <w:pPr>
                        <w:rPr>
                          <w:rFonts w:cs="Arial"/>
                          <w:sz w:val="20"/>
                        </w:rPr>
                      </w:pPr>
                      <w:r w:rsidRPr="00000162">
                        <w:rPr>
                          <w:rFonts w:cs="Arial"/>
                          <w:sz w:val="20"/>
                        </w:rPr>
                        <w:t xml:space="preserve">Last updated: </w:t>
                      </w:r>
                      <w:r w:rsidR="00B32488">
                        <w:rPr>
                          <w:rFonts w:cs="Arial"/>
                          <w:sz w:val="20"/>
                        </w:rPr>
                        <w:t>16</w:t>
                      </w:r>
                      <w:r w:rsidR="00B05782">
                        <w:rPr>
                          <w:rFonts w:cs="Arial"/>
                          <w:sz w:val="20"/>
                        </w:rPr>
                        <w:t xml:space="preserve"> August 2022</w:t>
                      </w:r>
                    </w:p>
                  </w:txbxContent>
                </v:textbox>
                <w10:wrap type="square"/>
              </v:shape>
            </w:pict>
          </mc:Fallback>
        </mc:AlternateContent>
      </w:r>
    </w:p>
    <w:tbl>
      <w:tblPr>
        <w:tblStyle w:val="TableGrid"/>
        <w:tblpPr w:leftFromText="180" w:rightFromText="180" w:vertAnchor="text" w:horzAnchor="margin" w:tblpY="-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4575F2" w14:paraId="50CDC5CF" w14:textId="77777777" w:rsidTr="004575F2">
        <w:trPr>
          <w:trHeight w:val="389"/>
        </w:trPr>
        <w:tc>
          <w:tcPr>
            <w:tcW w:w="9026" w:type="dxa"/>
            <w:gridSpan w:val="4"/>
            <w:vAlign w:val="center"/>
          </w:tcPr>
          <w:p w14:paraId="287FFB05" w14:textId="77777777" w:rsidR="004575F2" w:rsidRDefault="004575F2" w:rsidP="00251E3D">
            <w:pPr>
              <w:spacing w:before="240" w:after="240" w:line="276" w:lineRule="auto"/>
              <w:jc w:val="both"/>
            </w:pPr>
            <w:r>
              <w:t>Signed by:</w:t>
            </w:r>
          </w:p>
        </w:tc>
      </w:tr>
      <w:tr w:rsidR="004575F2" w14:paraId="17F3F675" w14:textId="77777777" w:rsidTr="004575F2">
        <w:trPr>
          <w:trHeight w:val="624"/>
        </w:trPr>
        <w:tc>
          <w:tcPr>
            <w:tcW w:w="2813" w:type="dxa"/>
            <w:tcBorders>
              <w:bottom w:val="single" w:sz="2" w:space="0" w:color="auto"/>
            </w:tcBorders>
          </w:tcPr>
          <w:p w14:paraId="012A6B9F" w14:textId="77777777" w:rsidR="004575F2" w:rsidRPr="007271AF" w:rsidRDefault="004575F2" w:rsidP="00251E3D">
            <w:pPr>
              <w:spacing w:before="240" w:after="240" w:line="276" w:lineRule="auto"/>
              <w:jc w:val="both"/>
            </w:pPr>
          </w:p>
        </w:tc>
        <w:tc>
          <w:tcPr>
            <w:tcW w:w="2149" w:type="dxa"/>
            <w:vAlign w:val="bottom"/>
          </w:tcPr>
          <w:p w14:paraId="536F68EF" w14:textId="77777777" w:rsidR="004575F2" w:rsidRPr="0064371A" w:rsidRDefault="004575F2" w:rsidP="00251E3D">
            <w:pPr>
              <w:spacing w:before="240" w:after="240" w:line="276" w:lineRule="auto"/>
              <w:jc w:val="both"/>
            </w:pPr>
            <w:r w:rsidRPr="0064371A">
              <w:t>Headteacher</w:t>
            </w:r>
          </w:p>
        </w:tc>
        <w:tc>
          <w:tcPr>
            <w:tcW w:w="846" w:type="dxa"/>
            <w:vAlign w:val="bottom"/>
          </w:tcPr>
          <w:p w14:paraId="74197F2D" w14:textId="77777777" w:rsidR="004575F2" w:rsidRDefault="004575F2" w:rsidP="00251E3D">
            <w:pPr>
              <w:spacing w:before="240" w:after="240" w:line="276" w:lineRule="auto"/>
              <w:jc w:val="both"/>
            </w:pPr>
            <w:r w:rsidRPr="007271AF">
              <w:t>Date:</w:t>
            </w:r>
          </w:p>
        </w:tc>
        <w:tc>
          <w:tcPr>
            <w:tcW w:w="3218" w:type="dxa"/>
            <w:tcBorders>
              <w:bottom w:val="single" w:sz="2" w:space="0" w:color="auto"/>
            </w:tcBorders>
          </w:tcPr>
          <w:p w14:paraId="1130CB4D" w14:textId="77777777" w:rsidR="004575F2" w:rsidRDefault="004575F2" w:rsidP="00251E3D">
            <w:pPr>
              <w:spacing w:before="240" w:after="240" w:line="276" w:lineRule="auto"/>
              <w:jc w:val="both"/>
            </w:pPr>
          </w:p>
        </w:tc>
      </w:tr>
      <w:tr w:rsidR="004575F2" w14:paraId="60D636F4" w14:textId="77777777" w:rsidTr="004575F2">
        <w:trPr>
          <w:trHeight w:val="624"/>
        </w:trPr>
        <w:tc>
          <w:tcPr>
            <w:tcW w:w="2813" w:type="dxa"/>
            <w:tcBorders>
              <w:top w:val="single" w:sz="2" w:space="0" w:color="auto"/>
              <w:bottom w:val="single" w:sz="4" w:space="0" w:color="auto"/>
            </w:tcBorders>
          </w:tcPr>
          <w:p w14:paraId="0542A3CD" w14:textId="77777777" w:rsidR="004575F2" w:rsidRPr="007271AF" w:rsidRDefault="004575F2" w:rsidP="00251E3D">
            <w:pPr>
              <w:spacing w:before="240" w:after="240" w:line="276" w:lineRule="auto"/>
              <w:jc w:val="both"/>
            </w:pPr>
          </w:p>
        </w:tc>
        <w:tc>
          <w:tcPr>
            <w:tcW w:w="2149" w:type="dxa"/>
            <w:vAlign w:val="bottom"/>
          </w:tcPr>
          <w:p w14:paraId="689292E9" w14:textId="77777777" w:rsidR="004575F2" w:rsidRPr="0064371A" w:rsidRDefault="004575F2" w:rsidP="00251E3D">
            <w:pPr>
              <w:spacing w:before="240" w:after="240" w:line="276" w:lineRule="auto"/>
              <w:jc w:val="both"/>
              <w:rPr>
                <w:highlight w:val="lightGray"/>
              </w:rPr>
            </w:pPr>
            <w:r w:rsidRPr="0064371A">
              <w:t>Chair of governors</w:t>
            </w:r>
          </w:p>
        </w:tc>
        <w:tc>
          <w:tcPr>
            <w:tcW w:w="846" w:type="dxa"/>
            <w:vAlign w:val="bottom"/>
          </w:tcPr>
          <w:p w14:paraId="5A1AF1A0" w14:textId="77777777" w:rsidR="004575F2" w:rsidRDefault="004575F2" w:rsidP="00251E3D">
            <w:pPr>
              <w:spacing w:before="240" w:after="240" w:line="276" w:lineRule="auto"/>
              <w:jc w:val="both"/>
            </w:pPr>
            <w:r w:rsidRPr="007271AF">
              <w:t>Date:</w:t>
            </w:r>
          </w:p>
        </w:tc>
        <w:tc>
          <w:tcPr>
            <w:tcW w:w="3218" w:type="dxa"/>
            <w:tcBorders>
              <w:top w:val="single" w:sz="2" w:space="0" w:color="auto"/>
              <w:bottom w:val="single" w:sz="4" w:space="0" w:color="auto"/>
            </w:tcBorders>
          </w:tcPr>
          <w:p w14:paraId="56B46010" w14:textId="77777777" w:rsidR="004575F2" w:rsidRDefault="004575F2" w:rsidP="00251E3D">
            <w:pPr>
              <w:spacing w:before="240" w:after="240" w:line="276" w:lineRule="auto"/>
              <w:jc w:val="both"/>
            </w:pPr>
          </w:p>
        </w:tc>
      </w:tr>
    </w:tbl>
    <w:p w14:paraId="48B5F825" w14:textId="77777777" w:rsidR="008A5965" w:rsidRDefault="008A5965" w:rsidP="00251E3D">
      <w:pPr>
        <w:pStyle w:val="ListParagraph"/>
        <w:spacing w:before="240" w:after="240" w:line="320" w:lineRule="exact"/>
        <w:ind w:left="360"/>
        <w:jc w:val="both"/>
        <w:rPr>
          <w:rFonts w:ascii="Arial" w:hAnsi="Arial" w:cs="Arial"/>
          <w:b/>
          <w:sz w:val="32"/>
        </w:rPr>
      </w:pPr>
    </w:p>
    <w:p w14:paraId="48E34AED" w14:textId="77777777" w:rsidR="00861676" w:rsidRDefault="00861676" w:rsidP="00251E3D">
      <w:pPr>
        <w:pStyle w:val="ListParagraph"/>
        <w:spacing w:before="240" w:after="240" w:line="320" w:lineRule="exact"/>
        <w:ind w:left="360"/>
        <w:jc w:val="both"/>
        <w:rPr>
          <w:rFonts w:ascii="Arial" w:hAnsi="Arial" w:cs="Arial"/>
          <w:b/>
          <w:sz w:val="32"/>
        </w:rPr>
      </w:pPr>
    </w:p>
    <w:p w14:paraId="6C0E609D" w14:textId="77777777" w:rsidR="00861676" w:rsidRDefault="00861676" w:rsidP="00251E3D">
      <w:pPr>
        <w:pStyle w:val="ListParagraph"/>
        <w:spacing w:before="240" w:after="240" w:line="320" w:lineRule="exact"/>
        <w:ind w:left="360"/>
        <w:jc w:val="both"/>
        <w:rPr>
          <w:rFonts w:ascii="Arial" w:hAnsi="Arial" w:cs="Arial"/>
          <w:b/>
          <w:sz w:val="32"/>
        </w:rPr>
      </w:pPr>
    </w:p>
    <w:p w14:paraId="4FF6BCE8" w14:textId="77777777" w:rsidR="00861676" w:rsidRDefault="00861676" w:rsidP="00251E3D">
      <w:pPr>
        <w:pStyle w:val="ListParagraph"/>
        <w:spacing w:before="240" w:after="240" w:line="320" w:lineRule="exact"/>
        <w:ind w:left="360"/>
        <w:jc w:val="both"/>
        <w:rPr>
          <w:rFonts w:ascii="Arial" w:hAnsi="Arial" w:cs="Arial"/>
          <w:b/>
          <w:sz w:val="32"/>
        </w:rPr>
      </w:pPr>
    </w:p>
    <w:p w14:paraId="4165B2D5" w14:textId="77777777" w:rsidR="00861676" w:rsidRDefault="00861676" w:rsidP="00251E3D">
      <w:pPr>
        <w:pStyle w:val="ListParagraph"/>
        <w:spacing w:before="240" w:after="240" w:line="320" w:lineRule="exact"/>
        <w:ind w:left="360"/>
        <w:jc w:val="both"/>
        <w:rPr>
          <w:rFonts w:ascii="Arial" w:hAnsi="Arial" w:cs="Arial"/>
          <w:b/>
          <w:sz w:val="32"/>
        </w:rPr>
      </w:pPr>
    </w:p>
    <w:p w14:paraId="15BB98F5" w14:textId="7D04EF85" w:rsidR="00A23725" w:rsidRPr="00F165AD" w:rsidRDefault="00A23725" w:rsidP="00251E3D">
      <w:pPr>
        <w:pStyle w:val="ListParagraph"/>
        <w:spacing w:before="240" w:after="240" w:line="320" w:lineRule="exact"/>
        <w:ind w:left="360"/>
        <w:jc w:val="both"/>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251E3D">
      <w:pPr>
        <w:pStyle w:val="ListParagraph"/>
        <w:spacing w:before="240" w:after="240" w:line="320" w:lineRule="exact"/>
        <w:ind w:left="360"/>
        <w:jc w:val="both"/>
        <w:rPr>
          <w:rFonts w:ascii="Arial" w:hAnsi="Arial" w:cs="Arial"/>
          <w:b/>
          <w:sz w:val="32"/>
        </w:rPr>
      </w:pPr>
    </w:p>
    <w:p w14:paraId="4D282E20" w14:textId="4D8A6E01" w:rsidR="00A23725" w:rsidRPr="00237825" w:rsidRDefault="00A23725" w:rsidP="00251E3D">
      <w:pPr>
        <w:spacing w:before="240" w:after="240"/>
        <w:ind w:left="717"/>
        <w:jc w:val="both"/>
        <w:rPr>
          <w:rStyle w:val="Hyperlink"/>
          <w:rFonts w:cs="Arial"/>
          <w:sz w:val="14"/>
        </w:rPr>
      </w:pPr>
      <w:r>
        <w:rPr>
          <w:rFonts w:cs="Arial"/>
        </w:rPr>
        <w:fldChar w:fldCharType="begin"/>
      </w:r>
      <w:r w:rsidR="00453025">
        <w:rPr>
          <w:rFonts w:cs="Arial"/>
        </w:rPr>
        <w:instrText>HYPERLINK  \l "_Statement_of_intent_1"</w:instrText>
      </w:r>
      <w:r>
        <w:rPr>
          <w:rFonts w:cs="Arial"/>
        </w:rPr>
        <w:fldChar w:fldCharType="separate"/>
      </w:r>
      <w:r w:rsidRPr="00237825">
        <w:rPr>
          <w:rStyle w:val="Hyperlink"/>
          <w:rFonts w:cs="Arial"/>
        </w:rPr>
        <w:t>Statement of intent</w:t>
      </w:r>
      <w:bookmarkStart w:id="1" w:name="b"/>
    </w:p>
    <w:p w14:paraId="197E650F" w14:textId="178C05AE" w:rsidR="00A23725" w:rsidRPr="00453025" w:rsidRDefault="00A23725" w:rsidP="00251E3D">
      <w:pPr>
        <w:pStyle w:val="ListParagraph"/>
        <w:numPr>
          <w:ilvl w:val="0"/>
          <w:numId w:val="1"/>
        </w:numPr>
        <w:spacing w:before="240" w:after="240"/>
        <w:ind w:left="1077"/>
        <w:contextualSpacing w:val="0"/>
        <w:jc w:val="both"/>
        <w:rPr>
          <w:rStyle w:val="Hyperlink"/>
          <w:rFonts w:ascii="Arial" w:hAnsi="Arial" w:cs="Arial"/>
        </w:rPr>
      </w:pPr>
      <w:r>
        <w:rPr>
          <w:rFonts w:ascii="Arial" w:hAnsi="Arial" w:cs="Arial"/>
        </w:rPr>
        <w:fldChar w:fldCharType="end"/>
      </w:r>
      <w:bookmarkEnd w:id="1"/>
      <w:r w:rsidR="00453025">
        <w:rPr>
          <w:rFonts w:ascii="Arial" w:hAnsi="Arial" w:cs="Arial"/>
        </w:rPr>
        <w:fldChar w:fldCharType="begin"/>
      </w:r>
      <w:r w:rsidR="00453025">
        <w:rPr>
          <w:rFonts w:ascii="Arial" w:hAnsi="Arial" w:cs="Arial"/>
        </w:rPr>
        <w:instrText xml:space="preserve"> HYPERLINK  \l "_Legal_framework_1" </w:instrText>
      </w:r>
      <w:r w:rsidR="00453025">
        <w:rPr>
          <w:rFonts w:ascii="Arial" w:hAnsi="Arial" w:cs="Arial"/>
        </w:rPr>
        <w:fldChar w:fldCharType="separate"/>
      </w:r>
      <w:r w:rsidRPr="00453025">
        <w:rPr>
          <w:rStyle w:val="Hyperlink"/>
          <w:rFonts w:ascii="Arial" w:hAnsi="Arial" w:cs="Arial"/>
        </w:rPr>
        <w:t xml:space="preserve">Legal framework </w:t>
      </w:r>
    </w:p>
    <w:p w14:paraId="20F7A55A" w14:textId="4E33362F" w:rsidR="00A23725" w:rsidRPr="00BE46C2" w:rsidRDefault="00453025" w:rsidP="00251E3D">
      <w:pPr>
        <w:pStyle w:val="ListParagraph"/>
        <w:numPr>
          <w:ilvl w:val="0"/>
          <w:numId w:val="1"/>
        </w:numPr>
        <w:spacing w:before="240" w:after="240"/>
        <w:ind w:left="1077"/>
        <w:contextualSpacing w:val="0"/>
        <w:jc w:val="both"/>
        <w:rPr>
          <w:rStyle w:val="Hyperlink"/>
          <w:rFonts w:ascii="Arial" w:hAnsi="Arial" w:cs="Arial"/>
        </w:rPr>
      </w:pPr>
      <w:r>
        <w:rPr>
          <w:rFonts w:ascii="Arial" w:hAnsi="Arial" w:cs="Arial"/>
        </w:rPr>
        <w:fldChar w:fldCharType="end"/>
      </w:r>
      <w:r w:rsidR="00BE46C2">
        <w:rPr>
          <w:rFonts w:ascii="Arial" w:hAnsi="Arial" w:cs="Arial"/>
        </w:rPr>
        <w:fldChar w:fldCharType="begin"/>
      </w:r>
      <w:r w:rsidR="00BE46C2">
        <w:rPr>
          <w:rFonts w:ascii="Arial" w:hAnsi="Arial" w:cs="Arial"/>
        </w:rPr>
        <w:instrText xml:space="preserve"> HYPERLINK  \l "_Definitions_1" </w:instrText>
      </w:r>
      <w:r w:rsidR="00BE46C2">
        <w:rPr>
          <w:rFonts w:ascii="Arial" w:hAnsi="Arial" w:cs="Arial"/>
        </w:rPr>
        <w:fldChar w:fldCharType="separate"/>
      </w:r>
      <w:r w:rsidR="00BE46C2" w:rsidRPr="00BE46C2">
        <w:rPr>
          <w:rStyle w:val="Hyperlink"/>
          <w:rFonts w:ascii="Arial" w:hAnsi="Arial" w:cs="Arial"/>
        </w:rPr>
        <w:t>Definitions</w:t>
      </w:r>
    </w:p>
    <w:p w14:paraId="2A1BF55E" w14:textId="02F0AF1B" w:rsidR="00C22A37" w:rsidRPr="00CB4B00" w:rsidRDefault="00BE46C2" w:rsidP="00251E3D">
      <w:pPr>
        <w:pStyle w:val="ListParagraph"/>
        <w:numPr>
          <w:ilvl w:val="0"/>
          <w:numId w:val="1"/>
        </w:numPr>
        <w:spacing w:before="240" w:after="240"/>
        <w:contextualSpacing w:val="0"/>
        <w:jc w:val="both"/>
        <w:rPr>
          <w:rFonts w:ascii="Arial" w:hAnsi="Arial" w:cs="Arial"/>
          <w:color w:val="0000FF"/>
          <w:u w:val="single"/>
        </w:rPr>
      </w:pPr>
      <w:r>
        <w:rPr>
          <w:rFonts w:ascii="Arial" w:hAnsi="Arial" w:cs="Arial"/>
        </w:rPr>
        <w:fldChar w:fldCharType="end"/>
      </w:r>
      <w:hyperlink w:anchor="_Roles_and_responsibilities" w:history="1">
        <w:r w:rsidRPr="00BE46C2">
          <w:rPr>
            <w:rStyle w:val="Hyperlink"/>
          </w:rPr>
          <w:t>Roles and responsibilities</w:t>
        </w:r>
      </w:hyperlink>
      <w:r>
        <w:t xml:space="preserve"> </w:t>
      </w:r>
    </w:p>
    <w:p w14:paraId="5B1DE110" w14:textId="68E7323A" w:rsidR="00C22A37" w:rsidRPr="00CB4B00" w:rsidRDefault="00483885" w:rsidP="00251E3D">
      <w:pPr>
        <w:pStyle w:val="ListParagraph"/>
        <w:numPr>
          <w:ilvl w:val="0"/>
          <w:numId w:val="1"/>
        </w:numPr>
        <w:spacing w:before="240" w:after="240"/>
        <w:contextualSpacing w:val="0"/>
        <w:jc w:val="both"/>
        <w:rPr>
          <w:rFonts w:ascii="Arial" w:hAnsi="Arial" w:cs="Arial"/>
          <w:color w:val="0000FF"/>
          <w:u w:val="single"/>
        </w:rPr>
      </w:pPr>
      <w:hyperlink w:anchor="_Key_principles" w:history="1">
        <w:r w:rsidR="00C22A37" w:rsidRPr="00303662">
          <w:rPr>
            <w:rStyle w:val="Hyperlink"/>
          </w:rPr>
          <w:t>Key principles</w:t>
        </w:r>
      </w:hyperlink>
    </w:p>
    <w:p w14:paraId="68CA311D" w14:textId="0D1385BA" w:rsidR="00144284" w:rsidRPr="00455EB5" w:rsidRDefault="00455EB5" w:rsidP="00251E3D">
      <w:pPr>
        <w:pStyle w:val="ListParagraph"/>
        <w:numPr>
          <w:ilvl w:val="0"/>
          <w:numId w:val="1"/>
        </w:numPr>
        <w:spacing w:before="240" w:after="240"/>
        <w:contextualSpacing w:val="0"/>
        <w:jc w:val="both"/>
        <w:rPr>
          <w:rStyle w:val="Hyperlink"/>
          <w:rFonts w:ascii="Arial" w:hAnsi="Arial" w:cs="Arial"/>
        </w:rPr>
      </w:pPr>
      <w:r>
        <w:fldChar w:fldCharType="begin"/>
      </w:r>
      <w:r>
        <w:instrText xml:space="preserve"> HYPERLINK  \l "_Main_functions_of" </w:instrText>
      </w:r>
      <w:r>
        <w:fldChar w:fldCharType="separate"/>
      </w:r>
      <w:r>
        <w:rPr>
          <w:rStyle w:val="Hyperlink"/>
        </w:rPr>
        <w:t>Main functions of supervision</w:t>
      </w:r>
    </w:p>
    <w:p w14:paraId="1AF8A8F0" w14:textId="79D43F89" w:rsidR="00144284" w:rsidRPr="00455EB5" w:rsidRDefault="00455EB5" w:rsidP="00251E3D">
      <w:pPr>
        <w:pStyle w:val="ListParagraph"/>
        <w:numPr>
          <w:ilvl w:val="0"/>
          <w:numId w:val="1"/>
        </w:numPr>
        <w:spacing w:before="240" w:after="240"/>
        <w:contextualSpacing w:val="0"/>
        <w:jc w:val="both"/>
        <w:rPr>
          <w:rStyle w:val="Hyperlink"/>
          <w:rFonts w:ascii="Arial" w:hAnsi="Arial" w:cs="Arial"/>
        </w:rPr>
      </w:pPr>
      <w:r>
        <w:fldChar w:fldCharType="end"/>
      </w:r>
      <w:r>
        <w:rPr>
          <w:rFonts w:ascii="Arial" w:hAnsi="Arial" w:cs="Arial"/>
        </w:rPr>
        <w:fldChar w:fldCharType="begin"/>
      </w:r>
      <w:r>
        <w:rPr>
          <w:rFonts w:ascii="Arial" w:hAnsi="Arial" w:cs="Arial"/>
        </w:rPr>
        <w:instrText xml:space="preserve"> HYPERLINK  \l "_Types_of_supervision" </w:instrText>
      </w:r>
      <w:r>
        <w:rPr>
          <w:rFonts w:ascii="Arial" w:hAnsi="Arial" w:cs="Arial"/>
        </w:rPr>
        <w:fldChar w:fldCharType="separate"/>
      </w:r>
      <w:r>
        <w:rPr>
          <w:rStyle w:val="Hyperlink"/>
          <w:rFonts w:ascii="Arial" w:hAnsi="Arial" w:cs="Arial"/>
        </w:rPr>
        <w:t>Types of supervision</w:t>
      </w:r>
    </w:p>
    <w:p w14:paraId="6B2D9097" w14:textId="6A640768" w:rsidR="00B80703" w:rsidRPr="00144284" w:rsidRDefault="00455EB5" w:rsidP="00251E3D">
      <w:pPr>
        <w:pStyle w:val="ListParagraph"/>
        <w:numPr>
          <w:ilvl w:val="0"/>
          <w:numId w:val="1"/>
        </w:numPr>
        <w:spacing w:before="240" w:after="240"/>
        <w:contextualSpacing w:val="0"/>
        <w:jc w:val="both"/>
        <w:rPr>
          <w:rFonts w:ascii="Arial" w:hAnsi="Arial" w:cs="Arial"/>
        </w:rPr>
      </w:pPr>
      <w:r>
        <w:rPr>
          <w:rFonts w:ascii="Arial" w:hAnsi="Arial" w:cs="Arial"/>
        </w:rPr>
        <w:fldChar w:fldCharType="end"/>
      </w:r>
      <w:hyperlink w:anchor="_Community" w:history="1">
        <w:r w:rsidRPr="00455EB5">
          <w:rPr>
            <w:rStyle w:val="Hyperlink"/>
            <w:rFonts w:ascii="Arial" w:hAnsi="Arial" w:cs="Arial"/>
          </w:rPr>
          <w:t>Effective supervision</w:t>
        </w:r>
      </w:hyperlink>
    </w:p>
    <w:p w14:paraId="4D769F63" w14:textId="060AE5ED" w:rsidR="00144284" w:rsidRPr="00455EB5" w:rsidRDefault="00455EB5" w:rsidP="00251E3D">
      <w:pPr>
        <w:pStyle w:val="ListParagraph"/>
        <w:numPr>
          <w:ilvl w:val="0"/>
          <w:numId w:val="1"/>
        </w:numPr>
        <w:spacing w:before="240" w:after="240"/>
        <w:contextualSpacing w:val="0"/>
        <w:jc w:val="both"/>
        <w:rPr>
          <w:rStyle w:val="Hyperlink"/>
          <w:rFonts w:ascii="Arial" w:hAnsi="Arial" w:cs="Arial"/>
        </w:rPr>
      </w:pPr>
      <w:r>
        <w:rPr>
          <w:rFonts w:ascii="Arial" w:hAnsi="Arial" w:cs="Arial"/>
        </w:rPr>
        <w:fldChar w:fldCharType="begin"/>
      </w:r>
      <w:r>
        <w:rPr>
          <w:rFonts w:ascii="Arial" w:hAnsi="Arial" w:cs="Arial"/>
        </w:rPr>
        <w:instrText xml:space="preserve"> HYPERLINK  \l "_Frequency_of_supervision" </w:instrText>
      </w:r>
      <w:r>
        <w:rPr>
          <w:rFonts w:ascii="Arial" w:hAnsi="Arial" w:cs="Arial"/>
        </w:rPr>
        <w:fldChar w:fldCharType="separate"/>
      </w:r>
      <w:r w:rsidRPr="00455EB5">
        <w:rPr>
          <w:rStyle w:val="Hyperlink"/>
          <w:rFonts w:ascii="Arial" w:hAnsi="Arial" w:cs="Arial"/>
        </w:rPr>
        <w:t>Frequency of supervision</w:t>
      </w:r>
    </w:p>
    <w:p w14:paraId="30696D73" w14:textId="5E967529" w:rsidR="00700611" w:rsidRDefault="00455EB5" w:rsidP="00251E3D">
      <w:pPr>
        <w:pStyle w:val="ListParagraph"/>
        <w:numPr>
          <w:ilvl w:val="0"/>
          <w:numId w:val="1"/>
        </w:numPr>
        <w:spacing w:before="240" w:after="240"/>
        <w:contextualSpacing w:val="0"/>
        <w:jc w:val="both"/>
        <w:rPr>
          <w:rFonts w:ascii="Arial" w:hAnsi="Arial" w:cs="Arial"/>
        </w:rPr>
      </w:pPr>
      <w:r>
        <w:rPr>
          <w:rFonts w:ascii="Arial" w:hAnsi="Arial" w:cs="Arial"/>
        </w:rPr>
        <w:fldChar w:fldCharType="end"/>
      </w:r>
      <w:hyperlink w:anchor="_[New]_Volunteers" w:history="1">
        <w:r w:rsidR="00700611" w:rsidRPr="00C723C3">
          <w:rPr>
            <w:rStyle w:val="Hyperlink"/>
            <w:rFonts w:ascii="Arial" w:hAnsi="Arial" w:cs="Arial"/>
          </w:rPr>
          <w:t>Volunteers</w:t>
        </w:r>
      </w:hyperlink>
      <w:r w:rsidR="00700611">
        <w:rPr>
          <w:rFonts w:ascii="Arial" w:hAnsi="Arial" w:cs="Arial"/>
        </w:rPr>
        <w:t xml:space="preserve"> </w:t>
      </w:r>
    </w:p>
    <w:p w14:paraId="49E27064" w14:textId="38BBDFEE" w:rsidR="00455EB5" w:rsidRDefault="00483885" w:rsidP="00251E3D">
      <w:pPr>
        <w:pStyle w:val="ListParagraph"/>
        <w:numPr>
          <w:ilvl w:val="0"/>
          <w:numId w:val="1"/>
        </w:numPr>
        <w:spacing w:before="240" w:after="240"/>
        <w:contextualSpacing w:val="0"/>
        <w:jc w:val="both"/>
        <w:rPr>
          <w:rFonts w:ascii="Arial" w:hAnsi="Arial" w:cs="Arial"/>
        </w:rPr>
      </w:pPr>
      <w:hyperlink w:anchor="_Supervision_agreements" w:history="1">
        <w:r w:rsidR="00455EB5" w:rsidRPr="003A1AEC">
          <w:rPr>
            <w:rStyle w:val="Hyperlink"/>
            <w:rFonts w:ascii="Arial" w:hAnsi="Arial" w:cs="Arial"/>
          </w:rPr>
          <w:t>Supervision agreements</w:t>
        </w:r>
      </w:hyperlink>
    </w:p>
    <w:p w14:paraId="0F208E4B" w14:textId="69DA9B46" w:rsidR="009B5375" w:rsidRPr="00CB4B00" w:rsidRDefault="00483885" w:rsidP="00251E3D">
      <w:pPr>
        <w:pStyle w:val="ListParagraph"/>
        <w:numPr>
          <w:ilvl w:val="0"/>
          <w:numId w:val="1"/>
        </w:numPr>
        <w:spacing w:before="240" w:after="240"/>
        <w:contextualSpacing w:val="0"/>
        <w:jc w:val="both"/>
        <w:rPr>
          <w:rStyle w:val="Hyperlink"/>
          <w:rFonts w:ascii="Arial" w:hAnsi="Arial" w:cs="Arial"/>
          <w:color w:val="auto"/>
          <w:u w:val="none"/>
        </w:rPr>
      </w:pPr>
      <w:hyperlink w:anchor="_Training" w:history="1">
        <w:r w:rsidR="003A1AEC" w:rsidRPr="003A1AEC">
          <w:rPr>
            <w:rStyle w:val="Hyperlink"/>
            <w:rFonts w:ascii="Arial" w:hAnsi="Arial" w:cs="Arial"/>
          </w:rPr>
          <w:t>Training</w:t>
        </w:r>
      </w:hyperlink>
    </w:p>
    <w:p w14:paraId="7E500030" w14:textId="0EA5A2C9" w:rsidR="009B5375" w:rsidRDefault="009B5375" w:rsidP="00251E3D">
      <w:pPr>
        <w:pStyle w:val="ListParagraph"/>
        <w:numPr>
          <w:ilvl w:val="0"/>
          <w:numId w:val="1"/>
        </w:numPr>
        <w:spacing w:before="240" w:after="240"/>
        <w:contextualSpacing w:val="0"/>
        <w:jc w:val="both"/>
        <w:rPr>
          <w:rFonts w:ascii="Arial" w:hAnsi="Arial" w:cs="Arial"/>
        </w:rPr>
      </w:pPr>
      <w:r>
        <w:rPr>
          <w:rStyle w:val="Hyperlink"/>
          <w:rFonts w:ascii="Arial" w:hAnsi="Arial" w:cs="Arial"/>
        </w:rPr>
        <w:t>Critical reflection</w:t>
      </w:r>
    </w:p>
    <w:p w14:paraId="73ADC03A" w14:textId="20582EDC" w:rsidR="00455EB5" w:rsidRDefault="00483885" w:rsidP="00251E3D">
      <w:pPr>
        <w:pStyle w:val="ListParagraph"/>
        <w:numPr>
          <w:ilvl w:val="0"/>
          <w:numId w:val="1"/>
        </w:numPr>
        <w:spacing w:before="240" w:after="240"/>
        <w:contextualSpacing w:val="0"/>
        <w:jc w:val="both"/>
        <w:rPr>
          <w:rFonts w:ascii="Arial" w:hAnsi="Arial" w:cs="Arial"/>
        </w:rPr>
      </w:pPr>
      <w:hyperlink w:anchor="_Recording" w:history="1">
        <w:r w:rsidR="003A1AEC" w:rsidRPr="003A1AEC">
          <w:rPr>
            <w:rStyle w:val="Hyperlink"/>
            <w:rFonts w:ascii="Arial" w:hAnsi="Arial" w:cs="Arial"/>
          </w:rPr>
          <w:t>Recording</w:t>
        </w:r>
      </w:hyperlink>
      <w:r w:rsidR="003A1AEC">
        <w:rPr>
          <w:rFonts w:ascii="Arial" w:hAnsi="Arial" w:cs="Arial"/>
        </w:rPr>
        <w:t xml:space="preserve"> </w:t>
      </w:r>
    </w:p>
    <w:p w14:paraId="00E98488" w14:textId="2FDB7A37" w:rsidR="00455EB5" w:rsidRDefault="00483885" w:rsidP="00251E3D">
      <w:pPr>
        <w:pStyle w:val="ListParagraph"/>
        <w:numPr>
          <w:ilvl w:val="0"/>
          <w:numId w:val="1"/>
        </w:numPr>
        <w:spacing w:before="240" w:after="240"/>
        <w:contextualSpacing w:val="0"/>
        <w:jc w:val="both"/>
        <w:rPr>
          <w:rFonts w:ascii="Arial" w:hAnsi="Arial" w:cs="Arial"/>
        </w:rPr>
      </w:pPr>
      <w:hyperlink w:anchor="_Confidentiality" w:history="1">
        <w:r w:rsidR="003A1AEC" w:rsidRPr="003A1AEC">
          <w:rPr>
            <w:rStyle w:val="Hyperlink"/>
            <w:rFonts w:ascii="Arial" w:hAnsi="Arial" w:cs="Arial"/>
          </w:rPr>
          <w:t>Confidentiality</w:t>
        </w:r>
      </w:hyperlink>
    </w:p>
    <w:p w14:paraId="3AA97A25" w14:textId="0283C07F" w:rsidR="003A1AEC" w:rsidRDefault="00483885" w:rsidP="00251E3D">
      <w:pPr>
        <w:pStyle w:val="ListParagraph"/>
        <w:numPr>
          <w:ilvl w:val="0"/>
          <w:numId w:val="1"/>
        </w:numPr>
        <w:spacing w:before="240" w:after="240"/>
        <w:contextualSpacing w:val="0"/>
        <w:jc w:val="both"/>
        <w:rPr>
          <w:rFonts w:ascii="Arial" w:hAnsi="Arial" w:cs="Arial"/>
        </w:rPr>
      </w:pPr>
      <w:hyperlink w:anchor="_Complaints" w:history="1">
        <w:r w:rsidR="003A1AEC" w:rsidRPr="003A1AEC">
          <w:rPr>
            <w:rStyle w:val="Hyperlink"/>
            <w:rFonts w:ascii="Arial" w:hAnsi="Arial" w:cs="Arial"/>
          </w:rPr>
          <w:t>Complaints</w:t>
        </w:r>
      </w:hyperlink>
    </w:p>
    <w:p w14:paraId="5E7298BB" w14:textId="3B32DD71" w:rsidR="00DB6FF6" w:rsidRPr="00144284" w:rsidRDefault="00483885" w:rsidP="00251E3D">
      <w:pPr>
        <w:pStyle w:val="ListParagraph"/>
        <w:numPr>
          <w:ilvl w:val="0"/>
          <w:numId w:val="1"/>
        </w:numPr>
        <w:spacing w:before="240" w:after="240"/>
        <w:contextualSpacing w:val="0"/>
        <w:jc w:val="both"/>
        <w:rPr>
          <w:rFonts w:ascii="Arial" w:hAnsi="Arial" w:cs="Arial"/>
        </w:rPr>
      </w:pPr>
      <w:hyperlink w:anchor="_Monitoring_and_review_1" w:history="1">
        <w:r w:rsidR="00DB6FF6" w:rsidRPr="00453025">
          <w:rPr>
            <w:rStyle w:val="Hyperlink"/>
            <w:rFonts w:ascii="Arial" w:hAnsi="Arial" w:cs="Arial"/>
          </w:rPr>
          <w:t>Monitoring and review</w:t>
        </w:r>
      </w:hyperlink>
      <w:r w:rsidR="00DB6FF6" w:rsidRPr="00144284">
        <w:rPr>
          <w:rFonts w:cs="Arial"/>
        </w:rPr>
        <w:t xml:space="preserve"> </w:t>
      </w:r>
    </w:p>
    <w:p w14:paraId="1B62E2A3" w14:textId="7EE5BA71" w:rsidR="00A23725" w:rsidRPr="00F165AD" w:rsidRDefault="00A23725" w:rsidP="00251E3D">
      <w:pPr>
        <w:spacing w:before="240" w:after="240"/>
        <w:jc w:val="both"/>
        <w:rPr>
          <w:rFonts w:cs="Arial"/>
          <w:sz w:val="32"/>
          <w:szCs w:val="32"/>
        </w:rPr>
      </w:pPr>
      <w:r w:rsidRPr="00F165AD">
        <w:rPr>
          <w:rFonts w:cs="Arial"/>
          <w:sz w:val="32"/>
          <w:szCs w:val="32"/>
        </w:rPr>
        <w:br w:type="page"/>
      </w:r>
      <w:bookmarkStart w:id="2" w:name="_Statement_of_Intent"/>
      <w:bookmarkEnd w:id="2"/>
    </w:p>
    <w:p w14:paraId="1B5CD8E7" w14:textId="5A156121" w:rsidR="00A23725" w:rsidRPr="00144284" w:rsidRDefault="00A23725" w:rsidP="00251E3D">
      <w:pPr>
        <w:pStyle w:val="Heading2"/>
        <w:numPr>
          <w:ilvl w:val="0"/>
          <w:numId w:val="0"/>
        </w:numPr>
        <w:spacing w:before="240" w:after="240"/>
        <w:ind w:left="578" w:hanging="578"/>
        <w:jc w:val="both"/>
        <w:rPr>
          <w:rFonts w:asciiTheme="minorHAnsi" w:hAnsiTheme="minorHAnsi" w:cstheme="minorHAnsi"/>
          <w:b/>
          <w:sz w:val="28"/>
          <w:szCs w:val="22"/>
        </w:rPr>
      </w:pPr>
      <w:bookmarkStart w:id="3" w:name="_Statement_of_intent_1"/>
      <w:bookmarkStart w:id="4" w:name="statment"/>
      <w:bookmarkStart w:id="5" w:name="statement"/>
      <w:bookmarkEnd w:id="3"/>
      <w:r>
        <w:rPr>
          <w:rFonts w:asciiTheme="minorHAnsi" w:hAnsiTheme="minorHAnsi" w:cstheme="minorHAnsi"/>
          <w:b/>
          <w:sz w:val="28"/>
          <w:szCs w:val="22"/>
        </w:rPr>
        <w:lastRenderedPageBreak/>
        <w:t xml:space="preserve">Statement of intent </w:t>
      </w:r>
      <w:bookmarkEnd w:id="4"/>
      <w:bookmarkEnd w:id="5"/>
    </w:p>
    <w:p w14:paraId="6606E448" w14:textId="41C9F79F" w:rsidR="005C215D" w:rsidRPr="00A4095A" w:rsidRDefault="00144284" w:rsidP="00251E3D">
      <w:pPr>
        <w:spacing w:before="240" w:after="240"/>
        <w:jc w:val="both"/>
      </w:pPr>
      <w:r>
        <w:rPr>
          <w:color w:val="FFC000"/>
        </w:rPr>
        <w:br/>
      </w:r>
      <w:r w:rsidR="00861676" w:rsidRPr="00861676">
        <w:t>S</w:t>
      </w:r>
      <w:r w:rsidR="00861676">
        <w:t>ale and Davys C.E. Prima</w:t>
      </w:r>
      <w:r w:rsidR="00861676" w:rsidRPr="00861676">
        <w:t>ry School</w:t>
      </w:r>
      <w:r w:rsidRPr="00861676">
        <w:t xml:space="preserve"> </w:t>
      </w:r>
      <w:r w:rsidR="003607BF" w:rsidRPr="00861676">
        <w:t xml:space="preserve">is </w:t>
      </w:r>
      <w:r w:rsidR="003607BF" w:rsidRPr="005C215D">
        <w:t>committed to ensuring</w:t>
      </w:r>
      <w:r w:rsidR="005C215D" w:rsidRPr="005C215D">
        <w:t xml:space="preserve"> that all our staff members receive the best support possible to </w:t>
      </w:r>
      <w:r w:rsidR="005C215D" w:rsidRPr="00AE5503">
        <w:rPr>
          <w:noProof/>
        </w:rPr>
        <w:t>fulfil</w:t>
      </w:r>
      <w:r w:rsidR="005C215D" w:rsidRPr="005C215D">
        <w:t xml:space="preserve"> their roles and provide our pupils with a high-quality education.</w:t>
      </w:r>
      <w:r w:rsidR="005C215D">
        <w:rPr>
          <w:color w:val="FFD006"/>
        </w:rPr>
        <w:t xml:space="preserve"> </w:t>
      </w:r>
      <w:r w:rsidR="00A4095A">
        <w:t>We also understand the importance of providing effective supervision</w:t>
      </w:r>
      <w:r w:rsidR="00B91DAD">
        <w:t xml:space="preserve"> of staff</w:t>
      </w:r>
      <w:r w:rsidR="00A4095A">
        <w:t>.</w:t>
      </w:r>
    </w:p>
    <w:p w14:paraId="683F2790" w14:textId="41612081" w:rsidR="005C215D" w:rsidRDefault="005C215D" w:rsidP="00251E3D">
      <w:pPr>
        <w:spacing w:before="240" w:after="240"/>
        <w:jc w:val="both"/>
      </w:pPr>
      <w:r>
        <w:t xml:space="preserve">By implementing this policy, we hope to provide staff with opportunities to: </w:t>
      </w:r>
    </w:p>
    <w:p w14:paraId="54BC4E18" w14:textId="6FA6D32F" w:rsidR="005C215D" w:rsidRPr="005C215D" w:rsidRDefault="005C215D" w:rsidP="00251E3D">
      <w:pPr>
        <w:pStyle w:val="ListParagraph"/>
        <w:numPr>
          <w:ilvl w:val="0"/>
          <w:numId w:val="45"/>
        </w:numPr>
        <w:spacing w:before="240" w:after="240"/>
        <w:jc w:val="both"/>
      </w:pPr>
      <w:r>
        <w:t>D</w:t>
      </w:r>
      <w:r w:rsidRPr="005C215D">
        <w:t xml:space="preserve">iscuss any issues – particularly concerning </w:t>
      </w:r>
      <w:r w:rsidR="00C05BC1">
        <w:t>p</w:t>
      </w:r>
      <w:r w:rsidR="00E7664E">
        <w:t>upil</w:t>
      </w:r>
      <w:r w:rsidRPr="005C215D">
        <w:t>’s development or wellbeing, including child protection concerns</w:t>
      </w:r>
      <w:r>
        <w:t>.</w:t>
      </w:r>
    </w:p>
    <w:p w14:paraId="570CD60B" w14:textId="2D0B9FD5" w:rsidR="005C215D" w:rsidRPr="005C215D" w:rsidRDefault="005C215D" w:rsidP="00251E3D">
      <w:pPr>
        <w:pStyle w:val="ListParagraph"/>
        <w:numPr>
          <w:ilvl w:val="0"/>
          <w:numId w:val="45"/>
        </w:numPr>
        <w:spacing w:before="240" w:after="240"/>
        <w:jc w:val="both"/>
      </w:pPr>
      <w:r>
        <w:t>I</w:t>
      </w:r>
      <w:r w:rsidRPr="005C215D">
        <w:t>dentify solutions to address issues as they arise</w:t>
      </w:r>
      <w:r>
        <w:t>.</w:t>
      </w:r>
    </w:p>
    <w:p w14:paraId="227C5058" w14:textId="425E6D9C" w:rsidR="005C215D" w:rsidRDefault="005C215D" w:rsidP="00251E3D">
      <w:pPr>
        <w:pStyle w:val="ListParagraph"/>
        <w:numPr>
          <w:ilvl w:val="0"/>
          <w:numId w:val="45"/>
        </w:numPr>
        <w:spacing w:before="240" w:after="240"/>
        <w:jc w:val="both"/>
      </w:pPr>
      <w:r>
        <w:t>R</w:t>
      </w:r>
      <w:r w:rsidRPr="005C215D">
        <w:t xml:space="preserve">eceive coaching to improve their personal effectiveness. </w:t>
      </w:r>
    </w:p>
    <w:p w14:paraId="3B9FCE6B" w14:textId="23619706" w:rsidR="00A4095A" w:rsidRDefault="00A4095A" w:rsidP="00251E3D">
      <w:pPr>
        <w:pStyle w:val="ListParagraph"/>
        <w:numPr>
          <w:ilvl w:val="0"/>
          <w:numId w:val="45"/>
        </w:numPr>
        <w:spacing w:before="240" w:after="240"/>
        <w:jc w:val="both"/>
      </w:pPr>
      <w:r>
        <w:t>Make use of the support offered to help cope with the demands of protecting pupils.</w:t>
      </w:r>
    </w:p>
    <w:p w14:paraId="0F1C4E70" w14:textId="7721EEEB" w:rsidR="00A23725" w:rsidRDefault="004575F2" w:rsidP="00251E3D">
      <w:pPr>
        <w:spacing w:before="240" w:after="240"/>
        <w:jc w:val="both"/>
      </w:pPr>
      <w:r>
        <w:br w:type="page"/>
      </w:r>
    </w:p>
    <w:p w14:paraId="49738D44" w14:textId="07BAADF4" w:rsidR="00A23725" w:rsidRPr="00223A05" w:rsidRDefault="00A23725" w:rsidP="00C82B85">
      <w:pPr>
        <w:pStyle w:val="Heading10"/>
      </w:pPr>
      <w:bookmarkStart w:id="6" w:name="_Legal_framework_1"/>
      <w:bookmarkEnd w:id="6"/>
      <w:r w:rsidRPr="00223A05">
        <w:lastRenderedPageBreak/>
        <w:t>Legal framework</w:t>
      </w:r>
    </w:p>
    <w:p w14:paraId="70FF4D35" w14:textId="4980EF52" w:rsidR="00A23725" w:rsidRDefault="00A23725" w:rsidP="00251E3D">
      <w:pPr>
        <w:spacing w:before="240" w:after="240"/>
        <w:jc w:val="both"/>
      </w:pPr>
      <w:r>
        <w:t>This policy has due regard to</w:t>
      </w:r>
      <w:r w:rsidR="00472FA4">
        <w:t xml:space="preserve"> all relevant</w:t>
      </w:r>
      <w:r>
        <w:t xml:space="preserve"> legislation</w:t>
      </w:r>
      <w:r w:rsidR="00472FA4">
        <w:t xml:space="preserve">, </w:t>
      </w:r>
      <w:r>
        <w:t>including but not limited to, the following:</w:t>
      </w:r>
      <w:r w:rsidRPr="00EC7305">
        <w:t xml:space="preserve"> </w:t>
      </w:r>
    </w:p>
    <w:p w14:paraId="6AF79DCE" w14:textId="130927A5" w:rsidR="00472FA4" w:rsidRDefault="003A1AEC" w:rsidP="00251E3D">
      <w:pPr>
        <w:pStyle w:val="PolicyBullets"/>
        <w:spacing w:before="240" w:after="240"/>
        <w:ind w:left="709"/>
        <w:jc w:val="both"/>
      </w:pPr>
      <w:r>
        <w:t>Childcare Act 2006</w:t>
      </w:r>
    </w:p>
    <w:p w14:paraId="57999DE6" w14:textId="3F929EA3" w:rsidR="007C00AE" w:rsidRDefault="003A1AEC" w:rsidP="00251E3D">
      <w:pPr>
        <w:pStyle w:val="PolicyBullets"/>
        <w:spacing w:before="240" w:after="240"/>
        <w:ind w:left="709"/>
        <w:jc w:val="both"/>
      </w:pPr>
      <w:r>
        <w:t>Education Act 2002</w:t>
      </w:r>
    </w:p>
    <w:p w14:paraId="76DCA3D6" w14:textId="7655814D" w:rsidR="00751DEA" w:rsidRDefault="00751DEA" w:rsidP="00251E3D">
      <w:pPr>
        <w:pStyle w:val="PolicyBullets"/>
        <w:spacing w:before="240" w:after="240"/>
        <w:ind w:left="709"/>
        <w:jc w:val="both"/>
      </w:pPr>
      <w:r>
        <w:t>Employment Rights Act 1996</w:t>
      </w:r>
    </w:p>
    <w:p w14:paraId="494E5FAF" w14:textId="24A8964B" w:rsidR="008219B5" w:rsidRDefault="008219B5" w:rsidP="00251E3D">
      <w:pPr>
        <w:pStyle w:val="PolicyBullets"/>
        <w:spacing w:before="240" w:after="240"/>
        <w:ind w:left="709"/>
        <w:jc w:val="both"/>
      </w:pPr>
      <w:r>
        <w:t>The Children Act 1989</w:t>
      </w:r>
    </w:p>
    <w:p w14:paraId="75550335" w14:textId="5D4D8C5F" w:rsidR="008219B5" w:rsidRDefault="008219B5" w:rsidP="00251E3D">
      <w:pPr>
        <w:pStyle w:val="PolicyBullets"/>
        <w:spacing w:before="240" w:after="240"/>
        <w:ind w:left="709"/>
        <w:jc w:val="both"/>
      </w:pPr>
      <w:r>
        <w:t>The Education (Health Standards) (England) Regulations 2003</w:t>
      </w:r>
    </w:p>
    <w:p w14:paraId="030F01DD" w14:textId="7C04FC6D" w:rsidR="008219B5" w:rsidRDefault="008219B5" w:rsidP="00251E3D">
      <w:pPr>
        <w:pStyle w:val="PolicyBullets"/>
        <w:spacing w:before="240" w:after="240"/>
        <w:ind w:left="709"/>
        <w:jc w:val="both"/>
      </w:pPr>
      <w:r>
        <w:t>The Safeguarding Vulnerable Groups Act 2006</w:t>
      </w:r>
    </w:p>
    <w:p w14:paraId="6654D6DC" w14:textId="34B3F779" w:rsidR="008219B5" w:rsidRDefault="008219B5" w:rsidP="00251E3D">
      <w:pPr>
        <w:pStyle w:val="PolicyBullets"/>
        <w:spacing w:before="240" w:after="240"/>
        <w:ind w:left="709"/>
        <w:jc w:val="both"/>
      </w:pPr>
      <w:r>
        <w:t>The Education (Pupil Registration) (England) Regulations 2006 (as amended)</w:t>
      </w:r>
    </w:p>
    <w:p w14:paraId="3BA00664" w14:textId="024885AD" w:rsidR="008219B5" w:rsidRDefault="008219B5" w:rsidP="00251E3D">
      <w:pPr>
        <w:pStyle w:val="PolicyBullets"/>
        <w:spacing w:before="240" w:after="240"/>
        <w:ind w:left="709"/>
        <w:jc w:val="both"/>
      </w:pPr>
      <w:r>
        <w:t>The Data Protection Act 2018</w:t>
      </w:r>
    </w:p>
    <w:p w14:paraId="333CFA77" w14:textId="53F7A024" w:rsidR="008219B5" w:rsidRDefault="008219B5" w:rsidP="00251E3D">
      <w:pPr>
        <w:pStyle w:val="PolicyBullets"/>
        <w:spacing w:before="240" w:after="240"/>
        <w:ind w:left="709"/>
        <w:jc w:val="both"/>
      </w:pPr>
      <w:r>
        <w:t>The UK General Data Protection Regulation (</w:t>
      </w:r>
      <w:r w:rsidR="00150E93">
        <w:t xml:space="preserve">UK </w:t>
      </w:r>
      <w:r>
        <w:t>GDPR)</w:t>
      </w:r>
    </w:p>
    <w:p w14:paraId="306F01D2" w14:textId="1FB0255C" w:rsidR="003A1AEC" w:rsidRPr="003A1AEC" w:rsidRDefault="003A1AEC" w:rsidP="00251E3D">
      <w:pPr>
        <w:spacing w:before="240" w:after="240"/>
        <w:jc w:val="both"/>
      </w:pPr>
      <w:r w:rsidRPr="003A1AEC">
        <w:t xml:space="preserve">This policy </w:t>
      </w:r>
      <w:r>
        <w:t>also has due regard to the following</w:t>
      </w:r>
      <w:r w:rsidR="003607BF">
        <w:t xml:space="preserve"> statutory</w:t>
      </w:r>
      <w:r>
        <w:t xml:space="preserve"> guidance</w:t>
      </w:r>
      <w:r w:rsidRPr="003A1AEC">
        <w:t>:</w:t>
      </w:r>
    </w:p>
    <w:p w14:paraId="67F8FFD1" w14:textId="6CB83649" w:rsidR="003A1AEC" w:rsidRDefault="003A1AEC" w:rsidP="00251E3D">
      <w:pPr>
        <w:pStyle w:val="PolicyBullets"/>
        <w:spacing w:before="240" w:after="240"/>
        <w:ind w:left="709"/>
        <w:jc w:val="both"/>
      </w:pPr>
      <w:r w:rsidRPr="003A1AEC">
        <w:t>DfE</w:t>
      </w:r>
      <w:r>
        <w:t xml:space="preserve"> (</w:t>
      </w:r>
      <w:r w:rsidRPr="003A1AEC">
        <w:t>201</w:t>
      </w:r>
      <w:r>
        <w:t>7)</w:t>
      </w:r>
      <w:r w:rsidRPr="003A1AEC">
        <w:t xml:space="preserve"> ‘Statutory framework for the early years foundation stage’ </w:t>
      </w:r>
    </w:p>
    <w:p w14:paraId="0F5DF86B" w14:textId="147F880D" w:rsidR="003A1AEC" w:rsidRDefault="003A1AEC" w:rsidP="00251E3D">
      <w:pPr>
        <w:pStyle w:val="PolicyBullets"/>
        <w:spacing w:before="240" w:after="240"/>
        <w:ind w:left="709"/>
        <w:jc w:val="both"/>
      </w:pPr>
      <w:r>
        <w:t xml:space="preserve">DfE (2018) ‘Working </w:t>
      </w:r>
      <w:r w:rsidR="00C05BC1">
        <w:t>T</w:t>
      </w:r>
      <w:r>
        <w:t xml:space="preserve">ogether to </w:t>
      </w:r>
      <w:r w:rsidR="00C05BC1">
        <w:t>S</w:t>
      </w:r>
      <w:r>
        <w:t xml:space="preserve">afeguard </w:t>
      </w:r>
      <w:r w:rsidR="00C05BC1">
        <w:t>C</w:t>
      </w:r>
      <w:r>
        <w:t xml:space="preserve">hildren’ </w:t>
      </w:r>
    </w:p>
    <w:p w14:paraId="1BEF5209" w14:textId="5DE1B37D" w:rsidR="006F5D1E" w:rsidRDefault="003A1AEC" w:rsidP="00251E3D">
      <w:pPr>
        <w:pStyle w:val="PolicyBullets"/>
        <w:spacing w:before="240" w:after="240"/>
        <w:ind w:left="709"/>
        <w:jc w:val="both"/>
      </w:pPr>
      <w:r>
        <w:t>DfE (</w:t>
      </w:r>
      <w:r w:rsidR="008219B5">
        <w:t>2022</w:t>
      </w:r>
      <w:r>
        <w:t>) ‘Keeping children safe in education’</w:t>
      </w:r>
    </w:p>
    <w:p w14:paraId="7BFA1F1B" w14:textId="21422039" w:rsidR="003A1AEC" w:rsidRDefault="006F5D1E" w:rsidP="00251E3D">
      <w:pPr>
        <w:pStyle w:val="PolicyBullets"/>
        <w:spacing w:before="240" w:after="240"/>
        <w:ind w:left="709"/>
        <w:jc w:val="both"/>
      </w:pPr>
      <w:r>
        <w:t xml:space="preserve">DfE (2019) ‘Reducing teacher workload’ </w:t>
      </w:r>
      <w:r w:rsidR="003A1AEC">
        <w:t xml:space="preserve"> </w:t>
      </w:r>
    </w:p>
    <w:p w14:paraId="02EE3C1E" w14:textId="23BBA4F3" w:rsidR="00A23725" w:rsidRDefault="00A23725" w:rsidP="00251E3D">
      <w:pPr>
        <w:spacing w:before="240" w:after="240"/>
        <w:jc w:val="both"/>
      </w:pPr>
      <w:r>
        <w:t>This policy operates in conjunction with the following school policies:</w:t>
      </w:r>
    </w:p>
    <w:p w14:paraId="0120482A" w14:textId="6D82BE24" w:rsidR="004A675B" w:rsidRPr="00B61256" w:rsidRDefault="004A675B" w:rsidP="00251E3D">
      <w:pPr>
        <w:pStyle w:val="PolicyBullets"/>
        <w:spacing w:before="240" w:after="240"/>
        <w:ind w:left="709" w:hanging="357"/>
        <w:jc w:val="both"/>
        <w:rPr>
          <w:bCs/>
        </w:rPr>
      </w:pPr>
      <w:bookmarkStart w:id="7" w:name="Subsection2"/>
      <w:r w:rsidRPr="00B61256">
        <w:rPr>
          <w:bCs/>
        </w:rPr>
        <w:t>Complaints Procedures Policy</w:t>
      </w:r>
    </w:p>
    <w:p w14:paraId="5214A898" w14:textId="5BF26992" w:rsidR="00DB6FF6" w:rsidRDefault="004A675B" w:rsidP="00251E3D">
      <w:pPr>
        <w:pStyle w:val="PolicyBullets"/>
        <w:spacing w:before="240" w:after="240"/>
        <w:ind w:left="709" w:hanging="357"/>
        <w:jc w:val="both"/>
        <w:rPr>
          <w:bCs/>
        </w:rPr>
      </w:pPr>
      <w:r w:rsidRPr="00B61256">
        <w:rPr>
          <w:bCs/>
        </w:rPr>
        <w:t>Records Management Policy</w:t>
      </w:r>
    </w:p>
    <w:p w14:paraId="7DC8FCA6" w14:textId="03FD3EA6" w:rsidR="004074E6" w:rsidRPr="00B61256" w:rsidRDefault="004074E6" w:rsidP="00251E3D">
      <w:pPr>
        <w:pStyle w:val="PolicyBullets"/>
        <w:spacing w:before="240" w:after="240"/>
        <w:ind w:left="709" w:hanging="357"/>
        <w:jc w:val="both"/>
        <w:rPr>
          <w:bCs/>
        </w:rPr>
      </w:pPr>
      <w:r>
        <w:rPr>
          <w:bCs/>
        </w:rPr>
        <w:t>Data Protection Policy</w:t>
      </w:r>
    </w:p>
    <w:p w14:paraId="40F0AEC0" w14:textId="452D420F" w:rsidR="00472FA4" w:rsidRPr="00B61256" w:rsidRDefault="00986785" w:rsidP="00251E3D">
      <w:pPr>
        <w:pStyle w:val="PolicyBullets"/>
        <w:spacing w:before="240" w:after="240"/>
        <w:ind w:left="709" w:hanging="357"/>
        <w:jc w:val="both"/>
        <w:rPr>
          <w:bCs/>
        </w:rPr>
      </w:pPr>
      <w:r w:rsidRPr="00B61256">
        <w:rPr>
          <w:bCs/>
        </w:rPr>
        <w:t>Child Protection and Safeguarding Policy</w:t>
      </w:r>
    </w:p>
    <w:p w14:paraId="4929048A" w14:textId="766EBE81" w:rsidR="00472FA4" w:rsidRPr="00B61256" w:rsidRDefault="00986785" w:rsidP="00251E3D">
      <w:pPr>
        <w:pStyle w:val="PolicyBullets"/>
        <w:spacing w:before="240" w:after="240"/>
        <w:ind w:left="709" w:hanging="357"/>
        <w:jc w:val="both"/>
        <w:rPr>
          <w:bCs/>
        </w:rPr>
      </w:pPr>
      <w:r w:rsidRPr="00B61256">
        <w:rPr>
          <w:bCs/>
        </w:rPr>
        <w:t xml:space="preserve">Early Years </w:t>
      </w:r>
      <w:r w:rsidR="004074E6">
        <w:rPr>
          <w:bCs/>
        </w:rPr>
        <w:t xml:space="preserve">Staff </w:t>
      </w:r>
      <w:r w:rsidRPr="00B61256">
        <w:rPr>
          <w:bCs/>
        </w:rPr>
        <w:t>Supervision Policy</w:t>
      </w:r>
    </w:p>
    <w:p w14:paraId="2F19FD61" w14:textId="580BD8D1" w:rsidR="000D5889" w:rsidRDefault="000D5889" w:rsidP="00251E3D">
      <w:pPr>
        <w:pStyle w:val="PolicyBullets"/>
        <w:spacing w:before="240" w:after="240"/>
        <w:ind w:left="709" w:hanging="357"/>
        <w:jc w:val="both"/>
        <w:rPr>
          <w:bCs/>
        </w:rPr>
      </w:pPr>
      <w:r w:rsidRPr="00B61256">
        <w:rPr>
          <w:bCs/>
        </w:rPr>
        <w:t>Staff Confidentiality Policy</w:t>
      </w:r>
    </w:p>
    <w:p w14:paraId="5B826229" w14:textId="4168430F" w:rsidR="004074E6" w:rsidRPr="00B61256" w:rsidRDefault="004074E6" w:rsidP="00251E3D">
      <w:pPr>
        <w:pStyle w:val="PolicyBullets"/>
        <w:spacing w:before="240" w:after="240"/>
        <w:ind w:left="709" w:hanging="357"/>
        <w:jc w:val="both"/>
        <w:rPr>
          <w:bCs/>
        </w:rPr>
      </w:pPr>
      <w:r>
        <w:rPr>
          <w:bCs/>
        </w:rPr>
        <w:t>Volunteer Policy</w:t>
      </w:r>
    </w:p>
    <w:p w14:paraId="71B0537F" w14:textId="06AD0657" w:rsidR="006F5D1E" w:rsidRPr="00B61256" w:rsidRDefault="006F5D1E" w:rsidP="00251E3D">
      <w:pPr>
        <w:pStyle w:val="PolicyBullets"/>
        <w:spacing w:before="240" w:after="240"/>
        <w:ind w:left="709" w:hanging="357"/>
        <w:jc w:val="both"/>
        <w:rPr>
          <w:bCs/>
        </w:rPr>
      </w:pPr>
      <w:r w:rsidRPr="00B61256">
        <w:rPr>
          <w:bCs/>
        </w:rPr>
        <w:t>Staff Wellbeing Policy</w:t>
      </w:r>
    </w:p>
    <w:p w14:paraId="36766C29" w14:textId="77777777" w:rsidR="00BE46C2" w:rsidRDefault="00BE46C2" w:rsidP="00BE46C2">
      <w:pPr>
        <w:pStyle w:val="Heading10"/>
      </w:pPr>
      <w:bookmarkStart w:id="8" w:name="_Definitions_1"/>
      <w:bookmarkEnd w:id="8"/>
      <w:r>
        <w:t>Definitions</w:t>
      </w:r>
    </w:p>
    <w:p w14:paraId="78202022" w14:textId="77777777" w:rsidR="00BE46C2" w:rsidRDefault="00BE46C2" w:rsidP="00BE46C2">
      <w:pPr>
        <w:spacing w:before="240" w:after="240"/>
        <w:jc w:val="both"/>
      </w:pPr>
      <w:r>
        <w:rPr>
          <w:b/>
          <w:bCs/>
        </w:rPr>
        <w:t xml:space="preserve">Supervision </w:t>
      </w:r>
      <w:r>
        <w:t>– this is a regular, planned, two-way process in which a teach of experts, such as the DSL and their deputies, will support and develop the knowledge, skills, and values of an individual staff member of group of staff members.</w:t>
      </w:r>
    </w:p>
    <w:p w14:paraId="037D9DE2" w14:textId="77777777" w:rsidR="00BE46C2" w:rsidRDefault="00BE46C2" w:rsidP="00BE46C2">
      <w:pPr>
        <w:spacing w:before="240" w:after="240"/>
        <w:jc w:val="both"/>
      </w:pPr>
      <w:r>
        <w:rPr>
          <w:b/>
          <w:bCs/>
        </w:rPr>
        <w:t xml:space="preserve">Critical reflection </w:t>
      </w:r>
      <w:r>
        <w:t>– the process of monitoring, reviewing and developing current practices.</w:t>
      </w:r>
    </w:p>
    <w:p w14:paraId="051E9F60" w14:textId="77777777" w:rsidR="00BE46C2" w:rsidRPr="006F7ACA" w:rsidRDefault="00BE46C2" w:rsidP="00CB4B00">
      <w:pPr>
        <w:spacing w:before="240" w:after="240"/>
        <w:jc w:val="both"/>
      </w:pPr>
      <w:r>
        <w:rPr>
          <w:b/>
          <w:bCs/>
        </w:rPr>
        <w:t xml:space="preserve">Sessions </w:t>
      </w:r>
      <w:r>
        <w:t>– a scheduled, one-to-one safeguarding supervision session between a supervisor and their supervisee.</w:t>
      </w:r>
    </w:p>
    <w:p w14:paraId="492205C4" w14:textId="74E8489C" w:rsidR="00A23725" w:rsidRDefault="00DB6FF6" w:rsidP="00C82B85">
      <w:pPr>
        <w:pStyle w:val="Heading10"/>
      </w:pPr>
      <w:bookmarkStart w:id="9" w:name="_Roles_and_responsibilities"/>
      <w:bookmarkEnd w:id="9"/>
      <w:r>
        <w:t xml:space="preserve">Roles and responsibilities </w:t>
      </w:r>
    </w:p>
    <w:p w14:paraId="0E367E9D" w14:textId="4DFE11E9" w:rsidR="00472FA4" w:rsidRDefault="00325626" w:rsidP="00251E3D">
      <w:pPr>
        <w:spacing w:before="240" w:after="240"/>
        <w:jc w:val="both"/>
      </w:pPr>
      <w:r>
        <w:t xml:space="preserve">The </w:t>
      </w:r>
      <w:r w:rsidR="003E279A" w:rsidRPr="003B184D">
        <w:rPr>
          <w:bCs/>
        </w:rPr>
        <w:t>governing board</w:t>
      </w:r>
      <w:r w:rsidRPr="003B184D">
        <w:rPr>
          <w:bCs/>
        </w:rPr>
        <w:t xml:space="preserve"> </w:t>
      </w:r>
      <w:r>
        <w:t xml:space="preserve">is responsible for: </w:t>
      </w:r>
    </w:p>
    <w:p w14:paraId="2702027E" w14:textId="4C77698E" w:rsidR="003E279A" w:rsidRDefault="0081697C" w:rsidP="00251E3D">
      <w:pPr>
        <w:pStyle w:val="PolicyBullets"/>
        <w:spacing w:before="240" w:after="240"/>
        <w:ind w:left="709"/>
        <w:jc w:val="both"/>
      </w:pPr>
      <w:r>
        <w:t>Monitoring t</w:t>
      </w:r>
      <w:r w:rsidR="003E279A">
        <w:t xml:space="preserve">he overall implementation of this policy. </w:t>
      </w:r>
    </w:p>
    <w:p w14:paraId="493FD856" w14:textId="697A4FF6" w:rsidR="0082376D" w:rsidRPr="008050C6" w:rsidRDefault="0082376D" w:rsidP="00251E3D">
      <w:pPr>
        <w:pStyle w:val="PolicyBullets"/>
        <w:spacing w:before="240" w:after="240"/>
        <w:ind w:left="709"/>
        <w:jc w:val="both"/>
        <w:rPr>
          <w:color w:val="FF6900"/>
        </w:rPr>
      </w:pPr>
      <w:r>
        <w:lastRenderedPageBreak/>
        <w:t xml:space="preserve">Handling complaints in accordance with the school’s </w:t>
      </w:r>
      <w:r w:rsidRPr="00B61256">
        <w:rPr>
          <w:bCs/>
        </w:rPr>
        <w:t>Complaints Procedures Policy</w:t>
      </w:r>
      <w:r w:rsidRPr="008050C6">
        <w:t xml:space="preserve">. </w:t>
      </w:r>
    </w:p>
    <w:p w14:paraId="52C30045" w14:textId="5457C7E9" w:rsidR="00B61256" w:rsidRDefault="00837473" w:rsidP="00E95131">
      <w:pPr>
        <w:pStyle w:val="PolicyBullets"/>
        <w:spacing w:before="240" w:after="240"/>
        <w:ind w:left="709"/>
        <w:jc w:val="both"/>
      </w:pPr>
      <w:r>
        <w:t xml:space="preserve">Holding the </w:t>
      </w:r>
      <w:r w:rsidRPr="003B184D">
        <w:rPr>
          <w:bCs/>
        </w:rPr>
        <w:t xml:space="preserve">headteacher </w:t>
      </w:r>
      <w:r>
        <w:t xml:space="preserve">and </w:t>
      </w:r>
      <w:r w:rsidRPr="003B184D">
        <w:rPr>
          <w:bCs/>
        </w:rPr>
        <w:t xml:space="preserve">lead supervisor </w:t>
      </w:r>
      <w:r>
        <w:t>to account for the performance of the school’s supervision scheme.</w:t>
      </w:r>
    </w:p>
    <w:p w14:paraId="5A3D0FAF" w14:textId="79C341DF" w:rsidR="00325626" w:rsidRDefault="00325626" w:rsidP="00251E3D">
      <w:pPr>
        <w:spacing w:before="240" w:after="240"/>
        <w:jc w:val="both"/>
      </w:pPr>
      <w:r>
        <w:t xml:space="preserve">The </w:t>
      </w:r>
      <w:r w:rsidR="003E279A" w:rsidRPr="003B184D">
        <w:rPr>
          <w:bCs/>
        </w:rPr>
        <w:t>headteacher</w:t>
      </w:r>
      <w:r w:rsidRPr="003B184D">
        <w:rPr>
          <w:bCs/>
        </w:rPr>
        <w:t xml:space="preserve"> </w:t>
      </w:r>
      <w:r>
        <w:t xml:space="preserve">is responsible for: </w:t>
      </w:r>
    </w:p>
    <w:p w14:paraId="2F3251B2" w14:textId="2CE170B5" w:rsidR="003E279A" w:rsidRDefault="003E279A" w:rsidP="00251E3D">
      <w:pPr>
        <w:pStyle w:val="PolicyBullets"/>
        <w:spacing w:before="240" w:after="240"/>
        <w:ind w:left="709"/>
        <w:jc w:val="both"/>
      </w:pPr>
      <w:r>
        <w:t>The day-to-day implementation</w:t>
      </w:r>
      <w:r w:rsidR="009436B5">
        <w:t xml:space="preserve"> and management</w:t>
      </w:r>
      <w:r>
        <w:t xml:space="preserve"> of this policy. </w:t>
      </w:r>
    </w:p>
    <w:p w14:paraId="437D14EF" w14:textId="55243890" w:rsidR="00837473" w:rsidRDefault="00837473" w:rsidP="00251E3D">
      <w:pPr>
        <w:pStyle w:val="PolicyBullets"/>
        <w:spacing w:before="240" w:after="240"/>
        <w:ind w:left="709"/>
        <w:jc w:val="both"/>
      </w:pPr>
      <w:r>
        <w:t xml:space="preserve">Working with the </w:t>
      </w:r>
      <w:r w:rsidRPr="003B184D">
        <w:rPr>
          <w:bCs/>
        </w:rPr>
        <w:t>lead supervisor</w:t>
      </w:r>
      <w:r w:rsidRPr="003B184D">
        <w:t xml:space="preserve"> </w:t>
      </w:r>
      <w:r>
        <w:t xml:space="preserve">to identify staff members who require supervision sessions. </w:t>
      </w:r>
    </w:p>
    <w:p w14:paraId="699AE266" w14:textId="71483CA1" w:rsidR="00837473" w:rsidRDefault="00837473" w:rsidP="00251E3D">
      <w:pPr>
        <w:pStyle w:val="PolicyBullets"/>
        <w:spacing w:before="240" w:after="240"/>
        <w:ind w:left="709"/>
        <w:jc w:val="both"/>
      </w:pPr>
      <w:r>
        <w:t xml:space="preserve">Communicating any concerns about staff members to the </w:t>
      </w:r>
      <w:r w:rsidRPr="003B184D">
        <w:rPr>
          <w:bCs/>
        </w:rPr>
        <w:t>lead supervisor</w:t>
      </w:r>
      <w:r>
        <w:t>.</w:t>
      </w:r>
    </w:p>
    <w:p w14:paraId="0034046B" w14:textId="138A5B00" w:rsidR="009F14F6" w:rsidRDefault="009F14F6" w:rsidP="00251E3D">
      <w:pPr>
        <w:pStyle w:val="PolicyBullets"/>
        <w:spacing w:before="240" w:after="240"/>
        <w:ind w:left="709"/>
        <w:jc w:val="both"/>
      </w:pPr>
      <w:r>
        <w:t xml:space="preserve">Liaising with the </w:t>
      </w:r>
      <w:r w:rsidRPr="003B184D">
        <w:rPr>
          <w:bCs/>
        </w:rPr>
        <w:t>lead supervisor</w:t>
      </w:r>
      <w:r w:rsidRPr="003B184D">
        <w:t xml:space="preserve"> </w:t>
      </w:r>
      <w:r>
        <w:t xml:space="preserve">to monitor the progress of supervisees. </w:t>
      </w:r>
    </w:p>
    <w:p w14:paraId="49B99A75" w14:textId="77777777" w:rsidR="003B184D" w:rsidRDefault="009F14F6" w:rsidP="00251E3D">
      <w:pPr>
        <w:pStyle w:val="PolicyBullets"/>
        <w:spacing w:before="240" w:after="240"/>
        <w:ind w:left="709"/>
        <w:jc w:val="both"/>
      </w:pPr>
      <w:r>
        <w:t>Ensuring that employees understand and act in accordance with this policy.</w:t>
      </w:r>
    </w:p>
    <w:p w14:paraId="7931FF34" w14:textId="469D06A4" w:rsidR="00E104B6" w:rsidRDefault="003B184D" w:rsidP="00251E3D">
      <w:pPr>
        <w:pStyle w:val="PolicyBullets"/>
        <w:spacing w:before="240" w:after="240"/>
        <w:ind w:left="709"/>
        <w:jc w:val="both"/>
      </w:pPr>
      <w:r>
        <w:t>Selecting an appropriate safeguarding supervision team, such as the DSL</w:t>
      </w:r>
      <w:r w:rsidR="00E104B6">
        <w:t>, their deputies and senior leaders.</w:t>
      </w:r>
    </w:p>
    <w:p w14:paraId="5166E424" w14:textId="6C344CA3" w:rsidR="00E104B6" w:rsidRDefault="00E104B6" w:rsidP="00251E3D">
      <w:pPr>
        <w:pStyle w:val="PolicyBullets"/>
        <w:spacing w:before="240" w:after="240"/>
        <w:ind w:left="709"/>
        <w:jc w:val="both"/>
      </w:pPr>
      <w:r>
        <w:t>Liaising with and monitoring the effectiveness off the safeguarding supervision team.</w:t>
      </w:r>
    </w:p>
    <w:p w14:paraId="721F0EA0" w14:textId="5C645D31" w:rsidR="00E104B6" w:rsidRDefault="00E104B6" w:rsidP="00251E3D">
      <w:pPr>
        <w:pStyle w:val="PolicyBullets"/>
        <w:spacing w:before="240" w:after="240"/>
        <w:ind w:left="709"/>
        <w:jc w:val="both"/>
      </w:pPr>
      <w:r>
        <w:t>Ensuring that all supervision meetings are scheduled appropriately and regularly, to ensure there are no interruptions and sessions are productive.</w:t>
      </w:r>
    </w:p>
    <w:p w14:paraId="60C8286A" w14:textId="1196004C" w:rsidR="00B61256" w:rsidRDefault="00E104B6" w:rsidP="00251E3D">
      <w:pPr>
        <w:pStyle w:val="PolicyBullets"/>
        <w:spacing w:before="240" w:after="240"/>
        <w:ind w:left="709"/>
        <w:jc w:val="both"/>
      </w:pPr>
      <w:r>
        <w:t>Handling any complaints that are filed against the safeguarding supervision team or the supervisees, in accordance with the Complaints Procedures Policy.</w:t>
      </w:r>
    </w:p>
    <w:p w14:paraId="02764F25" w14:textId="77777777" w:rsidR="00E104B6" w:rsidRDefault="00E104B6" w:rsidP="00251E3D">
      <w:pPr>
        <w:spacing w:before="240" w:after="240"/>
        <w:jc w:val="both"/>
      </w:pPr>
      <w:r>
        <w:t>The safeguarding supervision team is responsible for:</w:t>
      </w:r>
    </w:p>
    <w:p w14:paraId="573D9FDE" w14:textId="77777777" w:rsidR="00E104B6" w:rsidRDefault="00E104B6" w:rsidP="00C05B93">
      <w:pPr>
        <w:pStyle w:val="PolicyBullets"/>
        <w:spacing w:before="240" w:after="240"/>
        <w:ind w:left="709" w:hanging="357"/>
        <w:jc w:val="both"/>
      </w:pPr>
      <w:r>
        <w:t xml:space="preserve">Acting in accordance with this policy at all times. </w:t>
      </w:r>
    </w:p>
    <w:p w14:paraId="2FB8CE4A" w14:textId="77777777" w:rsidR="00E13197" w:rsidRDefault="00E13197">
      <w:pPr>
        <w:pStyle w:val="PolicyBullets"/>
        <w:spacing w:before="240" w:after="240"/>
        <w:ind w:left="709" w:hanging="357"/>
        <w:jc w:val="both"/>
      </w:pPr>
      <w:r>
        <w:t>Organising and leading all sessions on a case-by-case basis.</w:t>
      </w:r>
    </w:p>
    <w:p w14:paraId="64A54956" w14:textId="77777777" w:rsidR="00E104B6" w:rsidRDefault="00E104B6" w:rsidP="00C05B93">
      <w:pPr>
        <w:pStyle w:val="PolicyBullets"/>
        <w:spacing w:before="240" w:after="240"/>
        <w:ind w:left="709" w:hanging="357"/>
        <w:jc w:val="both"/>
      </w:pPr>
      <w:r>
        <w:t xml:space="preserve">Maintaining rigorous and up-to-date records of the sessions. </w:t>
      </w:r>
    </w:p>
    <w:p w14:paraId="33FB57BD" w14:textId="77777777" w:rsidR="00E104B6" w:rsidRDefault="00E104B6" w:rsidP="00C05B93">
      <w:pPr>
        <w:pStyle w:val="PolicyBullets"/>
        <w:spacing w:before="240" w:after="240"/>
        <w:ind w:left="709" w:hanging="357"/>
        <w:jc w:val="both"/>
      </w:pPr>
      <w:r>
        <w:t>Preserving confidentiality, where possible.</w:t>
      </w:r>
    </w:p>
    <w:p w14:paraId="4C61ABED" w14:textId="77777777" w:rsidR="00E104B6" w:rsidRDefault="00E104B6" w:rsidP="00C05B93">
      <w:pPr>
        <w:pStyle w:val="PolicyBullets"/>
        <w:spacing w:before="240" w:after="240"/>
        <w:ind w:left="709" w:hanging="357"/>
        <w:jc w:val="both"/>
      </w:pPr>
      <w:r>
        <w:t xml:space="preserve">Creating an effective and supportive supervision schedule that accounts for the needs of individual supervisees. </w:t>
      </w:r>
    </w:p>
    <w:p w14:paraId="16C2799A" w14:textId="77777777" w:rsidR="005126A8" w:rsidRDefault="00E104B6" w:rsidP="00251E3D">
      <w:pPr>
        <w:pStyle w:val="PolicyBullets"/>
        <w:ind w:left="709"/>
        <w:jc w:val="both"/>
      </w:pPr>
      <w:r>
        <w:t>Ensuring that the school’s safeguarding standards and requirements are met by implementing effective strategies for staff to develop their skills.</w:t>
      </w:r>
    </w:p>
    <w:p w14:paraId="41E89F30" w14:textId="0E6D6B85" w:rsidR="005126A8" w:rsidRDefault="00E104B6" w:rsidP="00251E3D">
      <w:pPr>
        <w:pStyle w:val="PolicyBullets"/>
        <w:ind w:left="709"/>
        <w:jc w:val="both"/>
      </w:pPr>
      <w:r>
        <w:t xml:space="preserve">Respecting diversity and proactively providing opportunities for supervisees to raise any diversity issues. </w:t>
      </w:r>
    </w:p>
    <w:p w14:paraId="7C371667" w14:textId="46B25160" w:rsidR="00E104B6" w:rsidRPr="00EC4833" w:rsidRDefault="00E104B6" w:rsidP="00251E3D">
      <w:pPr>
        <w:pStyle w:val="PolicyBullets"/>
        <w:ind w:left="709"/>
        <w:jc w:val="both"/>
      </w:pPr>
      <w:r w:rsidRPr="00EC4833">
        <w:t>Clarify</w:t>
      </w:r>
      <w:r>
        <w:t>ing the</w:t>
      </w:r>
      <w:r w:rsidRPr="00EC4833">
        <w:t xml:space="preserve"> tasks and areas of </w:t>
      </w:r>
      <w:r>
        <w:t>development</w:t>
      </w:r>
      <w:r w:rsidRPr="00EC4833">
        <w:t xml:space="preserve"> that </w:t>
      </w:r>
      <w:r>
        <w:t>they</w:t>
      </w:r>
      <w:r w:rsidRPr="00EC4833">
        <w:t xml:space="preserve"> expec</w:t>
      </w:r>
      <w:r>
        <w:t>t</w:t>
      </w:r>
      <w:r w:rsidRPr="00EC4833">
        <w:t xml:space="preserve"> the </w:t>
      </w:r>
      <w:r>
        <w:t xml:space="preserve">supervisee to complete. </w:t>
      </w:r>
    </w:p>
    <w:p w14:paraId="4B234B0E" w14:textId="77008290" w:rsidR="00E104B6" w:rsidRPr="00EC4833" w:rsidRDefault="00E13197" w:rsidP="00C05B93">
      <w:pPr>
        <w:pStyle w:val="PolicyBullets"/>
        <w:spacing w:before="240" w:after="240"/>
        <w:ind w:left="709" w:hanging="357"/>
        <w:jc w:val="both"/>
      </w:pPr>
      <w:r>
        <w:t xml:space="preserve">Offering </w:t>
      </w:r>
      <w:r w:rsidR="00E104B6" w:rsidRPr="00EC4833">
        <w:t>constructive</w:t>
      </w:r>
      <w:r w:rsidR="004C2D5E">
        <w:t xml:space="preserve"> and </w:t>
      </w:r>
      <w:r w:rsidR="00E104B6" w:rsidRPr="00EC4833">
        <w:t>balanced feedback</w:t>
      </w:r>
      <w:r w:rsidR="004C2D5E">
        <w:t>, including setting clear targets for improvement and progression</w:t>
      </w:r>
      <w:r w:rsidR="00E104B6">
        <w:t xml:space="preserve">. </w:t>
      </w:r>
      <w:r w:rsidR="00E104B6" w:rsidRPr="00EC4833">
        <w:t xml:space="preserve"> </w:t>
      </w:r>
    </w:p>
    <w:p w14:paraId="240336F2" w14:textId="77777777" w:rsidR="00E104B6" w:rsidRDefault="00E104B6" w:rsidP="00C05B93">
      <w:pPr>
        <w:pStyle w:val="PolicyBullets"/>
        <w:spacing w:before="240" w:after="240"/>
        <w:ind w:left="709" w:hanging="357"/>
        <w:jc w:val="both"/>
      </w:pPr>
      <w:r>
        <w:t xml:space="preserve">Attending </w:t>
      </w:r>
      <w:r w:rsidRPr="00861676">
        <w:t>a fortnightly meeting</w:t>
      </w:r>
      <w:r>
        <w:t xml:space="preserve">, where the full safeguarding supervision team is present, to communicate potential areas of concern and discuss any other concerns the supervision team may have. </w:t>
      </w:r>
    </w:p>
    <w:p w14:paraId="47B65E32" w14:textId="6313714B" w:rsidR="00C22A37" w:rsidRDefault="00E104B6" w:rsidP="00251E3D">
      <w:pPr>
        <w:pStyle w:val="PolicyBullets"/>
        <w:spacing w:before="240" w:after="240"/>
        <w:ind w:left="709" w:hanging="357"/>
        <w:jc w:val="both"/>
      </w:pPr>
      <w:r>
        <w:t xml:space="preserve">Maintaining an up-to-date knowledge base with regards to safeguarding and making note of changes that may impact sessions, such as the release of new DfE guidance or updates to legislation. </w:t>
      </w:r>
    </w:p>
    <w:p w14:paraId="6C158CF8" w14:textId="77777777" w:rsidR="00C22A37" w:rsidRDefault="00C22A37" w:rsidP="00C05B93">
      <w:pPr>
        <w:spacing w:before="240" w:after="240"/>
        <w:jc w:val="both"/>
      </w:pPr>
      <w:r>
        <w:t xml:space="preserve">The </w:t>
      </w:r>
      <w:r w:rsidRPr="00C05B93">
        <w:t>DSL</w:t>
      </w:r>
      <w:r>
        <w:t xml:space="preserve"> is responsible for:</w:t>
      </w:r>
    </w:p>
    <w:p w14:paraId="11CE0912" w14:textId="77777777" w:rsidR="00C22A37" w:rsidRDefault="00C22A37" w:rsidP="00C05B93">
      <w:pPr>
        <w:pStyle w:val="PolicyBullets"/>
        <w:spacing w:before="240" w:after="240"/>
        <w:ind w:left="709" w:hanging="357"/>
        <w:jc w:val="both"/>
      </w:pPr>
      <w:r>
        <w:t xml:space="preserve">Identifying which members of staff require supervision. </w:t>
      </w:r>
    </w:p>
    <w:p w14:paraId="283EBE7F" w14:textId="77777777" w:rsidR="00C22A37" w:rsidRDefault="00C22A37" w:rsidP="00C05B93">
      <w:pPr>
        <w:pStyle w:val="PolicyBullets"/>
        <w:spacing w:before="240" w:after="240"/>
        <w:ind w:left="709" w:hanging="357"/>
        <w:jc w:val="both"/>
      </w:pPr>
      <w:r>
        <w:lastRenderedPageBreak/>
        <w:t xml:space="preserve">Effectively delegating supervision responsibilities, such as allocating supervisees to supervisors. </w:t>
      </w:r>
    </w:p>
    <w:p w14:paraId="0A1EE881" w14:textId="77777777" w:rsidR="00C22A37" w:rsidRDefault="00C22A37" w:rsidP="00C05B93">
      <w:pPr>
        <w:pStyle w:val="PolicyBullets"/>
        <w:spacing w:before="240" w:after="240"/>
        <w:ind w:left="709" w:hanging="357"/>
        <w:jc w:val="both"/>
      </w:pPr>
      <w:r>
        <w:t xml:space="preserve">Liaising with the </w:t>
      </w:r>
      <w:r w:rsidRPr="00C05B93">
        <w:rPr>
          <w:bCs/>
        </w:rPr>
        <w:t>headteacher</w:t>
      </w:r>
      <w:r w:rsidRPr="00EC4833">
        <w:rPr>
          <w:color w:val="FFD006"/>
        </w:rPr>
        <w:t xml:space="preserve"> </w:t>
      </w:r>
      <w:r>
        <w:t xml:space="preserve">with regards to any complaints that have been filed in relation to the sessions. </w:t>
      </w:r>
    </w:p>
    <w:p w14:paraId="5ECA5296" w14:textId="0383EF3F" w:rsidR="00C22A37" w:rsidRDefault="004C2D5E" w:rsidP="00C05B93">
      <w:pPr>
        <w:pStyle w:val="PolicyBullets"/>
        <w:spacing w:before="240" w:after="240"/>
        <w:ind w:left="709" w:hanging="357"/>
        <w:jc w:val="both"/>
      </w:pPr>
      <w:r>
        <w:t>Overseeing</w:t>
      </w:r>
      <w:r w:rsidR="00C22A37">
        <w:t xml:space="preserve"> the safeguarding supervision team </w:t>
      </w:r>
      <w:r>
        <w:t>and the organisation of all sessions</w:t>
      </w:r>
      <w:r w:rsidR="00C22A37">
        <w:t xml:space="preserve">.  </w:t>
      </w:r>
    </w:p>
    <w:p w14:paraId="302744E7" w14:textId="77777777" w:rsidR="00C22A37" w:rsidRPr="00861676" w:rsidRDefault="00C22A37" w:rsidP="00C05B93">
      <w:pPr>
        <w:pStyle w:val="PolicyBullets"/>
        <w:spacing w:before="240" w:after="240"/>
        <w:ind w:left="709" w:hanging="357"/>
        <w:jc w:val="both"/>
      </w:pPr>
      <w:r>
        <w:t xml:space="preserve">Organising a </w:t>
      </w:r>
      <w:r w:rsidRPr="00861676">
        <w:t xml:space="preserve">fortnightly meeting with the full safeguarding supervision team to communicate potential areas of concern and discuss any other concerns the supervision team may have. </w:t>
      </w:r>
    </w:p>
    <w:p w14:paraId="6D8B2B61" w14:textId="157D28FD" w:rsidR="00C22A37" w:rsidRDefault="00C22A37">
      <w:pPr>
        <w:pStyle w:val="PolicyBullets"/>
        <w:spacing w:before="240" w:after="240"/>
        <w:ind w:left="709" w:hanging="357"/>
        <w:jc w:val="both"/>
      </w:pPr>
      <w:r w:rsidRPr="00861676">
        <w:t xml:space="preserve">Attending fortnightly meetings with the </w:t>
      </w:r>
      <w:r w:rsidRPr="00861676">
        <w:rPr>
          <w:bCs/>
        </w:rPr>
        <w:t xml:space="preserve">headteacher </w:t>
      </w:r>
      <w:r w:rsidRPr="00861676">
        <w:t xml:space="preserve">to discuss the progress of supervisees and the effectiveness </w:t>
      </w:r>
      <w:r>
        <w:t xml:space="preserve">of the supervision team. </w:t>
      </w:r>
    </w:p>
    <w:p w14:paraId="5ED873F8" w14:textId="42F6A418" w:rsidR="003E279A" w:rsidRDefault="003E279A" w:rsidP="00251E3D">
      <w:pPr>
        <w:spacing w:before="240" w:after="240"/>
        <w:jc w:val="both"/>
      </w:pPr>
      <w:r>
        <w:t xml:space="preserve">The </w:t>
      </w:r>
      <w:r w:rsidRPr="003B184D">
        <w:rPr>
          <w:bCs/>
        </w:rPr>
        <w:t>lead supervisor</w:t>
      </w:r>
      <w:r w:rsidRPr="003B184D">
        <w:t xml:space="preserve"> </w:t>
      </w:r>
      <w:r>
        <w:t xml:space="preserve">is responsible for: </w:t>
      </w:r>
    </w:p>
    <w:p w14:paraId="25B4922B" w14:textId="29A4622C" w:rsidR="003E279A" w:rsidRDefault="00837473" w:rsidP="00251E3D">
      <w:pPr>
        <w:pStyle w:val="PolicyBullets"/>
        <w:spacing w:before="240" w:after="240"/>
        <w:ind w:left="709"/>
        <w:jc w:val="both"/>
      </w:pPr>
      <w:r>
        <w:t>Communicating</w:t>
      </w:r>
      <w:r w:rsidR="00637C94">
        <w:t xml:space="preserve"> the</w:t>
      </w:r>
      <w:r>
        <w:t xml:space="preserve"> progress </w:t>
      </w:r>
      <w:r w:rsidR="00637C94">
        <w:t xml:space="preserve">of supervisees to the </w:t>
      </w:r>
      <w:r w:rsidR="00637C94" w:rsidRPr="003B184D">
        <w:rPr>
          <w:bCs/>
        </w:rPr>
        <w:t>headteacher</w:t>
      </w:r>
      <w:r w:rsidR="00637C94">
        <w:t xml:space="preserve">. </w:t>
      </w:r>
    </w:p>
    <w:p w14:paraId="5CBC9AC1" w14:textId="1960625E" w:rsidR="00637C94" w:rsidRDefault="00637C94" w:rsidP="00251E3D">
      <w:pPr>
        <w:pStyle w:val="PolicyBullets"/>
        <w:spacing w:before="240" w:after="240"/>
        <w:ind w:left="709"/>
        <w:jc w:val="both"/>
      </w:pPr>
      <w:r>
        <w:t xml:space="preserve">Collaborating with supervisors to discuss and identify additional training needs for supervisees. </w:t>
      </w:r>
    </w:p>
    <w:p w14:paraId="780AC06A" w14:textId="7A044E1E" w:rsidR="003E279A" w:rsidRDefault="00637C94" w:rsidP="00251E3D">
      <w:pPr>
        <w:pStyle w:val="PolicyBullets"/>
        <w:spacing w:before="240" w:after="240"/>
        <w:ind w:left="709"/>
        <w:jc w:val="both"/>
      </w:pPr>
      <w:r>
        <w:t xml:space="preserve">Working with the </w:t>
      </w:r>
      <w:r w:rsidRPr="003B184D">
        <w:rPr>
          <w:bCs/>
        </w:rPr>
        <w:t>HR manager</w:t>
      </w:r>
      <w:r w:rsidRPr="003B184D">
        <w:t xml:space="preserve"> </w:t>
      </w:r>
      <w:r>
        <w:t xml:space="preserve">to </w:t>
      </w:r>
      <w:r w:rsidRPr="00AE5503">
        <w:rPr>
          <w:noProof/>
        </w:rPr>
        <w:t>organise</w:t>
      </w:r>
      <w:r>
        <w:t xml:space="preserve"> relevant training for staff members, as identified i</w:t>
      </w:r>
      <w:r w:rsidR="009436B5">
        <w:t xml:space="preserve">n supervision meetings. </w:t>
      </w:r>
    </w:p>
    <w:p w14:paraId="224CC0FE" w14:textId="4171442B" w:rsidR="009436B5" w:rsidRDefault="009436B5" w:rsidP="00251E3D">
      <w:pPr>
        <w:pStyle w:val="PolicyBullets"/>
        <w:spacing w:before="240" w:after="240"/>
        <w:ind w:left="709"/>
        <w:jc w:val="both"/>
      </w:pPr>
      <w:r>
        <w:t xml:space="preserve">Setting the duration of the sessions. </w:t>
      </w:r>
    </w:p>
    <w:p w14:paraId="31510BF9" w14:textId="59483E1F" w:rsidR="00C108FF" w:rsidRDefault="00C108FF" w:rsidP="00251E3D">
      <w:pPr>
        <w:pStyle w:val="PolicyBullets"/>
        <w:spacing w:before="240" w:after="240"/>
        <w:ind w:left="709"/>
        <w:jc w:val="both"/>
      </w:pPr>
      <w:r>
        <w:t>Holding supervisors to account for the</w:t>
      </w:r>
      <w:r w:rsidR="00751DEA">
        <w:t>ir</w:t>
      </w:r>
      <w:r>
        <w:t xml:space="preserve"> performance. </w:t>
      </w:r>
    </w:p>
    <w:p w14:paraId="4E7B1B98" w14:textId="4A3E3F6B" w:rsidR="009436B5" w:rsidRDefault="005B59BE" w:rsidP="00616049">
      <w:pPr>
        <w:spacing w:before="240" w:after="240"/>
        <w:jc w:val="both"/>
      </w:pPr>
      <w:r>
        <w:rPr>
          <w:color w:val="041E42" w:themeColor="text1"/>
        </w:rPr>
        <w:t xml:space="preserve"> </w:t>
      </w:r>
      <w:r w:rsidR="003E279A" w:rsidRPr="009F14F6">
        <w:rPr>
          <w:color w:val="041E42" w:themeColor="text1"/>
        </w:rPr>
        <w:t xml:space="preserve">All </w:t>
      </w:r>
      <w:r w:rsidR="009436B5" w:rsidRPr="009F14F6">
        <w:rPr>
          <w:color w:val="041E42" w:themeColor="text1"/>
        </w:rPr>
        <w:t>supervisors</w:t>
      </w:r>
      <w:r w:rsidR="003E279A" w:rsidRPr="009F14F6">
        <w:rPr>
          <w:color w:val="041E42" w:themeColor="text1"/>
        </w:rPr>
        <w:t xml:space="preserve"> </w:t>
      </w:r>
      <w:r w:rsidR="003E279A">
        <w:t>are responsible</w:t>
      </w:r>
      <w:r w:rsidR="009436B5">
        <w:t xml:space="preserve"> for</w:t>
      </w:r>
      <w:r w:rsidR="003E279A">
        <w:t>:</w:t>
      </w:r>
    </w:p>
    <w:p w14:paraId="3BD0A584" w14:textId="51736B2B" w:rsidR="009436B5" w:rsidRPr="00EC4833" w:rsidRDefault="00616049" w:rsidP="00251E3D">
      <w:pPr>
        <w:pStyle w:val="PolicyBullets"/>
        <w:spacing w:before="240" w:after="240"/>
        <w:ind w:left="709" w:hanging="357"/>
        <w:jc w:val="both"/>
      </w:pPr>
      <w:r>
        <w:t xml:space="preserve">Offering </w:t>
      </w:r>
      <w:r w:rsidR="009436B5" w:rsidRPr="00EC4833">
        <w:t>constructive</w:t>
      </w:r>
      <w:r>
        <w:t xml:space="preserve"> and </w:t>
      </w:r>
      <w:r w:rsidR="009436B5" w:rsidRPr="00EC4833">
        <w:t xml:space="preserve">balanced feedback, </w:t>
      </w:r>
      <w:r>
        <w:t>including setting clear tasks and areas for development.</w:t>
      </w:r>
    </w:p>
    <w:p w14:paraId="3254E893" w14:textId="66127A10" w:rsidR="009F14F6" w:rsidRDefault="009F14F6" w:rsidP="00251E3D">
      <w:pPr>
        <w:pStyle w:val="PolicyBullets"/>
        <w:spacing w:before="240" w:after="240"/>
        <w:ind w:left="709" w:hanging="357"/>
        <w:jc w:val="both"/>
      </w:pPr>
      <w:r>
        <w:t xml:space="preserve">Respecting diversity, proactively providing opportunities for supervisees to raise any issues with regards to this. </w:t>
      </w:r>
    </w:p>
    <w:p w14:paraId="06F0080B" w14:textId="77777777" w:rsidR="00C108FF" w:rsidRDefault="00C108FF" w:rsidP="00251E3D">
      <w:pPr>
        <w:pStyle w:val="PolicyBullets"/>
        <w:spacing w:before="240" w:after="240"/>
        <w:ind w:left="709" w:hanging="357"/>
        <w:jc w:val="both"/>
      </w:pPr>
      <w:r>
        <w:t xml:space="preserve">Maintaining rigorous and up-to-date records of the sessions. </w:t>
      </w:r>
    </w:p>
    <w:p w14:paraId="6DE1B52A" w14:textId="35FCDCB6" w:rsidR="00C108FF" w:rsidRDefault="00C108FF" w:rsidP="00251E3D">
      <w:pPr>
        <w:pStyle w:val="PolicyBullets"/>
        <w:spacing w:before="240" w:after="240"/>
        <w:ind w:left="709" w:hanging="357"/>
        <w:jc w:val="both"/>
      </w:pPr>
      <w:r>
        <w:t xml:space="preserve">Offering feedback to the </w:t>
      </w:r>
      <w:r w:rsidRPr="003B184D">
        <w:rPr>
          <w:bCs/>
        </w:rPr>
        <w:t>lead supervisor</w:t>
      </w:r>
      <w:r w:rsidRPr="003B184D">
        <w:t xml:space="preserve"> </w:t>
      </w:r>
      <w:r>
        <w:t xml:space="preserve">based on the meetings with supervisees. </w:t>
      </w:r>
    </w:p>
    <w:p w14:paraId="7D818602" w14:textId="3B2EABEA" w:rsidR="009436B5" w:rsidRDefault="009436B5" w:rsidP="00251E3D">
      <w:pPr>
        <w:spacing w:before="240" w:after="240"/>
        <w:jc w:val="both"/>
      </w:pPr>
      <w:r>
        <w:t xml:space="preserve">Supervisees are responsible for: </w:t>
      </w:r>
    </w:p>
    <w:p w14:paraId="1788A488" w14:textId="79FEB295" w:rsidR="009436B5" w:rsidRDefault="009436B5" w:rsidP="00251E3D">
      <w:pPr>
        <w:pStyle w:val="PolicyBullets"/>
        <w:spacing w:before="240" w:after="240"/>
        <w:ind w:left="709" w:hanging="357"/>
        <w:jc w:val="both"/>
      </w:pPr>
      <w:r>
        <w:t>Cooperating with the targets set by their supervisor.</w:t>
      </w:r>
    </w:p>
    <w:p w14:paraId="7758D963" w14:textId="77777777" w:rsidR="009436B5" w:rsidRDefault="009436B5" w:rsidP="00251E3D">
      <w:pPr>
        <w:pStyle w:val="PolicyBullets"/>
        <w:spacing w:before="240" w:after="240"/>
        <w:ind w:left="709" w:hanging="357"/>
        <w:jc w:val="both"/>
      </w:pPr>
      <w:r>
        <w:t xml:space="preserve">Contributing to sessions by communicating their particular areas of concern. </w:t>
      </w:r>
    </w:p>
    <w:p w14:paraId="4B96646C" w14:textId="77777777" w:rsidR="009436B5" w:rsidRDefault="009436B5" w:rsidP="00251E3D">
      <w:pPr>
        <w:pStyle w:val="PolicyBullets"/>
        <w:spacing w:before="240" w:after="240"/>
        <w:ind w:left="709" w:hanging="357"/>
        <w:jc w:val="both"/>
      </w:pPr>
      <w:r>
        <w:t xml:space="preserve">Attending the sessions that are scheduled for them. </w:t>
      </w:r>
    </w:p>
    <w:p w14:paraId="1238E364" w14:textId="67EF4C4D" w:rsidR="009436B5" w:rsidRDefault="009436B5" w:rsidP="00251E3D">
      <w:pPr>
        <w:pStyle w:val="PolicyBullets"/>
        <w:spacing w:before="240" w:after="240"/>
        <w:ind w:left="709" w:hanging="357"/>
        <w:jc w:val="both"/>
      </w:pPr>
      <w:r>
        <w:t xml:space="preserve">Taking responsibility for their own learning and professional development, ensuring they keep up-to-date with developments. </w:t>
      </w:r>
    </w:p>
    <w:p w14:paraId="0EAC9E3A" w14:textId="561AF2A5" w:rsidR="009436B5" w:rsidRDefault="009436B5" w:rsidP="00251E3D">
      <w:pPr>
        <w:pStyle w:val="PolicyBullets"/>
        <w:spacing w:before="240" w:after="240"/>
        <w:ind w:left="709" w:hanging="357"/>
        <w:jc w:val="both"/>
      </w:pPr>
      <w:r>
        <w:t xml:space="preserve">Communicating to the </w:t>
      </w:r>
      <w:r w:rsidRPr="003B184D">
        <w:rPr>
          <w:bCs/>
        </w:rPr>
        <w:t>lead supervisor</w:t>
      </w:r>
      <w:r>
        <w:t xml:space="preserve">, where necessary, that they feel there </w:t>
      </w:r>
      <w:r w:rsidRPr="00AE5503">
        <w:rPr>
          <w:noProof/>
        </w:rPr>
        <w:t>is</w:t>
      </w:r>
      <w:r>
        <w:t xml:space="preserve"> inadequate guidance and support being given to them.</w:t>
      </w:r>
    </w:p>
    <w:p w14:paraId="0FC3989B" w14:textId="4D9C9900" w:rsidR="00C2051B" w:rsidRDefault="009F14F6" w:rsidP="00BE46C2">
      <w:pPr>
        <w:pStyle w:val="PolicyBullets"/>
        <w:spacing w:before="240" w:after="240"/>
        <w:ind w:left="709" w:hanging="357"/>
        <w:jc w:val="both"/>
      </w:pPr>
      <w:r>
        <w:t>Actioning the targets that their supervisor sets them.</w:t>
      </w:r>
    </w:p>
    <w:p w14:paraId="71183680" w14:textId="3B61E71F" w:rsidR="009436B5" w:rsidRDefault="009436B5" w:rsidP="00251E3D">
      <w:pPr>
        <w:spacing w:before="240" w:after="240"/>
        <w:jc w:val="both"/>
      </w:pPr>
      <w:r>
        <w:t xml:space="preserve">All staff members are responsible for: </w:t>
      </w:r>
    </w:p>
    <w:p w14:paraId="5293E760" w14:textId="0BA66B8C" w:rsidR="009436B5" w:rsidRDefault="009436B5" w:rsidP="00251E3D">
      <w:pPr>
        <w:pStyle w:val="PolicyBullets"/>
        <w:spacing w:before="240" w:after="240"/>
        <w:ind w:left="709"/>
        <w:contextualSpacing w:val="0"/>
        <w:jc w:val="both"/>
      </w:pPr>
      <w:r>
        <w:t xml:space="preserve">Identifying whether they need to be </w:t>
      </w:r>
      <w:r w:rsidRPr="00AE5503">
        <w:rPr>
          <w:noProof/>
        </w:rPr>
        <w:t>supervised,</w:t>
      </w:r>
      <w:r>
        <w:t xml:space="preserve"> if they are not already and have not been identified by the </w:t>
      </w:r>
      <w:r w:rsidRPr="003B184D">
        <w:rPr>
          <w:bCs/>
        </w:rPr>
        <w:t>lead supervisor</w:t>
      </w:r>
      <w:r>
        <w:t>.</w:t>
      </w:r>
    </w:p>
    <w:p w14:paraId="45643C8C" w14:textId="649AB1EB" w:rsidR="004C2D5E" w:rsidRDefault="004C2D5E" w:rsidP="00251E3D">
      <w:pPr>
        <w:pStyle w:val="PolicyBullets"/>
        <w:spacing w:before="240" w:after="240"/>
        <w:ind w:left="709"/>
        <w:contextualSpacing w:val="0"/>
        <w:jc w:val="both"/>
      </w:pPr>
      <w:r>
        <w:t>E</w:t>
      </w:r>
      <w:r w:rsidRPr="004C2D5E">
        <w:t>nsuring they report all safeguarding concerns they have in line with the procedures laid out in the Child Protection and Safeguarding Policy</w:t>
      </w:r>
    </w:p>
    <w:p w14:paraId="0D4F286B" w14:textId="26EB67E1" w:rsidR="00EC1E29" w:rsidRDefault="00EC1E29" w:rsidP="00C82B85">
      <w:pPr>
        <w:pStyle w:val="Heading10"/>
      </w:pPr>
      <w:bookmarkStart w:id="10" w:name="_School_Website_and"/>
      <w:bookmarkStart w:id="11" w:name="_Main_functions_of"/>
      <w:bookmarkStart w:id="12" w:name="_Definitions"/>
      <w:bookmarkStart w:id="13" w:name="_Key_principles"/>
      <w:bookmarkEnd w:id="10"/>
      <w:bookmarkEnd w:id="11"/>
      <w:bookmarkEnd w:id="12"/>
      <w:bookmarkEnd w:id="13"/>
      <w:r>
        <w:lastRenderedPageBreak/>
        <w:t>Key principles</w:t>
      </w:r>
    </w:p>
    <w:p w14:paraId="59CCF788" w14:textId="5272CCA5" w:rsidR="00EC1E29" w:rsidRDefault="00EC1E29" w:rsidP="00251E3D">
      <w:pPr>
        <w:spacing w:before="240" w:after="240"/>
        <w:jc w:val="both"/>
      </w:pPr>
      <w:r>
        <w:t>Supervision will:</w:t>
      </w:r>
    </w:p>
    <w:p w14:paraId="18099418" w14:textId="77777777" w:rsidR="00EC1E29" w:rsidRDefault="00EC1E29" w:rsidP="00C05B93">
      <w:pPr>
        <w:pStyle w:val="PolicyBullets"/>
        <w:spacing w:before="240" w:after="240"/>
        <w:ind w:left="709" w:hanging="357"/>
        <w:jc w:val="both"/>
      </w:pPr>
      <w:r w:rsidRPr="004423A6">
        <w:rPr>
          <w:rStyle w:val="PolicyBulletsChar"/>
        </w:rPr>
        <w:t xml:space="preserve">Be a shared responsibility, with a clear supervision agreement between the </w:t>
      </w:r>
      <w:r w:rsidRPr="00C05B93">
        <w:rPr>
          <w:rStyle w:val="PolicyBulletsChar"/>
          <w:bCs/>
        </w:rPr>
        <w:t>headteacher</w:t>
      </w:r>
      <w:r>
        <w:t xml:space="preserve">, the supervisor and the supervisee. </w:t>
      </w:r>
    </w:p>
    <w:p w14:paraId="4283227A" w14:textId="77777777" w:rsidR="00EC1E29" w:rsidRDefault="00EC1E29" w:rsidP="00C05B93">
      <w:pPr>
        <w:pStyle w:val="PolicyBullets"/>
        <w:spacing w:before="240" w:after="240"/>
        <w:ind w:left="709" w:hanging="357"/>
        <w:jc w:val="both"/>
      </w:pPr>
      <w:r>
        <w:t>Have a pupil-centred approach and ensure that pupils’ daily experiences are discussed and understood.</w:t>
      </w:r>
    </w:p>
    <w:p w14:paraId="3BCE8048" w14:textId="77777777" w:rsidR="00EC1E29" w:rsidRDefault="00EC1E29" w:rsidP="00C05B93">
      <w:pPr>
        <w:pStyle w:val="PolicyBullets"/>
        <w:spacing w:before="240" w:after="240"/>
        <w:ind w:left="709" w:hanging="357"/>
        <w:jc w:val="both"/>
      </w:pPr>
      <w:r>
        <w:t>Be an opportunity for reflective learning leading to informed actions.</w:t>
      </w:r>
    </w:p>
    <w:p w14:paraId="7C1C1B73" w14:textId="77777777" w:rsidR="00EC1E29" w:rsidRDefault="00EC1E29" w:rsidP="00C05B93">
      <w:pPr>
        <w:pStyle w:val="PolicyBullets"/>
        <w:spacing w:before="240" w:after="240"/>
        <w:ind w:left="709" w:hanging="357"/>
        <w:jc w:val="both"/>
      </w:pPr>
      <w:r>
        <w:t>Be seen as an essential part of safeguarding practice and not as an optional activity.</w:t>
      </w:r>
    </w:p>
    <w:p w14:paraId="5D560E0D" w14:textId="77777777" w:rsidR="00EC1E29" w:rsidRDefault="00EC1E29" w:rsidP="00C05B93">
      <w:pPr>
        <w:pStyle w:val="PolicyBullets"/>
        <w:spacing w:before="240" w:after="240"/>
        <w:ind w:left="709" w:hanging="357"/>
        <w:jc w:val="both"/>
      </w:pPr>
      <w:r>
        <w:t xml:space="preserve">Meet professional standards – safeguarding requirements are met and sessions are conducted in a professional manner. </w:t>
      </w:r>
    </w:p>
    <w:p w14:paraId="4965EB8E" w14:textId="77777777" w:rsidR="00EC1E29" w:rsidRDefault="00EC1E29" w:rsidP="00C05B93">
      <w:pPr>
        <w:pStyle w:val="PolicyBullets"/>
        <w:spacing w:before="240" w:after="240"/>
        <w:ind w:left="709" w:hanging="357"/>
        <w:jc w:val="both"/>
      </w:pPr>
      <w:r>
        <w:t>Ensure supervisees understand their roles and responsibilities, the scope of their professional discretion and authority, and their accountability in safeguarding.</w:t>
      </w:r>
    </w:p>
    <w:p w14:paraId="660A7077" w14:textId="77777777" w:rsidR="00EC1E29" w:rsidRDefault="00EC1E29" w:rsidP="00C05B93">
      <w:pPr>
        <w:pStyle w:val="PolicyBullets"/>
        <w:spacing w:before="240" w:after="240"/>
        <w:ind w:left="709" w:hanging="357"/>
        <w:jc w:val="both"/>
      </w:pPr>
      <w:r>
        <w:t>Help to identify learning and development needs and promote the skills required to provide an effective education.</w:t>
      </w:r>
    </w:p>
    <w:p w14:paraId="398962D1" w14:textId="5DC19CEC" w:rsidR="00EC1E29" w:rsidRDefault="00EC1E29" w:rsidP="00C05B93">
      <w:pPr>
        <w:pStyle w:val="PolicyBullets"/>
        <w:spacing w:before="240" w:after="240"/>
        <w:ind w:left="709" w:hanging="357"/>
        <w:jc w:val="both"/>
      </w:pPr>
      <w:r>
        <w:t>Recognise the potential stresses in safeguarding practice and offer appropriate support.</w:t>
      </w:r>
    </w:p>
    <w:p w14:paraId="66A0C0BE" w14:textId="77777777" w:rsidR="00EC1E29" w:rsidRPr="004423A6" w:rsidRDefault="00EC1E29" w:rsidP="00C05B93">
      <w:pPr>
        <w:pStyle w:val="PolicyBullets"/>
        <w:spacing w:before="240" w:after="240"/>
        <w:ind w:left="709" w:hanging="357"/>
        <w:contextualSpacing w:val="0"/>
        <w:jc w:val="both"/>
      </w:pPr>
      <w:r>
        <w:t xml:space="preserve">Establish clarity regarding information sharing in the interests of pupils. </w:t>
      </w:r>
    </w:p>
    <w:p w14:paraId="3ADA779C" w14:textId="1DA86721" w:rsidR="008F3E20" w:rsidRDefault="00C51A68" w:rsidP="00C82B85">
      <w:pPr>
        <w:pStyle w:val="Heading10"/>
      </w:pPr>
      <w:r>
        <w:t>Main functions of supervision</w:t>
      </w:r>
    </w:p>
    <w:p w14:paraId="70AEF433" w14:textId="126A415B" w:rsidR="00AD4CD2" w:rsidRDefault="00AD4CD2" w:rsidP="00251E3D">
      <w:pPr>
        <w:spacing w:before="240" w:after="240"/>
        <w:jc w:val="both"/>
      </w:pPr>
      <w:r>
        <w:t>These functions will be carried out by supervisors when supporting supervisees</w:t>
      </w:r>
      <w:r w:rsidR="00660D6A">
        <w:t>;</w:t>
      </w:r>
      <w:r>
        <w:t xml:space="preserve"> the </w:t>
      </w:r>
      <w:r w:rsidRPr="003B184D">
        <w:rPr>
          <w:bCs/>
        </w:rPr>
        <w:t>lead supervisor</w:t>
      </w:r>
      <w:r w:rsidRPr="003B184D">
        <w:t xml:space="preserve"> </w:t>
      </w:r>
      <w:r>
        <w:t>will encourage supervisors to incorporate all these functions into their supervision meetings.</w:t>
      </w:r>
    </w:p>
    <w:p w14:paraId="6D99F5E0" w14:textId="0980B6AF" w:rsidR="00BE7F62" w:rsidRPr="00BE7F62" w:rsidRDefault="00BE7F62" w:rsidP="00251E3D">
      <w:pPr>
        <w:spacing w:before="240" w:after="240"/>
        <w:jc w:val="both"/>
        <w:rPr>
          <w:b/>
          <w:bCs/>
        </w:rPr>
      </w:pPr>
      <w:r w:rsidRPr="00BE7F62">
        <w:rPr>
          <w:b/>
          <w:bCs/>
        </w:rPr>
        <w:t>Management</w:t>
      </w:r>
    </w:p>
    <w:p w14:paraId="467A8610" w14:textId="3F306493" w:rsidR="00BE7F62" w:rsidRPr="00BE7F62" w:rsidRDefault="00BE7F62" w:rsidP="00251E3D">
      <w:pPr>
        <w:spacing w:before="240" w:after="240"/>
        <w:jc w:val="both"/>
      </w:pPr>
      <w:r w:rsidRPr="00BE7F62">
        <w:t>This function is to ensure that the work for which the supervisee may be held accountable is carried out to a satisfactory standard. The management function will be</w:t>
      </w:r>
      <w:r w:rsidR="00AD4CD2">
        <w:t xml:space="preserve"> delivered by a supervisor and</w:t>
      </w:r>
      <w:r w:rsidRPr="00BE7F62">
        <w:t xml:space="preserve"> achieved through discussion of:</w:t>
      </w:r>
    </w:p>
    <w:p w14:paraId="6575FF08" w14:textId="77777777" w:rsidR="00BE7F62" w:rsidRPr="00BE7F62" w:rsidRDefault="00BE7F62" w:rsidP="00251E3D">
      <w:pPr>
        <w:pStyle w:val="PolicyBullets"/>
        <w:spacing w:before="240" w:after="240"/>
        <w:ind w:left="709"/>
        <w:jc w:val="both"/>
      </w:pPr>
      <w:r w:rsidRPr="00BE7F62">
        <w:t>The overall quality of the supervisee’s performance outcomes.</w:t>
      </w:r>
    </w:p>
    <w:p w14:paraId="7AC5D355" w14:textId="77777777" w:rsidR="00BE7F62" w:rsidRPr="00BE7F62" w:rsidRDefault="00BE7F62" w:rsidP="00251E3D">
      <w:pPr>
        <w:pStyle w:val="PolicyBullets"/>
        <w:spacing w:before="240" w:after="240"/>
        <w:ind w:left="709"/>
        <w:jc w:val="both"/>
      </w:pPr>
      <w:r w:rsidRPr="00BE7F62">
        <w:t>The policies and procedures relating to their work and that these are understood and followed.</w:t>
      </w:r>
    </w:p>
    <w:p w14:paraId="124966A2" w14:textId="77777777" w:rsidR="00BE7F62" w:rsidRPr="00BE7F62" w:rsidRDefault="00BE7F62" w:rsidP="00251E3D">
      <w:pPr>
        <w:pStyle w:val="PolicyBullets"/>
        <w:spacing w:before="240" w:after="240"/>
        <w:ind w:left="709"/>
        <w:jc w:val="both"/>
      </w:pPr>
      <w:r w:rsidRPr="00BE7F62">
        <w:t>The roles and responsibilities of the employee.</w:t>
      </w:r>
    </w:p>
    <w:p w14:paraId="24F306FB" w14:textId="77777777" w:rsidR="00BE7F62" w:rsidRPr="00BE7F62" w:rsidRDefault="00BE7F62" w:rsidP="00251E3D">
      <w:pPr>
        <w:pStyle w:val="PolicyBullets"/>
        <w:spacing w:before="240" w:after="240"/>
        <w:ind w:left="709"/>
        <w:jc w:val="both"/>
      </w:pPr>
      <w:r w:rsidRPr="00BE7F62">
        <w:t>The development and monitoring of action plans and objectives.</w:t>
      </w:r>
    </w:p>
    <w:p w14:paraId="1A5F9285" w14:textId="77777777" w:rsidR="00BE7F62" w:rsidRPr="00BE7F62" w:rsidRDefault="00BE7F62" w:rsidP="00251E3D">
      <w:pPr>
        <w:pStyle w:val="PolicyBullets"/>
        <w:spacing w:before="240" w:after="240"/>
        <w:ind w:left="709"/>
        <w:jc w:val="both"/>
      </w:pPr>
      <w:r w:rsidRPr="00BE7F62">
        <w:t>Monitoring of the employee’s workload.</w:t>
      </w:r>
    </w:p>
    <w:p w14:paraId="5F84A8CB" w14:textId="2A4DE616" w:rsidR="00BE7F62" w:rsidRPr="00BE7F62" w:rsidRDefault="009F14F6" w:rsidP="00251E3D">
      <w:pPr>
        <w:spacing w:before="240" w:after="240"/>
        <w:jc w:val="both"/>
      </w:pPr>
      <w:r>
        <w:rPr>
          <w:b/>
          <w:bCs/>
        </w:rPr>
        <w:br/>
      </w:r>
      <w:r w:rsidR="00BE7F62" w:rsidRPr="00BE7F62">
        <w:rPr>
          <w:b/>
          <w:bCs/>
        </w:rPr>
        <w:t>Learning and development</w:t>
      </w:r>
    </w:p>
    <w:p w14:paraId="7F4C6196" w14:textId="09147383" w:rsidR="00BE7F62" w:rsidRPr="00BE7F62" w:rsidRDefault="00BE7F62" w:rsidP="00251E3D">
      <w:pPr>
        <w:spacing w:before="240" w:after="240"/>
        <w:jc w:val="both"/>
      </w:pPr>
      <w:r w:rsidRPr="00BE7F62">
        <w:t xml:space="preserve">This function is to encourage and assist </w:t>
      </w:r>
      <w:r w:rsidR="00AD4CD2">
        <w:t>supervisees</w:t>
      </w:r>
      <w:r w:rsidRPr="00BE7F62">
        <w:t xml:space="preserve"> in reflecting on their</w:t>
      </w:r>
      <w:r w:rsidR="0081697C">
        <w:t xml:space="preserve"> </w:t>
      </w:r>
      <w:r w:rsidRPr="00BE7F62">
        <w:t>performance and to identify their learning and development needs. The learning and development function will be achieved through:</w:t>
      </w:r>
    </w:p>
    <w:p w14:paraId="3048C2A3" w14:textId="77777777" w:rsidR="00BE7F62" w:rsidRPr="00BE7F62" w:rsidRDefault="00BE7F62" w:rsidP="00251E3D">
      <w:pPr>
        <w:pStyle w:val="PolicyBullets"/>
        <w:spacing w:before="240" w:after="240"/>
        <w:ind w:left="709"/>
        <w:jc w:val="both"/>
      </w:pPr>
      <w:r w:rsidRPr="00BE7F62">
        <w:t>Helping supervisees identify their preferred learning style and barriers to learning.</w:t>
      </w:r>
    </w:p>
    <w:p w14:paraId="725FA687" w14:textId="77777777" w:rsidR="00BE7F62" w:rsidRPr="00BE7F62" w:rsidRDefault="00BE7F62" w:rsidP="00251E3D">
      <w:pPr>
        <w:pStyle w:val="PolicyBullets"/>
        <w:spacing w:before="240" w:after="240"/>
        <w:ind w:left="709"/>
        <w:jc w:val="both"/>
      </w:pPr>
      <w:r w:rsidRPr="00BE7F62">
        <w:t>Assessing development needs and identifying learning opportunities.</w:t>
      </w:r>
    </w:p>
    <w:p w14:paraId="5A84758A" w14:textId="77777777" w:rsidR="00BE7F62" w:rsidRPr="00BE7F62" w:rsidRDefault="00BE7F62" w:rsidP="00251E3D">
      <w:pPr>
        <w:pStyle w:val="PolicyBullets"/>
        <w:spacing w:before="240" w:after="240"/>
        <w:ind w:left="709"/>
        <w:jc w:val="both"/>
      </w:pPr>
      <w:r w:rsidRPr="00BE7F62">
        <w:lastRenderedPageBreak/>
        <w:t>Giving and receiving constructive feedback on performance.</w:t>
      </w:r>
    </w:p>
    <w:p w14:paraId="269E0993" w14:textId="77777777" w:rsidR="00BE7F62" w:rsidRPr="00BE7F62" w:rsidRDefault="00BE7F62" w:rsidP="00251E3D">
      <w:pPr>
        <w:pStyle w:val="PolicyBullets"/>
        <w:spacing w:before="240" w:after="240"/>
        <w:ind w:left="709"/>
        <w:jc w:val="both"/>
      </w:pPr>
      <w:r w:rsidRPr="00BE7F62">
        <w:t>Encouraging the supervisee to reflect on learning opportunities undertaken and applying that learning to the workplace.</w:t>
      </w:r>
    </w:p>
    <w:p w14:paraId="17E20919" w14:textId="267A618E" w:rsidR="00BE7F62" w:rsidRPr="00BE7F62" w:rsidRDefault="009F14F6" w:rsidP="00251E3D">
      <w:pPr>
        <w:spacing w:before="240" w:after="240"/>
        <w:jc w:val="both"/>
        <w:rPr>
          <w:b/>
          <w:bCs/>
        </w:rPr>
      </w:pPr>
      <w:r>
        <w:rPr>
          <w:b/>
          <w:bCs/>
        </w:rPr>
        <w:br/>
      </w:r>
      <w:r w:rsidR="00BE7F62" w:rsidRPr="00BE7F62">
        <w:rPr>
          <w:b/>
          <w:bCs/>
        </w:rPr>
        <w:t>Support</w:t>
      </w:r>
    </w:p>
    <w:p w14:paraId="5583BC81" w14:textId="420980C1" w:rsidR="00BE7F62" w:rsidRPr="00BE7F62" w:rsidRDefault="00BE7F62" w:rsidP="00251E3D">
      <w:pPr>
        <w:spacing w:before="240" w:after="240"/>
        <w:jc w:val="both"/>
      </w:pPr>
      <w:r w:rsidRPr="00BE7F62">
        <w:t xml:space="preserve">This function is to provide support for </w:t>
      </w:r>
      <w:r w:rsidR="00AD4CD2">
        <w:t>supervisees</w:t>
      </w:r>
      <w:r w:rsidRPr="00BE7F62">
        <w:t xml:space="preserve"> to carry out their role. This will be achieved through:</w:t>
      </w:r>
    </w:p>
    <w:p w14:paraId="39E37216" w14:textId="20EB44CA" w:rsidR="00BE7F62" w:rsidRPr="00BE7F62" w:rsidRDefault="00BE7F62" w:rsidP="00251E3D">
      <w:pPr>
        <w:pStyle w:val="PolicyBullets"/>
        <w:spacing w:before="240" w:after="240"/>
        <w:ind w:left="709"/>
        <w:jc w:val="both"/>
      </w:pPr>
      <w:r w:rsidRPr="00BE7F62">
        <w:t>Creating a safe environment within supervision</w:t>
      </w:r>
      <w:r w:rsidR="00AD4CD2">
        <w:t xml:space="preserve"> meetings</w:t>
      </w:r>
      <w:r w:rsidRPr="00BE7F62">
        <w:t xml:space="preserve"> where trust and confidentiality are maintained.</w:t>
      </w:r>
    </w:p>
    <w:p w14:paraId="659C8BEF" w14:textId="5812E333" w:rsidR="00BE7F62" w:rsidRPr="00BE7F62" w:rsidRDefault="00BE7F62" w:rsidP="00251E3D">
      <w:pPr>
        <w:pStyle w:val="PolicyBullets"/>
        <w:spacing w:before="240" w:after="240"/>
        <w:ind w:left="709"/>
        <w:jc w:val="both"/>
      </w:pPr>
      <w:r w:rsidRPr="00BE7F62">
        <w:t xml:space="preserve">Clarifying the </w:t>
      </w:r>
      <w:r w:rsidR="00AD4CD2">
        <w:t>difference in</w:t>
      </w:r>
      <w:r w:rsidRPr="00BE7F62">
        <w:t xml:space="preserve"> support and </w:t>
      </w:r>
      <w:r w:rsidRPr="00AE5503">
        <w:rPr>
          <w:noProof/>
        </w:rPr>
        <w:t>counselling</w:t>
      </w:r>
      <w:r w:rsidRPr="00BE7F62">
        <w:t xml:space="preserve"> </w:t>
      </w:r>
      <w:r w:rsidR="00AD4CD2">
        <w:t>between supervisors and supervisees</w:t>
      </w:r>
      <w:r w:rsidRPr="00BE7F62">
        <w:t>.</w:t>
      </w:r>
    </w:p>
    <w:p w14:paraId="41B136C7" w14:textId="3A801CD6" w:rsidR="00BE7F62" w:rsidRPr="00BE7F62" w:rsidRDefault="00BE7F62" w:rsidP="00251E3D">
      <w:pPr>
        <w:pStyle w:val="PolicyBullets"/>
        <w:spacing w:before="240" w:after="240"/>
        <w:ind w:left="709"/>
        <w:jc w:val="both"/>
      </w:pPr>
      <w:r w:rsidRPr="00BE7F62">
        <w:t xml:space="preserve">Enabling and empowering expression of feelings in relation to the </w:t>
      </w:r>
      <w:r w:rsidR="00751DEA">
        <w:t xml:space="preserve">supervisee’s </w:t>
      </w:r>
      <w:r w:rsidRPr="00BE7F62">
        <w:t>work role.</w:t>
      </w:r>
    </w:p>
    <w:p w14:paraId="468F39CC" w14:textId="77777777" w:rsidR="00BE7F62" w:rsidRPr="00BE7F62" w:rsidRDefault="00BE7F62" w:rsidP="00251E3D">
      <w:pPr>
        <w:pStyle w:val="PolicyBullets"/>
        <w:spacing w:before="240" w:after="240"/>
        <w:ind w:left="709"/>
        <w:jc w:val="both"/>
      </w:pPr>
      <w:r w:rsidRPr="00BE7F62">
        <w:t xml:space="preserve">Monitoring the health of the supervisee and referring to occupational health or </w:t>
      </w:r>
      <w:r w:rsidRPr="00AE5503">
        <w:rPr>
          <w:noProof/>
        </w:rPr>
        <w:t>counselling</w:t>
      </w:r>
      <w:r w:rsidRPr="00BE7F62">
        <w:t xml:space="preserve"> when appropriate.</w:t>
      </w:r>
    </w:p>
    <w:p w14:paraId="7FA92836" w14:textId="02031DE0" w:rsidR="00BE7F62" w:rsidRPr="00BE7F62" w:rsidRDefault="00C108FF" w:rsidP="00251E3D">
      <w:pPr>
        <w:spacing w:before="240" w:after="240"/>
        <w:jc w:val="both"/>
        <w:rPr>
          <w:b/>
          <w:bCs/>
        </w:rPr>
      </w:pPr>
      <w:r>
        <w:rPr>
          <w:b/>
          <w:bCs/>
        </w:rPr>
        <w:br/>
      </w:r>
      <w:r w:rsidR="00BE7F62" w:rsidRPr="00BE7F62">
        <w:rPr>
          <w:b/>
          <w:bCs/>
        </w:rPr>
        <w:t>Mediation</w:t>
      </w:r>
    </w:p>
    <w:p w14:paraId="1778AF68" w14:textId="507B4E59" w:rsidR="00BE7F62" w:rsidRPr="00BE7F62" w:rsidRDefault="00BE7F62" w:rsidP="00251E3D">
      <w:pPr>
        <w:spacing w:before="240" w:after="240"/>
        <w:jc w:val="both"/>
      </w:pPr>
      <w:r w:rsidRPr="00BE7F62">
        <w:t xml:space="preserve">This function is to ensure that the relationship between the supervisee, their team, </w:t>
      </w:r>
      <w:r w:rsidR="00AD4CD2">
        <w:t>and other departments</w:t>
      </w:r>
      <w:r w:rsidRPr="00BE7F62">
        <w:t xml:space="preserve"> with whom they work are effective. This will be achieved through:</w:t>
      </w:r>
    </w:p>
    <w:p w14:paraId="0BEDF224" w14:textId="652CD8FD" w:rsidR="00BE7F62" w:rsidRPr="00BE7F62" w:rsidRDefault="00BE7F62" w:rsidP="00251E3D">
      <w:pPr>
        <w:pStyle w:val="PolicyBullets"/>
        <w:spacing w:before="240" w:after="240"/>
        <w:ind w:left="709"/>
        <w:jc w:val="both"/>
      </w:pPr>
      <w:r w:rsidRPr="00BE7F62">
        <w:t xml:space="preserve">Briefing </w:t>
      </w:r>
      <w:r w:rsidR="00AD4CD2">
        <w:t xml:space="preserve">the </w:t>
      </w:r>
      <w:r w:rsidR="00AD4CD2" w:rsidRPr="003B184D">
        <w:rPr>
          <w:bCs/>
        </w:rPr>
        <w:t>lead supervisor</w:t>
      </w:r>
      <w:r w:rsidRPr="003B184D">
        <w:t xml:space="preserve"> </w:t>
      </w:r>
      <w:r w:rsidRPr="00BE7F62">
        <w:t>about key issues raised by s</w:t>
      </w:r>
      <w:r w:rsidR="00AD4CD2">
        <w:t>upervisees</w:t>
      </w:r>
      <w:r w:rsidRPr="00BE7F62">
        <w:t>.</w:t>
      </w:r>
    </w:p>
    <w:p w14:paraId="426EFBE3" w14:textId="77777777" w:rsidR="00BE7F62" w:rsidRPr="00BE7F62" w:rsidRDefault="00BE7F62" w:rsidP="00251E3D">
      <w:pPr>
        <w:pStyle w:val="PolicyBullets"/>
        <w:spacing w:before="240" w:after="240"/>
        <w:ind w:left="709"/>
        <w:jc w:val="both"/>
      </w:pPr>
      <w:r w:rsidRPr="00BE7F62">
        <w:t>Dealing sensitively but clearly with complaints about colleagues.</w:t>
      </w:r>
    </w:p>
    <w:p w14:paraId="36C1FEC5" w14:textId="319E0046" w:rsidR="00BE7F62" w:rsidRPr="00BE7F62" w:rsidRDefault="00BE7F62" w:rsidP="00251E3D">
      <w:pPr>
        <w:pStyle w:val="PolicyBullets"/>
        <w:spacing w:before="240" w:after="240"/>
        <w:ind w:left="709"/>
        <w:jc w:val="both"/>
      </w:pPr>
      <w:r w:rsidRPr="00BE7F62">
        <w:t>Consulting and briefing</w:t>
      </w:r>
      <w:r w:rsidR="00AD4CD2">
        <w:t xml:space="preserve"> other members</w:t>
      </w:r>
      <w:r w:rsidRPr="00BE7F62">
        <w:t xml:space="preserve"> </w:t>
      </w:r>
      <w:r w:rsidR="0081697C">
        <w:t xml:space="preserve">of </w:t>
      </w:r>
      <w:r w:rsidRPr="00BE7F62">
        <w:t>staff on changes that affect their area of work.</w:t>
      </w:r>
    </w:p>
    <w:p w14:paraId="44622C7A" w14:textId="418C9687" w:rsidR="00BE7F62" w:rsidRPr="00BE7F62" w:rsidRDefault="00BE7F62" w:rsidP="00251E3D">
      <w:pPr>
        <w:pStyle w:val="PolicyBullets"/>
        <w:spacing w:before="240" w:after="240"/>
        <w:ind w:left="709"/>
        <w:jc w:val="both"/>
      </w:pPr>
      <w:r w:rsidRPr="00BE7F62">
        <w:t xml:space="preserve">Mediating between </w:t>
      </w:r>
      <w:r w:rsidR="00AD4CD2">
        <w:t>the supervisee, their team</w:t>
      </w:r>
      <w:r w:rsidRPr="00BE7F62">
        <w:t xml:space="preserve"> and</w:t>
      </w:r>
      <w:r w:rsidR="00AD4CD2">
        <w:t>, if necessary,</w:t>
      </w:r>
      <w:r w:rsidRPr="00BE7F62">
        <w:t xml:space="preserve"> other </w:t>
      </w:r>
      <w:r w:rsidR="00AD4CD2">
        <w:t>departments in</w:t>
      </w:r>
      <w:r w:rsidRPr="00BE7F62">
        <w:t xml:space="preserve"> the school.</w:t>
      </w:r>
    </w:p>
    <w:p w14:paraId="3291CEAB" w14:textId="2B0C8AC9" w:rsidR="008F3E20" w:rsidRDefault="00C51A68" w:rsidP="00C82B85">
      <w:pPr>
        <w:pStyle w:val="Heading10"/>
      </w:pPr>
      <w:bookmarkStart w:id="14" w:name="_Marketing_materials"/>
      <w:bookmarkStart w:id="15" w:name="_Types_of_supervision"/>
      <w:bookmarkEnd w:id="14"/>
      <w:bookmarkEnd w:id="15"/>
      <w:r>
        <w:t xml:space="preserve">Types of supervision </w:t>
      </w:r>
    </w:p>
    <w:p w14:paraId="5DBE4C48" w14:textId="56194D98" w:rsidR="00376582" w:rsidRPr="00376582" w:rsidRDefault="00376582" w:rsidP="00251E3D">
      <w:pPr>
        <w:spacing w:before="240" w:after="240"/>
        <w:jc w:val="both"/>
        <w:rPr>
          <w:b/>
        </w:rPr>
      </w:pPr>
      <w:r w:rsidRPr="00376582">
        <w:rPr>
          <w:b/>
        </w:rPr>
        <w:t>One-to-one supervision</w:t>
      </w:r>
    </w:p>
    <w:p w14:paraId="68814683" w14:textId="77777777" w:rsidR="00376582" w:rsidRPr="00376582" w:rsidRDefault="00376582" w:rsidP="00616049">
      <w:r w:rsidRPr="00376582">
        <w:t>One-to-one supervision takes place in private at a pre-arranged time with an agreed agenda and preparation on behalf of both parties.</w:t>
      </w:r>
    </w:p>
    <w:p w14:paraId="427B000F" w14:textId="4017DB0C" w:rsidR="00376582" w:rsidRPr="00376582" w:rsidRDefault="00376582" w:rsidP="00616049">
      <w:r w:rsidRPr="00376582">
        <w:t xml:space="preserve">All </w:t>
      </w:r>
      <w:r w:rsidR="00AD4CD2">
        <w:t>supervisees will be able to access this level of support</w:t>
      </w:r>
      <w:r w:rsidR="004A1D2F">
        <w:t>.</w:t>
      </w:r>
    </w:p>
    <w:p w14:paraId="03BE0B95" w14:textId="0B40BE2E" w:rsidR="00376582" w:rsidRPr="00376582" w:rsidRDefault="00376582" w:rsidP="00251E3D">
      <w:pPr>
        <w:spacing w:before="240" w:after="240"/>
        <w:jc w:val="both"/>
        <w:rPr>
          <w:b/>
        </w:rPr>
      </w:pPr>
      <w:r w:rsidRPr="00376582">
        <w:rPr>
          <w:b/>
        </w:rPr>
        <w:t>Group supervision</w:t>
      </w:r>
    </w:p>
    <w:p w14:paraId="7BC43074" w14:textId="26061DF1" w:rsidR="00660D6A" w:rsidRDefault="00660D6A" w:rsidP="00616049">
      <w:r>
        <w:t xml:space="preserve">This is the supervision of a number of supervisees who are all involved in the same tasks. Supervisees will meet with the supervisor to discuss issues about their work and/or the way they work as a team. </w:t>
      </w:r>
    </w:p>
    <w:p w14:paraId="53B76890" w14:textId="73376487" w:rsidR="00660D6A" w:rsidRDefault="00660D6A" w:rsidP="00616049">
      <w:r>
        <w:t>This can be done in the context of a team meeting or a separate session.</w:t>
      </w:r>
    </w:p>
    <w:p w14:paraId="611634F0" w14:textId="4DCCA29B" w:rsidR="00376582" w:rsidRPr="00376582" w:rsidRDefault="00376582" w:rsidP="00251E3D">
      <w:pPr>
        <w:spacing w:before="240" w:after="240"/>
        <w:jc w:val="both"/>
        <w:rPr>
          <w:b/>
        </w:rPr>
      </w:pPr>
      <w:r w:rsidRPr="00376582">
        <w:rPr>
          <w:b/>
        </w:rPr>
        <w:t>Unplanned or ‘ad-hoc’ supervision</w:t>
      </w:r>
    </w:p>
    <w:p w14:paraId="2BF9C596" w14:textId="77777777" w:rsidR="00376582" w:rsidRPr="00376582" w:rsidRDefault="00376582" w:rsidP="00616049">
      <w:r w:rsidRPr="00376582">
        <w:lastRenderedPageBreak/>
        <w:t>The pace of work and the frequency of supervision mean that staff often have to obtain a decision or gain permission to do something in between formal supervision sessions.</w:t>
      </w:r>
    </w:p>
    <w:p w14:paraId="281DE2A3" w14:textId="6B4A6DA1" w:rsidR="00376582" w:rsidRPr="00376582" w:rsidRDefault="00376582" w:rsidP="00616049">
      <w:r w:rsidRPr="00376582">
        <w:t xml:space="preserve">In addition, </w:t>
      </w:r>
      <w:r w:rsidR="00AD4CD2">
        <w:t>supervisees</w:t>
      </w:r>
      <w:r w:rsidRPr="00376582">
        <w:t xml:space="preserve"> who work closely with their supervisor will be communicating daily.</w:t>
      </w:r>
    </w:p>
    <w:p w14:paraId="2921798D" w14:textId="77777777" w:rsidR="00376582" w:rsidRPr="00376582" w:rsidRDefault="00376582" w:rsidP="00616049">
      <w:r w:rsidRPr="00376582">
        <w:t>Where employees and supervisors work closely together this does not negate the need for private one-to-one time together on a regular basis.</w:t>
      </w:r>
    </w:p>
    <w:p w14:paraId="4EA15DA5" w14:textId="1FBCE38F" w:rsidR="00376582" w:rsidRPr="00376582" w:rsidRDefault="00376582" w:rsidP="00616049">
      <w:r w:rsidRPr="00376582">
        <w:rPr>
          <w:bCs/>
        </w:rPr>
        <w:t xml:space="preserve">If a supervisor is absent from work for </w:t>
      </w:r>
      <w:r w:rsidR="00AD4CD2">
        <w:rPr>
          <w:bCs/>
        </w:rPr>
        <w:t xml:space="preserve">more than </w:t>
      </w:r>
      <w:r w:rsidR="00AD4CD2" w:rsidRPr="003B184D">
        <w:rPr>
          <w:bCs/>
        </w:rPr>
        <w:t>one month</w:t>
      </w:r>
      <w:r w:rsidR="00AD4CD2">
        <w:rPr>
          <w:bCs/>
        </w:rPr>
        <w:t xml:space="preserve">, </w:t>
      </w:r>
      <w:r w:rsidR="00AD4CD2">
        <w:t xml:space="preserve">the </w:t>
      </w:r>
      <w:r w:rsidR="00AD4CD2" w:rsidRPr="003B184D">
        <w:rPr>
          <w:bCs/>
        </w:rPr>
        <w:t>lead supervisor</w:t>
      </w:r>
      <w:r w:rsidRPr="003B184D">
        <w:t xml:space="preserve"> </w:t>
      </w:r>
      <w:r w:rsidRPr="00376582">
        <w:t>should ensure that effective arrangements are in place for the supervision of the staff in that section.</w:t>
      </w:r>
      <w:bookmarkStart w:id="16" w:name="_Smoking_and_Drug"/>
      <w:bookmarkStart w:id="17" w:name="_Absence_Procedures"/>
      <w:bookmarkStart w:id="18" w:name="_Curriculum_Based_Physical"/>
      <w:bookmarkEnd w:id="16"/>
      <w:bookmarkEnd w:id="17"/>
      <w:bookmarkEnd w:id="18"/>
    </w:p>
    <w:p w14:paraId="4B2B3E44" w14:textId="7F26A4F2" w:rsidR="00B80703" w:rsidRDefault="00C51A68" w:rsidP="00C82B85">
      <w:pPr>
        <w:pStyle w:val="Heading10"/>
      </w:pPr>
      <w:r>
        <w:t xml:space="preserve">Effective supervision </w:t>
      </w:r>
    </w:p>
    <w:p w14:paraId="2632DF24" w14:textId="011D30AC" w:rsidR="00BE7F62" w:rsidRDefault="00BE7F62" w:rsidP="00251E3D">
      <w:pPr>
        <w:spacing w:before="240" w:after="240"/>
        <w:jc w:val="both"/>
      </w:pPr>
      <w:bookmarkStart w:id="19" w:name="_Hlk4671574"/>
      <w:r>
        <w:t xml:space="preserve">The </w:t>
      </w:r>
      <w:r w:rsidRPr="003B184D">
        <w:rPr>
          <w:bCs/>
        </w:rPr>
        <w:t xml:space="preserve">lead </w:t>
      </w:r>
      <w:r w:rsidR="005D31E7" w:rsidRPr="003B184D">
        <w:rPr>
          <w:bCs/>
        </w:rPr>
        <w:t>supervisor</w:t>
      </w:r>
      <w:r w:rsidR="00EC1E29">
        <w:t xml:space="preserve">, </w:t>
      </w:r>
      <w:r w:rsidRPr="003B184D">
        <w:rPr>
          <w:bCs/>
        </w:rPr>
        <w:t>headteacher</w:t>
      </w:r>
      <w:r w:rsidR="00EC1E29">
        <w:rPr>
          <w:bCs/>
        </w:rPr>
        <w:t xml:space="preserve"> and safeguarding supervision team</w:t>
      </w:r>
      <w:r>
        <w:t xml:space="preserve"> will identify the staff </w:t>
      </w:r>
      <w:r w:rsidR="00EC1E29">
        <w:t xml:space="preserve">members </w:t>
      </w:r>
      <w:r>
        <w:t>who require supervision sessions</w:t>
      </w:r>
      <w:r w:rsidR="00EC1E29">
        <w:t xml:space="preserve"> </w:t>
      </w:r>
      <w:r>
        <w:t xml:space="preserve">by monitoring appraisals, complaints </w:t>
      </w:r>
      <w:r w:rsidRPr="00AE5503">
        <w:rPr>
          <w:noProof/>
        </w:rPr>
        <w:t>and</w:t>
      </w:r>
      <w:r>
        <w:t xml:space="preserve"> incidents that arise. </w:t>
      </w:r>
    </w:p>
    <w:bookmarkEnd w:id="19"/>
    <w:p w14:paraId="08A7205A" w14:textId="6C9F0DB7" w:rsidR="00BE7F62" w:rsidRDefault="00BE7F62" w:rsidP="00251E3D">
      <w:pPr>
        <w:spacing w:before="240" w:after="240"/>
        <w:jc w:val="both"/>
      </w:pPr>
      <w:r>
        <w:t>All staff</w:t>
      </w:r>
      <w:r w:rsidR="005D31E7">
        <w:t xml:space="preserve"> members</w:t>
      </w:r>
      <w:r>
        <w:t xml:space="preserve"> will be responsible for identifying whether they require supervision sessions. If a staff member is not receiving supervision sessions, they will contact the </w:t>
      </w:r>
      <w:r w:rsidR="0059691F" w:rsidRPr="003B184D">
        <w:rPr>
          <w:bCs/>
        </w:rPr>
        <w:t>lead supervisor</w:t>
      </w:r>
      <w:r>
        <w:t xml:space="preserve">, who will arrange a meeting with the member of staff to discuss </w:t>
      </w:r>
      <w:r w:rsidRPr="00AE5503">
        <w:rPr>
          <w:noProof/>
        </w:rPr>
        <w:t>organising</w:t>
      </w:r>
      <w:r>
        <w:t xml:space="preserve"> sessions. </w:t>
      </w:r>
    </w:p>
    <w:p w14:paraId="0E90DFFC" w14:textId="57E0DEB8" w:rsidR="00BE7F62" w:rsidRPr="00861676" w:rsidRDefault="00616049" w:rsidP="00251E3D">
      <w:pPr>
        <w:spacing w:before="240" w:after="240"/>
        <w:jc w:val="both"/>
      </w:pPr>
      <w:r>
        <w:t>Early career teachers (</w:t>
      </w:r>
      <w:r w:rsidR="00EC1E29">
        <w:t>ECTs</w:t>
      </w:r>
      <w:r>
        <w:t>)</w:t>
      </w:r>
      <w:r w:rsidR="00EC1E29">
        <w:t xml:space="preserve"> </w:t>
      </w:r>
      <w:r w:rsidR="00BE7F62">
        <w:t xml:space="preserve">and new starters will receive </w:t>
      </w:r>
      <w:r w:rsidRPr="00861676">
        <w:t>two</w:t>
      </w:r>
      <w:r w:rsidR="00BE7F62" w:rsidRPr="00861676">
        <w:t xml:space="preserve"> year of compulsory supervision.  </w:t>
      </w:r>
    </w:p>
    <w:p w14:paraId="66ED7E5E" w14:textId="68CD2770" w:rsidR="00BE7F62" w:rsidRPr="00861676" w:rsidRDefault="00EC1E29" w:rsidP="00251E3D">
      <w:pPr>
        <w:spacing w:before="240" w:after="240"/>
        <w:jc w:val="both"/>
      </w:pPr>
      <w:r w:rsidRPr="00861676">
        <w:t xml:space="preserve">ECTs </w:t>
      </w:r>
      <w:r w:rsidR="00BE7F62" w:rsidRPr="00861676">
        <w:t xml:space="preserve">and new starters will consult their </w:t>
      </w:r>
      <w:r w:rsidR="0059691F" w:rsidRPr="00861676">
        <w:t>line manager</w:t>
      </w:r>
      <w:r w:rsidR="00BE7F62" w:rsidRPr="00861676">
        <w:t xml:space="preserve"> with queries</w:t>
      </w:r>
      <w:r w:rsidR="00660D6A" w:rsidRPr="00861676">
        <w:t xml:space="preserve"> about procedural tasks</w:t>
      </w:r>
      <w:r w:rsidR="0059691F" w:rsidRPr="00861676">
        <w:t xml:space="preserve"> </w:t>
      </w:r>
      <w:r w:rsidR="00BE7F62" w:rsidRPr="00861676">
        <w:t xml:space="preserve">before questioning their supervisor. This ensures that supervision sessions are used to maximum efficiency.  </w:t>
      </w:r>
    </w:p>
    <w:p w14:paraId="4015C25A" w14:textId="5B643156" w:rsidR="00BE7F62" w:rsidRDefault="00BE7F62" w:rsidP="00251E3D">
      <w:pPr>
        <w:spacing w:before="240" w:after="240"/>
        <w:jc w:val="both"/>
      </w:pPr>
      <w:r w:rsidRPr="00861676">
        <w:t xml:space="preserve">All members of staff will be reviewed by the </w:t>
      </w:r>
      <w:r w:rsidR="0059691F" w:rsidRPr="00861676">
        <w:rPr>
          <w:bCs/>
        </w:rPr>
        <w:t>headteacher</w:t>
      </w:r>
      <w:r w:rsidR="0059691F" w:rsidRPr="00861676">
        <w:t xml:space="preserve"> and the </w:t>
      </w:r>
      <w:r w:rsidR="0059691F" w:rsidRPr="00861676">
        <w:rPr>
          <w:bCs/>
        </w:rPr>
        <w:t>lead supervisor</w:t>
      </w:r>
      <w:r w:rsidR="0059691F" w:rsidRPr="00861676">
        <w:t xml:space="preserve"> </w:t>
      </w:r>
      <w:r w:rsidRPr="00861676">
        <w:t xml:space="preserve">annually, </w:t>
      </w:r>
      <w:r>
        <w:t xml:space="preserve">in order to determine if any staff members require supervision. </w:t>
      </w:r>
    </w:p>
    <w:p w14:paraId="1DCDC73F" w14:textId="3CC78972" w:rsidR="00BE7F62" w:rsidRDefault="00BE7F62" w:rsidP="00251E3D">
      <w:pPr>
        <w:spacing w:before="240" w:after="240"/>
        <w:jc w:val="both"/>
      </w:pPr>
      <w:bookmarkStart w:id="20" w:name="_Hlk4671601"/>
      <w:r>
        <w:t xml:space="preserve">After an appraisal, the </w:t>
      </w:r>
      <w:r w:rsidRPr="003B184D">
        <w:rPr>
          <w:bCs/>
        </w:rPr>
        <w:t>headteacher</w:t>
      </w:r>
      <w:r>
        <w:t xml:space="preserve"> will communicate any areas of concern that they have with regards to particular members of staff to the </w:t>
      </w:r>
      <w:r w:rsidR="00CA3EF0" w:rsidRPr="003B184D">
        <w:rPr>
          <w:bCs/>
        </w:rPr>
        <w:t>lead supervis</w:t>
      </w:r>
      <w:r w:rsidR="0059691F" w:rsidRPr="003B184D">
        <w:rPr>
          <w:bCs/>
        </w:rPr>
        <w:t>or</w:t>
      </w:r>
      <w:r w:rsidR="00EC1E29">
        <w:rPr>
          <w:bCs/>
        </w:rPr>
        <w:t xml:space="preserve"> and the safeguarding supervision team</w:t>
      </w:r>
      <w:r>
        <w:t xml:space="preserve">, who will establish, in a meeting with the individual, whether they require safeguarding supervision.  </w:t>
      </w:r>
    </w:p>
    <w:bookmarkEnd w:id="20"/>
    <w:p w14:paraId="7A617979" w14:textId="77777777" w:rsidR="00BE7F62" w:rsidRDefault="00BE7F62" w:rsidP="00251E3D">
      <w:pPr>
        <w:spacing w:before="240" w:after="240"/>
        <w:jc w:val="both"/>
      </w:pPr>
      <w:r>
        <w:t xml:space="preserve">Supervisees will be honest and open in </w:t>
      </w:r>
      <w:r w:rsidRPr="00AE5503">
        <w:rPr>
          <w:noProof/>
        </w:rPr>
        <w:t>sessions,</w:t>
      </w:r>
      <w:r>
        <w:t xml:space="preserve"> so that supervisors are able to support them effectively. </w:t>
      </w:r>
    </w:p>
    <w:p w14:paraId="087E2300" w14:textId="77777777" w:rsidR="00BE7F62" w:rsidRDefault="00BE7F62" w:rsidP="00251E3D">
      <w:pPr>
        <w:spacing w:before="240" w:after="240"/>
        <w:jc w:val="both"/>
      </w:pPr>
      <w:r>
        <w:t xml:space="preserve">In addition to scheduled appointments, supervisors will </w:t>
      </w:r>
      <w:r w:rsidRPr="00AE5503">
        <w:rPr>
          <w:noProof/>
        </w:rPr>
        <w:t>organise</w:t>
      </w:r>
      <w:r>
        <w:t xml:space="preserve"> drop-in sessions, where they have no scheduled appointments and they are free to be contacted by their supervisees. </w:t>
      </w:r>
    </w:p>
    <w:p w14:paraId="6A117D35" w14:textId="77777777" w:rsidR="00BE7F62" w:rsidRDefault="00BE7F62" w:rsidP="00251E3D">
      <w:pPr>
        <w:spacing w:before="240" w:after="240"/>
        <w:jc w:val="both"/>
      </w:pPr>
      <w:r>
        <w:t xml:space="preserve">Supervisors will be clear and concise when setting targets and giving guidance to supervisees, to ensure that communication is effective and targets are understood. </w:t>
      </w:r>
    </w:p>
    <w:p w14:paraId="3BFD3BA9" w14:textId="77777777" w:rsidR="00BE7F62" w:rsidRDefault="00BE7F62" w:rsidP="00251E3D">
      <w:pPr>
        <w:spacing w:before="240" w:after="240"/>
        <w:jc w:val="both"/>
      </w:pPr>
      <w:r>
        <w:t xml:space="preserve">If a supervisee does not understand their targets or any guidance given to them by their supervisor, they will seek clarification from their supervisor. </w:t>
      </w:r>
    </w:p>
    <w:p w14:paraId="7CE6A153" w14:textId="77777777" w:rsidR="00BE7F62" w:rsidRDefault="00BE7F62" w:rsidP="00251E3D">
      <w:pPr>
        <w:spacing w:before="240" w:after="240"/>
        <w:jc w:val="both"/>
      </w:pPr>
      <w:r>
        <w:t xml:space="preserve">Supervisors will use supervision sessions as a way of monitoring progress made by supervisees. </w:t>
      </w:r>
    </w:p>
    <w:p w14:paraId="36C7F2AD" w14:textId="54B0C6D8" w:rsidR="00BE7F62" w:rsidRDefault="00BE7F62" w:rsidP="00251E3D">
      <w:pPr>
        <w:spacing w:before="240" w:after="240"/>
        <w:jc w:val="both"/>
      </w:pPr>
      <w:r>
        <w:lastRenderedPageBreak/>
        <w:t>Supervisors will ensure that their knowledge</w:t>
      </w:r>
      <w:r w:rsidR="0059691F">
        <w:t xml:space="preserve"> and skillset</w:t>
      </w:r>
      <w:r>
        <w:t xml:space="preserve"> </w:t>
      </w:r>
      <w:r w:rsidR="0059691F">
        <w:t>are</w:t>
      </w:r>
      <w:r>
        <w:t xml:space="preserve"> accurate and up-to-date by continually attending training days and monitoring sector updates. </w:t>
      </w:r>
    </w:p>
    <w:p w14:paraId="2FB5A4B3" w14:textId="77777777" w:rsidR="00BE7F62" w:rsidRDefault="00BE7F62" w:rsidP="00251E3D">
      <w:pPr>
        <w:spacing w:before="240" w:after="240"/>
        <w:jc w:val="both"/>
      </w:pPr>
      <w:r>
        <w:t xml:space="preserve">Supervisors will plan the agenda for each session, outlining any issues that they wish to discuss with their supervisee, to ensure the session is focussed. </w:t>
      </w:r>
    </w:p>
    <w:p w14:paraId="0892C96F" w14:textId="77777777" w:rsidR="00BE7F62" w:rsidRPr="00BE7F62" w:rsidRDefault="00BE7F62" w:rsidP="00251E3D">
      <w:pPr>
        <w:spacing w:before="240" w:after="240"/>
        <w:jc w:val="both"/>
      </w:pPr>
      <w:r>
        <w:t xml:space="preserve">Supervisees will also plan their agenda for each supervision session, outlining the areas in which they require guidance or feel they could improve upon. </w:t>
      </w:r>
    </w:p>
    <w:p w14:paraId="35E94092" w14:textId="59E289D0" w:rsidR="008F3E20" w:rsidRDefault="00C51A68" w:rsidP="00C82B85">
      <w:pPr>
        <w:pStyle w:val="Heading10"/>
      </w:pPr>
      <w:bookmarkStart w:id="21" w:name="_Frequency_of_supervision"/>
      <w:bookmarkEnd w:id="21"/>
      <w:r>
        <w:t xml:space="preserve">Frequency of supervision </w:t>
      </w:r>
    </w:p>
    <w:p w14:paraId="71E600D4" w14:textId="6C49F0CD" w:rsidR="009E5A91" w:rsidRPr="00861676" w:rsidRDefault="00E66596" w:rsidP="00251E3D">
      <w:pPr>
        <w:spacing w:before="240" w:after="240"/>
        <w:jc w:val="both"/>
      </w:pPr>
      <w:r w:rsidRPr="00E66596">
        <w:t>The level of supervision required</w:t>
      </w:r>
      <w:r w:rsidR="00FF61C9">
        <w:t xml:space="preserve"> will</w:t>
      </w:r>
      <w:r w:rsidRPr="00E66596">
        <w:t xml:space="preserve"> reflect the employee’s level of experience</w:t>
      </w:r>
      <w:r w:rsidR="00FF61C9">
        <w:t xml:space="preserve">, </w:t>
      </w:r>
      <w:r w:rsidRPr="00E66596">
        <w:t>competence</w:t>
      </w:r>
      <w:r w:rsidR="00FF61C9">
        <w:t xml:space="preserve"> and needs</w:t>
      </w:r>
      <w:r w:rsidRPr="00E66596">
        <w:t>.</w:t>
      </w:r>
      <w:r w:rsidR="00FF61C9">
        <w:t xml:space="preserve"> </w:t>
      </w:r>
      <w:r w:rsidR="009E5A91">
        <w:t>Particular circumstances</w:t>
      </w:r>
      <w:r w:rsidR="00FF61C9" w:rsidRPr="00FF61C9">
        <w:t xml:space="preserve"> </w:t>
      </w:r>
      <w:r w:rsidR="00FF61C9">
        <w:t>that apply to the employee</w:t>
      </w:r>
      <w:r w:rsidR="000D5889">
        <w:t>, e.g. work-related stress,</w:t>
      </w:r>
      <w:r w:rsidR="009E5A91">
        <w:t xml:space="preserve"> may mean that they require more fre</w:t>
      </w:r>
      <w:r w:rsidR="009E5A91" w:rsidRPr="00861676">
        <w:t>quent supervision.</w:t>
      </w:r>
    </w:p>
    <w:p w14:paraId="1FBAAAD8" w14:textId="20EB37AF" w:rsidR="009E5A91" w:rsidRDefault="009E5A91" w:rsidP="00251E3D">
      <w:pPr>
        <w:spacing w:before="240" w:after="240"/>
        <w:jc w:val="both"/>
      </w:pPr>
      <w:r w:rsidRPr="00861676">
        <w:t xml:space="preserve">Staff in direct contact with children </w:t>
      </w:r>
      <w:r w:rsidR="000D5889" w:rsidRPr="00861676">
        <w:t>are</w:t>
      </w:r>
      <w:r w:rsidRPr="00861676">
        <w:t xml:space="preserve"> supervised no less than once every half term.</w:t>
      </w:r>
      <w:r w:rsidR="009B5375" w:rsidRPr="00861676">
        <w:t xml:space="preserve"> ECTs and new starters will have </w:t>
      </w:r>
      <w:r w:rsidR="009B5375" w:rsidRPr="00861676">
        <w:rPr>
          <w:bCs/>
        </w:rPr>
        <w:t>fortnightly</w:t>
      </w:r>
      <w:r w:rsidR="009B5375" w:rsidRPr="00861676">
        <w:t xml:space="preserve"> sessions </w:t>
      </w:r>
      <w:r w:rsidR="009B5375">
        <w:t>with their supervisor.</w:t>
      </w:r>
    </w:p>
    <w:p w14:paraId="5738F49D" w14:textId="424C0E2D" w:rsidR="009E5A91" w:rsidRDefault="009E5A91" w:rsidP="00251E3D">
      <w:pPr>
        <w:spacing w:before="240" w:after="240"/>
        <w:jc w:val="both"/>
      </w:pPr>
      <w:r>
        <w:t xml:space="preserve">The actual frequency for individuals will be agreed between the supervisor and employee when negotiating </w:t>
      </w:r>
      <w:r w:rsidR="00E05636">
        <w:t>a</w:t>
      </w:r>
      <w:r>
        <w:t xml:space="preserve"> </w:t>
      </w:r>
      <w:r w:rsidR="00E05636">
        <w:rPr>
          <w:bCs/>
        </w:rPr>
        <w:t>s</w:t>
      </w:r>
      <w:r w:rsidRPr="00E05636">
        <w:rPr>
          <w:bCs/>
        </w:rPr>
        <w:t xml:space="preserve">upervision </w:t>
      </w:r>
      <w:r w:rsidR="00E05636">
        <w:rPr>
          <w:bCs/>
        </w:rPr>
        <w:t>a</w:t>
      </w:r>
      <w:r w:rsidRPr="00E05636">
        <w:rPr>
          <w:bCs/>
        </w:rPr>
        <w:t>greement</w:t>
      </w:r>
      <w:r w:rsidRPr="00036E7E">
        <w:t>.</w:t>
      </w:r>
      <w:r>
        <w:t xml:space="preserve"> </w:t>
      </w:r>
      <w:r w:rsidR="00FF61C9">
        <w:t>Sessions will be arranged sufficiently often, on a case-by-case basis, to allow the supervision to be a meaningful experience that benefits the supervisee.</w:t>
      </w:r>
    </w:p>
    <w:p w14:paraId="3F0D0433" w14:textId="091D3D0D" w:rsidR="009E5A91" w:rsidRDefault="009E5A91" w:rsidP="00251E3D">
      <w:pPr>
        <w:spacing w:before="240" w:after="240"/>
        <w:jc w:val="both"/>
      </w:pPr>
      <w:r>
        <w:t xml:space="preserve">Any deviation from the recommended frequency detailed above, as a </w:t>
      </w:r>
      <w:r w:rsidRPr="00AE5503">
        <w:rPr>
          <w:noProof/>
        </w:rPr>
        <w:t>permanent</w:t>
      </w:r>
      <w:r w:rsidR="00AE5503" w:rsidRPr="00AE5503">
        <w:rPr>
          <w:noProof/>
        </w:rPr>
        <w:t xml:space="preserve"> </w:t>
      </w:r>
      <w:r w:rsidRPr="00AE5503">
        <w:rPr>
          <w:noProof/>
        </w:rPr>
        <w:t>feature</w:t>
      </w:r>
      <w:r>
        <w:t xml:space="preserve">, </w:t>
      </w:r>
      <w:r w:rsidR="000D5889">
        <w:t>will be</w:t>
      </w:r>
      <w:r>
        <w:t xml:space="preserve"> by agreement between the two parties and should be clearly recorded in the individual </w:t>
      </w:r>
      <w:r w:rsidR="00E05636">
        <w:rPr>
          <w:bCs/>
        </w:rPr>
        <w:t>s</w:t>
      </w:r>
      <w:r w:rsidR="006F5D1E" w:rsidRPr="003B184D">
        <w:rPr>
          <w:bCs/>
        </w:rPr>
        <w:t xml:space="preserve">upervision </w:t>
      </w:r>
      <w:r w:rsidR="00E05636">
        <w:rPr>
          <w:bCs/>
        </w:rPr>
        <w:t>a</w:t>
      </w:r>
      <w:r w:rsidR="006F5D1E" w:rsidRPr="003B184D">
        <w:rPr>
          <w:bCs/>
        </w:rPr>
        <w:t>greement</w:t>
      </w:r>
      <w:r>
        <w:t>.</w:t>
      </w:r>
    </w:p>
    <w:p w14:paraId="7166F835" w14:textId="153E5E20" w:rsidR="009E5A91" w:rsidRDefault="009E5A91" w:rsidP="00251E3D">
      <w:pPr>
        <w:spacing w:before="240" w:after="240"/>
        <w:jc w:val="both"/>
      </w:pPr>
      <w:r>
        <w:t xml:space="preserve">Agency and temporary staff </w:t>
      </w:r>
      <w:r w:rsidR="000D5889">
        <w:t>will</w:t>
      </w:r>
      <w:r>
        <w:t xml:space="preserve"> receive supervision in the same way as permanent staff, following the same process detailed above.</w:t>
      </w:r>
    </w:p>
    <w:p w14:paraId="62CDDCAF" w14:textId="795FE86B" w:rsidR="00D210AE" w:rsidRDefault="009E5A91" w:rsidP="00251E3D">
      <w:pPr>
        <w:spacing w:before="240" w:after="240"/>
        <w:jc w:val="both"/>
      </w:pPr>
      <w:r>
        <w:t xml:space="preserve">Disciplinary measures will include an increase in formal supervision. </w:t>
      </w:r>
    </w:p>
    <w:p w14:paraId="6F645711" w14:textId="4D98DA68" w:rsidR="00D30392" w:rsidRDefault="00D30392" w:rsidP="00251E3D">
      <w:pPr>
        <w:spacing w:before="240" w:after="240"/>
        <w:jc w:val="both"/>
      </w:pPr>
      <w:r>
        <w:t xml:space="preserve">The table below </w:t>
      </w:r>
      <w:r w:rsidR="0006678D">
        <w:t>shows</w:t>
      </w:r>
      <w:r w:rsidR="000D5889">
        <w:t xml:space="preserve"> the frequency of supervision meetings for staff.</w:t>
      </w:r>
    </w:p>
    <w:tbl>
      <w:tblPr>
        <w:tblStyle w:val="TableGrid"/>
        <w:tblW w:w="0" w:type="auto"/>
        <w:jc w:val="center"/>
        <w:tblLook w:val="04A0" w:firstRow="1" w:lastRow="0" w:firstColumn="1" w:lastColumn="0" w:noHBand="0" w:noVBand="1"/>
      </w:tblPr>
      <w:tblGrid>
        <w:gridCol w:w="4155"/>
        <w:gridCol w:w="4209"/>
      </w:tblGrid>
      <w:tr w:rsidR="00C76280" w14:paraId="37ABB4A2" w14:textId="77777777" w:rsidTr="008050C6">
        <w:trPr>
          <w:jc w:val="center"/>
        </w:trPr>
        <w:tc>
          <w:tcPr>
            <w:tcW w:w="4155" w:type="dxa"/>
            <w:shd w:val="clear" w:color="auto" w:fill="041E42"/>
            <w:vAlign w:val="center"/>
          </w:tcPr>
          <w:p w14:paraId="42771929" w14:textId="3965F8D2" w:rsidR="00C76280" w:rsidRPr="00785B6F" w:rsidRDefault="00785B6F" w:rsidP="00251E3D">
            <w:pPr>
              <w:spacing w:before="240" w:after="240" w:line="276" w:lineRule="auto"/>
              <w:jc w:val="both"/>
              <w:rPr>
                <w:b/>
                <w:color w:val="ECECEC" w:themeColor="background1"/>
              </w:rPr>
            </w:pPr>
            <w:r w:rsidRPr="00785B6F">
              <w:rPr>
                <w:b/>
                <w:color w:val="ECECEC" w:themeColor="background1"/>
              </w:rPr>
              <w:t>Staff member groups</w:t>
            </w:r>
          </w:p>
        </w:tc>
        <w:tc>
          <w:tcPr>
            <w:tcW w:w="4209" w:type="dxa"/>
            <w:shd w:val="clear" w:color="auto" w:fill="041E42"/>
            <w:vAlign w:val="center"/>
          </w:tcPr>
          <w:p w14:paraId="6E0D027F" w14:textId="4BAEC902" w:rsidR="00C76280" w:rsidRPr="00C76280" w:rsidRDefault="00C76280" w:rsidP="00251E3D">
            <w:pPr>
              <w:spacing w:before="240" w:after="240" w:line="276" w:lineRule="auto"/>
              <w:jc w:val="both"/>
              <w:rPr>
                <w:b/>
                <w:color w:val="ECECEC" w:themeColor="background1"/>
              </w:rPr>
            </w:pPr>
            <w:r w:rsidRPr="00C76280">
              <w:rPr>
                <w:b/>
                <w:color w:val="ECECEC" w:themeColor="background1"/>
              </w:rPr>
              <w:t>Supervision frequency</w:t>
            </w:r>
          </w:p>
        </w:tc>
      </w:tr>
      <w:tr w:rsidR="00D30392" w14:paraId="4B6049E8" w14:textId="77777777" w:rsidTr="00D30392">
        <w:trPr>
          <w:jc w:val="center"/>
        </w:trPr>
        <w:tc>
          <w:tcPr>
            <w:tcW w:w="4155" w:type="dxa"/>
          </w:tcPr>
          <w:p w14:paraId="58119776" w14:textId="16DEC2B2" w:rsidR="00D30392" w:rsidRPr="00D30392" w:rsidRDefault="00D30392" w:rsidP="00251E3D">
            <w:pPr>
              <w:spacing w:before="240" w:after="240"/>
              <w:jc w:val="both"/>
              <w:rPr>
                <w:b/>
                <w:color w:val="FFD006"/>
                <w:u w:val="single"/>
              </w:rPr>
            </w:pPr>
            <w:r w:rsidRPr="008050C6">
              <w:rPr>
                <w:b/>
                <w:color w:val="FF6900"/>
                <w:u w:val="single"/>
              </w:rPr>
              <w:t>Site staff, including the site manager</w:t>
            </w:r>
          </w:p>
        </w:tc>
        <w:tc>
          <w:tcPr>
            <w:tcW w:w="4209" w:type="dxa"/>
          </w:tcPr>
          <w:p w14:paraId="35EC7564" w14:textId="3FB50529" w:rsidR="00D30392" w:rsidRPr="00D30392" w:rsidRDefault="00D30392" w:rsidP="00251E3D">
            <w:pPr>
              <w:spacing w:before="240" w:after="240"/>
              <w:jc w:val="both"/>
              <w:rPr>
                <w:b/>
                <w:color w:val="FFD006"/>
                <w:u w:val="single"/>
              </w:rPr>
            </w:pPr>
            <w:r w:rsidRPr="008050C6">
              <w:rPr>
                <w:b/>
                <w:color w:val="FF6900"/>
                <w:u w:val="single"/>
              </w:rPr>
              <w:t>Once per term</w:t>
            </w:r>
          </w:p>
        </w:tc>
      </w:tr>
      <w:tr w:rsidR="00C76280" w14:paraId="072A1215" w14:textId="77777777" w:rsidTr="00D30392">
        <w:trPr>
          <w:jc w:val="center"/>
        </w:trPr>
        <w:tc>
          <w:tcPr>
            <w:tcW w:w="4155" w:type="dxa"/>
          </w:tcPr>
          <w:p w14:paraId="513D6FA3" w14:textId="6BA7E18E" w:rsidR="00C76280" w:rsidRPr="00D30392" w:rsidRDefault="00FF61C9" w:rsidP="00251E3D">
            <w:pPr>
              <w:spacing w:before="240" w:after="240" w:line="276" w:lineRule="auto"/>
              <w:jc w:val="both"/>
              <w:rPr>
                <w:b/>
                <w:u w:val="single"/>
              </w:rPr>
            </w:pPr>
            <w:r>
              <w:rPr>
                <w:b/>
                <w:color w:val="FF6900"/>
                <w:u w:val="single"/>
              </w:rPr>
              <w:t>ECT</w:t>
            </w:r>
            <w:r w:rsidR="009B5375">
              <w:rPr>
                <w:b/>
                <w:color w:val="FF6900"/>
                <w:u w:val="single"/>
              </w:rPr>
              <w:t>s</w:t>
            </w:r>
          </w:p>
        </w:tc>
        <w:tc>
          <w:tcPr>
            <w:tcW w:w="4209" w:type="dxa"/>
          </w:tcPr>
          <w:p w14:paraId="3CF09050" w14:textId="50FED76F" w:rsidR="00C76280" w:rsidRPr="00D30392" w:rsidRDefault="00D30392" w:rsidP="00251E3D">
            <w:pPr>
              <w:spacing w:before="240" w:after="240" w:line="276" w:lineRule="auto"/>
              <w:jc w:val="both"/>
              <w:rPr>
                <w:b/>
                <w:u w:val="single"/>
              </w:rPr>
            </w:pPr>
            <w:r w:rsidRPr="008050C6">
              <w:rPr>
                <w:b/>
                <w:color w:val="FF6900"/>
                <w:u w:val="single"/>
              </w:rPr>
              <w:t>Fortnightly</w:t>
            </w:r>
          </w:p>
        </w:tc>
      </w:tr>
      <w:tr w:rsidR="00C76280" w14:paraId="508BEF7A" w14:textId="77777777" w:rsidTr="00D30392">
        <w:trPr>
          <w:jc w:val="center"/>
        </w:trPr>
        <w:tc>
          <w:tcPr>
            <w:tcW w:w="4155" w:type="dxa"/>
          </w:tcPr>
          <w:p w14:paraId="74047396" w14:textId="54737614" w:rsidR="00C76280" w:rsidRPr="00D30392" w:rsidRDefault="00D30392" w:rsidP="00251E3D">
            <w:pPr>
              <w:spacing w:before="240" w:after="240" w:line="276" w:lineRule="auto"/>
              <w:jc w:val="both"/>
              <w:rPr>
                <w:b/>
                <w:u w:val="single"/>
              </w:rPr>
            </w:pPr>
            <w:r w:rsidRPr="008050C6">
              <w:rPr>
                <w:b/>
                <w:color w:val="FF6900"/>
                <w:u w:val="single"/>
              </w:rPr>
              <w:t>EYFS teachers</w:t>
            </w:r>
          </w:p>
        </w:tc>
        <w:tc>
          <w:tcPr>
            <w:tcW w:w="4209" w:type="dxa"/>
          </w:tcPr>
          <w:p w14:paraId="69D33807" w14:textId="2EBDCBA4" w:rsidR="00C76280" w:rsidRPr="00D30392" w:rsidRDefault="00D30392" w:rsidP="00251E3D">
            <w:pPr>
              <w:spacing w:before="240" w:after="240" w:line="276" w:lineRule="auto"/>
              <w:jc w:val="both"/>
              <w:rPr>
                <w:b/>
                <w:u w:val="single"/>
              </w:rPr>
            </w:pPr>
            <w:r w:rsidRPr="008050C6">
              <w:rPr>
                <w:b/>
                <w:color w:val="FF6900"/>
                <w:u w:val="single"/>
              </w:rPr>
              <w:t>Monthly</w:t>
            </w:r>
          </w:p>
        </w:tc>
      </w:tr>
      <w:tr w:rsidR="00C76280" w14:paraId="2BA6C498" w14:textId="77777777" w:rsidTr="00D30392">
        <w:trPr>
          <w:jc w:val="center"/>
        </w:trPr>
        <w:tc>
          <w:tcPr>
            <w:tcW w:w="4155" w:type="dxa"/>
          </w:tcPr>
          <w:p w14:paraId="236EFDB4" w14:textId="1A03464C" w:rsidR="00C76280" w:rsidRPr="008050C6" w:rsidRDefault="00D30392" w:rsidP="00251E3D">
            <w:pPr>
              <w:spacing w:before="240" w:after="240" w:line="276" w:lineRule="auto"/>
              <w:jc w:val="both"/>
              <w:rPr>
                <w:b/>
                <w:color w:val="FF6900"/>
                <w:u w:val="single"/>
              </w:rPr>
            </w:pPr>
            <w:r w:rsidRPr="008050C6">
              <w:rPr>
                <w:b/>
                <w:color w:val="FF6900"/>
                <w:u w:val="single"/>
              </w:rPr>
              <w:t>Classroom teachers</w:t>
            </w:r>
          </w:p>
        </w:tc>
        <w:tc>
          <w:tcPr>
            <w:tcW w:w="4209" w:type="dxa"/>
          </w:tcPr>
          <w:p w14:paraId="7407A8D2" w14:textId="26EDBC81" w:rsidR="00C76280" w:rsidRPr="008050C6" w:rsidRDefault="00D30392" w:rsidP="00251E3D">
            <w:pPr>
              <w:spacing w:before="240" w:after="240" w:line="276" w:lineRule="auto"/>
              <w:jc w:val="both"/>
              <w:rPr>
                <w:b/>
                <w:color w:val="FF6900"/>
                <w:u w:val="single"/>
              </w:rPr>
            </w:pPr>
            <w:r w:rsidRPr="008050C6">
              <w:rPr>
                <w:b/>
                <w:color w:val="FF6900"/>
                <w:u w:val="single"/>
              </w:rPr>
              <w:t>Monthly</w:t>
            </w:r>
          </w:p>
        </w:tc>
      </w:tr>
      <w:tr w:rsidR="00C76280" w14:paraId="18CDC960" w14:textId="77777777" w:rsidTr="00D30392">
        <w:trPr>
          <w:jc w:val="center"/>
        </w:trPr>
        <w:tc>
          <w:tcPr>
            <w:tcW w:w="4155" w:type="dxa"/>
          </w:tcPr>
          <w:p w14:paraId="37D0BC1C" w14:textId="31740356" w:rsidR="00C76280" w:rsidRPr="008050C6" w:rsidRDefault="00D30392" w:rsidP="00251E3D">
            <w:pPr>
              <w:spacing w:before="240" w:after="240" w:line="276" w:lineRule="auto"/>
              <w:jc w:val="both"/>
              <w:rPr>
                <w:b/>
                <w:color w:val="FF6900"/>
                <w:u w:val="single"/>
              </w:rPr>
            </w:pPr>
            <w:r w:rsidRPr="008050C6">
              <w:rPr>
                <w:b/>
                <w:color w:val="FF6900"/>
                <w:u w:val="single"/>
              </w:rPr>
              <w:lastRenderedPageBreak/>
              <w:t>SLT</w:t>
            </w:r>
          </w:p>
        </w:tc>
        <w:tc>
          <w:tcPr>
            <w:tcW w:w="4209" w:type="dxa"/>
          </w:tcPr>
          <w:p w14:paraId="5DCD3D2F" w14:textId="6484727B" w:rsidR="00C76280" w:rsidRPr="008050C6" w:rsidRDefault="00D30392" w:rsidP="00251E3D">
            <w:pPr>
              <w:spacing w:before="240" w:after="240" w:line="276" w:lineRule="auto"/>
              <w:jc w:val="both"/>
              <w:rPr>
                <w:b/>
                <w:color w:val="FF6900"/>
                <w:u w:val="single"/>
              </w:rPr>
            </w:pPr>
            <w:r w:rsidRPr="008050C6">
              <w:rPr>
                <w:b/>
                <w:color w:val="FF6900"/>
                <w:u w:val="single"/>
              </w:rPr>
              <w:t>Bimonthly</w:t>
            </w:r>
          </w:p>
        </w:tc>
      </w:tr>
    </w:tbl>
    <w:p w14:paraId="55563D3D" w14:textId="77777777" w:rsidR="00C76280" w:rsidRDefault="00C76280" w:rsidP="00251E3D">
      <w:pPr>
        <w:spacing w:before="240" w:after="240"/>
        <w:jc w:val="both"/>
      </w:pPr>
    </w:p>
    <w:p w14:paraId="340C2709" w14:textId="0E836DE7" w:rsidR="00700611" w:rsidRDefault="00700611" w:rsidP="00C82B85">
      <w:pPr>
        <w:pStyle w:val="Heading10"/>
      </w:pPr>
      <w:bookmarkStart w:id="22" w:name="_Monitoring_and_review"/>
      <w:bookmarkStart w:id="23" w:name="_Supervision_agreements"/>
      <w:bookmarkStart w:id="24" w:name="_[New]_Volunteers"/>
      <w:bookmarkStart w:id="25" w:name="Subsection4"/>
      <w:bookmarkEnd w:id="7"/>
      <w:bookmarkEnd w:id="22"/>
      <w:bookmarkEnd w:id="23"/>
      <w:bookmarkEnd w:id="24"/>
      <w:r>
        <w:t>Volunteers</w:t>
      </w:r>
    </w:p>
    <w:p w14:paraId="4B590BA8" w14:textId="4641F74A" w:rsidR="00700611" w:rsidRDefault="00700611" w:rsidP="00251E3D">
      <w:pPr>
        <w:spacing w:before="240" w:after="240"/>
        <w:jc w:val="both"/>
      </w:pPr>
      <w:r>
        <w:t>The school will decide on a case-by-case basis whether to consider a volunteer for supervision.</w:t>
      </w:r>
      <w:r w:rsidR="00C723C3">
        <w:t xml:space="preserve"> Where the decision is made to supervise a volunteer, the school will have regard to the statutory guidance issued by the Secretary of State that can be found in Annex E of </w:t>
      </w:r>
      <w:r w:rsidR="00E05636">
        <w:t>‘</w:t>
      </w:r>
      <w:r w:rsidR="00C723C3">
        <w:t>K</w:t>
      </w:r>
      <w:r w:rsidR="00E05636">
        <w:t>eeping children safe in education’</w:t>
      </w:r>
      <w:r w:rsidR="00025AB9">
        <w:t xml:space="preserve"> to help determine the appropriate level of supervision</w:t>
      </w:r>
      <w:r w:rsidR="00C723C3">
        <w:t>.</w:t>
      </w:r>
    </w:p>
    <w:p w14:paraId="442C4357" w14:textId="46DD415B" w:rsidR="00C723C3" w:rsidRDefault="00C723C3" w:rsidP="00251E3D">
      <w:pPr>
        <w:spacing w:before="240" w:after="240"/>
        <w:jc w:val="both"/>
      </w:pPr>
      <w:r>
        <w:t xml:space="preserve">The supervision </w:t>
      </w:r>
      <w:r w:rsidR="00B05782">
        <w:t>will</w:t>
      </w:r>
      <w:r>
        <w:t xml:space="preserve"> be:</w:t>
      </w:r>
    </w:p>
    <w:p w14:paraId="5CE7A37A" w14:textId="4818FC77" w:rsidR="00C723C3" w:rsidRDefault="00C723C3" w:rsidP="00251E3D">
      <w:pPr>
        <w:pStyle w:val="ListParagraph"/>
        <w:numPr>
          <w:ilvl w:val="0"/>
          <w:numId w:val="50"/>
        </w:numPr>
        <w:spacing w:before="240" w:after="240"/>
        <w:jc w:val="both"/>
      </w:pPr>
      <w:r>
        <w:t>By a person who is in regulated activity relating to children.</w:t>
      </w:r>
    </w:p>
    <w:p w14:paraId="019A2D70" w14:textId="2771AA42" w:rsidR="00C723C3" w:rsidRDefault="00C723C3" w:rsidP="00251E3D">
      <w:pPr>
        <w:pStyle w:val="ListParagraph"/>
        <w:numPr>
          <w:ilvl w:val="0"/>
          <w:numId w:val="50"/>
        </w:numPr>
        <w:spacing w:before="240" w:after="240"/>
        <w:jc w:val="both"/>
      </w:pPr>
      <w:r>
        <w:t>Regular and day-to-day.</w:t>
      </w:r>
    </w:p>
    <w:p w14:paraId="4E9D7CE5" w14:textId="48D65E9F" w:rsidR="00C723C3" w:rsidRDefault="00C723C3" w:rsidP="00251E3D">
      <w:pPr>
        <w:pStyle w:val="ListParagraph"/>
        <w:numPr>
          <w:ilvl w:val="0"/>
          <w:numId w:val="50"/>
        </w:numPr>
        <w:spacing w:before="240" w:after="240"/>
        <w:jc w:val="both"/>
      </w:pPr>
      <w:r>
        <w:t>Reasonable in all circumstances to ensure the protection of children.</w:t>
      </w:r>
    </w:p>
    <w:p w14:paraId="490DC3CE" w14:textId="1ED6DDEA" w:rsidR="0087796D" w:rsidRDefault="00C51A68" w:rsidP="00C82B85">
      <w:pPr>
        <w:pStyle w:val="Heading10"/>
      </w:pPr>
      <w:r>
        <w:t>Supervision agreements</w:t>
      </w:r>
    </w:p>
    <w:p w14:paraId="14ECD913" w14:textId="567E5EF5" w:rsidR="0006678D" w:rsidRDefault="0006678D" w:rsidP="00251E3D">
      <w:pPr>
        <w:spacing w:before="240" w:after="240"/>
        <w:jc w:val="both"/>
      </w:pPr>
      <w:r>
        <w:t xml:space="preserve">All supervisors and supervisees will enter into an agreement to ensure supervision meetings </w:t>
      </w:r>
      <w:r w:rsidR="00B378F4">
        <w:t xml:space="preserve">are kept to. </w:t>
      </w:r>
    </w:p>
    <w:p w14:paraId="3867039B" w14:textId="77777777" w:rsidR="00B378F4" w:rsidRDefault="00B378F4" w:rsidP="00251E3D">
      <w:pPr>
        <w:spacing w:before="240" w:after="240"/>
        <w:jc w:val="both"/>
      </w:pPr>
      <w:bookmarkStart w:id="26" w:name="_Hlk4664607"/>
      <w:r>
        <w:t xml:space="preserve">The supervision agreements will address the following points: </w:t>
      </w:r>
    </w:p>
    <w:p w14:paraId="586C1E6A" w14:textId="2284F2CF" w:rsidR="00B378F4" w:rsidRDefault="00B378F4" w:rsidP="00251E3D">
      <w:pPr>
        <w:pStyle w:val="PolicyBullets"/>
        <w:spacing w:before="240" w:after="240"/>
        <w:ind w:left="709"/>
        <w:jc w:val="both"/>
      </w:pPr>
      <w:r>
        <w:t xml:space="preserve">The objectives and purpose of supervision, e.g. to help integrate an </w:t>
      </w:r>
      <w:r w:rsidR="008154EF">
        <w:t xml:space="preserve">ECT </w:t>
      </w:r>
      <w:r>
        <w:t>or to provide training around new statutory guidance</w:t>
      </w:r>
    </w:p>
    <w:p w14:paraId="28E35BC7" w14:textId="553FD0C7" w:rsidR="00B378F4" w:rsidRDefault="00B378F4" w:rsidP="00251E3D">
      <w:pPr>
        <w:pStyle w:val="PolicyBullets"/>
        <w:spacing w:before="240" w:after="240"/>
        <w:ind w:left="709"/>
        <w:jc w:val="both"/>
      </w:pPr>
      <w:r>
        <w:t xml:space="preserve">The content of supervision, e.g. discussing new ideas and acquiring knowledge </w:t>
      </w:r>
    </w:p>
    <w:p w14:paraId="0C394367" w14:textId="12ABD30B" w:rsidR="00B378F4" w:rsidRDefault="00B378F4" w:rsidP="00251E3D">
      <w:pPr>
        <w:pStyle w:val="PolicyBullets"/>
        <w:spacing w:before="240" w:after="240"/>
        <w:ind w:left="709"/>
        <w:jc w:val="both"/>
      </w:pPr>
      <w:r>
        <w:t>The</w:t>
      </w:r>
      <w:r w:rsidR="00E05636">
        <w:t xml:space="preserve"> </w:t>
      </w:r>
      <w:r>
        <w:t>responsibilities of the supervisor, e.g. t</w:t>
      </w:r>
      <w:r w:rsidR="0087796D">
        <w:t>o offer constructive feedback to the supervisee</w:t>
      </w:r>
    </w:p>
    <w:p w14:paraId="4077FD4C" w14:textId="4AB99B99" w:rsidR="0087796D" w:rsidRDefault="0087796D" w:rsidP="00251E3D">
      <w:pPr>
        <w:pStyle w:val="PolicyBullets"/>
        <w:spacing w:before="240" w:after="240"/>
        <w:ind w:left="709"/>
        <w:jc w:val="both"/>
      </w:pPr>
      <w:r>
        <w:t>The rights and responsibilities of the supervisee, e.g. to be open to new ideas</w:t>
      </w:r>
    </w:p>
    <w:p w14:paraId="20518478" w14:textId="167C3724" w:rsidR="00B378F4" w:rsidRDefault="008154EF" w:rsidP="00251E3D">
      <w:pPr>
        <w:spacing w:before="240" w:after="240"/>
        <w:jc w:val="both"/>
      </w:pPr>
      <w:r>
        <w:br/>
      </w:r>
      <w:r w:rsidR="00806C68">
        <w:t xml:space="preserve">Procedural considerations, e.g. how notes from meetings will be recorded and a review timeline, will be included in the agreement. </w:t>
      </w:r>
    </w:p>
    <w:p w14:paraId="716692A4" w14:textId="7BFFA8CF" w:rsidR="00806C68" w:rsidRDefault="00806C68" w:rsidP="00251E3D">
      <w:pPr>
        <w:spacing w:before="240" w:after="240"/>
        <w:jc w:val="both"/>
      </w:pPr>
      <w:r>
        <w:t xml:space="preserve">The agreement is signed by the </w:t>
      </w:r>
      <w:r w:rsidRPr="003B184D">
        <w:rPr>
          <w:bCs/>
        </w:rPr>
        <w:t>lead supervisor</w:t>
      </w:r>
      <w:r>
        <w:t xml:space="preserve">, supervisor </w:t>
      </w:r>
      <w:r w:rsidRPr="00AE5503">
        <w:rPr>
          <w:noProof/>
        </w:rPr>
        <w:t>and</w:t>
      </w:r>
      <w:r>
        <w:t xml:space="preserve"> supervisee. </w:t>
      </w:r>
    </w:p>
    <w:p w14:paraId="6D96A5E6" w14:textId="6163AA2B" w:rsidR="00A71A62" w:rsidRDefault="00DD7F68" w:rsidP="00251E3D">
      <w:pPr>
        <w:spacing w:before="240" w:after="240"/>
        <w:jc w:val="both"/>
      </w:pPr>
      <w:r>
        <w:t>To cater for staff members</w:t>
      </w:r>
      <w:r w:rsidR="00B14592">
        <w:t>’</w:t>
      </w:r>
      <w:r>
        <w:t xml:space="preserve"> workloads, supervision agreements do not </w:t>
      </w:r>
      <w:r w:rsidRPr="00AE5503">
        <w:rPr>
          <w:noProof/>
        </w:rPr>
        <w:t>specif</w:t>
      </w:r>
      <w:r w:rsidR="00AE5503" w:rsidRPr="00AE5503">
        <w:rPr>
          <w:noProof/>
        </w:rPr>
        <w:t>ally</w:t>
      </w:r>
      <w:r>
        <w:t xml:space="preserve"> set dates for meetings. </w:t>
      </w:r>
      <w:bookmarkStart w:id="27" w:name="_Hlk4671699"/>
      <w:r w:rsidR="00A71A62">
        <w:t xml:space="preserve">The purpose and objectives of the </w:t>
      </w:r>
      <w:r w:rsidR="006F5D1E" w:rsidRPr="003B184D">
        <w:rPr>
          <w:bCs/>
        </w:rPr>
        <w:t>Supervision Agreement</w:t>
      </w:r>
      <w:r w:rsidR="007A1E5D" w:rsidRPr="003B184D">
        <w:rPr>
          <w:b/>
        </w:rPr>
        <w:t xml:space="preserve"> </w:t>
      </w:r>
      <w:r w:rsidR="00A71A62">
        <w:t xml:space="preserve">can be amended at any </w:t>
      </w:r>
      <w:r w:rsidR="007A1E5D" w:rsidRPr="00AE5503">
        <w:rPr>
          <w:noProof/>
        </w:rPr>
        <w:t>time but</w:t>
      </w:r>
      <w:r w:rsidR="00A71A62">
        <w:t xml:space="preserve"> must be </w:t>
      </w:r>
      <w:r w:rsidR="00A71A62" w:rsidRPr="00AE5503">
        <w:rPr>
          <w:noProof/>
        </w:rPr>
        <w:t>authorised</w:t>
      </w:r>
      <w:r w:rsidR="00A71A62">
        <w:t xml:space="preserve"> by the </w:t>
      </w:r>
      <w:r w:rsidR="00A71A62" w:rsidRPr="003B184D">
        <w:rPr>
          <w:bCs/>
        </w:rPr>
        <w:t>lead supervisor</w:t>
      </w:r>
      <w:r w:rsidR="00A71A62">
        <w:t>.</w:t>
      </w:r>
    </w:p>
    <w:p w14:paraId="71367EA4" w14:textId="79FE388F" w:rsidR="00C51A68" w:rsidRDefault="00C51A68" w:rsidP="00C82B85">
      <w:pPr>
        <w:pStyle w:val="Heading10"/>
      </w:pPr>
      <w:bookmarkStart w:id="28" w:name="_Training"/>
      <w:bookmarkEnd w:id="27"/>
      <w:bookmarkEnd w:id="26"/>
      <w:bookmarkEnd w:id="28"/>
      <w:r>
        <w:t>Training</w:t>
      </w:r>
    </w:p>
    <w:p w14:paraId="28CCB811" w14:textId="35B4DED3" w:rsidR="009F7A42" w:rsidRDefault="009F7A42" w:rsidP="00251E3D">
      <w:pPr>
        <w:spacing w:before="240" w:after="240"/>
        <w:jc w:val="both"/>
      </w:pPr>
      <w:r>
        <w:t xml:space="preserve">To ensure the best quality supervision, supervisors will undertake </w:t>
      </w:r>
      <w:r w:rsidR="00593ADA">
        <w:t xml:space="preserve">supervision </w:t>
      </w:r>
      <w:r>
        <w:t xml:space="preserve">training </w:t>
      </w:r>
      <w:r w:rsidRPr="00861676">
        <w:t xml:space="preserve">annually to </w:t>
      </w:r>
      <w:r>
        <w:t xml:space="preserve">consolidate their skills and knowledge. </w:t>
      </w:r>
    </w:p>
    <w:p w14:paraId="771037C1" w14:textId="0DFB7163" w:rsidR="009F7A42" w:rsidRDefault="009F7A42" w:rsidP="00251E3D">
      <w:pPr>
        <w:spacing w:before="240" w:after="240"/>
        <w:jc w:val="both"/>
      </w:pPr>
      <w:r>
        <w:lastRenderedPageBreak/>
        <w:t xml:space="preserve">As part of their inductions, all new members of staff will receive an introduction to the school’s supervision methods and familiarise themselves with this policy. </w:t>
      </w:r>
    </w:p>
    <w:p w14:paraId="023996BF" w14:textId="4077CC1F" w:rsidR="009F7A42" w:rsidRPr="00861676" w:rsidRDefault="009F7A42" w:rsidP="00251E3D">
      <w:pPr>
        <w:spacing w:before="240" w:after="240"/>
        <w:jc w:val="both"/>
      </w:pPr>
      <w:r>
        <w:t xml:space="preserve">Supervisors and supervisees will </w:t>
      </w:r>
      <w:r w:rsidRPr="00861676">
        <w:t xml:space="preserve">meet biannually to discuss whether there are any additional </w:t>
      </w:r>
      <w:r w:rsidR="00341252" w:rsidRPr="00861676">
        <w:t xml:space="preserve">needs that should be addressed during </w:t>
      </w:r>
      <w:r w:rsidR="00341252" w:rsidRPr="00861676">
        <w:rPr>
          <w:noProof/>
        </w:rPr>
        <w:t>supervisors</w:t>
      </w:r>
      <w:r w:rsidR="00CF6357" w:rsidRPr="00861676">
        <w:rPr>
          <w:noProof/>
        </w:rPr>
        <w:t>’</w:t>
      </w:r>
      <w:r w:rsidR="00341252" w:rsidRPr="00861676">
        <w:t xml:space="preserve"> training. </w:t>
      </w:r>
    </w:p>
    <w:p w14:paraId="1ADD9F6A" w14:textId="500187E0" w:rsidR="00341252" w:rsidRDefault="00341252" w:rsidP="00251E3D">
      <w:pPr>
        <w:spacing w:before="240" w:after="240"/>
        <w:jc w:val="both"/>
      </w:pPr>
      <w:r w:rsidRPr="00861676">
        <w:t xml:space="preserve">During these biannual meetings, supervisors </w:t>
      </w:r>
      <w:r>
        <w:t xml:space="preserve">will request feedback from supervisees – this feedback will inform the training supervisors undergo. </w:t>
      </w:r>
    </w:p>
    <w:p w14:paraId="65C670AB" w14:textId="2F60E218" w:rsidR="00341252" w:rsidRDefault="00341252" w:rsidP="00251E3D">
      <w:pPr>
        <w:spacing w:before="240" w:after="240"/>
        <w:jc w:val="both"/>
      </w:pPr>
      <w:r>
        <w:t xml:space="preserve">Supervisors will keep </w:t>
      </w:r>
      <w:r w:rsidR="00B32488">
        <w:t>up-to-date</w:t>
      </w:r>
      <w:r>
        <w:t xml:space="preserve"> </w:t>
      </w:r>
      <w:r w:rsidR="00B32488">
        <w:t>with</w:t>
      </w:r>
      <w:r>
        <w:t xml:space="preserve"> sector updates and new guidance to train supervisees and ensure they can sufficiently prepare for new requirements. </w:t>
      </w:r>
    </w:p>
    <w:p w14:paraId="46E57C15" w14:textId="73C27DDE" w:rsidR="00341252" w:rsidRPr="009F7A42" w:rsidRDefault="00341252" w:rsidP="00251E3D">
      <w:pPr>
        <w:spacing w:before="240" w:after="240"/>
        <w:jc w:val="both"/>
      </w:pPr>
      <w:r>
        <w:t>Grou</w:t>
      </w:r>
      <w:r w:rsidR="00761A91">
        <w:t xml:space="preserve">p sessions will be held to ensure </w:t>
      </w:r>
      <w:r w:rsidR="0065316A">
        <w:t xml:space="preserve">all supervisees understand the implications and </w:t>
      </w:r>
      <w:r w:rsidR="00AE5503" w:rsidRPr="00AE5503">
        <w:rPr>
          <w:noProof/>
        </w:rPr>
        <w:t>e</w:t>
      </w:r>
      <w:r w:rsidR="0065316A" w:rsidRPr="00AE5503">
        <w:rPr>
          <w:noProof/>
        </w:rPr>
        <w:t>ffects</w:t>
      </w:r>
      <w:r w:rsidR="0065316A">
        <w:t xml:space="preserve"> of new statutory guidance – supervisors will offer additional support </w:t>
      </w:r>
      <w:r w:rsidR="00D210AE">
        <w:t xml:space="preserve">to supervisees to help them adjust to </w:t>
      </w:r>
      <w:r w:rsidR="00D210AE" w:rsidRPr="00AE5503">
        <w:rPr>
          <w:noProof/>
        </w:rPr>
        <w:t>new</w:t>
      </w:r>
      <w:r w:rsidR="00D210AE">
        <w:t xml:space="preserve"> requirements. </w:t>
      </w:r>
    </w:p>
    <w:p w14:paraId="51059D97" w14:textId="558DA525" w:rsidR="009B5375" w:rsidRDefault="009B5375" w:rsidP="00C82B85">
      <w:pPr>
        <w:pStyle w:val="Heading10"/>
      </w:pPr>
      <w:bookmarkStart w:id="29" w:name="_Recording"/>
      <w:bookmarkEnd w:id="29"/>
      <w:r>
        <w:t>Critical reflection</w:t>
      </w:r>
    </w:p>
    <w:p w14:paraId="4D9007EE" w14:textId="77777777" w:rsidR="009B5375" w:rsidRDefault="009B5375" w:rsidP="00E95131">
      <w:pPr>
        <w:spacing w:before="240" w:after="240"/>
        <w:jc w:val="both"/>
      </w:pPr>
      <w:r>
        <w:t xml:space="preserve">Critical reflection will be used to enable members of staff to establish the most effective methods in safeguarding practice, by evaluating the areas of improvement and adjusting the relevant policies and procedures accordingly.  </w:t>
      </w:r>
    </w:p>
    <w:p w14:paraId="298D06AF" w14:textId="77777777" w:rsidR="009B5375" w:rsidRDefault="009B5375" w:rsidP="00E95131">
      <w:pPr>
        <w:spacing w:before="240" w:after="240"/>
        <w:jc w:val="both"/>
      </w:pPr>
      <w:r>
        <w:t xml:space="preserve">Supervisees will use sessions to critically reflect upon their understanding and application of knowledge, theory and skills, considering how these impact pupils and making the appropriate adjustments, such as undertaking further training. </w:t>
      </w:r>
    </w:p>
    <w:p w14:paraId="22463D85" w14:textId="77777777" w:rsidR="009B5375" w:rsidRDefault="009B5375" w:rsidP="00E95131">
      <w:pPr>
        <w:spacing w:before="240" w:after="240"/>
        <w:jc w:val="both"/>
      </w:pPr>
      <w:r>
        <w:t xml:space="preserve">As appraisals and performance management overlap, in terms of their remit, sessions and the progress made due to them will be considered during appraisals. </w:t>
      </w:r>
    </w:p>
    <w:p w14:paraId="7BB2D7E7" w14:textId="77777777" w:rsidR="009B5375" w:rsidRDefault="009B5375" w:rsidP="00E95131">
      <w:pPr>
        <w:spacing w:before="240" w:after="240"/>
        <w:jc w:val="both"/>
      </w:pPr>
      <w:r>
        <w:t xml:space="preserve">Supervisors will monitor recurring areas of concern and will address these matters as a full safeguarding supervision team, ensuring that the school’s practices are effective. </w:t>
      </w:r>
    </w:p>
    <w:p w14:paraId="1711A8CA" w14:textId="77777777" w:rsidR="009B5375" w:rsidRPr="009B5375" w:rsidRDefault="009B5375" w:rsidP="00E95131">
      <w:pPr>
        <w:spacing w:before="240" w:after="240"/>
        <w:jc w:val="both"/>
      </w:pPr>
      <w:r>
        <w:t xml:space="preserve">Any </w:t>
      </w:r>
      <w:r w:rsidRPr="009B5375">
        <w:t xml:space="preserve">practices that require development will be communicated by the lead of the safeguarding supervision team to the </w:t>
      </w:r>
      <w:r w:rsidRPr="00E95131">
        <w:t xml:space="preserve">headteacher </w:t>
      </w:r>
      <w:r w:rsidRPr="009B5375">
        <w:t xml:space="preserve">and the </w:t>
      </w:r>
      <w:r w:rsidRPr="00E95131">
        <w:t>governing board</w:t>
      </w:r>
      <w:r w:rsidRPr="009B5375">
        <w:t xml:space="preserve">. </w:t>
      </w:r>
    </w:p>
    <w:p w14:paraId="1B850834" w14:textId="77777777" w:rsidR="009B5375" w:rsidRPr="009B5375" w:rsidRDefault="009B5375" w:rsidP="00E95131">
      <w:pPr>
        <w:spacing w:before="240" w:after="240"/>
        <w:jc w:val="both"/>
      </w:pPr>
      <w:r w:rsidRPr="009B5375">
        <w:t xml:space="preserve">As the </w:t>
      </w:r>
      <w:r w:rsidRPr="00E95131">
        <w:t xml:space="preserve">headteacher </w:t>
      </w:r>
      <w:r w:rsidRPr="009B5375">
        <w:t xml:space="preserve">and the </w:t>
      </w:r>
      <w:r w:rsidRPr="00E95131">
        <w:t xml:space="preserve">governing board </w:t>
      </w:r>
      <w:r w:rsidRPr="009B5375">
        <w:t>are responsible for reviewing and developing any practices, they will decide, considering the plans suggested by the full safeguarding supervision team, what action should be taken.</w:t>
      </w:r>
    </w:p>
    <w:p w14:paraId="59987CEB" w14:textId="77777777" w:rsidR="009B5375" w:rsidRDefault="009B5375" w:rsidP="00E95131">
      <w:pPr>
        <w:spacing w:before="240" w:after="240"/>
        <w:jc w:val="both"/>
      </w:pPr>
      <w:r>
        <w:t>Supervision will be used as part of a wider performance management framework, which will include:</w:t>
      </w:r>
    </w:p>
    <w:p w14:paraId="49FD2EE5" w14:textId="77777777" w:rsidR="009B5375" w:rsidRDefault="009B5375" w:rsidP="00E95131">
      <w:pPr>
        <w:pStyle w:val="PolicyBullets"/>
        <w:spacing w:before="240" w:after="240"/>
        <w:ind w:left="709" w:hanging="357"/>
        <w:jc w:val="both"/>
      </w:pPr>
      <w:r>
        <w:t>The recruitment and selection process.</w:t>
      </w:r>
    </w:p>
    <w:p w14:paraId="10FCD3C5" w14:textId="77777777" w:rsidR="009B5375" w:rsidRDefault="009B5375" w:rsidP="00E95131">
      <w:pPr>
        <w:pStyle w:val="PolicyBullets"/>
        <w:spacing w:before="240" w:after="240"/>
        <w:ind w:left="709" w:hanging="357"/>
        <w:jc w:val="both"/>
      </w:pPr>
      <w:r>
        <w:t>Effective induction to the school and its ethos.</w:t>
      </w:r>
    </w:p>
    <w:p w14:paraId="4E54F878" w14:textId="77777777" w:rsidR="009B5375" w:rsidRDefault="009B5375" w:rsidP="00E95131">
      <w:pPr>
        <w:pStyle w:val="PolicyBullets"/>
        <w:spacing w:before="240" w:after="240"/>
        <w:ind w:left="709" w:hanging="357"/>
        <w:jc w:val="both"/>
      </w:pPr>
      <w:r>
        <w:t xml:space="preserve">Clear policies, practices and the corresponding guidance. </w:t>
      </w:r>
    </w:p>
    <w:p w14:paraId="2CCCED82" w14:textId="77777777" w:rsidR="009B5375" w:rsidRDefault="009B5375" w:rsidP="00E95131">
      <w:pPr>
        <w:pStyle w:val="PolicyBullets"/>
        <w:spacing w:before="240" w:after="240"/>
        <w:ind w:left="709" w:hanging="357"/>
        <w:jc w:val="both"/>
      </w:pPr>
      <w:r>
        <w:t xml:space="preserve">Clear school standards. </w:t>
      </w:r>
    </w:p>
    <w:p w14:paraId="4CC06CDE" w14:textId="77777777" w:rsidR="009B5375" w:rsidRDefault="009B5375" w:rsidP="00E95131">
      <w:pPr>
        <w:pStyle w:val="PolicyBullets"/>
        <w:spacing w:before="240" w:after="240"/>
        <w:ind w:left="709" w:hanging="357"/>
        <w:jc w:val="both"/>
      </w:pPr>
      <w:r>
        <w:t xml:space="preserve">Training which is based on workforce planning. </w:t>
      </w:r>
    </w:p>
    <w:p w14:paraId="0D1D55EC" w14:textId="77777777" w:rsidR="009B5375" w:rsidRDefault="009B5375" w:rsidP="00E95131">
      <w:pPr>
        <w:pStyle w:val="PolicyBullets"/>
        <w:spacing w:before="240" w:after="240"/>
        <w:ind w:left="709" w:hanging="357"/>
        <w:jc w:val="both"/>
      </w:pPr>
      <w:r>
        <w:t xml:space="preserve">Regular appraisals. </w:t>
      </w:r>
    </w:p>
    <w:p w14:paraId="3975E6F9" w14:textId="77777777" w:rsidR="009B5375" w:rsidRDefault="009B5375" w:rsidP="00E95131">
      <w:pPr>
        <w:pStyle w:val="PolicyBullets"/>
        <w:spacing w:before="240" w:after="240"/>
        <w:ind w:left="709" w:hanging="357"/>
        <w:jc w:val="both"/>
      </w:pPr>
      <w:r>
        <w:t xml:space="preserve">The staff capability framework, e.g. key performance indicators. </w:t>
      </w:r>
    </w:p>
    <w:p w14:paraId="7B2AA6AF" w14:textId="77777777" w:rsidR="009B5375" w:rsidRDefault="009B5375" w:rsidP="00E95131">
      <w:pPr>
        <w:pStyle w:val="PolicyBullets"/>
        <w:spacing w:before="240" w:after="240"/>
        <w:ind w:left="709" w:hanging="357"/>
        <w:jc w:val="both"/>
      </w:pPr>
      <w:r>
        <w:lastRenderedPageBreak/>
        <w:t xml:space="preserve">Staff-wellbeing resources. </w:t>
      </w:r>
    </w:p>
    <w:p w14:paraId="5CA8D4C2" w14:textId="64579A49" w:rsidR="009B5375" w:rsidRPr="009B5375" w:rsidRDefault="009B5375" w:rsidP="00E95131">
      <w:pPr>
        <w:pStyle w:val="PolicyBullets"/>
        <w:spacing w:before="240" w:after="240"/>
        <w:ind w:left="709" w:hanging="357"/>
        <w:contextualSpacing w:val="0"/>
        <w:jc w:val="both"/>
      </w:pPr>
      <w:r>
        <w:t xml:space="preserve">A clear disciplinary code. </w:t>
      </w:r>
    </w:p>
    <w:p w14:paraId="290B2684" w14:textId="5D924FA0" w:rsidR="00C51A68" w:rsidRDefault="00C51A68" w:rsidP="00C82B85">
      <w:pPr>
        <w:pStyle w:val="Heading10"/>
      </w:pPr>
      <w:r>
        <w:t>Recording</w:t>
      </w:r>
    </w:p>
    <w:p w14:paraId="170DA8DE" w14:textId="77777777" w:rsidR="00B32488" w:rsidRDefault="00B32488" w:rsidP="00B32488">
      <w:pPr>
        <w:spacing w:before="240" w:after="240"/>
        <w:jc w:val="both"/>
      </w:pPr>
      <w:r>
        <w:t xml:space="preserve">All records are kept in accordance with the school’s </w:t>
      </w:r>
      <w:r w:rsidRPr="003B184D">
        <w:rPr>
          <w:bCs/>
        </w:rPr>
        <w:t>Records Management Policy</w:t>
      </w:r>
      <w:r>
        <w:t xml:space="preserve">. </w:t>
      </w:r>
    </w:p>
    <w:p w14:paraId="02141A21" w14:textId="77777777" w:rsidR="00B32488" w:rsidRDefault="00B32488" w:rsidP="00B32488">
      <w:pPr>
        <w:spacing w:before="240" w:after="240"/>
        <w:jc w:val="both"/>
      </w:pPr>
      <w:r>
        <w:t xml:space="preserve">The individual </w:t>
      </w:r>
      <w:r w:rsidRPr="003B184D">
        <w:rPr>
          <w:bCs/>
        </w:rPr>
        <w:t>Supervision Agreement</w:t>
      </w:r>
      <w:r w:rsidRPr="003B184D">
        <w:t xml:space="preserve"> </w:t>
      </w:r>
      <w:r>
        <w:t xml:space="preserve">and the supervision records will be kept on the employee’s file in a </w:t>
      </w:r>
      <w:r w:rsidRPr="00861676">
        <w:t>locked cabinet.</w:t>
      </w:r>
    </w:p>
    <w:p w14:paraId="583B106B" w14:textId="58ACC494" w:rsidR="00B32488" w:rsidRDefault="00B32488" w:rsidP="00B32488">
      <w:pPr>
        <w:spacing w:before="240" w:after="240"/>
        <w:jc w:val="both"/>
      </w:pPr>
      <w:bookmarkStart w:id="30" w:name="_Hlk4671771"/>
      <w:r>
        <w:t xml:space="preserve">Access to supervision records will be controlled in accordance with the school’s Data Protection Policy, </w:t>
      </w:r>
      <w:r w:rsidRPr="003B184D">
        <w:rPr>
          <w:bCs/>
        </w:rPr>
        <w:t>Staff</w:t>
      </w:r>
      <w:r>
        <w:rPr>
          <w:bCs/>
        </w:rPr>
        <w:t xml:space="preserve"> </w:t>
      </w:r>
      <w:r w:rsidRPr="003B184D">
        <w:rPr>
          <w:bCs/>
        </w:rPr>
        <w:t>Confidentiality Policy</w:t>
      </w:r>
      <w:r>
        <w:rPr>
          <w:bCs/>
        </w:rPr>
        <w:t xml:space="preserve"> and Volunteer Policy</w:t>
      </w:r>
      <w:r>
        <w:t xml:space="preserve">, and only the </w:t>
      </w:r>
      <w:r w:rsidRPr="003B184D">
        <w:rPr>
          <w:bCs/>
        </w:rPr>
        <w:t>lead supervisor</w:t>
      </w:r>
      <w:r w:rsidRPr="003B184D">
        <w:t xml:space="preserve"> </w:t>
      </w:r>
      <w:r>
        <w:t xml:space="preserve">will grant staff members permission to review records. </w:t>
      </w:r>
    </w:p>
    <w:bookmarkEnd w:id="30"/>
    <w:p w14:paraId="6CF1CE0F" w14:textId="77777777" w:rsidR="00B32488" w:rsidRPr="00861676" w:rsidRDefault="00B32488" w:rsidP="00B32488">
      <w:pPr>
        <w:spacing w:before="240" w:after="240"/>
        <w:jc w:val="both"/>
      </w:pPr>
      <w:r>
        <w:t xml:space="preserve">In the event a member of staff transfers to another department within the school, the </w:t>
      </w:r>
      <w:r w:rsidRPr="00E104B6">
        <w:rPr>
          <w:bCs/>
        </w:rPr>
        <w:t>lead supervisor</w:t>
      </w:r>
      <w:r w:rsidRPr="00214E64">
        <w:rPr>
          <w:color w:val="FF6900"/>
        </w:rPr>
        <w:t xml:space="preserve"> </w:t>
      </w:r>
      <w:r>
        <w:t xml:space="preserve">will decide whether a new supervisor is necessary. If it is deemed a new supervisor is necessary, the staff member’s record will </w:t>
      </w:r>
      <w:r w:rsidRPr="00861676">
        <w:t xml:space="preserve">be passed on to their new supervisor. </w:t>
      </w:r>
    </w:p>
    <w:p w14:paraId="137B0997" w14:textId="77777777" w:rsidR="00B32488" w:rsidRPr="00861676" w:rsidRDefault="00B32488" w:rsidP="00B32488">
      <w:pPr>
        <w:spacing w:before="240" w:after="240"/>
        <w:jc w:val="both"/>
      </w:pPr>
      <w:r w:rsidRPr="00861676">
        <w:t xml:space="preserve">When an employee leaves the </w:t>
      </w:r>
      <w:r w:rsidRPr="00861676">
        <w:rPr>
          <w:noProof/>
        </w:rPr>
        <w:t>organisation</w:t>
      </w:r>
      <w:r w:rsidRPr="00861676">
        <w:t xml:space="preserve">, the records will be retained for </w:t>
      </w:r>
      <w:r w:rsidRPr="00861676">
        <w:rPr>
          <w:shd w:val="clear" w:color="auto" w:fill="ECECEC" w:themeFill="background1"/>
        </w:rPr>
        <w:t>two years</w:t>
      </w:r>
      <w:r w:rsidRPr="00861676">
        <w:t xml:space="preserve"> after the member of staff has left and then securely disposed of. Electronic copies will be securely deleted after the two-year period. </w:t>
      </w:r>
    </w:p>
    <w:p w14:paraId="722BAE4F" w14:textId="77777777" w:rsidR="00B32488" w:rsidRDefault="00B32488" w:rsidP="00B32488">
      <w:pPr>
        <w:spacing w:before="240" w:after="240"/>
        <w:jc w:val="both"/>
      </w:pPr>
      <w:bookmarkStart w:id="31" w:name="_Hlk4671781"/>
      <w:r>
        <w:t xml:space="preserve">Staff members can request a copy of their supervision records at any time, by speaking to the </w:t>
      </w:r>
      <w:r w:rsidRPr="00E104B6">
        <w:rPr>
          <w:bCs/>
        </w:rPr>
        <w:t>lead supervisor</w:t>
      </w:r>
      <w:r w:rsidRPr="002A22F0">
        <w:t>.</w:t>
      </w:r>
    </w:p>
    <w:bookmarkEnd w:id="31"/>
    <w:p w14:paraId="3F18F30F" w14:textId="77777777" w:rsidR="00BE7F62" w:rsidRPr="00BE7F62" w:rsidRDefault="00BE7F62" w:rsidP="00251E3D">
      <w:pPr>
        <w:spacing w:before="240" w:after="240"/>
        <w:jc w:val="both"/>
      </w:pPr>
      <w:r w:rsidRPr="00BE7F62">
        <w:t>Records of sessions will be kept to:</w:t>
      </w:r>
    </w:p>
    <w:p w14:paraId="3B316E14" w14:textId="77777777" w:rsidR="00BE7F62" w:rsidRPr="00BE7F62" w:rsidRDefault="00BE7F62" w:rsidP="00251E3D">
      <w:pPr>
        <w:pStyle w:val="PolicyBullets"/>
        <w:spacing w:before="240" w:after="240"/>
        <w:ind w:left="709"/>
        <w:jc w:val="both"/>
      </w:pPr>
      <w:r w:rsidRPr="00BE7F62">
        <w:t xml:space="preserve">Account for what was discussed and what actions were agreed. </w:t>
      </w:r>
    </w:p>
    <w:p w14:paraId="7258C7C2" w14:textId="77777777" w:rsidR="00BE7F62" w:rsidRPr="00BE7F62" w:rsidRDefault="00BE7F62" w:rsidP="00251E3D">
      <w:pPr>
        <w:pStyle w:val="PolicyBullets"/>
        <w:spacing w:before="240" w:after="240"/>
        <w:ind w:left="709"/>
        <w:jc w:val="both"/>
      </w:pPr>
      <w:r w:rsidRPr="00BE7F62">
        <w:t xml:space="preserve">Account for any disagreements. </w:t>
      </w:r>
    </w:p>
    <w:p w14:paraId="52F45D27" w14:textId="77777777" w:rsidR="00BE7F62" w:rsidRPr="00BE7F62" w:rsidRDefault="00BE7F62" w:rsidP="00251E3D">
      <w:pPr>
        <w:pStyle w:val="PolicyBullets"/>
        <w:spacing w:before="240" w:after="240"/>
        <w:ind w:left="709"/>
        <w:jc w:val="both"/>
      </w:pPr>
      <w:r w:rsidRPr="00BE7F62">
        <w:t xml:space="preserve">Benchmark and audit the quality of supervision. </w:t>
      </w:r>
    </w:p>
    <w:p w14:paraId="03A68ECB" w14:textId="77777777" w:rsidR="00BE7F62" w:rsidRPr="00BE7F62" w:rsidRDefault="00BE7F62" w:rsidP="00251E3D">
      <w:pPr>
        <w:pStyle w:val="PolicyBullets"/>
        <w:spacing w:before="240" w:after="240"/>
        <w:ind w:left="709"/>
        <w:jc w:val="both"/>
      </w:pPr>
      <w:r w:rsidRPr="00BE7F62">
        <w:t xml:space="preserve">Monitor the performance of supervisees. </w:t>
      </w:r>
    </w:p>
    <w:p w14:paraId="2576CE95" w14:textId="23D5EB57" w:rsidR="00BE7F62" w:rsidRPr="00BE7F62" w:rsidRDefault="00BE7F62" w:rsidP="00251E3D">
      <w:pPr>
        <w:spacing w:before="240" w:after="240"/>
        <w:jc w:val="both"/>
      </w:pPr>
      <w:r w:rsidRPr="00BE7F62">
        <w:t>The supervisor will make a record of each session.</w:t>
      </w:r>
      <w:r w:rsidR="000D5889">
        <w:t xml:space="preserve"> </w:t>
      </w:r>
      <w:r w:rsidRPr="00BE7F62">
        <w:t xml:space="preserve">Records will be signed and dated by both the supervisor and supervisee. </w:t>
      </w:r>
    </w:p>
    <w:p w14:paraId="38AC3164" w14:textId="3D2E5706" w:rsidR="00493F93" w:rsidRDefault="00493F93" w:rsidP="00C82B85">
      <w:pPr>
        <w:pStyle w:val="Heading10"/>
      </w:pPr>
      <w:bookmarkStart w:id="32" w:name="_Confidentiality"/>
      <w:bookmarkEnd w:id="32"/>
      <w:r>
        <w:t xml:space="preserve">Confidentiality </w:t>
      </w:r>
    </w:p>
    <w:p w14:paraId="20F04E96" w14:textId="77777777" w:rsidR="00493F93" w:rsidRDefault="00493F93" w:rsidP="00251E3D">
      <w:pPr>
        <w:spacing w:before="240" w:after="240"/>
        <w:jc w:val="both"/>
      </w:pPr>
      <w:bookmarkStart w:id="33" w:name="_Hlk4671756"/>
      <w:r>
        <w:t xml:space="preserve">The supervisor will communicate progress to the </w:t>
      </w:r>
      <w:r w:rsidRPr="003B184D">
        <w:rPr>
          <w:bCs/>
        </w:rPr>
        <w:t>headteacher</w:t>
      </w:r>
      <w:r>
        <w:t xml:space="preserve">, but will not discuss specific details from the session, unless necessary. </w:t>
      </w:r>
    </w:p>
    <w:bookmarkEnd w:id="33"/>
    <w:p w14:paraId="3E039EB8" w14:textId="3E3AF250" w:rsidR="00493F93" w:rsidRDefault="00493F93" w:rsidP="00251E3D">
      <w:pPr>
        <w:spacing w:before="240" w:after="240"/>
        <w:jc w:val="both"/>
      </w:pPr>
      <w:r>
        <w:t>Confidentiality is maintained at all times; however, due to the nature of safeguarding, total confidentiality may not always be possible as there may be a concern over a pupil’s wellbeing. If a supervisee mentions a concern which indicates that pupils could be in danger, this will be communicated to the relevant people, such as the headteacher</w:t>
      </w:r>
      <w:r w:rsidR="000D5889">
        <w:t>, DSL</w:t>
      </w:r>
      <w:r>
        <w:t xml:space="preserve"> and parents, if appropriate. </w:t>
      </w:r>
    </w:p>
    <w:p w14:paraId="2BECC499" w14:textId="49C6D623" w:rsidR="00493F93" w:rsidRDefault="00493F93" w:rsidP="00251E3D">
      <w:pPr>
        <w:spacing w:before="240" w:after="240"/>
        <w:jc w:val="both"/>
      </w:pPr>
      <w:r>
        <w:t>C</w:t>
      </w:r>
      <w:r w:rsidRPr="00451DE7">
        <w:t>onfidentiality procedures</w:t>
      </w:r>
      <w:r>
        <w:t>, as</w:t>
      </w:r>
      <w:r w:rsidRPr="00451DE7">
        <w:t xml:space="preserve"> outlined within the school's </w:t>
      </w:r>
      <w:r w:rsidRPr="003B184D">
        <w:rPr>
          <w:bCs/>
        </w:rPr>
        <w:t>Child Protection and Safeguarding Policy</w:t>
      </w:r>
      <w:r w:rsidR="00AC6413">
        <w:rPr>
          <w:bCs/>
        </w:rPr>
        <w:t xml:space="preserve"> and Staff Confidentiality Policy</w:t>
      </w:r>
      <w:r w:rsidRPr="00451DE7">
        <w:t xml:space="preserve">, are maintained at all times.  </w:t>
      </w:r>
    </w:p>
    <w:p w14:paraId="56A44DBF" w14:textId="78883974" w:rsidR="00E66596" w:rsidRPr="00493F93" w:rsidRDefault="00493F93" w:rsidP="00251E3D">
      <w:pPr>
        <w:spacing w:before="240" w:after="240"/>
        <w:jc w:val="both"/>
      </w:pPr>
      <w:r>
        <w:lastRenderedPageBreak/>
        <w:t>Security measures</w:t>
      </w:r>
      <w:r w:rsidR="00AC6413">
        <w:t xml:space="preserve"> </w:t>
      </w:r>
      <w:r>
        <w:t>protecting records of sessions will be implemented to ensure confidentiality is maintained</w:t>
      </w:r>
      <w:r w:rsidR="000D5889">
        <w:t xml:space="preserve"> in line with the school’s </w:t>
      </w:r>
      <w:r w:rsidR="000D5889" w:rsidRPr="00C2051B">
        <w:rPr>
          <w:bCs/>
        </w:rPr>
        <w:t>Staff Confidentiality Policy</w:t>
      </w:r>
      <w:r w:rsidR="00AC6413">
        <w:rPr>
          <w:bCs/>
        </w:rPr>
        <w:t xml:space="preserve"> and Volunteer Policy</w:t>
      </w:r>
      <w:r w:rsidRPr="00C2051B">
        <w:rPr>
          <w:bCs/>
        </w:rPr>
        <w:t>.</w:t>
      </w:r>
      <w:r w:rsidRPr="00C2051B">
        <w:t xml:space="preserve"> </w:t>
      </w:r>
    </w:p>
    <w:p w14:paraId="07FC6A75" w14:textId="59521D20" w:rsidR="00C51A68" w:rsidRDefault="00C51A68" w:rsidP="00C82B85">
      <w:pPr>
        <w:pStyle w:val="Heading10"/>
      </w:pPr>
      <w:bookmarkStart w:id="34" w:name="_Retention"/>
      <w:bookmarkStart w:id="35" w:name="_Record_keeping"/>
      <w:bookmarkStart w:id="36" w:name="_Complaints"/>
      <w:bookmarkEnd w:id="34"/>
      <w:bookmarkEnd w:id="35"/>
      <w:bookmarkEnd w:id="36"/>
      <w:r>
        <w:t>Complaints</w:t>
      </w:r>
    </w:p>
    <w:p w14:paraId="3E342EC4" w14:textId="1ECD0FBA" w:rsidR="00136B5C" w:rsidRDefault="00136B5C" w:rsidP="00251E3D">
      <w:pPr>
        <w:spacing w:before="240" w:after="240"/>
        <w:jc w:val="both"/>
      </w:pPr>
      <w:r>
        <w:t xml:space="preserve">All complaints in relation to supervision and this policy will be </w:t>
      </w:r>
      <w:r w:rsidR="002A22F0">
        <w:t xml:space="preserve">handled professionally and </w:t>
      </w:r>
      <w:r w:rsidR="00B753C2">
        <w:t xml:space="preserve">in accordance with the school’s </w:t>
      </w:r>
      <w:r w:rsidR="00B753C2" w:rsidRPr="00C2051B">
        <w:rPr>
          <w:bCs/>
        </w:rPr>
        <w:t>Complaints Procedures Policy.</w:t>
      </w:r>
    </w:p>
    <w:p w14:paraId="4192771C" w14:textId="146A4DFB" w:rsidR="002A22F0" w:rsidRDefault="002A22F0" w:rsidP="00251E3D">
      <w:pPr>
        <w:spacing w:before="240" w:after="240"/>
        <w:jc w:val="both"/>
      </w:pPr>
      <w:r>
        <w:t xml:space="preserve">If a supervisor or supervisee has a complaint, they will report it to the </w:t>
      </w:r>
      <w:r w:rsidRPr="00E104B6">
        <w:rPr>
          <w:bCs/>
        </w:rPr>
        <w:t>chair of governors</w:t>
      </w:r>
      <w:r w:rsidRPr="00E104B6">
        <w:t xml:space="preserve"> </w:t>
      </w:r>
      <w:r>
        <w:t xml:space="preserve">immediately. </w:t>
      </w:r>
    </w:p>
    <w:p w14:paraId="01AF8045" w14:textId="25132A2D" w:rsidR="00A23725" w:rsidRPr="00F3408E" w:rsidRDefault="006C636F" w:rsidP="00C82B85">
      <w:pPr>
        <w:pStyle w:val="Heading10"/>
      </w:pPr>
      <w:bookmarkStart w:id="37" w:name="_Monitoring_and_review_1"/>
      <w:bookmarkEnd w:id="37"/>
      <w:r>
        <w:t xml:space="preserve">Monitoring and review </w:t>
      </w:r>
    </w:p>
    <w:p w14:paraId="73B4019B" w14:textId="33DC6738" w:rsidR="00325626" w:rsidRPr="00861676" w:rsidRDefault="00325626" w:rsidP="00251E3D">
      <w:pPr>
        <w:spacing w:before="240" w:after="240"/>
        <w:jc w:val="both"/>
      </w:pPr>
      <w:bookmarkStart w:id="38" w:name="_Definition"/>
      <w:bookmarkEnd w:id="38"/>
      <w:bookmarkEnd w:id="25"/>
      <w:r w:rsidRPr="007D26DA">
        <w:t xml:space="preserve">This policy is reviewed </w:t>
      </w:r>
      <w:r w:rsidR="000D4E0B" w:rsidRPr="00861676">
        <w:t>annually</w:t>
      </w:r>
      <w:r w:rsidRPr="00861676">
        <w:t xml:space="preserve"> by the </w:t>
      </w:r>
      <w:r w:rsidR="000D4E0B" w:rsidRPr="00861676">
        <w:rPr>
          <w:bCs/>
        </w:rPr>
        <w:t>lead supervisor</w:t>
      </w:r>
      <w:r w:rsidR="00B753C2" w:rsidRPr="00861676">
        <w:t xml:space="preserve">, </w:t>
      </w:r>
      <w:r w:rsidRPr="00861676">
        <w:t xml:space="preserve">the </w:t>
      </w:r>
      <w:r w:rsidRPr="00861676">
        <w:rPr>
          <w:bCs/>
        </w:rPr>
        <w:t>headteacher</w:t>
      </w:r>
      <w:r w:rsidR="00B753C2" w:rsidRPr="00861676">
        <w:rPr>
          <w:bCs/>
        </w:rPr>
        <w:t xml:space="preserve"> and the governing board</w:t>
      </w:r>
      <w:r w:rsidRPr="00861676">
        <w:t xml:space="preserve">. </w:t>
      </w:r>
    </w:p>
    <w:p w14:paraId="37C79D73" w14:textId="297098DA" w:rsidR="000D4E0B" w:rsidRPr="00861676" w:rsidRDefault="000D4E0B" w:rsidP="00251E3D">
      <w:pPr>
        <w:spacing w:before="240" w:after="240"/>
        <w:jc w:val="both"/>
      </w:pPr>
      <w:r w:rsidRPr="00861676">
        <w:t xml:space="preserve">All </w:t>
      </w:r>
      <w:r w:rsidR="00B753C2" w:rsidRPr="00861676">
        <w:t>changes made</w:t>
      </w:r>
      <w:r w:rsidRPr="00861676">
        <w:t xml:space="preserve"> to this policy are communicated to all staff members by the </w:t>
      </w:r>
      <w:r w:rsidRPr="00861676">
        <w:rPr>
          <w:bCs/>
        </w:rPr>
        <w:t>lead supervisor</w:t>
      </w:r>
      <w:r w:rsidRPr="00861676">
        <w:t>.</w:t>
      </w:r>
    </w:p>
    <w:p w14:paraId="4B24C310" w14:textId="75F1E493" w:rsidR="00C10E7C" w:rsidRPr="00861676" w:rsidRDefault="00325626" w:rsidP="00251E3D">
      <w:pPr>
        <w:spacing w:before="240" w:after="240"/>
        <w:jc w:val="both"/>
        <w:sectPr w:rsidR="00C10E7C" w:rsidRPr="00861676" w:rsidSect="00263692">
          <w:headerReference w:type="default" r:id="rId9"/>
          <w:headerReference w:type="first" r:id="rId10"/>
          <w:pgSz w:w="11906" w:h="16838"/>
          <w:pgMar w:top="1440" w:right="1440" w:bottom="1440" w:left="1440" w:header="709" w:footer="709" w:gutter="0"/>
          <w:pgBorders w:offsetFrom="page">
            <w:top w:val="single" w:sz="24" w:space="24" w:color="auto"/>
            <w:left w:val="single" w:sz="24" w:space="24" w:color="auto"/>
            <w:bottom w:val="single" w:sz="24" w:space="24" w:color="auto"/>
            <w:right w:val="single" w:sz="24" w:space="24" w:color="auto"/>
          </w:pgBorders>
          <w:pgNumType w:start="0"/>
          <w:cols w:space="708"/>
          <w:docGrid w:linePitch="360"/>
        </w:sectPr>
      </w:pPr>
      <w:r w:rsidRPr="00861676">
        <w:t xml:space="preserve">The next scheduled review date for this policy is </w:t>
      </w:r>
      <w:r w:rsidR="00861676">
        <w:t>May 2024</w:t>
      </w:r>
    </w:p>
    <w:p w14:paraId="10017794" w14:textId="77777777" w:rsidR="00455EB5" w:rsidRPr="00455EB5" w:rsidRDefault="00455EB5" w:rsidP="00B91DAD">
      <w:pPr>
        <w:spacing w:before="240" w:after="240"/>
        <w:jc w:val="both"/>
        <w:rPr>
          <w:b/>
        </w:rPr>
      </w:pPr>
    </w:p>
    <w:sectPr w:rsidR="00455EB5" w:rsidRPr="00455EB5" w:rsidSect="00263692">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0D5889" w:rsidRDefault="000D5889" w:rsidP="00AD4155">
      <w:r>
        <w:separator/>
      </w:r>
    </w:p>
  </w:endnote>
  <w:endnote w:type="continuationSeparator" w:id="0">
    <w:p w14:paraId="06DA37E6" w14:textId="77777777" w:rsidR="000D5889" w:rsidRDefault="000D588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EDFA45B-7211-49A6-95C2-73B14704EFFF}"/>
  </w:font>
  <w:font w:name="Tahoma">
    <w:panose1 w:val="020B0604030504040204"/>
    <w:charset w:val="00"/>
    <w:family w:val="swiss"/>
    <w:pitch w:val="variable"/>
    <w:sig w:usb0="E1002EFF" w:usb1="C000605B" w:usb2="00000029" w:usb3="00000000" w:csb0="000101FF" w:csb1="00000000"/>
    <w:embedRegular r:id="rId2" w:fontKey="{13E4949D-5D0B-4FF1-9B14-C21EAC2939F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0D5889" w:rsidRDefault="000D5889" w:rsidP="00AD4155">
      <w:r>
        <w:separator/>
      </w:r>
    </w:p>
  </w:footnote>
  <w:footnote w:type="continuationSeparator" w:id="0">
    <w:p w14:paraId="27341DBF" w14:textId="77777777" w:rsidR="000D5889" w:rsidRDefault="000D588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0D5889" w:rsidRDefault="000D58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0D5889" w:rsidRDefault="000D58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373E4"/>
    <w:multiLevelType w:val="hybridMultilevel"/>
    <w:tmpl w:val="9976EB72"/>
    <w:lvl w:ilvl="0" w:tplc="4A0C01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75483F"/>
    <w:multiLevelType w:val="hybridMultilevel"/>
    <w:tmpl w:val="EDC2BB7E"/>
    <w:lvl w:ilvl="0" w:tplc="4A0C01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B4655CA"/>
    <w:multiLevelType w:val="hybridMultilevel"/>
    <w:tmpl w:val="BD9EEFBA"/>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 w15:restartNumberingAfterBreak="0">
    <w:nsid w:val="37F57ABE"/>
    <w:multiLevelType w:val="hybridMultilevel"/>
    <w:tmpl w:val="606A26B6"/>
    <w:lvl w:ilvl="0" w:tplc="42E4756E">
      <w:start w:val="1"/>
      <w:numFmt w:val="decimal"/>
      <w:lvlText w:val="%1."/>
      <w:lvlJc w:val="left"/>
      <w:pPr>
        <w:ind w:left="466"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8E30C69"/>
    <w:multiLevelType w:val="hybridMultilevel"/>
    <w:tmpl w:val="7AAC8C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3CE77FB"/>
    <w:multiLevelType w:val="hybridMultilevel"/>
    <w:tmpl w:val="60F87E10"/>
    <w:lvl w:ilvl="0" w:tplc="08090001">
      <w:start w:val="1"/>
      <w:numFmt w:val="bullet"/>
      <w:lvlText w:val=""/>
      <w:lvlJc w:val="left"/>
      <w:pPr>
        <w:ind w:left="360" w:hanging="360"/>
      </w:pPr>
      <w:rPr>
        <w:rFonts w:ascii="Symbol" w:hAnsi="Symbol" w:hint="default"/>
      </w:rPr>
    </w:lvl>
    <w:lvl w:ilvl="1" w:tplc="A58EDCB6">
      <w:numFmt w:val="bullet"/>
      <w:lvlText w:val="•"/>
      <w:lvlJc w:val="left"/>
      <w:pPr>
        <w:ind w:left="1080" w:hanging="36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80F38ED"/>
    <w:multiLevelType w:val="hybridMultilevel"/>
    <w:tmpl w:val="7EC0F660"/>
    <w:lvl w:ilvl="0" w:tplc="5ADE8C94">
      <w:start w:val="1"/>
      <w:numFmt w:val="decimal"/>
      <w:lvlText w:val="%1."/>
      <w:lvlJc w:val="left"/>
      <w:pPr>
        <w:ind w:left="360" w:hanging="360"/>
      </w:pPr>
      <w:rPr>
        <w:b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F6C245A"/>
    <w:multiLevelType w:val="hybridMultilevel"/>
    <w:tmpl w:val="12C8EA74"/>
    <w:lvl w:ilvl="0" w:tplc="E85C8E6E">
      <w:start w:val="1"/>
      <w:numFmt w:val="decimal"/>
      <w:lvlText w:val="%1."/>
      <w:lvlJc w:val="left"/>
      <w:pPr>
        <w:ind w:left="360" w:hanging="360"/>
      </w:pPr>
      <w:rPr>
        <w:rFonts w:hint="default"/>
        <w:color w:val="041E42"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2FD0DD7"/>
    <w:multiLevelType w:val="hybridMultilevel"/>
    <w:tmpl w:val="47F01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7A63EB"/>
    <w:multiLevelType w:val="hybridMultilevel"/>
    <w:tmpl w:val="B5A2AB9E"/>
    <w:lvl w:ilvl="0" w:tplc="90B2608A">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6000836"/>
    <w:multiLevelType w:val="hybridMultilevel"/>
    <w:tmpl w:val="5DC4A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FF69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AE543DB"/>
    <w:multiLevelType w:val="hybridMultilevel"/>
    <w:tmpl w:val="A038FE78"/>
    <w:lvl w:ilvl="0" w:tplc="EB5479E4">
      <w:start w:val="1"/>
      <w:numFmt w:val="decimal"/>
      <w:lvlText w:val="%1."/>
      <w:lvlJc w:val="left"/>
      <w:pPr>
        <w:ind w:left="360" w:hanging="360"/>
      </w:pPr>
      <w:rPr>
        <w:b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2300B37"/>
    <w:multiLevelType w:val="hybridMultilevel"/>
    <w:tmpl w:val="2034F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3"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686244"/>
    <w:multiLevelType w:val="hybridMultilevel"/>
    <w:tmpl w:val="DE5C2F76"/>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8" w15:restartNumberingAfterBreak="0">
    <w:nsid w:val="772E6B4E"/>
    <w:multiLevelType w:val="hybridMultilevel"/>
    <w:tmpl w:val="A42CD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0"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6"/>
  </w:num>
  <w:num w:numId="3">
    <w:abstractNumId w:val="20"/>
  </w:num>
  <w:num w:numId="4">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FF69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6"/>
  </w:num>
  <w:num w:numId="9">
    <w:abstractNumId w:val="27"/>
  </w:num>
  <w:num w:numId="10">
    <w:abstractNumId w:val="8"/>
  </w:num>
  <w:num w:numId="11">
    <w:abstractNumId w:val="15"/>
  </w:num>
  <w:num w:numId="12">
    <w:abstractNumId w:val="37"/>
  </w:num>
  <w:num w:numId="13">
    <w:abstractNumId w:val="39"/>
  </w:num>
  <w:num w:numId="14">
    <w:abstractNumId w:val="24"/>
  </w:num>
  <w:num w:numId="15">
    <w:abstractNumId w:val="10"/>
  </w:num>
  <w:num w:numId="16">
    <w:abstractNumId w:val="3"/>
  </w:num>
  <w:num w:numId="17">
    <w:abstractNumId w:val="9"/>
  </w:num>
  <w:num w:numId="18">
    <w:abstractNumId w:val="19"/>
  </w:num>
  <w:num w:numId="19">
    <w:abstractNumId w:val="14"/>
  </w:num>
  <w:num w:numId="20">
    <w:abstractNumId w:val="29"/>
  </w:num>
  <w:num w:numId="21">
    <w:abstractNumId w:val="4"/>
  </w:num>
  <w:num w:numId="22">
    <w:abstractNumId w:val="25"/>
  </w:num>
  <w:num w:numId="23">
    <w:abstractNumId w:val="2"/>
  </w:num>
  <w:num w:numId="24">
    <w:abstractNumId w:val="33"/>
  </w:num>
  <w:num w:numId="25">
    <w:abstractNumId w:val="35"/>
  </w:num>
  <w:num w:numId="26">
    <w:abstractNumId w:val="1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2"/>
  </w:num>
  <w:num w:numId="28">
    <w:abstractNumId w:val="31"/>
  </w:num>
  <w:num w:numId="29">
    <w:abstractNumId w:val="11"/>
  </w:num>
  <w:num w:numId="30">
    <w:abstractNumId w:val="0"/>
  </w:num>
  <w:num w:numId="31">
    <w:abstractNumId w:val="1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38"/>
  </w:num>
  <w:num w:numId="35">
    <w:abstractNumId w:val="21"/>
  </w:num>
  <w:num w:numId="36">
    <w:abstractNumId w:val="16"/>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7">
    <w:abstractNumId w:val="13"/>
  </w:num>
  <w:num w:numId="38">
    <w:abstractNumId w:val="40"/>
  </w:num>
  <w:num w:numId="39">
    <w:abstractNumId w:val="1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566"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7"/>
  </w:num>
  <w:num w:numId="41">
    <w:abstractNumId w:val="30"/>
  </w:num>
  <w:num w:numId="42">
    <w:abstractNumId w:val="18"/>
  </w:num>
  <w:num w:numId="43">
    <w:abstractNumId w:val="28"/>
  </w:num>
  <w:num w:numId="44">
    <w:abstractNumId w:val="17"/>
  </w:num>
  <w:num w:numId="45">
    <w:abstractNumId w:val="5"/>
  </w:num>
  <w:num w:numId="46">
    <w:abstractNumId w:val="1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6"/>
  </w:num>
  <w:num w:numId="48">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9">
    <w:abstractNumId w:val="1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A0MzYwMTCzNDQ3NzdR0lEKTi0uzszPAykwqgUAX9FqoywAAAA="/>
  </w:docVars>
  <w:rsids>
    <w:rsidRoot w:val="0055675B"/>
    <w:rsid w:val="00001421"/>
    <w:rsid w:val="00004242"/>
    <w:rsid w:val="0000787B"/>
    <w:rsid w:val="000100B6"/>
    <w:rsid w:val="0001177F"/>
    <w:rsid w:val="000118E2"/>
    <w:rsid w:val="00012052"/>
    <w:rsid w:val="00014CF2"/>
    <w:rsid w:val="000165F4"/>
    <w:rsid w:val="00020136"/>
    <w:rsid w:val="00020924"/>
    <w:rsid w:val="000229DE"/>
    <w:rsid w:val="000234B6"/>
    <w:rsid w:val="00025A79"/>
    <w:rsid w:val="00025AB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310"/>
    <w:rsid w:val="000624B2"/>
    <w:rsid w:val="00065C6B"/>
    <w:rsid w:val="0006678D"/>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4D61"/>
    <w:rsid w:val="000B7B80"/>
    <w:rsid w:val="000C061E"/>
    <w:rsid w:val="000C3F05"/>
    <w:rsid w:val="000C61BF"/>
    <w:rsid w:val="000C65C8"/>
    <w:rsid w:val="000C70E2"/>
    <w:rsid w:val="000C7259"/>
    <w:rsid w:val="000C747B"/>
    <w:rsid w:val="000D00DE"/>
    <w:rsid w:val="000D154B"/>
    <w:rsid w:val="000D32B6"/>
    <w:rsid w:val="000D4E0B"/>
    <w:rsid w:val="000D5889"/>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3F60"/>
    <w:rsid w:val="001352CE"/>
    <w:rsid w:val="00136B5C"/>
    <w:rsid w:val="0014320D"/>
    <w:rsid w:val="00144284"/>
    <w:rsid w:val="0014667C"/>
    <w:rsid w:val="00147E9E"/>
    <w:rsid w:val="00150E93"/>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977FD"/>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1528"/>
    <w:rsid w:val="001E227A"/>
    <w:rsid w:val="001E5283"/>
    <w:rsid w:val="001E5AF6"/>
    <w:rsid w:val="001E5BB1"/>
    <w:rsid w:val="001E6910"/>
    <w:rsid w:val="001E79D4"/>
    <w:rsid w:val="001F13F2"/>
    <w:rsid w:val="001F3006"/>
    <w:rsid w:val="001F3088"/>
    <w:rsid w:val="001F3CFB"/>
    <w:rsid w:val="001F50FF"/>
    <w:rsid w:val="001F635A"/>
    <w:rsid w:val="00201B4B"/>
    <w:rsid w:val="00206835"/>
    <w:rsid w:val="00206EDA"/>
    <w:rsid w:val="00207C5A"/>
    <w:rsid w:val="00211454"/>
    <w:rsid w:val="00212661"/>
    <w:rsid w:val="00214E64"/>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0C86"/>
    <w:rsid w:val="00251899"/>
    <w:rsid w:val="00251E3D"/>
    <w:rsid w:val="00253BCA"/>
    <w:rsid w:val="0025686A"/>
    <w:rsid w:val="00257790"/>
    <w:rsid w:val="00261B84"/>
    <w:rsid w:val="00263692"/>
    <w:rsid w:val="002636F6"/>
    <w:rsid w:val="00265515"/>
    <w:rsid w:val="00266795"/>
    <w:rsid w:val="0026779E"/>
    <w:rsid w:val="002702CE"/>
    <w:rsid w:val="0027048C"/>
    <w:rsid w:val="00273F75"/>
    <w:rsid w:val="00274B46"/>
    <w:rsid w:val="002777FB"/>
    <w:rsid w:val="0028203B"/>
    <w:rsid w:val="0028407E"/>
    <w:rsid w:val="00285028"/>
    <w:rsid w:val="00285083"/>
    <w:rsid w:val="00285505"/>
    <w:rsid w:val="0029265C"/>
    <w:rsid w:val="00296326"/>
    <w:rsid w:val="002A0C00"/>
    <w:rsid w:val="002A2040"/>
    <w:rsid w:val="002A22F0"/>
    <w:rsid w:val="002A3C43"/>
    <w:rsid w:val="002A43B2"/>
    <w:rsid w:val="002A52E1"/>
    <w:rsid w:val="002B016F"/>
    <w:rsid w:val="002B6711"/>
    <w:rsid w:val="002C20A7"/>
    <w:rsid w:val="002C220C"/>
    <w:rsid w:val="002C3AF5"/>
    <w:rsid w:val="002C4AE2"/>
    <w:rsid w:val="002C64EB"/>
    <w:rsid w:val="002C7582"/>
    <w:rsid w:val="002D2C6F"/>
    <w:rsid w:val="002D349C"/>
    <w:rsid w:val="002D4754"/>
    <w:rsid w:val="002E2188"/>
    <w:rsid w:val="002E2DD6"/>
    <w:rsid w:val="002E324D"/>
    <w:rsid w:val="002E404D"/>
    <w:rsid w:val="002E4B8B"/>
    <w:rsid w:val="002E5B12"/>
    <w:rsid w:val="002E6879"/>
    <w:rsid w:val="002E6B97"/>
    <w:rsid w:val="002F0D3C"/>
    <w:rsid w:val="002F166B"/>
    <w:rsid w:val="002F2CF8"/>
    <w:rsid w:val="003001A4"/>
    <w:rsid w:val="0030038C"/>
    <w:rsid w:val="00303662"/>
    <w:rsid w:val="00306711"/>
    <w:rsid w:val="00310EF5"/>
    <w:rsid w:val="003129E4"/>
    <w:rsid w:val="00313692"/>
    <w:rsid w:val="00314964"/>
    <w:rsid w:val="00315271"/>
    <w:rsid w:val="0032130A"/>
    <w:rsid w:val="00321E87"/>
    <w:rsid w:val="00322E1A"/>
    <w:rsid w:val="003251F2"/>
    <w:rsid w:val="00325626"/>
    <w:rsid w:val="00326609"/>
    <w:rsid w:val="00326785"/>
    <w:rsid w:val="00330B5C"/>
    <w:rsid w:val="00330BD2"/>
    <w:rsid w:val="00330F8D"/>
    <w:rsid w:val="003327C8"/>
    <w:rsid w:val="00333C39"/>
    <w:rsid w:val="0033414D"/>
    <w:rsid w:val="00341252"/>
    <w:rsid w:val="003458EE"/>
    <w:rsid w:val="0034785B"/>
    <w:rsid w:val="00350000"/>
    <w:rsid w:val="0035319B"/>
    <w:rsid w:val="003537FB"/>
    <w:rsid w:val="003572E2"/>
    <w:rsid w:val="003573B4"/>
    <w:rsid w:val="00357E5F"/>
    <w:rsid w:val="00360133"/>
    <w:rsid w:val="00360212"/>
    <w:rsid w:val="003607BF"/>
    <w:rsid w:val="00361211"/>
    <w:rsid w:val="003625AB"/>
    <w:rsid w:val="00366529"/>
    <w:rsid w:val="00370C93"/>
    <w:rsid w:val="00370F77"/>
    <w:rsid w:val="00375887"/>
    <w:rsid w:val="00375B19"/>
    <w:rsid w:val="00375B93"/>
    <w:rsid w:val="00375EB1"/>
    <w:rsid w:val="00376582"/>
    <w:rsid w:val="0037681B"/>
    <w:rsid w:val="00380EDD"/>
    <w:rsid w:val="00382ADF"/>
    <w:rsid w:val="00382B82"/>
    <w:rsid w:val="00383051"/>
    <w:rsid w:val="003836AD"/>
    <w:rsid w:val="003861C2"/>
    <w:rsid w:val="00387134"/>
    <w:rsid w:val="00387404"/>
    <w:rsid w:val="0039018A"/>
    <w:rsid w:val="003909B6"/>
    <w:rsid w:val="003911EB"/>
    <w:rsid w:val="003932D7"/>
    <w:rsid w:val="00393B37"/>
    <w:rsid w:val="00394245"/>
    <w:rsid w:val="003954ED"/>
    <w:rsid w:val="00395526"/>
    <w:rsid w:val="003963D7"/>
    <w:rsid w:val="003979AE"/>
    <w:rsid w:val="00397B2A"/>
    <w:rsid w:val="003A1AEC"/>
    <w:rsid w:val="003A1BB2"/>
    <w:rsid w:val="003A3865"/>
    <w:rsid w:val="003A4C04"/>
    <w:rsid w:val="003A6AA1"/>
    <w:rsid w:val="003B0AE5"/>
    <w:rsid w:val="003B184D"/>
    <w:rsid w:val="003B1ABB"/>
    <w:rsid w:val="003B207A"/>
    <w:rsid w:val="003B25E8"/>
    <w:rsid w:val="003B2793"/>
    <w:rsid w:val="003B2C96"/>
    <w:rsid w:val="003B5119"/>
    <w:rsid w:val="003B628D"/>
    <w:rsid w:val="003B7AAC"/>
    <w:rsid w:val="003C0592"/>
    <w:rsid w:val="003C07C4"/>
    <w:rsid w:val="003C170E"/>
    <w:rsid w:val="003C35A4"/>
    <w:rsid w:val="003C3C79"/>
    <w:rsid w:val="003C3F23"/>
    <w:rsid w:val="003C4278"/>
    <w:rsid w:val="003D41FC"/>
    <w:rsid w:val="003D4877"/>
    <w:rsid w:val="003D4CAA"/>
    <w:rsid w:val="003D5965"/>
    <w:rsid w:val="003D6EF1"/>
    <w:rsid w:val="003D7107"/>
    <w:rsid w:val="003E0998"/>
    <w:rsid w:val="003E0A1D"/>
    <w:rsid w:val="003E1EBC"/>
    <w:rsid w:val="003E279A"/>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074E6"/>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19A9"/>
    <w:rsid w:val="00432DA9"/>
    <w:rsid w:val="0043399E"/>
    <w:rsid w:val="0043460F"/>
    <w:rsid w:val="0043497B"/>
    <w:rsid w:val="004354E8"/>
    <w:rsid w:val="00437BBD"/>
    <w:rsid w:val="00440BA4"/>
    <w:rsid w:val="00441947"/>
    <w:rsid w:val="0044236B"/>
    <w:rsid w:val="0044418A"/>
    <w:rsid w:val="00444F88"/>
    <w:rsid w:val="00445161"/>
    <w:rsid w:val="00447D9E"/>
    <w:rsid w:val="00453025"/>
    <w:rsid w:val="0045444D"/>
    <w:rsid w:val="00455902"/>
    <w:rsid w:val="00455EB5"/>
    <w:rsid w:val="0045632B"/>
    <w:rsid w:val="004575F2"/>
    <w:rsid w:val="0045782A"/>
    <w:rsid w:val="004578B1"/>
    <w:rsid w:val="00460121"/>
    <w:rsid w:val="00461D57"/>
    <w:rsid w:val="00462C4F"/>
    <w:rsid w:val="00465987"/>
    <w:rsid w:val="00466259"/>
    <w:rsid w:val="00471204"/>
    <w:rsid w:val="004720FB"/>
    <w:rsid w:val="00472C4A"/>
    <w:rsid w:val="00472C64"/>
    <w:rsid w:val="00472FA4"/>
    <w:rsid w:val="004749B4"/>
    <w:rsid w:val="00475044"/>
    <w:rsid w:val="00475327"/>
    <w:rsid w:val="00475594"/>
    <w:rsid w:val="00480C32"/>
    <w:rsid w:val="00482C00"/>
    <w:rsid w:val="00483FE0"/>
    <w:rsid w:val="004843E1"/>
    <w:rsid w:val="00487590"/>
    <w:rsid w:val="00490625"/>
    <w:rsid w:val="00491F60"/>
    <w:rsid w:val="00493F93"/>
    <w:rsid w:val="004968AB"/>
    <w:rsid w:val="00496A27"/>
    <w:rsid w:val="00497EE2"/>
    <w:rsid w:val="004A1D2F"/>
    <w:rsid w:val="004A2A51"/>
    <w:rsid w:val="004A4661"/>
    <w:rsid w:val="004A4984"/>
    <w:rsid w:val="004A675B"/>
    <w:rsid w:val="004A73EB"/>
    <w:rsid w:val="004A75C7"/>
    <w:rsid w:val="004B0546"/>
    <w:rsid w:val="004B4D2A"/>
    <w:rsid w:val="004B772B"/>
    <w:rsid w:val="004C0C85"/>
    <w:rsid w:val="004C1698"/>
    <w:rsid w:val="004C1B0D"/>
    <w:rsid w:val="004C2D5E"/>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6A8"/>
    <w:rsid w:val="00512ED4"/>
    <w:rsid w:val="005138C6"/>
    <w:rsid w:val="00515448"/>
    <w:rsid w:val="00516B68"/>
    <w:rsid w:val="00517BCF"/>
    <w:rsid w:val="00522DC2"/>
    <w:rsid w:val="00525284"/>
    <w:rsid w:val="005267A5"/>
    <w:rsid w:val="00527A84"/>
    <w:rsid w:val="0053432F"/>
    <w:rsid w:val="00537C1D"/>
    <w:rsid w:val="00540DFC"/>
    <w:rsid w:val="005434BE"/>
    <w:rsid w:val="00544310"/>
    <w:rsid w:val="005457DA"/>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0DA9"/>
    <w:rsid w:val="00583213"/>
    <w:rsid w:val="00583FC6"/>
    <w:rsid w:val="00585773"/>
    <w:rsid w:val="005918E9"/>
    <w:rsid w:val="00592088"/>
    <w:rsid w:val="00593ADA"/>
    <w:rsid w:val="00593D35"/>
    <w:rsid w:val="005948E5"/>
    <w:rsid w:val="0059691F"/>
    <w:rsid w:val="005970E7"/>
    <w:rsid w:val="005972BE"/>
    <w:rsid w:val="00597AE2"/>
    <w:rsid w:val="00597FF3"/>
    <w:rsid w:val="005A7426"/>
    <w:rsid w:val="005A7559"/>
    <w:rsid w:val="005A784D"/>
    <w:rsid w:val="005B132B"/>
    <w:rsid w:val="005B1C5F"/>
    <w:rsid w:val="005B268E"/>
    <w:rsid w:val="005B59BE"/>
    <w:rsid w:val="005C15E4"/>
    <w:rsid w:val="005C1B60"/>
    <w:rsid w:val="005C1C4B"/>
    <w:rsid w:val="005C1D5D"/>
    <w:rsid w:val="005C215D"/>
    <w:rsid w:val="005C31A9"/>
    <w:rsid w:val="005C4CDA"/>
    <w:rsid w:val="005C6C9E"/>
    <w:rsid w:val="005C7483"/>
    <w:rsid w:val="005C7B10"/>
    <w:rsid w:val="005D169B"/>
    <w:rsid w:val="005D31E7"/>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6049"/>
    <w:rsid w:val="00617D26"/>
    <w:rsid w:val="006203C1"/>
    <w:rsid w:val="00626A0C"/>
    <w:rsid w:val="00626EF8"/>
    <w:rsid w:val="006272AA"/>
    <w:rsid w:val="00631F57"/>
    <w:rsid w:val="006320D5"/>
    <w:rsid w:val="006345D9"/>
    <w:rsid w:val="00637C94"/>
    <w:rsid w:val="00642DEE"/>
    <w:rsid w:val="0064440E"/>
    <w:rsid w:val="0064490A"/>
    <w:rsid w:val="0064663F"/>
    <w:rsid w:val="00650847"/>
    <w:rsid w:val="00651A5D"/>
    <w:rsid w:val="0065316A"/>
    <w:rsid w:val="00653A10"/>
    <w:rsid w:val="0065414D"/>
    <w:rsid w:val="00655B0C"/>
    <w:rsid w:val="006570E9"/>
    <w:rsid w:val="00660D6A"/>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636F"/>
    <w:rsid w:val="006D3DAC"/>
    <w:rsid w:val="006D7F0C"/>
    <w:rsid w:val="006E203B"/>
    <w:rsid w:val="006E38C2"/>
    <w:rsid w:val="006E4D56"/>
    <w:rsid w:val="006E5714"/>
    <w:rsid w:val="006E6EA7"/>
    <w:rsid w:val="006E770D"/>
    <w:rsid w:val="006F0B36"/>
    <w:rsid w:val="006F4770"/>
    <w:rsid w:val="006F5D1E"/>
    <w:rsid w:val="006F7ACA"/>
    <w:rsid w:val="00700030"/>
    <w:rsid w:val="00700611"/>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4F33"/>
    <w:rsid w:val="0073611C"/>
    <w:rsid w:val="00736194"/>
    <w:rsid w:val="007403DD"/>
    <w:rsid w:val="00741651"/>
    <w:rsid w:val="00741F25"/>
    <w:rsid w:val="00742389"/>
    <w:rsid w:val="0074280B"/>
    <w:rsid w:val="00744EE0"/>
    <w:rsid w:val="00747156"/>
    <w:rsid w:val="00747C15"/>
    <w:rsid w:val="00751DEA"/>
    <w:rsid w:val="00752A20"/>
    <w:rsid w:val="00761979"/>
    <w:rsid w:val="00761A91"/>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776BD"/>
    <w:rsid w:val="00780F85"/>
    <w:rsid w:val="007826A3"/>
    <w:rsid w:val="00782BD3"/>
    <w:rsid w:val="00783359"/>
    <w:rsid w:val="007846B9"/>
    <w:rsid w:val="00785B6F"/>
    <w:rsid w:val="0078679F"/>
    <w:rsid w:val="00790EAD"/>
    <w:rsid w:val="00794913"/>
    <w:rsid w:val="00794EE8"/>
    <w:rsid w:val="007A17AE"/>
    <w:rsid w:val="007A1E5D"/>
    <w:rsid w:val="007A5E50"/>
    <w:rsid w:val="007B104A"/>
    <w:rsid w:val="007B3138"/>
    <w:rsid w:val="007B3740"/>
    <w:rsid w:val="007B4852"/>
    <w:rsid w:val="007B5569"/>
    <w:rsid w:val="007B72E5"/>
    <w:rsid w:val="007B7CB6"/>
    <w:rsid w:val="007B7E11"/>
    <w:rsid w:val="007C00AE"/>
    <w:rsid w:val="007C0E8C"/>
    <w:rsid w:val="007C1667"/>
    <w:rsid w:val="007C7977"/>
    <w:rsid w:val="007C7C80"/>
    <w:rsid w:val="007D0D42"/>
    <w:rsid w:val="007D18B2"/>
    <w:rsid w:val="007D26DA"/>
    <w:rsid w:val="007D4A59"/>
    <w:rsid w:val="007D5B99"/>
    <w:rsid w:val="007D5D79"/>
    <w:rsid w:val="007D737D"/>
    <w:rsid w:val="007E151E"/>
    <w:rsid w:val="007E3DA5"/>
    <w:rsid w:val="007E535E"/>
    <w:rsid w:val="007E561E"/>
    <w:rsid w:val="007E726B"/>
    <w:rsid w:val="007E7E23"/>
    <w:rsid w:val="007F48E1"/>
    <w:rsid w:val="007F5D7C"/>
    <w:rsid w:val="007F701D"/>
    <w:rsid w:val="007F7982"/>
    <w:rsid w:val="00800008"/>
    <w:rsid w:val="0080065E"/>
    <w:rsid w:val="008016C3"/>
    <w:rsid w:val="00801BD2"/>
    <w:rsid w:val="008050C6"/>
    <w:rsid w:val="008067A3"/>
    <w:rsid w:val="00806C68"/>
    <w:rsid w:val="00810848"/>
    <w:rsid w:val="00812FA0"/>
    <w:rsid w:val="00813091"/>
    <w:rsid w:val="0081467A"/>
    <w:rsid w:val="008154EF"/>
    <w:rsid w:val="00815FD4"/>
    <w:rsid w:val="0081697C"/>
    <w:rsid w:val="008219B5"/>
    <w:rsid w:val="00822620"/>
    <w:rsid w:val="00822D21"/>
    <w:rsid w:val="00822E01"/>
    <w:rsid w:val="0082376D"/>
    <w:rsid w:val="00823B75"/>
    <w:rsid w:val="0082443C"/>
    <w:rsid w:val="008265FE"/>
    <w:rsid w:val="008274B6"/>
    <w:rsid w:val="008300BA"/>
    <w:rsid w:val="00830707"/>
    <w:rsid w:val="0083174A"/>
    <w:rsid w:val="00834B8A"/>
    <w:rsid w:val="00836A16"/>
    <w:rsid w:val="00837473"/>
    <w:rsid w:val="00846FF8"/>
    <w:rsid w:val="00847A42"/>
    <w:rsid w:val="00847CDD"/>
    <w:rsid w:val="008521DD"/>
    <w:rsid w:val="0085312F"/>
    <w:rsid w:val="008534A5"/>
    <w:rsid w:val="00854F34"/>
    <w:rsid w:val="00857363"/>
    <w:rsid w:val="00857C89"/>
    <w:rsid w:val="00861676"/>
    <w:rsid w:val="00861753"/>
    <w:rsid w:val="00865449"/>
    <w:rsid w:val="0086646A"/>
    <w:rsid w:val="00867141"/>
    <w:rsid w:val="0086719D"/>
    <w:rsid w:val="008674AC"/>
    <w:rsid w:val="0087014D"/>
    <w:rsid w:val="008702F8"/>
    <w:rsid w:val="008705D6"/>
    <w:rsid w:val="00870CD0"/>
    <w:rsid w:val="00873E0E"/>
    <w:rsid w:val="0087447C"/>
    <w:rsid w:val="00876904"/>
    <w:rsid w:val="0087796D"/>
    <w:rsid w:val="00877C91"/>
    <w:rsid w:val="008800F3"/>
    <w:rsid w:val="0088180D"/>
    <w:rsid w:val="00883F81"/>
    <w:rsid w:val="0088440A"/>
    <w:rsid w:val="00887810"/>
    <w:rsid w:val="00887859"/>
    <w:rsid w:val="00890B05"/>
    <w:rsid w:val="0089113B"/>
    <w:rsid w:val="00892056"/>
    <w:rsid w:val="00894151"/>
    <w:rsid w:val="0089581D"/>
    <w:rsid w:val="008A25FA"/>
    <w:rsid w:val="008A3231"/>
    <w:rsid w:val="008A4101"/>
    <w:rsid w:val="008A4539"/>
    <w:rsid w:val="008A5965"/>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5CE9"/>
    <w:rsid w:val="008D68FB"/>
    <w:rsid w:val="008D7B70"/>
    <w:rsid w:val="008E0193"/>
    <w:rsid w:val="008E0448"/>
    <w:rsid w:val="008E3B35"/>
    <w:rsid w:val="008E3CAA"/>
    <w:rsid w:val="008E451A"/>
    <w:rsid w:val="008E4A9F"/>
    <w:rsid w:val="008E5549"/>
    <w:rsid w:val="008E5BE6"/>
    <w:rsid w:val="008E673A"/>
    <w:rsid w:val="008E7B04"/>
    <w:rsid w:val="008F0CE3"/>
    <w:rsid w:val="008F247D"/>
    <w:rsid w:val="008F2879"/>
    <w:rsid w:val="008F2D50"/>
    <w:rsid w:val="008F2FA9"/>
    <w:rsid w:val="008F301C"/>
    <w:rsid w:val="008F38E0"/>
    <w:rsid w:val="008F3A75"/>
    <w:rsid w:val="008F3E20"/>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36B5"/>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8375B"/>
    <w:rsid w:val="00986785"/>
    <w:rsid w:val="00992AA7"/>
    <w:rsid w:val="00993A5C"/>
    <w:rsid w:val="009953B1"/>
    <w:rsid w:val="00995AF2"/>
    <w:rsid w:val="0099604D"/>
    <w:rsid w:val="009961B2"/>
    <w:rsid w:val="009A078A"/>
    <w:rsid w:val="009A2882"/>
    <w:rsid w:val="009A4F5C"/>
    <w:rsid w:val="009A5551"/>
    <w:rsid w:val="009A5FAB"/>
    <w:rsid w:val="009B3E6F"/>
    <w:rsid w:val="009B4985"/>
    <w:rsid w:val="009B537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5A91"/>
    <w:rsid w:val="009F0D88"/>
    <w:rsid w:val="009F1103"/>
    <w:rsid w:val="009F14F6"/>
    <w:rsid w:val="009F3A48"/>
    <w:rsid w:val="009F5952"/>
    <w:rsid w:val="009F7A42"/>
    <w:rsid w:val="009F7B1B"/>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095A"/>
    <w:rsid w:val="00A41109"/>
    <w:rsid w:val="00A463D8"/>
    <w:rsid w:val="00A46DDA"/>
    <w:rsid w:val="00A47696"/>
    <w:rsid w:val="00A505FC"/>
    <w:rsid w:val="00A547CF"/>
    <w:rsid w:val="00A57973"/>
    <w:rsid w:val="00A61CB9"/>
    <w:rsid w:val="00A6540D"/>
    <w:rsid w:val="00A666B6"/>
    <w:rsid w:val="00A66BD1"/>
    <w:rsid w:val="00A71A62"/>
    <w:rsid w:val="00A7242F"/>
    <w:rsid w:val="00A74C4C"/>
    <w:rsid w:val="00A7597D"/>
    <w:rsid w:val="00A77118"/>
    <w:rsid w:val="00A778BC"/>
    <w:rsid w:val="00A82E67"/>
    <w:rsid w:val="00A83249"/>
    <w:rsid w:val="00A838EF"/>
    <w:rsid w:val="00A840FA"/>
    <w:rsid w:val="00A8675F"/>
    <w:rsid w:val="00A90EEE"/>
    <w:rsid w:val="00A93EBB"/>
    <w:rsid w:val="00AA1191"/>
    <w:rsid w:val="00AA24A8"/>
    <w:rsid w:val="00AA491D"/>
    <w:rsid w:val="00AA5E7C"/>
    <w:rsid w:val="00AB0882"/>
    <w:rsid w:val="00AB30C6"/>
    <w:rsid w:val="00AB3B72"/>
    <w:rsid w:val="00AB43BC"/>
    <w:rsid w:val="00AB7326"/>
    <w:rsid w:val="00AB7BEF"/>
    <w:rsid w:val="00AC0555"/>
    <w:rsid w:val="00AC09B5"/>
    <w:rsid w:val="00AC160E"/>
    <w:rsid w:val="00AC22CE"/>
    <w:rsid w:val="00AC348B"/>
    <w:rsid w:val="00AC3EA1"/>
    <w:rsid w:val="00AC5381"/>
    <w:rsid w:val="00AC6413"/>
    <w:rsid w:val="00AC76C9"/>
    <w:rsid w:val="00AC7D29"/>
    <w:rsid w:val="00AD21E5"/>
    <w:rsid w:val="00AD283D"/>
    <w:rsid w:val="00AD2B43"/>
    <w:rsid w:val="00AD4155"/>
    <w:rsid w:val="00AD4CD2"/>
    <w:rsid w:val="00AD5F92"/>
    <w:rsid w:val="00AD6E76"/>
    <w:rsid w:val="00AD7329"/>
    <w:rsid w:val="00AE1D08"/>
    <w:rsid w:val="00AE273A"/>
    <w:rsid w:val="00AE2A96"/>
    <w:rsid w:val="00AE2FC6"/>
    <w:rsid w:val="00AE36A5"/>
    <w:rsid w:val="00AE5503"/>
    <w:rsid w:val="00AE6210"/>
    <w:rsid w:val="00AE62B7"/>
    <w:rsid w:val="00AE6303"/>
    <w:rsid w:val="00AE7274"/>
    <w:rsid w:val="00AE7715"/>
    <w:rsid w:val="00AF00AB"/>
    <w:rsid w:val="00AF00B6"/>
    <w:rsid w:val="00AF0866"/>
    <w:rsid w:val="00AF0C68"/>
    <w:rsid w:val="00AF2FE7"/>
    <w:rsid w:val="00AF4375"/>
    <w:rsid w:val="00AF738B"/>
    <w:rsid w:val="00AF780A"/>
    <w:rsid w:val="00AF7E0E"/>
    <w:rsid w:val="00B03768"/>
    <w:rsid w:val="00B04553"/>
    <w:rsid w:val="00B050F4"/>
    <w:rsid w:val="00B05782"/>
    <w:rsid w:val="00B0737B"/>
    <w:rsid w:val="00B0768B"/>
    <w:rsid w:val="00B07F83"/>
    <w:rsid w:val="00B105B5"/>
    <w:rsid w:val="00B10C3A"/>
    <w:rsid w:val="00B11187"/>
    <w:rsid w:val="00B11932"/>
    <w:rsid w:val="00B11D08"/>
    <w:rsid w:val="00B14592"/>
    <w:rsid w:val="00B14D90"/>
    <w:rsid w:val="00B15432"/>
    <w:rsid w:val="00B16058"/>
    <w:rsid w:val="00B1714E"/>
    <w:rsid w:val="00B173C9"/>
    <w:rsid w:val="00B204D1"/>
    <w:rsid w:val="00B3009C"/>
    <w:rsid w:val="00B32488"/>
    <w:rsid w:val="00B3258C"/>
    <w:rsid w:val="00B32F87"/>
    <w:rsid w:val="00B332ED"/>
    <w:rsid w:val="00B33428"/>
    <w:rsid w:val="00B34C63"/>
    <w:rsid w:val="00B370BA"/>
    <w:rsid w:val="00B378F4"/>
    <w:rsid w:val="00B42F4D"/>
    <w:rsid w:val="00B441C1"/>
    <w:rsid w:val="00B46687"/>
    <w:rsid w:val="00B47CCB"/>
    <w:rsid w:val="00B50959"/>
    <w:rsid w:val="00B5234B"/>
    <w:rsid w:val="00B611CA"/>
    <w:rsid w:val="00B61256"/>
    <w:rsid w:val="00B615BD"/>
    <w:rsid w:val="00B666E4"/>
    <w:rsid w:val="00B70316"/>
    <w:rsid w:val="00B72CFC"/>
    <w:rsid w:val="00B7510C"/>
    <w:rsid w:val="00B753C2"/>
    <w:rsid w:val="00B76721"/>
    <w:rsid w:val="00B80703"/>
    <w:rsid w:val="00B8082C"/>
    <w:rsid w:val="00B80F1E"/>
    <w:rsid w:val="00B81BF1"/>
    <w:rsid w:val="00B826AD"/>
    <w:rsid w:val="00B82E28"/>
    <w:rsid w:val="00B85AFC"/>
    <w:rsid w:val="00B860C0"/>
    <w:rsid w:val="00B86541"/>
    <w:rsid w:val="00B86FF4"/>
    <w:rsid w:val="00B877CC"/>
    <w:rsid w:val="00B91DAD"/>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46C2"/>
    <w:rsid w:val="00BE7DF8"/>
    <w:rsid w:val="00BE7F62"/>
    <w:rsid w:val="00BF2438"/>
    <w:rsid w:val="00BF2BDC"/>
    <w:rsid w:val="00BF3127"/>
    <w:rsid w:val="00BF3DAE"/>
    <w:rsid w:val="00BF5124"/>
    <w:rsid w:val="00BF5515"/>
    <w:rsid w:val="00BF5916"/>
    <w:rsid w:val="00BF5AC2"/>
    <w:rsid w:val="00BF7E71"/>
    <w:rsid w:val="00C00346"/>
    <w:rsid w:val="00C04D41"/>
    <w:rsid w:val="00C04D58"/>
    <w:rsid w:val="00C0552D"/>
    <w:rsid w:val="00C05B93"/>
    <w:rsid w:val="00C05BC1"/>
    <w:rsid w:val="00C06610"/>
    <w:rsid w:val="00C108FF"/>
    <w:rsid w:val="00C10CF9"/>
    <w:rsid w:val="00C10E51"/>
    <w:rsid w:val="00C10E7C"/>
    <w:rsid w:val="00C11EE0"/>
    <w:rsid w:val="00C13CA0"/>
    <w:rsid w:val="00C2051B"/>
    <w:rsid w:val="00C21977"/>
    <w:rsid w:val="00C22A37"/>
    <w:rsid w:val="00C2487B"/>
    <w:rsid w:val="00C25CDC"/>
    <w:rsid w:val="00C2612C"/>
    <w:rsid w:val="00C31BBE"/>
    <w:rsid w:val="00C3287B"/>
    <w:rsid w:val="00C3554B"/>
    <w:rsid w:val="00C403A1"/>
    <w:rsid w:val="00C40B63"/>
    <w:rsid w:val="00C40B7C"/>
    <w:rsid w:val="00C411B8"/>
    <w:rsid w:val="00C4505C"/>
    <w:rsid w:val="00C50E27"/>
    <w:rsid w:val="00C51A46"/>
    <w:rsid w:val="00C51A68"/>
    <w:rsid w:val="00C53416"/>
    <w:rsid w:val="00C5369D"/>
    <w:rsid w:val="00C54B21"/>
    <w:rsid w:val="00C55C33"/>
    <w:rsid w:val="00C562AD"/>
    <w:rsid w:val="00C570D7"/>
    <w:rsid w:val="00C61466"/>
    <w:rsid w:val="00C630F2"/>
    <w:rsid w:val="00C65463"/>
    <w:rsid w:val="00C6695F"/>
    <w:rsid w:val="00C671C8"/>
    <w:rsid w:val="00C67577"/>
    <w:rsid w:val="00C70622"/>
    <w:rsid w:val="00C71CAC"/>
    <w:rsid w:val="00C72015"/>
    <w:rsid w:val="00C723C3"/>
    <w:rsid w:val="00C73B22"/>
    <w:rsid w:val="00C755C3"/>
    <w:rsid w:val="00C75B5A"/>
    <w:rsid w:val="00C76280"/>
    <w:rsid w:val="00C8022D"/>
    <w:rsid w:val="00C82610"/>
    <w:rsid w:val="00C82B85"/>
    <w:rsid w:val="00C8446D"/>
    <w:rsid w:val="00C844C8"/>
    <w:rsid w:val="00C869E2"/>
    <w:rsid w:val="00C8723B"/>
    <w:rsid w:val="00C90305"/>
    <w:rsid w:val="00C90FE4"/>
    <w:rsid w:val="00C91830"/>
    <w:rsid w:val="00C91A05"/>
    <w:rsid w:val="00C91B18"/>
    <w:rsid w:val="00C91BAD"/>
    <w:rsid w:val="00C95D0F"/>
    <w:rsid w:val="00CA01C6"/>
    <w:rsid w:val="00CA064C"/>
    <w:rsid w:val="00CA1817"/>
    <w:rsid w:val="00CA2648"/>
    <w:rsid w:val="00CA3EF0"/>
    <w:rsid w:val="00CA6012"/>
    <w:rsid w:val="00CA73B9"/>
    <w:rsid w:val="00CB06DF"/>
    <w:rsid w:val="00CB2979"/>
    <w:rsid w:val="00CB2C89"/>
    <w:rsid w:val="00CB3551"/>
    <w:rsid w:val="00CB4265"/>
    <w:rsid w:val="00CB4B00"/>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6C88"/>
    <w:rsid w:val="00CF0911"/>
    <w:rsid w:val="00CF0D45"/>
    <w:rsid w:val="00CF47ED"/>
    <w:rsid w:val="00CF6357"/>
    <w:rsid w:val="00CF6CBD"/>
    <w:rsid w:val="00CF7411"/>
    <w:rsid w:val="00D01057"/>
    <w:rsid w:val="00D01338"/>
    <w:rsid w:val="00D02409"/>
    <w:rsid w:val="00D03EB7"/>
    <w:rsid w:val="00D05346"/>
    <w:rsid w:val="00D06105"/>
    <w:rsid w:val="00D067C0"/>
    <w:rsid w:val="00D06B48"/>
    <w:rsid w:val="00D07495"/>
    <w:rsid w:val="00D12013"/>
    <w:rsid w:val="00D16375"/>
    <w:rsid w:val="00D16710"/>
    <w:rsid w:val="00D16E5F"/>
    <w:rsid w:val="00D17D13"/>
    <w:rsid w:val="00D17D8E"/>
    <w:rsid w:val="00D210AE"/>
    <w:rsid w:val="00D244CB"/>
    <w:rsid w:val="00D24726"/>
    <w:rsid w:val="00D24B9A"/>
    <w:rsid w:val="00D27985"/>
    <w:rsid w:val="00D30392"/>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2DDA"/>
    <w:rsid w:val="00D65465"/>
    <w:rsid w:val="00D66032"/>
    <w:rsid w:val="00D673EF"/>
    <w:rsid w:val="00D70413"/>
    <w:rsid w:val="00D71EFE"/>
    <w:rsid w:val="00D72573"/>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B7B"/>
    <w:rsid w:val="00DA1774"/>
    <w:rsid w:val="00DA3947"/>
    <w:rsid w:val="00DA4E5D"/>
    <w:rsid w:val="00DA5D36"/>
    <w:rsid w:val="00DA60B5"/>
    <w:rsid w:val="00DA7599"/>
    <w:rsid w:val="00DA75AC"/>
    <w:rsid w:val="00DB0DCD"/>
    <w:rsid w:val="00DB249A"/>
    <w:rsid w:val="00DB26CF"/>
    <w:rsid w:val="00DB3EB8"/>
    <w:rsid w:val="00DB5BF1"/>
    <w:rsid w:val="00DB6FF6"/>
    <w:rsid w:val="00DB726C"/>
    <w:rsid w:val="00DC0D22"/>
    <w:rsid w:val="00DC139A"/>
    <w:rsid w:val="00DC29DA"/>
    <w:rsid w:val="00DC43B4"/>
    <w:rsid w:val="00DC6B61"/>
    <w:rsid w:val="00DC75B6"/>
    <w:rsid w:val="00DC7D97"/>
    <w:rsid w:val="00DC7ED7"/>
    <w:rsid w:val="00DD3C82"/>
    <w:rsid w:val="00DD3D7E"/>
    <w:rsid w:val="00DD49EC"/>
    <w:rsid w:val="00DD62D6"/>
    <w:rsid w:val="00DD788B"/>
    <w:rsid w:val="00DD7F68"/>
    <w:rsid w:val="00DE0133"/>
    <w:rsid w:val="00DE1023"/>
    <w:rsid w:val="00DE3B98"/>
    <w:rsid w:val="00DE4393"/>
    <w:rsid w:val="00DE4687"/>
    <w:rsid w:val="00DE53AE"/>
    <w:rsid w:val="00DE572B"/>
    <w:rsid w:val="00DF0971"/>
    <w:rsid w:val="00DF09ED"/>
    <w:rsid w:val="00DF1F47"/>
    <w:rsid w:val="00DF55F0"/>
    <w:rsid w:val="00DF569C"/>
    <w:rsid w:val="00DF61F0"/>
    <w:rsid w:val="00DF73DB"/>
    <w:rsid w:val="00DF7667"/>
    <w:rsid w:val="00E008D1"/>
    <w:rsid w:val="00E05636"/>
    <w:rsid w:val="00E0759D"/>
    <w:rsid w:val="00E104B6"/>
    <w:rsid w:val="00E13197"/>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6596"/>
    <w:rsid w:val="00E678A4"/>
    <w:rsid w:val="00E70B14"/>
    <w:rsid w:val="00E71161"/>
    <w:rsid w:val="00E71253"/>
    <w:rsid w:val="00E71485"/>
    <w:rsid w:val="00E726BB"/>
    <w:rsid w:val="00E73532"/>
    <w:rsid w:val="00E76457"/>
    <w:rsid w:val="00E7664E"/>
    <w:rsid w:val="00E814B2"/>
    <w:rsid w:val="00E818E2"/>
    <w:rsid w:val="00E834D4"/>
    <w:rsid w:val="00E85856"/>
    <w:rsid w:val="00E91757"/>
    <w:rsid w:val="00E91B1E"/>
    <w:rsid w:val="00E9293C"/>
    <w:rsid w:val="00E94BBE"/>
    <w:rsid w:val="00E95131"/>
    <w:rsid w:val="00EA1182"/>
    <w:rsid w:val="00EA1E85"/>
    <w:rsid w:val="00EA33C1"/>
    <w:rsid w:val="00EA39E1"/>
    <w:rsid w:val="00EA3A46"/>
    <w:rsid w:val="00EA7499"/>
    <w:rsid w:val="00EB0621"/>
    <w:rsid w:val="00EB6940"/>
    <w:rsid w:val="00EB6BE6"/>
    <w:rsid w:val="00EC0587"/>
    <w:rsid w:val="00EC0798"/>
    <w:rsid w:val="00EC1198"/>
    <w:rsid w:val="00EC1318"/>
    <w:rsid w:val="00EC1520"/>
    <w:rsid w:val="00EC1E29"/>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106E"/>
    <w:rsid w:val="00F02293"/>
    <w:rsid w:val="00F0450F"/>
    <w:rsid w:val="00F07361"/>
    <w:rsid w:val="00F07DC1"/>
    <w:rsid w:val="00F12615"/>
    <w:rsid w:val="00F14713"/>
    <w:rsid w:val="00F151A0"/>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3CFF"/>
    <w:rsid w:val="00FF517C"/>
    <w:rsid w:val="00FF61C9"/>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A16F8D3"/>
  <w15:docId w15:val="{C6C5C2F3-23ED-4438-A125-51DBD6C25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1C2"/>
    <w:rPr>
      <w:rFonts w:ascii="Arial" w:hAnsi="Arial" w:cs="Times New Roman"/>
    </w:rPr>
  </w:style>
  <w:style w:type="paragraph" w:styleId="Heading10">
    <w:name w:val="heading 1"/>
    <w:aliases w:val="TSB Headings"/>
    <w:basedOn w:val="ListParagraph"/>
    <w:next w:val="Normal"/>
    <w:link w:val="Heading1Char"/>
    <w:autoRedefine/>
    <w:uiPriority w:val="9"/>
    <w:qFormat/>
    <w:rsid w:val="00C82B85"/>
    <w:pPr>
      <w:numPr>
        <w:numId w:val="6"/>
      </w:numPr>
      <w:spacing w:before="240" w:after="240"/>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6900"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6900"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7F34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7F34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0A4CAA"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0A4CAA"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0A4CAA"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C82B8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6900"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6900"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7F34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7F34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0A4CAA"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0A4CAA"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0A4CAA"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41E42"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3861C2"/>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274B46"/>
    <w:pPr>
      <w:numPr>
        <w:ilvl w:val="0"/>
        <w:numId w:val="0"/>
      </w:numPr>
      <w:ind w:left="2223"/>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274B46"/>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6900" w:themeColor="accent1"/>
      </w:pBdr>
      <w:spacing w:after="300"/>
      <w:contextualSpacing/>
    </w:pPr>
    <w:rPr>
      <w:rFonts w:asciiTheme="majorHAnsi" w:eastAsiaTheme="majorEastAsia" w:hAnsiTheme="majorHAnsi" w:cstheme="majorBidi"/>
      <w:color w:val="BF4E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BF4E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pPr>
  </w:style>
  <w:style w:type="character" w:customStyle="1" w:styleId="UnresolvedMention1">
    <w:name w:val="Unresolved Mention1"/>
    <w:basedOn w:val="DefaultParagraphFont"/>
    <w:uiPriority w:val="99"/>
    <w:semiHidden/>
    <w:unhideWhenUsed/>
    <w:rsid w:val="00AD7329"/>
    <w:rPr>
      <w:color w:val="808080"/>
      <w:shd w:val="clear" w:color="auto" w:fill="E6E6E6"/>
    </w:rPr>
  </w:style>
  <w:style w:type="table" w:customStyle="1" w:styleId="TableGrid2">
    <w:name w:val="Table Grid2"/>
    <w:basedOn w:val="TableNormal"/>
    <w:next w:val="TableGrid"/>
    <w:uiPriority w:val="59"/>
    <w:rsid w:val="00F0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F7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144284"/>
    <w:rPr>
      <w:color w:val="808080"/>
      <w:shd w:val="clear" w:color="auto" w:fill="E6E6E6"/>
    </w:rPr>
  </w:style>
  <w:style w:type="paragraph" w:customStyle="1" w:styleId="Style2">
    <w:name w:val="Style2"/>
    <w:basedOn w:val="Heading10"/>
    <w:link w:val="Style2Char"/>
    <w:qFormat/>
    <w:rsid w:val="00376582"/>
    <w:pPr>
      <w:numPr>
        <w:numId w:val="0"/>
      </w:numPr>
      <w:spacing w:before="0" w:after="200"/>
      <w:ind w:left="1559" w:hanging="567"/>
      <w:jc w:val="left"/>
    </w:pPr>
    <w:rPr>
      <w:rFonts w:cstheme="minorHAnsi"/>
      <w:b w:val="0"/>
    </w:rPr>
  </w:style>
  <w:style w:type="paragraph" w:customStyle="1" w:styleId="PolicyLevel3">
    <w:name w:val="Policy Level 3"/>
    <w:basedOn w:val="Style2"/>
    <w:qFormat/>
    <w:rsid w:val="00376582"/>
    <w:pPr>
      <w:tabs>
        <w:tab w:val="num" w:pos="360"/>
      </w:tabs>
      <w:ind w:left="2223" w:hanging="998"/>
    </w:pPr>
  </w:style>
  <w:style w:type="character" w:customStyle="1" w:styleId="Style2Char">
    <w:name w:val="Style2 Char"/>
    <w:basedOn w:val="Heading1Char"/>
    <w:link w:val="Style2"/>
    <w:rsid w:val="008D5CE9"/>
    <w:rPr>
      <w:rFonts w:asciiTheme="majorHAnsi" w:hAnsiTheme="majorHAnsi" w:cstheme="minorHAnsi"/>
      <w:b w:val="0"/>
      <w:sz w:val="28"/>
      <w:szCs w:val="32"/>
    </w:rPr>
  </w:style>
  <w:style w:type="character" w:customStyle="1" w:styleId="PolicyBulletsChar">
    <w:name w:val="Policy Bullets Char"/>
    <w:basedOn w:val="ListParagraphChar"/>
    <w:link w:val="PolicyBullets"/>
    <w:rsid w:val="00943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ub4Leaders">
      <a:dk1>
        <a:srgbClr val="041E42"/>
      </a:dk1>
      <a:lt1>
        <a:srgbClr val="ECECEC"/>
      </a:lt1>
      <a:dk2>
        <a:srgbClr val="FF6900"/>
      </a:dk2>
      <a:lt2>
        <a:srgbClr val="47D7AC"/>
      </a:lt2>
      <a:accent1>
        <a:srgbClr val="FF6900"/>
      </a:accent1>
      <a:accent2>
        <a:srgbClr val="47D7AC"/>
      </a:accent2>
      <a:accent3>
        <a:srgbClr val="041E42"/>
      </a:accent3>
      <a:accent4>
        <a:srgbClr val="B1B1B1"/>
      </a:accent4>
      <a:accent5>
        <a:srgbClr val="47D7AC"/>
      </a:accent5>
      <a:accent6>
        <a:srgbClr val="FF69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68848-F2A2-4723-BAA7-E1706A02A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3500</Words>
  <Characters>19955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Victoria Lindsay</cp:lastModifiedBy>
  <cp:revision>6</cp:revision>
  <dcterms:created xsi:type="dcterms:W3CDTF">2023-03-13T14:52:00Z</dcterms:created>
  <dcterms:modified xsi:type="dcterms:W3CDTF">2023-05-03T14:08:00Z</dcterms:modified>
</cp:coreProperties>
</file>