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C1" w:rsidRDefault="00210DC1" w:rsidP="00345E3E"/>
    <w:p w:rsidR="00210DC1" w:rsidRPr="00210DC1" w:rsidRDefault="00210DC1" w:rsidP="00210DC1"/>
    <w:p w:rsidR="00210DC1" w:rsidRDefault="00210DC1" w:rsidP="00210DC1">
      <w:pPr>
        <w:pStyle w:val="Default"/>
        <w:jc w:val="both"/>
        <w:rPr>
          <w:rFonts w:ascii="Arial" w:hAnsi="Arial" w:cs="Arial"/>
          <w:b/>
          <w:sz w:val="22"/>
          <w:szCs w:val="22"/>
        </w:rPr>
      </w:pPr>
      <w:r>
        <w:rPr>
          <w:rFonts w:ascii="Arial" w:hAnsi="Arial" w:cs="Arial"/>
          <w:b/>
          <w:sz w:val="22"/>
          <w:szCs w:val="22"/>
        </w:rPr>
        <w:t xml:space="preserve">Introduction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The following is not a definitive statement of responsibilities but is concerned with the common understanding of broad principles by which the Governing Body and individual governors will operate.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The Governing Body accepts the following principles and procedures: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b/>
          <w:sz w:val="22"/>
          <w:szCs w:val="22"/>
        </w:rPr>
      </w:pPr>
      <w:r>
        <w:rPr>
          <w:rFonts w:ascii="Arial" w:hAnsi="Arial" w:cs="Arial"/>
          <w:b/>
          <w:sz w:val="22"/>
          <w:szCs w:val="22"/>
        </w:rPr>
        <w:t xml:space="preserve">General </w:t>
      </w:r>
    </w:p>
    <w:p w:rsidR="00210DC1" w:rsidRDefault="00210DC1" w:rsidP="00210DC1">
      <w:pPr>
        <w:pStyle w:val="Default"/>
        <w:jc w:val="both"/>
        <w:rPr>
          <w:rFonts w:ascii="Arial" w:hAnsi="Arial" w:cs="Arial"/>
          <w:sz w:val="22"/>
          <w:szCs w:val="22"/>
        </w:rPr>
      </w:pPr>
      <w:r>
        <w:rPr>
          <w:rFonts w:ascii="Arial" w:hAnsi="Arial" w:cs="Arial"/>
          <w:sz w:val="22"/>
          <w:szCs w:val="22"/>
        </w:rPr>
        <w:t xml:space="preserve">1. We have responsibility for determining, monitoring and keeping under review the broad policies, plans and procedures within which the school operates.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2. We recognise that our Headteacher is responsible for the implementation of policy and day-to-day management of the school and the implementation and operation of the curriculum.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3. We accept that all governors have equal status, and although appointed by different groups (i.e., parents, staff, LEA) our overriding concern will be the welfare of the school as a whole.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4. We have no legal authority to act individually, except when the Governing Body has given us delegated authority to do so.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5. We have a duty to act fairly and without prejudice, and in so far as we have responsibility for staff, we will fulfil all the legal expectations as, or on behalf of, the employer.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6. We will encourage open government and should be seen to be doing so.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7. We will consider carefully how our decisions may affect other schools.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b/>
          <w:sz w:val="22"/>
          <w:szCs w:val="22"/>
        </w:rPr>
      </w:pPr>
      <w:r>
        <w:rPr>
          <w:rFonts w:ascii="Arial" w:hAnsi="Arial" w:cs="Arial"/>
          <w:b/>
          <w:sz w:val="22"/>
          <w:szCs w:val="22"/>
        </w:rPr>
        <w:t xml:space="preserve">Commitment </w:t>
      </w:r>
    </w:p>
    <w:p w:rsidR="00210DC1" w:rsidRDefault="00210DC1" w:rsidP="00210DC1">
      <w:pPr>
        <w:pStyle w:val="Default"/>
        <w:jc w:val="both"/>
        <w:rPr>
          <w:rFonts w:ascii="Arial" w:hAnsi="Arial" w:cs="Arial"/>
          <w:sz w:val="22"/>
          <w:szCs w:val="22"/>
        </w:rPr>
      </w:pPr>
      <w:r>
        <w:rPr>
          <w:rFonts w:ascii="Arial" w:hAnsi="Arial" w:cs="Arial"/>
          <w:sz w:val="22"/>
          <w:szCs w:val="22"/>
        </w:rPr>
        <w:t xml:space="preserve">8. We acknowledge that accepting office as a governor involves the commitment of significant amounts of time and energy.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9. We will each involve ourselves actively in the work of the Governing Body, attend regularly, and accept our fair share of responsibilities, including service on committees or working groups.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10. We will get to know the school well and respond to opportunities to involve ourselves in school activities.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11. We will consider seriously our individual and collective needs for training and development. </w:t>
      </w:r>
    </w:p>
    <w:p w:rsidR="00210DC1" w:rsidRDefault="00210DC1" w:rsidP="00210DC1">
      <w:pPr>
        <w:jc w:val="both"/>
        <w:rPr>
          <w:rFonts w:ascii="Arial" w:hAnsi="Arial" w:cs="Arial"/>
          <w:sz w:val="22"/>
          <w:szCs w:val="22"/>
        </w:rPr>
      </w:pPr>
    </w:p>
    <w:p w:rsidR="00210DC1" w:rsidRDefault="00210DC1" w:rsidP="00210DC1">
      <w:pPr>
        <w:pStyle w:val="Default"/>
        <w:jc w:val="both"/>
        <w:rPr>
          <w:rFonts w:ascii="Arial" w:hAnsi="Arial" w:cs="Arial"/>
          <w:b/>
          <w:sz w:val="22"/>
          <w:szCs w:val="22"/>
        </w:rPr>
      </w:pPr>
      <w:r>
        <w:rPr>
          <w:rFonts w:ascii="Arial" w:hAnsi="Arial" w:cs="Arial"/>
          <w:b/>
          <w:sz w:val="22"/>
          <w:szCs w:val="22"/>
        </w:rPr>
        <w:t xml:space="preserve">Relationships </w:t>
      </w:r>
    </w:p>
    <w:p w:rsidR="00210DC1" w:rsidRDefault="00210DC1" w:rsidP="00210DC1">
      <w:pPr>
        <w:pStyle w:val="Default"/>
        <w:jc w:val="both"/>
        <w:rPr>
          <w:rFonts w:ascii="Arial" w:hAnsi="Arial" w:cs="Arial"/>
          <w:sz w:val="22"/>
          <w:szCs w:val="22"/>
        </w:rPr>
      </w:pPr>
      <w:r>
        <w:rPr>
          <w:rFonts w:ascii="Arial" w:hAnsi="Arial" w:cs="Arial"/>
          <w:sz w:val="22"/>
          <w:szCs w:val="22"/>
        </w:rPr>
        <w:t xml:space="preserve">12. We will strive to work as a team.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13. We will seek to develop effective working relationships with our Head, staff, parents, the LEA, and other relevant agencies (including the Diocesan Authorities ((where appropriate)), and the community.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b/>
          <w:sz w:val="22"/>
          <w:szCs w:val="22"/>
        </w:rPr>
      </w:pPr>
      <w:r>
        <w:rPr>
          <w:rFonts w:ascii="Arial" w:hAnsi="Arial" w:cs="Arial"/>
          <w:b/>
          <w:sz w:val="22"/>
          <w:szCs w:val="22"/>
        </w:rPr>
        <w:t xml:space="preserve">Confidentiality </w:t>
      </w:r>
    </w:p>
    <w:p w:rsidR="00210DC1" w:rsidRDefault="00210DC1" w:rsidP="00210DC1">
      <w:pPr>
        <w:pStyle w:val="Default"/>
        <w:jc w:val="both"/>
        <w:rPr>
          <w:rFonts w:ascii="Arial" w:hAnsi="Arial" w:cs="Arial"/>
          <w:sz w:val="22"/>
          <w:szCs w:val="22"/>
        </w:rPr>
      </w:pPr>
      <w:r>
        <w:rPr>
          <w:rFonts w:ascii="Arial" w:hAnsi="Arial" w:cs="Arial"/>
          <w:sz w:val="22"/>
          <w:szCs w:val="22"/>
        </w:rPr>
        <w:t xml:space="preserve">14. We will observe confidentiality regarding proceedings of the Governing Body in meetings and from our visits to school as governors.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15. We will observe complete confidentiality when required or asked to do so by the Governing Body, especially regarding matters concerning individual staff or students.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16. We will exercise the greatest prudence if a discussion of a potentially contentious issue affecting the school arises outside the Governing Body;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b/>
          <w:sz w:val="22"/>
          <w:szCs w:val="22"/>
        </w:rPr>
      </w:pPr>
      <w:r>
        <w:rPr>
          <w:rFonts w:ascii="Arial" w:hAnsi="Arial" w:cs="Arial"/>
          <w:b/>
          <w:sz w:val="22"/>
          <w:szCs w:val="22"/>
        </w:rPr>
        <w:t xml:space="preserve">Conduct </w:t>
      </w:r>
    </w:p>
    <w:p w:rsidR="00210DC1" w:rsidRDefault="00210DC1" w:rsidP="00210DC1">
      <w:pPr>
        <w:pStyle w:val="Default"/>
        <w:jc w:val="both"/>
        <w:rPr>
          <w:rFonts w:ascii="Arial" w:hAnsi="Arial" w:cs="Arial"/>
          <w:sz w:val="22"/>
          <w:szCs w:val="22"/>
        </w:rPr>
      </w:pPr>
      <w:r>
        <w:rPr>
          <w:rFonts w:ascii="Arial" w:hAnsi="Arial" w:cs="Arial"/>
          <w:sz w:val="22"/>
          <w:szCs w:val="22"/>
        </w:rPr>
        <w:t xml:space="preserve">17. We will encourage the open expression of views at meetings, but accept collective responsibility for all decisions made by the Governing Body or its delegated agents.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18. We will only speak or act on behalf of the Governing Body when we have been specifically authorised to do so.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19. In making or responding to criticism or complaints affecting the school we will follow the procedures established by the Governing Body.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20. Our visits to school will be undertaken within the framework established by the Governing Body, in agreement with the Head and staff.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sz w:val="22"/>
          <w:szCs w:val="22"/>
        </w:rPr>
      </w:pPr>
      <w:r>
        <w:rPr>
          <w:rFonts w:ascii="Arial" w:hAnsi="Arial" w:cs="Arial"/>
          <w:sz w:val="22"/>
          <w:szCs w:val="22"/>
        </w:rPr>
        <w:t xml:space="preserve">21. In discharging our duties we will always be mindful of our responsibility to maintain and develop the ethos and reputation of our school.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b/>
          <w:sz w:val="22"/>
          <w:szCs w:val="22"/>
        </w:rPr>
      </w:pPr>
      <w:r>
        <w:rPr>
          <w:rFonts w:ascii="Arial" w:hAnsi="Arial" w:cs="Arial"/>
          <w:b/>
          <w:sz w:val="22"/>
          <w:szCs w:val="22"/>
        </w:rPr>
        <w:t xml:space="preserve">Suspension </w:t>
      </w:r>
    </w:p>
    <w:p w:rsidR="00210DC1" w:rsidRDefault="00210DC1" w:rsidP="00210DC1">
      <w:pPr>
        <w:pStyle w:val="Default"/>
        <w:jc w:val="both"/>
        <w:rPr>
          <w:rFonts w:ascii="Arial" w:hAnsi="Arial" w:cs="Arial"/>
          <w:sz w:val="22"/>
          <w:szCs w:val="22"/>
        </w:rPr>
      </w:pPr>
      <w:r>
        <w:rPr>
          <w:rFonts w:ascii="Arial" w:hAnsi="Arial" w:cs="Arial"/>
          <w:sz w:val="22"/>
          <w:szCs w:val="22"/>
        </w:rPr>
        <w:t xml:space="preserve">22. If the need arise to use the sanction of suspending a governor, we will do so by following the Procedures Regulations so as to ensure a fair and objective process. </w:t>
      </w:r>
    </w:p>
    <w:p w:rsidR="00210DC1" w:rsidRDefault="00210DC1" w:rsidP="00210DC1">
      <w:pPr>
        <w:pStyle w:val="Default"/>
        <w:jc w:val="both"/>
        <w:rPr>
          <w:rFonts w:ascii="Arial" w:hAnsi="Arial" w:cs="Arial"/>
          <w:sz w:val="22"/>
          <w:szCs w:val="22"/>
        </w:rPr>
      </w:pPr>
    </w:p>
    <w:p w:rsidR="00210DC1" w:rsidRDefault="00210DC1" w:rsidP="00210DC1">
      <w:pPr>
        <w:pStyle w:val="Default"/>
        <w:jc w:val="both"/>
        <w:rPr>
          <w:rFonts w:ascii="Arial" w:hAnsi="Arial" w:cs="Arial"/>
          <w:b/>
          <w:sz w:val="22"/>
          <w:szCs w:val="22"/>
        </w:rPr>
      </w:pPr>
      <w:r>
        <w:rPr>
          <w:rFonts w:ascii="Arial" w:hAnsi="Arial" w:cs="Arial"/>
          <w:b/>
          <w:sz w:val="22"/>
          <w:szCs w:val="22"/>
        </w:rPr>
        <w:t xml:space="preserve">Removal </w:t>
      </w:r>
    </w:p>
    <w:p w:rsidR="00210DC1" w:rsidRDefault="00210DC1" w:rsidP="00210DC1">
      <w:pPr>
        <w:pStyle w:val="Default"/>
        <w:jc w:val="both"/>
        <w:rPr>
          <w:rFonts w:ascii="Arial" w:hAnsi="Arial" w:cs="Arial"/>
          <w:sz w:val="22"/>
          <w:szCs w:val="22"/>
        </w:rPr>
      </w:pPr>
      <w:r>
        <w:rPr>
          <w:rFonts w:ascii="Arial" w:hAnsi="Arial" w:cs="Arial"/>
          <w:sz w:val="22"/>
          <w:szCs w:val="22"/>
        </w:rPr>
        <w:t xml:space="preserve">23. We recognise that removing a governor from office is a last resort, and that it is the appointing bodies which have the power to remove those they appoint. </w:t>
      </w:r>
    </w:p>
    <w:p w:rsidR="00210DC1" w:rsidRDefault="00210DC1" w:rsidP="00210DC1">
      <w:pPr>
        <w:jc w:val="both"/>
        <w:rPr>
          <w:rFonts w:ascii="Arial" w:hAnsi="Arial" w:cs="Arial"/>
          <w:sz w:val="22"/>
          <w:szCs w:val="22"/>
        </w:rPr>
      </w:pPr>
    </w:p>
    <w:p w:rsidR="00210DC1" w:rsidRDefault="00210DC1" w:rsidP="00210DC1">
      <w:pPr>
        <w:jc w:val="both"/>
        <w:rPr>
          <w:rFonts w:ascii="Arial" w:hAnsi="Arial" w:cs="Arial"/>
          <w:sz w:val="22"/>
          <w:szCs w:val="22"/>
        </w:rPr>
      </w:pPr>
      <w:r>
        <w:rPr>
          <w:rFonts w:ascii="Arial" w:hAnsi="Arial" w:cs="Arial"/>
          <w:sz w:val="22"/>
          <w:szCs w:val="22"/>
        </w:rPr>
        <w:t>24. If the need arises to use the sanction of removing a governor, we will do so by following the Constitution Regulations so as to ensure a fair and objective process.</w:t>
      </w:r>
    </w:p>
    <w:p w:rsidR="00210DC1" w:rsidRDefault="00210DC1" w:rsidP="00210DC1"/>
    <w:p w:rsidR="00255B52" w:rsidRPr="00210DC1" w:rsidRDefault="00210DC1" w:rsidP="00210DC1">
      <w:pPr>
        <w:tabs>
          <w:tab w:val="left" w:pos="928"/>
        </w:tabs>
      </w:pPr>
      <w:r>
        <w:tab/>
      </w:r>
    </w:p>
    <w:sectPr w:rsidR="00255B52" w:rsidRPr="00210DC1" w:rsidSect="000D313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20"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58" w:rsidRDefault="00064958">
      <w:r>
        <w:separator/>
      </w:r>
    </w:p>
  </w:endnote>
  <w:endnote w:type="continuationSeparator" w:id="0">
    <w:p w:rsidR="00064958" w:rsidRDefault="000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BB" w:rsidRDefault="00207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Pr="000D313E" w:rsidRDefault="00321691" w:rsidP="001C191A">
    <w:pPr>
      <w:pStyle w:val="Footer"/>
      <w:rPr>
        <w:rFonts w:ascii="Arial" w:hAnsi="Arial" w:cs="Arial"/>
        <w:b/>
        <w:sz w:val="20"/>
        <w:szCs w:val="20"/>
      </w:rPr>
    </w:pPr>
  </w:p>
  <w:p w:rsidR="00780FB6"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Policy approved</w:t>
    </w:r>
    <w:r w:rsidR="00780FB6" w:rsidRPr="000D313E">
      <w:rPr>
        <w:rFonts w:ascii="Arial" w:hAnsi="Arial" w:cs="Arial"/>
        <w:b/>
        <w:sz w:val="16"/>
        <w:szCs w:val="16"/>
      </w:rPr>
      <w:t>……………………………………………..</w:t>
    </w:r>
    <w:r w:rsidR="00321691" w:rsidRPr="000D313E">
      <w:rPr>
        <w:rFonts w:ascii="Arial" w:hAnsi="Arial" w:cs="Arial"/>
        <w:b/>
        <w:sz w:val="16"/>
        <w:szCs w:val="16"/>
      </w:rPr>
      <w:t>at a Full Governors Meeting</w:t>
    </w:r>
    <w:r w:rsidR="00780FB6" w:rsidRPr="000D313E">
      <w:rPr>
        <w:rFonts w:ascii="Arial" w:hAnsi="Arial" w:cs="Arial"/>
        <w:b/>
        <w:sz w:val="16"/>
        <w:szCs w:val="16"/>
      </w:rPr>
      <w:tab/>
      <w:t xml:space="preserve"> </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780FB6" w:rsidP="000D313E">
    <w:pPr>
      <w:pStyle w:val="Footer"/>
      <w:tabs>
        <w:tab w:val="clear" w:pos="4153"/>
        <w:tab w:val="clear" w:pos="8306"/>
        <w:tab w:val="center" w:pos="5245"/>
        <w:tab w:val="right" w:pos="10490"/>
      </w:tabs>
      <w:rPr>
        <w:rFonts w:ascii="Arial" w:hAnsi="Arial" w:cs="Arial"/>
        <w:sz w:val="16"/>
        <w:szCs w:val="16"/>
      </w:rPr>
    </w:pPr>
    <w:r w:rsidRPr="000D313E">
      <w:rPr>
        <w:rFonts w:ascii="Arial" w:hAnsi="Arial" w:cs="Arial"/>
        <w:b/>
        <w:sz w:val="16"/>
        <w:szCs w:val="16"/>
      </w:rPr>
      <w:t>Date of meeting:</w:t>
    </w:r>
    <w:r w:rsidR="002077BB">
      <w:rPr>
        <w:rFonts w:ascii="Arial" w:hAnsi="Arial" w:cs="Arial"/>
        <w:sz w:val="16"/>
        <w:szCs w:val="16"/>
      </w:rPr>
      <w:t>1</w:t>
    </w:r>
    <w:r w:rsidR="00362459">
      <w:rPr>
        <w:rFonts w:ascii="Arial" w:hAnsi="Arial" w:cs="Arial"/>
        <w:sz w:val="16"/>
        <w:szCs w:val="16"/>
      </w:rPr>
      <w:t>0</w:t>
    </w:r>
    <w:r w:rsidR="002077BB" w:rsidRPr="002077BB">
      <w:rPr>
        <w:rFonts w:ascii="Arial" w:hAnsi="Arial" w:cs="Arial"/>
        <w:sz w:val="16"/>
        <w:szCs w:val="16"/>
        <w:vertAlign w:val="superscript"/>
      </w:rPr>
      <w:t>th</w:t>
    </w:r>
    <w:r w:rsidR="002077BB">
      <w:rPr>
        <w:rFonts w:ascii="Arial" w:hAnsi="Arial" w:cs="Arial"/>
        <w:sz w:val="16"/>
        <w:szCs w:val="16"/>
      </w:rPr>
      <w:t xml:space="preserve"> March 202</w:t>
    </w:r>
    <w:r w:rsidR="00362459">
      <w:rPr>
        <w:rFonts w:ascii="Arial" w:hAnsi="Arial" w:cs="Arial"/>
        <w:sz w:val="16"/>
        <w:szCs w:val="16"/>
      </w:rPr>
      <w:t>2</w:t>
    </w:r>
    <w:r w:rsidRPr="000D313E">
      <w:rPr>
        <w:rFonts w:ascii="Arial" w:hAnsi="Arial" w:cs="Arial"/>
        <w:b/>
        <w:sz w:val="16"/>
        <w:szCs w:val="16"/>
      </w:rPr>
      <w:tab/>
      <w:t>Minute Number:</w:t>
    </w:r>
    <w:r w:rsidR="00B16C1E" w:rsidRPr="000D313E">
      <w:rPr>
        <w:rFonts w:ascii="Arial" w:hAnsi="Arial" w:cs="Arial"/>
        <w:b/>
        <w:sz w:val="16"/>
        <w:szCs w:val="16"/>
      </w:rPr>
      <w:t xml:space="preserve"> </w:t>
    </w:r>
    <w:r w:rsidR="00362459">
      <w:rPr>
        <w:rFonts w:ascii="Arial" w:hAnsi="Arial" w:cs="Arial"/>
        <w:b/>
        <w:sz w:val="16"/>
        <w:szCs w:val="16"/>
      </w:rPr>
      <w:t>12.3</w:t>
    </w:r>
    <w:bookmarkStart w:id="0" w:name="_GoBack"/>
    <w:bookmarkEnd w:id="0"/>
    <w:r w:rsidR="002077BB">
      <w:rPr>
        <w:rFonts w:ascii="Arial" w:hAnsi="Arial" w:cs="Arial"/>
        <w:b/>
        <w:sz w:val="16"/>
        <w:szCs w:val="16"/>
      </w:rPr>
      <w:t>2</w:t>
    </w:r>
    <w:r w:rsidRPr="000D313E">
      <w:rPr>
        <w:rFonts w:ascii="Arial" w:hAnsi="Arial" w:cs="Arial"/>
        <w:b/>
        <w:sz w:val="16"/>
        <w:szCs w:val="16"/>
      </w:rPr>
      <w:tab/>
      <w:t>Renewal Frequency:</w:t>
    </w:r>
    <w:r w:rsidR="00B16C1E" w:rsidRPr="000D313E">
      <w:rPr>
        <w:rFonts w:ascii="Arial" w:hAnsi="Arial" w:cs="Arial"/>
        <w:b/>
        <w:sz w:val="16"/>
        <w:szCs w:val="16"/>
      </w:rPr>
      <w:t xml:space="preserve"> </w:t>
    </w:r>
    <w:r w:rsidR="00B16C1E" w:rsidRPr="000D313E">
      <w:rPr>
        <w:rFonts w:ascii="Arial" w:hAnsi="Arial" w:cs="Arial"/>
        <w:sz w:val="16"/>
        <w:szCs w:val="16"/>
      </w:rPr>
      <w:t>Annual</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ab/>
    </w:r>
    <w:r w:rsidRPr="000D313E">
      <w:rPr>
        <w:rStyle w:val="PageNumber"/>
        <w:rFonts w:ascii="Arial" w:hAnsi="Arial" w:cs="Arial"/>
        <w:b/>
        <w:sz w:val="14"/>
        <w:szCs w:val="16"/>
      </w:rPr>
      <w:t xml:space="preserve">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PAGE </w:instrText>
    </w:r>
    <w:r w:rsidRPr="000D313E">
      <w:rPr>
        <w:rStyle w:val="PageNumber"/>
        <w:rFonts w:ascii="Arial" w:hAnsi="Arial" w:cs="Arial"/>
        <w:b/>
        <w:sz w:val="14"/>
        <w:szCs w:val="16"/>
      </w:rPr>
      <w:fldChar w:fldCharType="separate"/>
    </w:r>
    <w:r w:rsidR="00362459">
      <w:rPr>
        <w:rStyle w:val="PageNumber"/>
        <w:rFonts w:ascii="Arial" w:hAnsi="Arial" w:cs="Arial"/>
        <w:b/>
        <w:noProof/>
        <w:sz w:val="14"/>
        <w:szCs w:val="16"/>
      </w:rPr>
      <w:t>1</w:t>
    </w:r>
    <w:r w:rsidRPr="000D313E">
      <w:rPr>
        <w:rStyle w:val="PageNumber"/>
        <w:rFonts w:ascii="Arial" w:hAnsi="Arial" w:cs="Arial"/>
        <w:b/>
        <w:sz w:val="14"/>
        <w:szCs w:val="16"/>
      </w:rPr>
      <w:fldChar w:fldCharType="end"/>
    </w:r>
    <w:r w:rsidRPr="000D313E">
      <w:rPr>
        <w:rStyle w:val="PageNumber"/>
        <w:rFonts w:ascii="Arial" w:hAnsi="Arial" w:cs="Arial"/>
        <w:b/>
        <w:sz w:val="14"/>
        <w:szCs w:val="16"/>
      </w:rPr>
      <w:t xml:space="preserve"> of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NUMPAGES </w:instrText>
    </w:r>
    <w:r w:rsidRPr="000D313E">
      <w:rPr>
        <w:rStyle w:val="PageNumber"/>
        <w:rFonts w:ascii="Arial" w:hAnsi="Arial" w:cs="Arial"/>
        <w:b/>
        <w:sz w:val="14"/>
        <w:szCs w:val="16"/>
      </w:rPr>
      <w:fldChar w:fldCharType="separate"/>
    </w:r>
    <w:r w:rsidR="00362459">
      <w:rPr>
        <w:rStyle w:val="PageNumber"/>
        <w:rFonts w:ascii="Arial" w:hAnsi="Arial" w:cs="Arial"/>
        <w:b/>
        <w:noProof/>
        <w:sz w:val="14"/>
        <w:szCs w:val="16"/>
      </w:rPr>
      <w:t>2</w:t>
    </w:r>
    <w:r w:rsidRPr="000D313E">
      <w:rPr>
        <w:rStyle w:val="PageNumber"/>
        <w:rFonts w:ascii="Arial" w:hAnsi="Arial" w:cs="Arial"/>
        <w:b/>
        <w:sz w:val="14"/>
        <w:szCs w:val="16"/>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BB" w:rsidRDefault="00207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58" w:rsidRDefault="00064958">
      <w:r>
        <w:separator/>
      </w:r>
    </w:p>
  </w:footnote>
  <w:footnote w:type="continuationSeparator" w:id="0">
    <w:p w:rsidR="00064958" w:rsidRDefault="0006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BB" w:rsidRDefault="00207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A1" w:rsidRDefault="00994055" w:rsidP="00994055">
    <w:pPr>
      <w:rPr>
        <w:rFonts w:ascii="Arial" w:hAnsi="Arial" w:cs="Arial"/>
        <w:sz w:val="20"/>
        <w:szCs w:val="20"/>
      </w:rPr>
    </w:pPr>
    <w:r w:rsidRPr="00994055">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">
              <v:textbo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v:textbox>
              <w10:wrap type="square" anchorx="margin"/>
            </v:shape>
          </w:pict>
        </mc:Fallback>
      </mc:AlternateContent>
    </w:r>
    <w:r w:rsidR="000D313E">
      <w:rPr>
        <w:noProof/>
        <w:lang w:eastAsia="en-GB"/>
      </w:rPr>
      <w:drawing>
        <wp:inline distT="0" distB="0" distL="0" distR="0" wp14:anchorId="66C8BA67" wp14:editId="3DA3FCD3">
          <wp:extent cx="650632" cy="853941"/>
          <wp:effectExtent l="0" t="0" r="0" b="3810"/>
          <wp:docPr id="1" name="Picture 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17" cy="942776"/>
                  </a:xfrm>
                  <a:prstGeom prst="rect">
                    <a:avLst/>
                  </a:prstGeom>
                  <a:noFill/>
                  <a:ln>
                    <a:noFill/>
                  </a:ln>
                </pic:spPr>
              </pic:pic>
            </a:graphicData>
          </a:graphic>
        </wp:inline>
      </w:drawing>
    </w:r>
  </w:p>
  <w:p w:rsidR="00C428A1" w:rsidRPr="00C428A1" w:rsidRDefault="00C428A1" w:rsidP="00C428A1">
    <w:pPr>
      <w:jc w:val="center"/>
      <w:rPr>
        <w:rFonts w:ascii="Palatino Linotype" w:hAnsi="Palatino Linotype" w:cs="Arial"/>
        <w:b/>
        <w:i/>
        <w:sz w:val="20"/>
        <w:szCs w:val="20"/>
      </w:rPr>
    </w:pPr>
  </w:p>
  <w:p w:rsidR="00C428A1" w:rsidRDefault="00B16C1E" w:rsidP="00B16C1E">
    <w:pPr>
      <w:pStyle w:val="Header"/>
      <w:ind w:right="-308"/>
      <w:rPr>
        <w:rFonts w:ascii="Arial" w:hAnsi="Arial" w:cs="Arial"/>
      </w:rPr>
    </w:pPr>
    <w:r w:rsidRPr="000D313E">
      <w:rPr>
        <w:rFonts w:ascii="Arial" w:hAnsi="Arial" w:cs="Arial"/>
      </w:rPr>
      <w:tab/>
    </w:r>
  </w:p>
  <w:p w:rsidR="00C428A1" w:rsidRPr="00C428A1" w:rsidRDefault="00210DC1" w:rsidP="00C428A1">
    <w:pPr>
      <w:pStyle w:val="Header"/>
      <w:ind w:right="-308"/>
      <w:jc w:val="right"/>
      <w:rPr>
        <w:rFonts w:ascii="Arial" w:hAnsi="Arial" w:cs="Arial"/>
        <w:b/>
        <w:sz w:val="28"/>
        <w:szCs w:val="28"/>
        <w:u w:val="single"/>
      </w:rPr>
    </w:pPr>
    <w:r>
      <w:rPr>
        <w:rFonts w:ascii="Arial" w:hAnsi="Arial" w:cs="Arial"/>
        <w:b/>
        <w:sz w:val="28"/>
        <w:szCs w:val="28"/>
        <w:u w:val="single"/>
      </w:rPr>
      <w:t>CODE OF CONDUCT - GOVERNORS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BB" w:rsidRDefault="0020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B977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5" w15:restartNumberingAfterBreak="0">
    <w:nsid w:val="0FFF5742"/>
    <w:multiLevelType w:val="hybridMultilevel"/>
    <w:tmpl w:val="6E1CC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5D02"/>
    <w:multiLevelType w:val="hybridMultilevel"/>
    <w:tmpl w:val="6DBC5BBA"/>
    <w:lvl w:ilvl="0" w:tplc="52D4F5D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6737242"/>
    <w:multiLevelType w:val="multilevel"/>
    <w:tmpl w:val="1F3A5404"/>
    <w:lvl w:ilvl="0">
      <w:start w:val="1"/>
      <w:numFmt w:val="decimal"/>
      <w:lvlText w:val="%1."/>
      <w:lvlJc w:val="left"/>
      <w:pPr>
        <w:tabs>
          <w:tab w:val="num" w:pos="2422"/>
        </w:tabs>
        <w:ind w:left="2422" w:hanging="720"/>
      </w:pPr>
    </w:lvl>
    <w:lvl w:ilvl="1">
      <w:start w:val="1"/>
      <w:numFmt w:val="decimal"/>
      <w:isLgl/>
      <w:lvlText w:val="%1.%2"/>
      <w:lvlJc w:val="left"/>
      <w:pPr>
        <w:tabs>
          <w:tab w:val="num" w:pos="3142"/>
        </w:tabs>
        <w:ind w:left="3142" w:hanging="720"/>
      </w:pPr>
    </w:lvl>
    <w:lvl w:ilvl="2">
      <w:start w:val="1"/>
      <w:numFmt w:val="decimal"/>
      <w:isLgl/>
      <w:lvlText w:val="%1.%2.%3"/>
      <w:lvlJc w:val="left"/>
      <w:pPr>
        <w:tabs>
          <w:tab w:val="num" w:pos="3862"/>
        </w:tabs>
        <w:ind w:left="3862" w:hanging="720"/>
      </w:pPr>
    </w:lvl>
    <w:lvl w:ilvl="3">
      <w:start w:val="1"/>
      <w:numFmt w:val="decimal"/>
      <w:isLgl/>
      <w:lvlText w:val="%1.%2.%3.%4"/>
      <w:lvlJc w:val="left"/>
      <w:pPr>
        <w:tabs>
          <w:tab w:val="num" w:pos="4582"/>
        </w:tabs>
        <w:ind w:left="4582" w:hanging="720"/>
      </w:pPr>
    </w:lvl>
    <w:lvl w:ilvl="4">
      <w:start w:val="1"/>
      <w:numFmt w:val="decimal"/>
      <w:isLgl/>
      <w:lvlText w:val="%1.%2.%3.%4.%5"/>
      <w:lvlJc w:val="left"/>
      <w:pPr>
        <w:tabs>
          <w:tab w:val="num" w:pos="5662"/>
        </w:tabs>
        <w:ind w:left="5662" w:hanging="1080"/>
      </w:pPr>
    </w:lvl>
    <w:lvl w:ilvl="5">
      <w:start w:val="1"/>
      <w:numFmt w:val="decimal"/>
      <w:isLgl/>
      <w:lvlText w:val="%1.%2.%3.%4.%5.%6"/>
      <w:lvlJc w:val="left"/>
      <w:pPr>
        <w:tabs>
          <w:tab w:val="num" w:pos="6382"/>
        </w:tabs>
        <w:ind w:left="6382" w:hanging="1080"/>
      </w:pPr>
    </w:lvl>
    <w:lvl w:ilvl="6">
      <w:start w:val="1"/>
      <w:numFmt w:val="decimal"/>
      <w:isLgl/>
      <w:lvlText w:val="%1.%2.%3.%4.%5.%6.%7"/>
      <w:lvlJc w:val="left"/>
      <w:pPr>
        <w:tabs>
          <w:tab w:val="num" w:pos="7462"/>
        </w:tabs>
        <w:ind w:left="7462" w:hanging="1440"/>
      </w:pPr>
    </w:lvl>
    <w:lvl w:ilvl="7">
      <w:start w:val="1"/>
      <w:numFmt w:val="decimal"/>
      <w:isLgl/>
      <w:lvlText w:val="%1.%2.%3.%4.%5.%6.%7.%8"/>
      <w:lvlJc w:val="left"/>
      <w:pPr>
        <w:tabs>
          <w:tab w:val="num" w:pos="8182"/>
        </w:tabs>
        <w:ind w:left="8182" w:hanging="1440"/>
      </w:pPr>
    </w:lvl>
    <w:lvl w:ilvl="8">
      <w:start w:val="1"/>
      <w:numFmt w:val="decimal"/>
      <w:isLgl/>
      <w:lvlText w:val="%1.%2.%3.%4.%5.%6.%7.%8.%9"/>
      <w:lvlJc w:val="left"/>
      <w:pPr>
        <w:tabs>
          <w:tab w:val="num" w:pos="9262"/>
        </w:tabs>
        <w:ind w:left="9262" w:hanging="1800"/>
      </w:pPr>
    </w:lvl>
  </w:abstractNum>
  <w:abstractNum w:abstractNumId="8"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23F163D"/>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0"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A97279"/>
    <w:multiLevelType w:val="hybridMultilevel"/>
    <w:tmpl w:val="B4E681A8"/>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E6F2313"/>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3" w15:restartNumberingAfterBreak="0">
    <w:nsid w:val="2F307585"/>
    <w:multiLevelType w:val="hybridMultilevel"/>
    <w:tmpl w:val="34EE1A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1F5D70"/>
    <w:multiLevelType w:val="hybridMultilevel"/>
    <w:tmpl w:val="8F124C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BD74D6"/>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6" w15:restartNumberingAfterBreak="0">
    <w:nsid w:val="393B47C4"/>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7"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ACF4C97"/>
    <w:multiLevelType w:val="hybridMultilevel"/>
    <w:tmpl w:val="F24A823C"/>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F5B38DB"/>
    <w:multiLevelType w:val="hybridMultilevel"/>
    <w:tmpl w:val="D2AC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E2BDE"/>
    <w:multiLevelType w:val="hybridMultilevel"/>
    <w:tmpl w:val="436049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3734E40"/>
    <w:multiLevelType w:val="hybridMultilevel"/>
    <w:tmpl w:val="7A463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745B92"/>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3" w15:restartNumberingAfterBreak="0">
    <w:nsid w:val="539B2FA8"/>
    <w:multiLevelType w:val="singleLevel"/>
    <w:tmpl w:val="DD324C0C"/>
    <w:lvl w:ilvl="0">
      <w:start w:val="1"/>
      <w:numFmt w:val="decimal"/>
      <w:lvlText w:val="%1."/>
      <w:lvlJc w:val="left"/>
      <w:pPr>
        <w:tabs>
          <w:tab w:val="num" w:pos="2160"/>
        </w:tabs>
        <w:ind w:left="2160" w:hanging="720"/>
      </w:pPr>
    </w:lvl>
  </w:abstractNum>
  <w:abstractNum w:abstractNumId="24" w15:restartNumberingAfterBreak="0">
    <w:nsid w:val="54D77125"/>
    <w:multiLevelType w:val="singleLevel"/>
    <w:tmpl w:val="BCEE8D08"/>
    <w:lvl w:ilvl="0">
      <w:start w:val="1"/>
      <w:numFmt w:val="decimal"/>
      <w:lvlText w:val="%1."/>
      <w:lvlJc w:val="left"/>
      <w:pPr>
        <w:tabs>
          <w:tab w:val="num" w:pos="1440"/>
        </w:tabs>
        <w:ind w:left="1440" w:hanging="720"/>
      </w:pPr>
    </w:lvl>
  </w:abstractNum>
  <w:abstractNum w:abstractNumId="25" w15:restartNumberingAfterBreak="0">
    <w:nsid w:val="6244110C"/>
    <w:multiLevelType w:val="hybridMultilevel"/>
    <w:tmpl w:val="76FC2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F367D5"/>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7" w15:restartNumberingAfterBreak="0">
    <w:nsid w:val="677C4CBF"/>
    <w:multiLevelType w:val="hybridMultilevel"/>
    <w:tmpl w:val="FA4E18D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7E46CFA"/>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9" w15:restartNumberingAfterBreak="0">
    <w:nsid w:val="68D87E2D"/>
    <w:multiLevelType w:val="hybridMultilevel"/>
    <w:tmpl w:val="641611BA"/>
    <w:lvl w:ilvl="0" w:tplc="B84E1D02">
      <w:numFmt w:val="bullet"/>
      <w:lvlText w:val="-"/>
      <w:lvlJc w:val="left"/>
      <w:pPr>
        <w:tabs>
          <w:tab w:val="num" w:pos="720"/>
        </w:tabs>
        <w:ind w:left="720" w:hanging="360"/>
      </w:pPr>
      <w:rPr>
        <w:rFonts w:ascii="Arial" w:eastAsia="Times New Roman" w:hAnsi="Arial" w:cs="Arial" w:hint="default"/>
      </w:rPr>
    </w:lvl>
    <w:lvl w:ilvl="1" w:tplc="8690D9A4">
      <w:start w:val="1"/>
      <w:numFmt w:val="bullet"/>
      <w:lvlText w:val=""/>
      <w:lvlJc w:val="left"/>
      <w:pPr>
        <w:tabs>
          <w:tab w:val="num" w:pos="1080"/>
        </w:tabs>
        <w:ind w:left="1080" w:firstLine="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0652892"/>
    <w:multiLevelType w:val="hybridMultilevel"/>
    <w:tmpl w:val="5C0A5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149B5"/>
    <w:multiLevelType w:val="hybridMultilevel"/>
    <w:tmpl w:val="EF68F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1019FE"/>
    <w:multiLevelType w:val="singleLevel"/>
    <w:tmpl w:val="CE981DA0"/>
    <w:lvl w:ilvl="0">
      <w:start w:val="1"/>
      <w:numFmt w:val="decimal"/>
      <w:lvlText w:val="%1."/>
      <w:lvlJc w:val="left"/>
      <w:pPr>
        <w:tabs>
          <w:tab w:val="num" w:pos="1440"/>
        </w:tabs>
        <w:ind w:left="1440" w:hanging="720"/>
      </w:pPr>
    </w:lvl>
  </w:abstractNum>
  <w:abstractNum w:abstractNumId="33" w15:restartNumberingAfterBreak="0">
    <w:nsid w:val="76ED27D2"/>
    <w:multiLevelType w:val="multilevel"/>
    <w:tmpl w:val="09848632"/>
    <w:lvl w:ilvl="0">
      <w:start w:val="3"/>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34" w15:restartNumberingAfterBreak="0">
    <w:nsid w:val="78BA5559"/>
    <w:multiLevelType w:val="hybridMultilevel"/>
    <w:tmpl w:val="121031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97D74EA"/>
    <w:multiLevelType w:val="hybridMultilevel"/>
    <w:tmpl w:val="3B52481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AA27140"/>
    <w:multiLevelType w:val="hybridMultilevel"/>
    <w:tmpl w:val="CFC444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BEB30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8" w15:restartNumberingAfterBreak="0">
    <w:nsid w:val="7EB53D45"/>
    <w:multiLevelType w:val="singleLevel"/>
    <w:tmpl w:val="833AE3CE"/>
    <w:lvl w:ilvl="0">
      <w:start w:val="1"/>
      <w:numFmt w:val="decimal"/>
      <w:lvlText w:val="%1."/>
      <w:lvlJc w:val="left"/>
      <w:pPr>
        <w:tabs>
          <w:tab w:val="num" w:pos="720"/>
        </w:tabs>
        <w:ind w:left="720" w:hanging="720"/>
      </w:pPr>
      <w:rPr>
        <w:b/>
      </w:rPr>
    </w:lvl>
  </w:abstractNum>
  <w:num w:numId="1">
    <w:abstractNumId w:val="0"/>
  </w:num>
  <w:num w:numId="2">
    <w:abstractNumId w:val="1"/>
  </w:num>
  <w:num w:numId="3">
    <w:abstractNumId w:val="2"/>
  </w:num>
  <w:num w:numId="4">
    <w:abstractNumId w:val="30"/>
  </w:num>
  <w:num w:numId="5">
    <w:abstractNumId w:val="19"/>
  </w:num>
  <w:num w:numId="6">
    <w:abstractNumId w:val="2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num>
  <w:num w:numId="10">
    <w:abstractNumId w:val="26"/>
  </w:num>
  <w:num w:numId="11">
    <w:abstractNumId w:val="12"/>
  </w:num>
  <w:num w:numId="12">
    <w:abstractNumId w:val="16"/>
  </w:num>
  <w:num w:numId="13">
    <w:abstractNumId w:val="32"/>
    <w:lvlOverride w:ilvl="0">
      <w:startOverride w:val="1"/>
    </w:lvlOverride>
  </w:num>
  <w:num w:numId="1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9"/>
  </w:num>
  <w:num w:numId="17">
    <w:abstractNumId w:val="22"/>
  </w:num>
  <w:num w:numId="18">
    <w:abstractNumId w:val="15"/>
  </w:num>
  <w:num w:numId="19">
    <w:abstractNumId w:val="23"/>
    <w:lvlOverride w:ilvl="0">
      <w:startOverride w:val="1"/>
    </w:lvlOverride>
  </w:num>
  <w:num w:numId="20">
    <w:abstractNumId w:val="28"/>
  </w:num>
  <w:num w:numId="21">
    <w:abstractNumId w:val="37"/>
  </w:num>
  <w:num w:numId="22">
    <w:abstractNumId w:val="3"/>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6"/>
  </w:num>
  <w:num w:numId="39">
    <w:abstractNumId w:val="21"/>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64958"/>
    <w:rsid w:val="00085A5A"/>
    <w:rsid w:val="000B23BA"/>
    <w:rsid w:val="000D313E"/>
    <w:rsid w:val="000F0053"/>
    <w:rsid w:val="00102ED4"/>
    <w:rsid w:val="00180F44"/>
    <w:rsid w:val="001A3CDC"/>
    <w:rsid w:val="001C191A"/>
    <w:rsid w:val="001C7E4C"/>
    <w:rsid w:val="001F250D"/>
    <w:rsid w:val="002077BB"/>
    <w:rsid w:val="00210DC1"/>
    <w:rsid w:val="00225997"/>
    <w:rsid w:val="002356E3"/>
    <w:rsid w:val="00255B52"/>
    <w:rsid w:val="00256109"/>
    <w:rsid w:val="00316769"/>
    <w:rsid w:val="00321691"/>
    <w:rsid w:val="0033757B"/>
    <w:rsid w:val="00345E3E"/>
    <w:rsid w:val="00362459"/>
    <w:rsid w:val="003A2204"/>
    <w:rsid w:val="003A6BDB"/>
    <w:rsid w:val="003E1A46"/>
    <w:rsid w:val="003E4B95"/>
    <w:rsid w:val="00436D79"/>
    <w:rsid w:val="0051565F"/>
    <w:rsid w:val="005701D0"/>
    <w:rsid w:val="005B46E1"/>
    <w:rsid w:val="006101F3"/>
    <w:rsid w:val="00726DDE"/>
    <w:rsid w:val="00737327"/>
    <w:rsid w:val="00780FB6"/>
    <w:rsid w:val="0079194D"/>
    <w:rsid w:val="007C3F43"/>
    <w:rsid w:val="00894810"/>
    <w:rsid w:val="00994055"/>
    <w:rsid w:val="009B5BF9"/>
    <w:rsid w:val="009C4135"/>
    <w:rsid w:val="00B105EA"/>
    <w:rsid w:val="00B16C1E"/>
    <w:rsid w:val="00B752DB"/>
    <w:rsid w:val="00B86C56"/>
    <w:rsid w:val="00C11097"/>
    <w:rsid w:val="00C256A5"/>
    <w:rsid w:val="00C428A1"/>
    <w:rsid w:val="00CC5B79"/>
    <w:rsid w:val="00CF68BA"/>
    <w:rsid w:val="00D774DF"/>
    <w:rsid w:val="00D86EA9"/>
    <w:rsid w:val="00DE4578"/>
    <w:rsid w:val="00DF68A7"/>
    <w:rsid w:val="00E1143A"/>
    <w:rsid w:val="00E7240A"/>
    <w:rsid w:val="00E815A5"/>
    <w:rsid w:val="00E93D99"/>
    <w:rsid w:val="00EF59A7"/>
    <w:rsid w:val="00F730E3"/>
    <w:rsid w:val="00F74393"/>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3743F42"/>
  <w15:docId w15:val="{9BD6802E-3BA4-4BC3-A5FA-BE13728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8"/>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C11097"/>
    <w:pPr>
      <w:ind w:left="720"/>
      <w:contextualSpacing/>
    </w:pPr>
  </w:style>
  <w:style w:type="paragraph" w:customStyle="1" w:styleId="Default">
    <w:name w:val="Default"/>
    <w:rsid w:val="00210DC1"/>
    <w:pPr>
      <w:autoSpaceDE w:val="0"/>
      <w:autoSpaceDN w:val="0"/>
      <w:adjustRightInd w:val="0"/>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171602266">
      <w:bodyDiv w:val="1"/>
      <w:marLeft w:val="0"/>
      <w:marRight w:val="0"/>
      <w:marTop w:val="0"/>
      <w:marBottom w:val="0"/>
      <w:divBdr>
        <w:top w:val="none" w:sz="0" w:space="0" w:color="auto"/>
        <w:left w:val="none" w:sz="0" w:space="0" w:color="auto"/>
        <w:bottom w:val="none" w:sz="0" w:space="0" w:color="auto"/>
        <w:right w:val="none" w:sz="0" w:space="0" w:color="auto"/>
      </w:divBdr>
    </w:div>
    <w:div w:id="1513716221">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E35C-BAC7-49BC-8B6E-B9E97442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Brook, R</cp:lastModifiedBy>
  <cp:revision>2</cp:revision>
  <cp:lastPrinted>2020-03-12T14:25:00Z</cp:lastPrinted>
  <dcterms:created xsi:type="dcterms:W3CDTF">2022-03-03T16:10:00Z</dcterms:created>
  <dcterms:modified xsi:type="dcterms:W3CDTF">2022-03-03T16:10:00Z</dcterms:modified>
</cp:coreProperties>
</file>