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D2" w:rsidRPr="00B54990" w:rsidRDefault="00B353D2" w:rsidP="00B54990">
      <w:pPr>
        <w:jc w:val="both"/>
        <w:rPr>
          <w:rFonts w:ascii="Arial" w:hAnsi="Arial" w:cs="Arial"/>
          <w:sz w:val="22"/>
          <w:szCs w:val="22"/>
        </w:rPr>
      </w:pPr>
      <w:r w:rsidRPr="00B54990">
        <w:rPr>
          <w:rFonts w:ascii="Arial" w:hAnsi="Arial" w:cs="Arial"/>
          <w:sz w:val="22"/>
          <w:szCs w:val="22"/>
        </w:rPr>
        <w:t>DECLARATION OF INTENT</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The school’s governing body attaches great importance to the He</w:t>
      </w:r>
      <w:r w:rsidR="009D068D">
        <w:rPr>
          <w:rFonts w:ascii="Arial" w:hAnsi="Arial" w:cs="Arial"/>
          <w:sz w:val="22"/>
          <w:szCs w:val="22"/>
        </w:rPr>
        <w:t>alth, Safety and Welfare of its</w:t>
      </w:r>
      <w:r w:rsidRPr="00B54990">
        <w:rPr>
          <w:rFonts w:ascii="Arial" w:hAnsi="Arial" w:cs="Arial"/>
          <w:sz w:val="22"/>
          <w:szCs w:val="22"/>
        </w:rPr>
        <w:t xml:space="preserve"> employees at work and of other persons who may be affected by such employees’ acts or omissions at work and during all out of classroom activities.  </w:t>
      </w:r>
    </w:p>
    <w:p w:rsidR="00B54990" w:rsidRPr="00B54990" w:rsidRDefault="00B54990"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It readily accepts its responsibilities, during all activities, to do all that is reasonably practicable to prevent injuries and accidents, and to ensure effective management of the health and safety of the school’s pupils, staff and others and to make sure that the premises, equipment, vehicles and general working arrangements are safe and without risk to health, and that appropriate facilities, welfare arrangements and training are provided when necessary.</w:t>
      </w:r>
    </w:p>
    <w:p w:rsidR="00B54990" w:rsidRPr="00B54990" w:rsidRDefault="00B54990"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The school regards the promotion of health and safety measures as an important objective for all employees.</w:t>
      </w:r>
    </w:p>
    <w:p w:rsidR="00B54990" w:rsidRPr="00B54990" w:rsidRDefault="00B54990"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The school’s governing body also attaches particular importance to providing information about the steps that should be taken by employees to maintain a safe and healthy working environment, during all out of classroom learning, and in ensuring that the School Management is aware of their responsibilities</w:t>
      </w:r>
    </w:p>
    <w:p w:rsidR="00B353D2" w:rsidRPr="00B54990" w:rsidRDefault="00B353D2" w:rsidP="00B54990">
      <w:pPr>
        <w:jc w:val="both"/>
        <w:rPr>
          <w:rFonts w:ascii="Arial" w:hAnsi="Arial" w:cs="Arial"/>
          <w:sz w:val="22"/>
          <w:szCs w:val="22"/>
        </w:rPr>
      </w:pPr>
    </w:p>
    <w:p w:rsidR="00B353D2" w:rsidRPr="00B54990" w:rsidRDefault="00B353D2" w:rsidP="00B54990">
      <w:pPr>
        <w:autoSpaceDE w:val="0"/>
        <w:autoSpaceDN w:val="0"/>
        <w:adjustRightInd w:val="0"/>
        <w:jc w:val="both"/>
        <w:rPr>
          <w:rFonts w:ascii="Arial" w:hAnsi="Arial" w:cs="Arial"/>
          <w:color w:val="000000"/>
          <w:sz w:val="22"/>
          <w:szCs w:val="22"/>
        </w:rPr>
      </w:pPr>
      <w:r w:rsidRPr="00B54990">
        <w:rPr>
          <w:rFonts w:ascii="Arial" w:hAnsi="Arial" w:cs="Arial"/>
          <w:sz w:val="22"/>
          <w:szCs w:val="22"/>
        </w:rPr>
        <w:t xml:space="preserve">Throughout the National Curriculum great emphasis is placed upon the importance of first hand experience. </w:t>
      </w:r>
      <w:r w:rsidRPr="00B54990">
        <w:rPr>
          <w:rFonts w:ascii="Arial" w:hAnsi="Arial" w:cs="Arial"/>
          <w:color w:val="000000"/>
          <w:sz w:val="22"/>
          <w:szCs w:val="22"/>
        </w:rPr>
        <w:t>Learning outside the classroom provides a powerful route to the ‘Every Child Matters’ outcomes, in particular enjoying and achieving, staying safe and being healthy. Much learning outside the classroom will take place as part of programmes that support personalised learning.</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 xml:space="preserve">The school’s governing body will afford the opportunity for educational visits, both day and residential, and will enable teachers, support staff and children to work in an environment outside their normal classroom, which will allow the children to develop social skills and interact without many of the normal constraints. </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This document will become part of the school’s overall health and safety policy document which contains general arrangements for health and safety for all of the school’s activities and should be referred to if necessary.</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bCs/>
          <w:sz w:val="22"/>
          <w:szCs w:val="22"/>
          <w:u w:val="single"/>
        </w:rPr>
      </w:pPr>
    </w:p>
    <w:p w:rsidR="00B353D2" w:rsidRPr="00B54990" w:rsidRDefault="00B54990" w:rsidP="00B54990">
      <w:pPr>
        <w:pStyle w:val="Heading4"/>
        <w:jc w:val="both"/>
        <w:rPr>
          <w:rFonts w:ascii="Arial" w:hAnsi="Arial" w:cs="Arial"/>
          <w:b w:val="0"/>
          <w:sz w:val="22"/>
          <w:szCs w:val="22"/>
        </w:rPr>
      </w:pPr>
      <w:r w:rsidRPr="00B54990">
        <w:rPr>
          <w:rFonts w:ascii="Arial" w:hAnsi="Arial" w:cs="Arial"/>
          <w:b w:val="0"/>
          <w:sz w:val="22"/>
          <w:szCs w:val="22"/>
        </w:rPr>
        <w:br w:type="page"/>
      </w:r>
      <w:r w:rsidRPr="00B54990">
        <w:rPr>
          <w:rFonts w:ascii="Arial" w:hAnsi="Arial" w:cs="Arial"/>
          <w:b w:val="0"/>
          <w:sz w:val="22"/>
          <w:szCs w:val="22"/>
        </w:rPr>
        <w:lastRenderedPageBreak/>
        <w:t>O</w:t>
      </w:r>
      <w:r w:rsidR="00B353D2" w:rsidRPr="00B54990">
        <w:rPr>
          <w:rFonts w:ascii="Arial" w:hAnsi="Arial" w:cs="Arial"/>
          <w:b w:val="0"/>
          <w:sz w:val="22"/>
          <w:szCs w:val="22"/>
        </w:rPr>
        <w:t>NGOING ACTION PLAN FOR IMPLEMENTING EDUCATIONAL TRIPS POLICY</w:t>
      </w:r>
    </w:p>
    <w:p w:rsidR="00B54990" w:rsidRPr="00B54990" w:rsidRDefault="00B54990" w:rsidP="00B54990">
      <w:pPr>
        <w:rPr>
          <w:sz w:val="22"/>
          <w:szCs w:val="22"/>
        </w:rPr>
      </w:pPr>
    </w:p>
    <w:p w:rsidR="00B353D2" w:rsidRPr="00B54990" w:rsidRDefault="00B353D2" w:rsidP="00B54990">
      <w:pPr>
        <w:jc w:val="both"/>
        <w:rPr>
          <w:rFonts w:ascii="Arial" w:hAnsi="Arial" w:cs="Arial"/>
          <w:b/>
          <w:sz w:val="22"/>
          <w:szCs w:val="22"/>
        </w:rPr>
      </w:pPr>
      <w:r w:rsidRPr="00B54990">
        <w:rPr>
          <w:sz w:val="22"/>
          <w:szCs w:val="22"/>
        </w:rPr>
        <w:t xml:space="preserve">      </w:t>
      </w:r>
      <w:r w:rsidRPr="00B54990">
        <w:rPr>
          <w:rFonts w:ascii="Arial" w:hAnsi="Arial" w:cs="Arial"/>
          <w:b/>
          <w:sz w:val="22"/>
          <w:szCs w:val="22"/>
        </w:rPr>
        <w:t>ACTION REQUIREMENTS</w:t>
      </w:r>
      <w:r w:rsidRPr="00B54990">
        <w:rPr>
          <w:rFonts w:ascii="Arial" w:hAnsi="Arial" w:cs="Arial"/>
          <w:b/>
          <w:sz w:val="22"/>
          <w:szCs w:val="22"/>
        </w:rPr>
        <w:tab/>
      </w:r>
      <w:r w:rsidRPr="00B54990">
        <w:rPr>
          <w:rFonts w:ascii="Arial" w:hAnsi="Arial" w:cs="Arial"/>
          <w:b/>
          <w:sz w:val="22"/>
          <w:szCs w:val="22"/>
        </w:rPr>
        <w:tab/>
      </w:r>
      <w:r w:rsidRPr="00B54990">
        <w:rPr>
          <w:rFonts w:ascii="Arial" w:hAnsi="Arial" w:cs="Arial"/>
          <w:b/>
          <w:sz w:val="22"/>
          <w:szCs w:val="22"/>
        </w:rPr>
        <w:tab/>
      </w:r>
      <w:r w:rsidRPr="00B54990">
        <w:rPr>
          <w:rFonts w:ascii="Arial" w:hAnsi="Arial" w:cs="Arial"/>
          <w:b/>
          <w:sz w:val="22"/>
          <w:szCs w:val="22"/>
        </w:rPr>
        <w:tab/>
        <w:t xml:space="preserve">             PLANNING STAGES</w:t>
      </w:r>
    </w:p>
    <w:p w:rsidR="00B353D2" w:rsidRPr="00B54990" w:rsidRDefault="00777798" w:rsidP="00B54990">
      <w:pPr>
        <w:jc w:val="both"/>
        <w:rPr>
          <w:sz w:val="22"/>
          <w:szCs w:val="22"/>
        </w:rPr>
      </w:pPr>
      <w:r w:rsidRPr="00B54990">
        <w:rPr>
          <w:noProof/>
          <w:sz w:val="22"/>
          <w:szCs w:val="22"/>
          <w:lang w:eastAsia="en-GB"/>
        </w:rPr>
        <mc:AlternateContent>
          <mc:Choice Requires="wps">
            <w:drawing>
              <wp:anchor distT="0" distB="0" distL="114300" distR="114300" simplePos="0" relativeHeight="251640320" behindDoc="0" locked="0" layoutInCell="1" allowOverlap="1">
                <wp:simplePos x="0" y="0"/>
                <wp:positionH relativeFrom="column">
                  <wp:posOffset>228600</wp:posOffset>
                </wp:positionH>
                <wp:positionV relativeFrom="paragraph">
                  <wp:posOffset>64135</wp:posOffset>
                </wp:positionV>
                <wp:extent cx="1714500" cy="687705"/>
                <wp:effectExtent l="6985" t="13970" r="12065" b="127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7705"/>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p>
                          <w:p w:rsidR="00B353D2" w:rsidRDefault="00B353D2" w:rsidP="00B353D2">
                            <w:pPr>
                              <w:jc w:val="center"/>
                              <w:rPr>
                                <w:rFonts w:ascii="Arial" w:hAnsi="Arial" w:cs="Arial"/>
                                <w:sz w:val="20"/>
                              </w:rPr>
                            </w:pPr>
                            <w:r>
                              <w:rPr>
                                <w:rFonts w:ascii="Arial" w:hAnsi="Arial" w:cs="Arial"/>
                                <w:sz w:val="20"/>
                              </w:rPr>
                              <w:t>Educational Trips/Visits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5.05pt;width:135pt;height:5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">
                <v:textbox>
                  <w:txbxContent>
                    <w:p w:rsidR="00B353D2" w:rsidRDefault="00B353D2" w:rsidP="00B353D2">
                      <w:pPr>
                        <w:jc w:val="center"/>
                        <w:rPr>
                          <w:rFonts w:ascii="Arial" w:hAnsi="Arial" w:cs="Arial"/>
                          <w:sz w:val="20"/>
                        </w:rPr>
                      </w:pPr>
                    </w:p>
                    <w:p w:rsidR="00B353D2" w:rsidRDefault="00B353D2" w:rsidP="00B353D2">
                      <w:pPr>
                        <w:jc w:val="center"/>
                        <w:rPr>
                          <w:rFonts w:ascii="Arial" w:hAnsi="Arial" w:cs="Arial"/>
                          <w:sz w:val="20"/>
                        </w:rPr>
                      </w:pPr>
                      <w:r>
                        <w:rPr>
                          <w:rFonts w:ascii="Arial" w:hAnsi="Arial" w:cs="Arial"/>
                          <w:sz w:val="20"/>
                        </w:rPr>
                        <w:t>Educational Trips/Visits Policy</w:t>
                      </w:r>
                    </w:p>
                  </w:txbxContent>
                </v:textbox>
              </v:rect>
            </w:pict>
          </mc:Fallback>
        </mc:AlternateContent>
      </w:r>
      <w:r w:rsidRPr="00B54990">
        <w:rPr>
          <w:noProof/>
          <w:sz w:val="22"/>
          <w:szCs w:val="22"/>
          <w:lang w:eastAsia="en-GB"/>
        </w:rPr>
        <mc:AlternateContent>
          <mc:Choice Requires="wps">
            <w:drawing>
              <wp:anchor distT="0" distB="0" distL="114300" distR="114300" simplePos="0" relativeHeight="251641344" behindDoc="0" locked="0" layoutInCell="1" allowOverlap="1">
                <wp:simplePos x="0" y="0"/>
                <wp:positionH relativeFrom="column">
                  <wp:posOffset>3699510</wp:posOffset>
                </wp:positionH>
                <wp:positionV relativeFrom="paragraph">
                  <wp:posOffset>26035</wp:posOffset>
                </wp:positionV>
                <wp:extent cx="2707005" cy="800100"/>
                <wp:effectExtent l="10795" t="13970" r="6350" b="508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800100"/>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Governors to:</w:t>
                            </w:r>
                          </w:p>
                          <w:p w:rsidR="00B353D2" w:rsidRDefault="00B353D2" w:rsidP="00B353D2">
                            <w:pPr>
                              <w:ind w:firstLine="720"/>
                              <w:rPr>
                                <w:rFonts w:ascii="Arial" w:hAnsi="Arial" w:cs="Arial"/>
                                <w:sz w:val="20"/>
                              </w:rPr>
                            </w:pPr>
                            <w:r>
                              <w:rPr>
                                <w:rFonts w:ascii="Arial" w:hAnsi="Arial" w:cs="Arial"/>
                                <w:sz w:val="20"/>
                              </w:rPr>
                              <w:t>Approve Policy.</w:t>
                            </w:r>
                          </w:p>
                          <w:p w:rsidR="00B353D2" w:rsidRDefault="00B353D2" w:rsidP="00B353D2">
                            <w:pPr>
                              <w:ind w:firstLine="720"/>
                              <w:rPr>
                                <w:rFonts w:ascii="Arial" w:hAnsi="Arial" w:cs="Arial"/>
                                <w:sz w:val="20"/>
                              </w:rPr>
                            </w:pPr>
                            <w:r>
                              <w:rPr>
                                <w:rFonts w:ascii="Arial" w:hAnsi="Arial" w:cs="Arial"/>
                                <w:sz w:val="20"/>
                              </w:rPr>
                              <w:t>Allocate resources.</w:t>
                            </w:r>
                          </w:p>
                          <w:p w:rsidR="00B353D2" w:rsidRDefault="00B353D2" w:rsidP="00B353D2">
                            <w:pPr>
                              <w:jc w:val="center"/>
                              <w:rPr>
                                <w:sz w:val="20"/>
                              </w:rPr>
                            </w:pPr>
                            <w:r>
                              <w:rPr>
                                <w:rFonts w:ascii="Arial" w:hAnsi="Arial" w:cs="Arial"/>
                                <w:sz w:val="20"/>
                              </w:rPr>
                              <w:t>Discuss at Governors meetings</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1.3pt;margin-top:2.05pt;width:213.15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">
                <v:textbox>
                  <w:txbxContent>
                    <w:p w:rsidR="00B353D2" w:rsidRDefault="00B353D2" w:rsidP="00B353D2">
                      <w:pPr>
                        <w:jc w:val="center"/>
                        <w:rPr>
                          <w:rFonts w:ascii="Arial" w:hAnsi="Arial" w:cs="Arial"/>
                          <w:sz w:val="20"/>
                        </w:rPr>
                      </w:pPr>
                      <w:r>
                        <w:rPr>
                          <w:rFonts w:ascii="Arial" w:hAnsi="Arial" w:cs="Arial"/>
                          <w:sz w:val="20"/>
                        </w:rPr>
                        <w:t>Governors to:</w:t>
                      </w:r>
                    </w:p>
                    <w:p w:rsidR="00B353D2" w:rsidRDefault="00B353D2" w:rsidP="00B353D2">
                      <w:pPr>
                        <w:ind w:firstLine="720"/>
                        <w:rPr>
                          <w:rFonts w:ascii="Arial" w:hAnsi="Arial" w:cs="Arial"/>
                          <w:sz w:val="20"/>
                        </w:rPr>
                      </w:pPr>
                      <w:r>
                        <w:rPr>
                          <w:rFonts w:ascii="Arial" w:hAnsi="Arial" w:cs="Arial"/>
                          <w:sz w:val="20"/>
                        </w:rPr>
                        <w:t>Approve Policy.</w:t>
                      </w:r>
                    </w:p>
                    <w:p w:rsidR="00B353D2" w:rsidRDefault="00B353D2" w:rsidP="00B353D2">
                      <w:pPr>
                        <w:ind w:firstLine="720"/>
                        <w:rPr>
                          <w:rFonts w:ascii="Arial" w:hAnsi="Arial" w:cs="Arial"/>
                          <w:sz w:val="20"/>
                        </w:rPr>
                      </w:pPr>
                      <w:r>
                        <w:rPr>
                          <w:rFonts w:ascii="Arial" w:hAnsi="Arial" w:cs="Arial"/>
                          <w:sz w:val="20"/>
                        </w:rPr>
                        <w:t>Allocate resources.</w:t>
                      </w:r>
                    </w:p>
                    <w:p w:rsidR="00B353D2" w:rsidRDefault="00B353D2" w:rsidP="00B353D2">
                      <w:pPr>
                        <w:jc w:val="center"/>
                        <w:rPr>
                          <w:sz w:val="20"/>
                        </w:rPr>
                      </w:pPr>
                      <w:r>
                        <w:rPr>
                          <w:rFonts w:ascii="Arial" w:hAnsi="Arial" w:cs="Arial"/>
                          <w:sz w:val="20"/>
                        </w:rPr>
                        <w:t>Discuss at Governors meetings</w:t>
                      </w:r>
                      <w:r>
                        <w:rPr>
                          <w:sz w:val="20"/>
                        </w:rPr>
                        <w:t>.</w:t>
                      </w:r>
                    </w:p>
                  </w:txbxContent>
                </v:textbox>
              </v:shape>
            </w:pict>
          </mc:Fallback>
        </mc:AlternateContent>
      </w:r>
      <w:r w:rsidRPr="00B54990">
        <w:rPr>
          <w:noProof/>
          <w:sz w:val="22"/>
          <w:szCs w:val="22"/>
          <w:lang w:eastAsia="en-GB"/>
        </w:rPr>
        <mc:AlternateContent>
          <mc:Choice Requires="wps">
            <w:drawing>
              <wp:anchor distT="0" distB="0" distL="114300" distR="114300" simplePos="0" relativeHeight="251642368" behindDoc="0" locked="0" layoutInCell="1" allowOverlap="1">
                <wp:simplePos x="0" y="0"/>
                <wp:positionH relativeFrom="column">
                  <wp:posOffset>1943100</wp:posOffset>
                </wp:positionH>
                <wp:positionV relativeFrom="paragraph">
                  <wp:posOffset>440690</wp:posOffset>
                </wp:positionV>
                <wp:extent cx="1748790" cy="0"/>
                <wp:effectExtent l="16510" t="57150" r="15875" b="5715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87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D4DC" id="Line 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4.7pt" to="290.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">
                <v:stroke startarrow="block" endarrow="block"/>
              </v:line>
            </w:pict>
          </mc:Fallback>
        </mc:AlternateContent>
      </w:r>
      <w:r w:rsidRPr="00B54990">
        <w:rPr>
          <w:noProof/>
          <w:sz w:val="22"/>
          <w:szCs w:val="22"/>
          <w:lang w:eastAsia="en-GB"/>
        </w:rPr>
        <mc:AlternateContent>
          <mc:Choice Requires="wps">
            <w:drawing>
              <wp:anchor distT="0" distB="0" distL="114300" distR="114300" simplePos="0" relativeHeight="251643392" behindDoc="0" locked="0" layoutInCell="1" allowOverlap="1">
                <wp:simplePos x="0" y="0"/>
                <wp:positionH relativeFrom="column">
                  <wp:posOffset>228600</wp:posOffset>
                </wp:positionH>
                <wp:positionV relativeFrom="paragraph">
                  <wp:posOffset>1393190</wp:posOffset>
                </wp:positionV>
                <wp:extent cx="1714500" cy="228600"/>
                <wp:effectExtent l="6985" t="9525" r="12065" b="952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Define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8pt;margin-top:109.7pt;width:13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">
                <v:textbox>
                  <w:txbxContent>
                    <w:p w:rsidR="00B353D2" w:rsidRDefault="00B353D2" w:rsidP="00B353D2">
                      <w:pPr>
                        <w:jc w:val="center"/>
                        <w:rPr>
                          <w:rFonts w:ascii="Arial" w:hAnsi="Arial" w:cs="Arial"/>
                          <w:sz w:val="20"/>
                        </w:rPr>
                      </w:pPr>
                      <w:r>
                        <w:rPr>
                          <w:rFonts w:ascii="Arial" w:hAnsi="Arial" w:cs="Arial"/>
                          <w:sz w:val="20"/>
                        </w:rPr>
                        <w:t>Define responsibilities</w:t>
                      </w:r>
                    </w:p>
                  </w:txbxContent>
                </v:textbox>
              </v:rect>
            </w:pict>
          </mc:Fallback>
        </mc:AlternateContent>
      </w:r>
      <w:r w:rsidRPr="00B54990">
        <w:rPr>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3663315</wp:posOffset>
                </wp:positionH>
                <wp:positionV relativeFrom="paragraph">
                  <wp:posOffset>1165225</wp:posOffset>
                </wp:positionV>
                <wp:extent cx="2743200" cy="800100"/>
                <wp:effectExtent l="12700" t="10160" r="6350" b="889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Head Teacher responsible for establishing:</w:t>
                            </w:r>
                          </w:p>
                          <w:p w:rsidR="00B353D2" w:rsidRDefault="00B353D2" w:rsidP="00B353D2">
                            <w:pPr>
                              <w:jc w:val="center"/>
                              <w:rPr>
                                <w:rFonts w:ascii="Arial" w:hAnsi="Arial" w:cs="Arial"/>
                                <w:sz w:val="20"/>
                              </w:rPr>
                            </w:pPr>
                            <w:r>
                              <w:rPr>
                                <w:rFonts w:ascii="Arial" w:hAnsi="Arial" w:cs="Arial"/>
                                <w:sz w:val="20"/>
                              </w:rPr>
                              <w:t>Direct operational responsibility for Visits and selection of EVC, Group Leaders &amp; Visits Staff</w:t>
                            </w:r>
                          </w:p>
                          <w:p w:rsidR="00B353D2" w:rsidRDefault="00B353D2" w:rsidP="00B353D2">
                            <w:pPr>
                              <w:jc w:val="center"/>
                              <w:rPr>
                                <w:rFonts w:ascii="Arial" w:hAnsi="Arial" w:cs="Arial"/>
                                <w:sz w:val="20"/>
                              </w:rPr>
                            </w:pPr>
                            <w:r>
                              <w:rPr>
                                <w:rFonts w:ascii="Arial" w:hAnsi="Arial" w:cs="Arial"/>
                                <w:sz w:val="20"/>
                              </w:rPr>
                              <w:t>Regular review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8.45pt;margin-top:91.75pt;width:3in;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fNLAIAAFg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">
                <v:textbox>
                  <w:txbxContent>
                    <w:p w:rsidR="00B353D2" w:rsidRDefault="00B353D2" w:rsidP="00B353D2">
                      <w:pPr>
                        <w:jc w:val="center"/>
                        <w:rPr>
                          <w:rFonts w:ascii="Arial" w:hAnsi="Arial" w:cs="Arial"/>
                          <w:sz w:val="20"/>
                        </w:rPr>
                      </w:pPr>
                      <w:r>
                        <w:rPr>
                          <w:rFonts w:ascii="Arial" w:hAnsi="Arial" w:cs="Arial"/>
                          <w:sz w:val="20"/>
                        </w:rPr>
                        <w:t>Head Teacher responsible for establishing:</w:t>
                      </w:r>
                    </w:p>
                    <w:p w:rsidR="00B353D2" w:rsidRDefault="00B353D2" w:rsidP="00B353D2">
                      <w:pPr>
                        <w:jc w:val="center"/>
                        <w:rPr>
                          <w:rFonts w:ascii="Arial" w:hAnsi="Arial" w:cs="Arial"/>
                          <w:sz w:val="20"/>
                        </w:rPr>
                      </w:pPr>
                      <w:r>
                        <w:rPr>
                          <w:rFonts w:ascii="Arial" w:hAnsi="Arial" w:cs="Arial"/>
                          <w:sz w:val="20"/>
                        </w:rPr>
                        <w:t>Direct operational responsibility for Visits and selection of EVC, Group Leaders &amp; Visits Staff</w:t>
                      </w:r>
                    </w:p>
                    <w:p w:rsidR="00B353D2" w:rsidRDefault="00B353D2" w:rsidP="00B353D2">
                      <w:pPr>
                        <w:jc w:val="center"/>
                        <w:rPr>
                          <w:rFonts w:ascii="Arial" w:hAnsi="Arial" w:cs="Arial"/>
                          <w:sz w:val="20"/>
                        </w:rPr>
                      </w:pPr>
                      <w:r>
                        <w:rPr>
                          <w:rFonts w:ascii="Arial" w:hAnsi="Arial" w:cs="Arial"/>
                          <w:sz w:val="20"/>
                        </w:rPr>
                        <w:t>Regular review meetings.</w:t>
                      </w:r>
                    </w:p>
                  </w:txbxContent>
                </v:textbox>
              </v:shape>
            </w:pict>
          </mc:Fallback>
        </mc:AlternateContent>
      </w:r>
      <w:r w:rsidRPr="00B54990">
        <w:rPr>
          <w:noProof/>
          <w:sz w:val="22"/>
          <w:szCs w:val="22"/>
          <w:lang w:eastAsia="en-GB"/>
        </w:rPr>
        <mc:AlternateContent>
          <mc:Choice Requires="wps">
            <w:drawing>
              <wp:anchor distT="0" distB="0" distL="114300" distR="114300" simplePos="0" relativeHeight="251645440" behindDoc="0" locked="0" layoutInCell="1" allowOverlap="1">
                <wp:simplePos x="0" y="0"/>
                <wp:positionH relativeFrom="column">
                  <wp:posOffset>228600</wp:posOffset>
                </wp:positionH>
                <wp:positionV relativeFrom="paragraph">
                  <wp:posOffset>2319655</wp:posOffset>
                </wp:positionV>
                <wp:extent cx="1714500" cy="403225"/>
                <wp:effectExtent l="6985" t="12065" r="12065" b="1333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3225"/>
                        </a:xfrm>
                        <a:prstGeom prst="rect">
                          <a:avLst/>
                        </a:prstGeom>
                        <a:solidFill>
                          <a:srgbClr val="FFFFFF"/>
                        </a:solidFill>
                        <a:ln w="12700">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Identify areas requiring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8pt;margin-top:182.65pt;width:135pt;height:3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" strokeweight="1pt">
                <v:textbox>
                  <w:txbxContent>
                    <w:p w:rsidR="00B353D2" w:rsidRDefault="00B353D2" w:rsidP="00B353D2">
                      <w:pPr>
                        <w:jc w:val="center"/>
                        <w:rPr>
                          <w:rFonts w:ascii="Arial" w:hAnsi="Arial" w:cs="Arial"/>
                          <w:sz w:val="20"/>
                        </w:rPr>
                      </w:pPr>
                      <w:r>
                        <w:rPr>
                          <w:rFonts w:ascii="Arial" w:hAnsi="Arial" w:cs="Arial"/>
                          <w:sz w:val="20"/>
                        </w:rPr>
                        <w:t>Identify areas requiring action</w:t>
                      </w:r>
                    </w:p>
                  </w:txbxContent>
                </v:textbox>
              </v:rect>
            </w:pict>
          </mc:Fallback>
        </mc:AlternateContent>
      </w:r>
      <w:r w:rsidRPr="00B54990">
        <w:rPr>
          <w:noProof/>
          <w:sz w:val="22"/>
          <w:szCs w:val="22"/>
          <w:lang w:eastAsia="en-GB"/>
        </w:rPr>
        <mc:AlternateContent>
          <mc:Choice Requires="wps">
            <w:drawing>
              <wp:anchor distT="0" distB="0" distL="114300" distR="114300" simplePos="0" relativeHeight="251646464" behindDoc="0" locked="0" layoutInCell="1" allowOverlap="1">
                <wp:simplePos x="0" y="0"/>
                <wp:positionH relativeFrom="column">
                  <wp:posOffset>3691890</wp:posOffset>
                </wp:positionH>
                <wp:positionV relativeFrom="paragraph">
                  <wp:posOffset>2155190</wp:posOffset>
                </wp:positionV>
                <wp:extent cx="2695575" cy="838835"/>
                <wp:effectExtent l="12700" t="9525" r="6350" b="889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38835"/>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 xml:space="preserve">Management </w:t>
                            </w:r>
                            <w:r>
                              <w:rPr>
                                <w:rFonts w:ascii="Arial" w:hAnsi="Arial" w:cs="Arial"/>
                                <w:color w:val="000000"/>
                                <w:sz w:val="20"/>
                              </w:rPr>
                              <w:t>establishes a</w:t>
                            </w:r>
                            <w:r>
                              <w:rPr>
                                <w:rFonts w:ascii="Arial" w:hAnsi="Arial" w:cs="Arial"/>
                                <w:sz w:val="20"/>
                              </w:rPr>
                              <w:t xml:space="preserve"> system to:</w:t>
                            </w:r>
                          </w:p>
                          <w:p w:rsidR="00B353D2" w:rsidRDefault="00B353D2" w:rsidP="00B353D2">
                            <w:pPr>
                              <w:jc w:val="center"/>
                              <w:rPr>
                                <w:rFonts w:ascii="Arial" w:hAnsi="Arial" w:cs="Arial"/>
                                <w:sz w:val="20"/>
                              </w:rPr>
                            </w:pPr>
                            <w:r>
                              <w:rPr>
                                <w:rFonts w:ascii="Arial" w:hAnsi="Arial" w:cs="Arial"/>
                                <w:sz w:val="20"/>
                              </w:rPr>
                              <w:t>Review existing procedures.</w:t>
                            </w:r>
                          </w:p>
                          <w:p w:rsidR="00B353D2" w:rsidRDefault="00B353D2" w:rsidP="00B353D2">
                            <w:pPr>
                              <w:jc w:val="center"/>
                              <w:rPr>
                                <w:rFonts w:ascii="Arial" w:hAnsi="Arial" w:cs="Arial"/>
                                <w:sz w:val="20"/>
                              </w:rPr>
                            </w:pPr>
                            <w:r>
                              <w:rPr>
                                <w:rFonts w:ascii="Arial" w:hAnsi="Arial" w:cs="Arial"/>
                                <w:sz w:val="20"/>
                              </w:rPr>
                              <w:t>Enlist support of all school staff including safety representative/s (if any).</w:t>
                            </w:r>
                          </w:p>
                          <w:p w:rsidR="00B353D2" w:rsidRDefault="00B353D2" w:rsidP="00B353D2">
                            <w:pPr>
                              <w:jc w:val="center"/>
                              <w:rPr>
                                <w:rFonts w:ascii="Arial" w:hAnsi="Arial" w:cs="Arial"/>
                                <w:sz w:val="20"/>
                              </w:rPr>
                            </w:pPr>
                          </w:p>
                          <w:p w:rsidR="00B353D2" w:rsidRDefault="00B353D2" w:rsidP="00B353D2">
                            <w:pPr>
                              <w:jc w:val="center"/>
                              <w:rPr>
                                <w:sz w:val="20"/>
                              </w:rPr>
                            </w:pPr>
                            <w:smartTag w:uri="urn:schemas-microsoft-com:office:smarttags" w:element="place">
                              <w:smartTag w:uri="urn:schemas-microsoft-com:office:smarttags" w:element="PlaceName">
                                <w:r>
                                  <w:rPr>
                                    <w:sz w:val="20"/>
                                  </w:rPr>
                                  <w:t>Audit</w:t>
                                </w:r>
                              </w:smartTag>
                              <w:r>
                                <w:rPr>
                                  <w:sz w:val="20"/>
                                </w:rPr>
                                <w:t xml:space="preserve"> </w:t>
                              </w:r>
                              <w:smartTag w:uri="urn:schemas-microsoft-com:office:smarttags" w:element="PlaceType">
                                <w:r>
                                  <w:rPr>
                                    <w:sz w:val="20"/>
                                  </w:rPr>
                                  <w:t>College</w:t>
                                </w:r>
                              </w:smartTag>
                            </w:smartTag>
                            <w:r>
                              <w:rPr>
                                <w:sz w:val="20"/>
                              </w:rPr>
                              <w:t>’s Health and safety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90.7pt;margin-top:169.7pt;width:212.25pt;height:66.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">
                <v:textbox>
                  <w:txbxContent>
                    <w:p w:rsidR="00B353D2" w:rsidRDefault="00B353D2" w:rsidP="00B353D2">
                      <w:pPr>
                        <w:jc w:val="center"/>
                        <w:rPr>
                          <w:rFonts w:ascii="Arial" w:hAnsi="Arial" w:cs="Arial"/>
                          <w:sz w:val="20"/>
                        </w:rPr>
                      </w:pPr>
                      <w:r>
                        <w:rPr>
                          <w:rFonts w:ascii="Arial" w:hAnsi="Arial" w:cs="Arial"/>
                          <w:sz w:val="20"/>
                        </w:rPr>
                        <w:t xml:space="preserve">Management </w:t>
                      </w:r>
                      <w:r>
                        <w:rPr>
                          <w:rFonts w:ascii="Arial" w:hAnsi="Arial" w:cs="Arial"/>
                          <w:color w:val="000000"/>
                          <w:sz w:val="20"/>
                        </w:rPr>
                        <w:t>establishes a</w:t>
                      </w:r>
                      <w:r>
                        <w:rPr>
                          <w:rFonts w:ascii="Arial" w:hAnsi="Arial" w:cs="Arial"/>
                          <w:sz w:val="20"/>
                        </w:rPr>
                        <w:t xml:space="preserve"> system to:</w:t>
                      </w:r>
                    </w:p>
                    <w:p w:rsidR="00B353D2" w:rsidRDefault="00B353D2" w:rsidP="00B353D2">
                      <w:pPr>
                        <w:jc w:val="center"/>
                        <w:rPr>
                          <w:rFonts w:ascii="Arial" w:hAnsi="Arial" w:cs="Arial"/>
                          <w:sz w:val="20"/>
                        </w:rPr>
                      </w:pPr>
                      <w:r>
                        <w:rPr>
                          <w:rFonts w:ascii="Arial" w:hAnsi="Arial" w:cs="Arial"/>
                          <w:sz w:val="20"/>
                        </w:rPr>
                        <w:t>Review existing procedures.</w:t>
                      </w:r>
                    </w:p>
                    <w:p w:rsidR="00B353D2" w:rsidRDefault="00B353D2" w:rsidP="00B353D2">
                      <w:pPr>
                        <w:jc w:val="center"/>
                        <w:rPr>
                          <w:rFonts w:ascii="Arial" w:hAnsi="Arial" w:cs="Arial"/>
                          <w:sz w:val="20"/>
                        </w:rPr>
                      </w:pPr>
                      <w:r>
                        <w:rPr>
                          <w:rFonts w:ascii="Arial" w:hAnsi="Arial" w:cs="Arial"/>
                          <w:sz w:val="20"/>
                        </w:rPr>
                        <w:t>Enlist support of all school staff including safety representative/s (if any).</w:t>
                      </w:r>
                    </w:p>
                    <w:p w:rsidR="00B353D2" w:rsidRDefault="00B353D2" w:rsidP="00B353D2">
                      <w:pPr>
                        <w:jc w:val="center"/>
                        <w:rPr>
                          <w:rFonts w:ascii="Arial" w:hAnsi="Arial" w:cs="Arial"/>
                          <w:sz w:val="20"/>
                        </w:rPr>
                      </w:pPr>
                    </w:p>
                    <w:p w:rsidR="00B353D2" w:rsidRDefault="00B353D2" w:rsidP="00B353D2">
                      <w:pPr>
                        <w:jc w:val="center"/>
                        <w:rPr>
                          <w:sz w:val="20"/>
                        </w:rPr>
                      </w:pPr>
                      <w:smartTag w:uri="urn:schemas-microsoft-com:office:smarttags" w:element="place">
                        <w:smartTag w:uri="urn:schemas-microsoft-com:office:smarttags" w:element="PlaceName">
                          <w:r>
                            <w:rPr>
                              <w:sz w:val="20"/>
                            </w:rPr>
                            <w:t>Audit</w:t>
                          </w:r>
                        </w:smartTag>
                        <w:r>
                          <w:rPr>
                            <w:sz w:val="20"/>
                          </w:rPr>
                          <w:t xml:space="preserve"> </w:t>
                        </w:r>
                        <w:smartTag w:uri="urn:schemas-microsoft-com:office:smarttags" w:element="PlaceType">
                          <w:r>
                            <w:rPr>
                              <w:sz w:val="20"/>
                            </w:rPr>
                            <w:t>College</w:t>
                          </w:r>
                        </w:smartTag>
                      </w:smartTag>
                      <w:r>
                        <w:rPr>
                          <w:sz w:val="20"/>
                        </w:rPr>
                        <w:t>’s Health and safety provision</w:t>
                      </w:r>
                    </w:p>
                  </w:txbxContent>
                </v:textbox>
              </v:shape>
            </w:pict>
          </mc:Fallback>
        </mc:AlternateContent>
      </w:r>
      <w:r w:rsidRPr="00B54990">
        <w:rPr>
          <w:noProof/>
          <w:sz w:val="22"/>
          <w:szCs w:val="22"/>
          <w:lang w:eastAsia="en-GB"/>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3336925</wp:posOffset>
                </wp:positionV>
                <wp:extent cx="1600200" cy="228600"/>
                <wp:effectExtent l="6985" t="10160" r="12065" b="889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Define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18pt;margin-top:262.75pt;width:12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">
                <v:textbox>
                  <w:txbxContent>
                    <w:p w:rsidR="00B353D2" w:rsidRDefault="00B353D2" w:rsidP="00B353D2">
                      <w:pPr>
                        <w:jc w:val="center"/>
                        <w:rPr>
                          <w:rFonts w:ascii="Arial" w:hAnsi="Arial" w:cs="Arial"/>
                          <w:sz w:val="20"/>
                        </w:rPr>
                      </w:pPr>
                      <w:r>
                        <w:rPr>
                          <w:rFonts w:ascii="Arial" w:hAnsi="Arial" w:cs="Arial"/>
                          <w:sz w:val="20"/>
                        </w:rPr>
                        <w:t>Define objectives</w:t>
                      </w:r>
                    </w:p>
                  </w:txbxContent>
                </v:textbox>
              </v:rect>
            </w:pict>
          </mc:Fallback>
        </mc:AlternateContent>
      </w:r>
      <w:r w:rsidRPr="00B54990">
        <w:rPr>
          <w:noProof/>
          <w:sz w:val="22"/>
          <w:szCs w:val="22"/>
          <w:lang w:eastAsia="en-GB"/>
        </w:rPr>
        <mc:AlternateContent>
          <mc:Choice Requires="wps">
            <w:drawing>
              <wp:anchor distT="0" distB="0" distL="114300" distR="114300" simplePos="0" relativeHeight="251648512" behindDoc="0" locked="0" layoutInCell="1" allowOverlap="1">
                <wp:simplePos x="0" y="0"/>
                <wp:positionH relativeFrom="column">
                  <wp:posOffset>3691890</wp:posOffset>
                </wp:positionH>
                <wp:positionV relativeFrom="paragraph">
                  <wp:posOffset>3222625</wp:posOffset>
                </wp:positionV>
                <wp:extent cx="2695575" cy="570865"/>
                <wp:effectExtent l="12700" t="10160" r="6350" b="952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70865"/>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Study results of review to indicate</w:t>
                            </w:r>
                          </w:p>
                          <w:p w:rsidR="00B353D2" w:rsidRDefault="00B353D2" w:rsidP="00B353D2">
                            <w:pPr>
                              <w:jc w:val="center"/>
                              <w:rPr>
                                <w:rFonts w:ascii="Arial" w:hAnsi="Arial" w:cs="Arial"/>
                                <w:sz w:val="20"/>
                              </w:rPr>
                            </w:pPr>
                            <w:r>
                              <w:rPr>
                                <w:rFonts w:ascii="Arial" w:hAnsi="Arial" w:cs="Arial"/>
                                <w:sz w:val="20"/>
                              </w:rPr>
                              <w:t>Educational Objectives/Priorities</w:t>
                            </w:r>
                          </w:p>
                          <w:p w:rsidR="00B353D2" w:rsidRDefault="00B353D2" w:rsidP="00B353D2">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90.7pt;margin-top:253.75pt;width:212.25pt;height:4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">
                <v:textbox>
                  <w:txbxContent>
                    <w:p w:rsidR="00B353D2" w:rsidRDefault="00B353D2" w:rsidP="00B353D2">
                      <w:pPr>
                        <w:jc w:val="center"/>
                        <w:rPr>
                          <w:rFonts w:ascii="Arial" w:hAnsi="Arial" w:cs="Arial"/>
                          <w:sz w:val="20"/>
                        </w:rPr>
                      </w:pPr>
                      <w:r>
                        <w:rPr>
                          <w:rFonts w:ascii="Arial" w:hAnsi="Arial" w:cs="Arial"/>
                          <w:sz w:val="20"/>
                        </w:rPr>
                        <w:t>Study results of review to indicate</w:t>
                      </w:r>
                    </w:p>
                    <w:p w:rsidR="00B353D2" w:rsidRDefault="00B353D2" w:rsidP="00B353D2">
                      <w:pPr>
                        <w:jc w:val="center"/>
                        <w:rPr>
                          <w:rFonts w:ascii="Arial" w:hAnsi="Arial" w:cs="Arial"/>
                          <w:sz w:val="20"/>
                        </w:rPr>
                      </w:pPr>
                      <w:r>
                        <w:rPr>
                          <w:rFonts w:ascii="Arial" w:hAnsi="Arial" w:cs="Arial"/>
                          <w:sz w:val="20"/>
                        </w:rPr>
                        <w:t>Educational Objectives/Priorities</w:t>
                      </w:r>
                    </w:p>
                    <w:p w:rsidR="00B353D2" w:rsidRDefault="00B353D2" w:rsidP="00B353D2">
                      <w:pPr>
                        <w:jc w:val="center"/>
                        <w:rPr>
                          <w:rFonts w:ascii="Arial" w:hAnsi="Arial" w:cs="Arial"/>
                          <w:sz w:val="20"/>
                        </w:rPr>
                      </w:pPr>
                    </w:p>
                  </w:txbxContent>
                </v:textbox>
              </v:shape>
            </w:pict>
          </mc:Fallback>
        </mc:AlternateContent>
      </w:r>
      <w:r w:rsidRPr="00B54990">
        <w:rPr>
          <w:noProof/>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1828800</wp:posOffset>
                </wp:positionH>
                <wp:positionV relativeFrom="paragraph">
                  <wp:posOffset>3451225</wp:posOffset>
                </wp:positionV>
                <wp:extent cx="1863090" cy="0"/>
                <wp:effectExtent l="16510" t="57785" r="15875" b="5651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30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E286" id="Line 1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71.75pt" to="290.7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">
                <v:stroke startarrow="block" endarrow="block"/>
              </v:line>
            </w:pict>
          </mc:Fallback>
        </mc:AlternateContent>
      </w:r>
      <w:r w:rsidRPr="00B54990">
        <w:rPr>
          <w:noProof/>
          <w:sz w:val="22"/>
          <w:szCs w:val="22"/>
          <w:lang w:eastAsia="en-GB"/>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4251325</wp:posOffset>
                </wp:positionV>
                <wp:extent cx="1600200" cy="281305"/>
                <wp:effectExtent l="6985" t="10160" r="12065" b="1333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1305"/>
                        </a:xfrm>
                        <a:prstGeom prst="rect">
                          <a:avLst/>
                        </a:prstGeom>
                        <a:solidFill>
                          <a:srgbClr val="FFFFFF"/>
                        </a:solidFill>
                        <a:ln w="12700">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Prepare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8pt;margin-top:334.75pt;width:126pt;height:2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" strokeweight="1pt">
                <v:textbox>
                  <w:txbxContent>
                    <w:p w:rsidR="00B353D2" w:rsidRDefault="00B353D2" w:rsidP="00B353D2">
                      <w:pPr>
                        <w:jc w:val="center"/>
                        <w:rPr>
                          <w:rFonts w:ascii="Arial" w:hAnsi="Arial" w:cs="Arial"/>
                          <w:sz w:val="20"/>
                        </w:rPr>
                      </w:pPr>
                      <w:r>
                        <w:rPr>
                          <w:rFonts w:ascii="Arial" w:hAnsi="Arial" w:cs="Arial"/>
                          <w:sz w:val="20"/>
                        </w:rPr>
                        <w:t>Prepare programme</w:t>
                      </w:r>
                    </w:p>
                  </w:txbxContent>
                </v:textbox>
              </v:rect>
            </w:pict>
          </mc:Fallback>
        </mc:AlternateContent>
      </w:r>
      <w:r w:rsidRPr="00B54990">
        <w:rPr>
          <w:noProof/>
          <w:sz w:val="22"/>
          <w:szCs w:val="22"/>
          <w:lang w:eastAsia="en-GB"/>
        </w:rPr>
        <mc:AlternateContent>
          <mc:Choice Requires="wps">
            <w:drawing>
              <wp:anchor distT="0" distB="0" distL="114300" distR="114300" simplePos="0" relativeHeight="251651584" behindDoc="0" locked="0" layoutInCell="1" allowOverlap="1">
                <wp:simplePos x="0" y="0"/>
                <wp:positionH relativeFrom="column">
                  <wp:posOffset>3691890</wp:posOffset>
                </wp:positionH>
                <wp:positionV relativeFrom="paragraph">
                  <wp:posOffset>3953510</wp:posOffset>
                </wp:positionV>
                <wp:extent cx="2695575" cy="868680"/>
                <wp:effectExtent l="12700" t="7620" r="6350"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68680"/>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 xml:space="preserve">With reference to DCC’s </w:t>
                            </w:r>
                            <w:r w:rsidRPr="00B54990">
                              <w:rPr>
                                <w:rFonts w:ascii="Arial" w:hAnsi="Arial" w:cs="Arial"/>
                                <w:sz w:val="20"/>
                              </w:rPr>
                              <w:t xml:space="preserve">guidance &amp; </w:t>
                            </w:r>
                            <w:r w:rsidRPr="00B54990">
                              <w:rPr>
                                <w:rFonts w:ascii="Arial" w:hAnsi="Arial" w:cs="Arial"/>
                                <w:sz w:val="20"/>
                                <w:szCs w:val="20"/>
                              </w:rPr>
                              <w:t>DFE</w:t>
                            </w:r>
                            <w:r>
                              <w:rPr>
                                <w:rFonts w:ascii="Arial" w:hAnsi="Arial" w:cs="Arial"/>
                                <w:sz w:val="20"/>
                                <w:szCs w:val="20"/>
                              </w:rPr>
                              <w:t xml:space="preserve"> “Learning Outside The Classroom”</w:t>
                            </w:r>
                            <w:r>
                              <w:rPr>
                                <w:rFonts w:ascii="Arial" w:hAnsi="Arial" w:cs="Arial"/>
                              </w:rPr>
                              <w:t xml:space="preserve"> </w:t>
                            </w:r>
                            <w:r>
                              <w:rPr>
                                <w:rFonts w:ascii="Arial" w:hAnsi="Arial" w:cs="Arial"/>
                                <w:sz w:val="20"/>
                                <w:szCs w:val="20"/>
                              </w:rPr>
                              <w:t>guidance</w:t>
                            </w:r>
                            <w:r>
                              <w:rPr>
                                <w:rFonts w:ascii="Arial" w:hAnsi="Arial" w:cs="Arial"/>
                                <w:sz w:val="20"/>
                              </w:rPr>
                              <w:t xml:space="preserve">, Head Teacher &amp; </w:t>
                            </w:r>
                            <w:smartTag w:uri="urn:schemas-microsoft-com:office:smarttags" w:element="stockticker">
                              <w:r>
                                <w:rPr>
                                  <w:rFonts w:ascii="Arial" w:hAnsi="Arial" w:cs="Arial"/>
                                  <w:sz w:val="20"/>
                                </w:rPr>
                                <w:t>EVC</w:t>
                              </w:r>
                            </w:smartTag>
                            <w:r>
                              <w:rPr>
                                <w:rFonts w:ascii="Arial" w:hAnsi="Arial" w:cs="Arial"/>
                                <w:sz w:val="20"/>
                              </w:rPr>
                              <w:t>:</w:t>
                            </w:r>
                          </w:p>
                          <w:p w:rsidR="00B353D2" w:rsidRDefault="00B353D2" w:rsidP="00B353D2">
                            <w:pPr>
                              <w:jc w:val="center"/>
                              <w:rPr>
                                <w:rFonts w:ascii="Arial" w:hAnsi="Arial" w:cs="Arial"/>
                                <w:sz w:val="20"/>
                              </w:rPr>
                            </w:pPr>
                            <w:r>
                              <w:rPr>
                                <w:rFonts w:ascii="Arial" w:hAnsi="Arial" w:cs="Arial"/>
                                <w:sz w:val="20"/>
                              </w:rPr>
                              <w:t>plan to meet objectives</w:t>
                            </w:r>
                          </w:p>
                          <w:p w:rsidR="00B353D2" w:rsidRDefault="00B353D2" w:rsidP="00B353D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290.7pt;margin-top:311.3pt;width:212.25pt;height:6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">
                <v:textbox>
                  <w:txbxContent>
                    <w:p w:rsidR="00B353D2" w:rsidRDefault="00B353D2" w:rsidP="00B353D2">
                      <w:pPr>
                        <w:jc w:val="center"/>
                        <w:rPr>
                          <w:rFonts w:ascii="Arial" w:hAnsi="Arial" w:cs="Arial"/>
                          <w:sz w:val="20"/>
                        </w:rPr>
                      </w:pPr>
                      <w:r>
                        <w:rPr>
                          <w:rFonts w:ascii="Arial" w:hAnsi="Arial" w:cs="Arial"/>
                          <w:sz w:val="20"/>
                        </w:rPr>
                        <w:t xml:space="preserve">With reference to DCC’s </w:t>
                      </w:r>
                      <w:r w:rsidRPr="00B54990">
                        <w:rPr>
                          <w:rFonts w:ascii="Arial" w:hAnsi="Arial" w:cs="Arial"/>
                          <w:sz w:val="20"/>
                        </w:rPr>
                        <w:t xml:space="preserve">guidance &amp; </w:t>
                      </w:r>
                      <w:r w:rsidRPr="00B54990">
                        <w:rPr>
                          <w:rFonts w:ascii="Arial" w:hAnsi="Arial" w:cs="Arial"/>
                          <w:sz w:val="20"/>
                          <w:szCs w:val="20"/>
                        </w:rPr>
                        <w:t>DFE</w:t>
                      </w:r>
                      <w:r>
                        <w:rPr>
                          <w:rFonts w:ascii="Arial" w:hAnsi="Arial" w:cs="Arial"/>
                          <w:sz w:val="20"/>
                          <w:szCs w:val="20"/>
                        </w:rPr>
                        <w:t xml:space="preserve"> “Learning Outside The Classroom”</w:t>
                      </w:r>
                      <w:r>
                        <w:rPr>
                          <w:rFonts w:ascii="Arial" w:hAnsi="Arial" w:cs="Arial"/>
                        </w:rPr>
                        <w:t xml:space="preserve"> </w:t>
                      </w:r>
                      <w:r>
                        <w:rPr>
                          <w:rFonts w:ascii="Arial" w:hAnsi="Arial" w:cs="Arial"/>
                          <w:sz w:val="20"/>
                          <w:szCs w:val="20"/>
                        </w:rPr>
                        <w:t>guidance</w:t>
                      </w:r>
                      <w:r>
                        <w:rPr>
                          <w:rFonts w:ascii="Arial" w:hAnsi="Arial" w:cs="Arial"/>
                          <w:sz w:val="20"/>
                        </w:rPr>
                        <w:t xml:space="preserve">, Head Teacher &amp; </w:t>
                      </w:r>
                      <w:smartTag w:uri="urn:schemas-microsoft-com:office:smarttags" w:element="stockticker">
                        <w:r>
                          <w:rPr>
                            <w:rFonts w:ascii="Arial" w:hAnsi="Arial" w:cs="Arial"/>
                            <w:sz w:val="20"/>
                          </w:rPr>
                          <w:t>EVC</w:t>
                        </w:r>
                      </w:smartTag>
                      <w:r>
                        <w:rPr>
                          <w:rFonts w:ascii="Arial" w:hAnsi="Arial" w:cs="Arial"/>
                          <w:sz w:val="20"/>
                        </w:rPr>
                        <w:t>:</w:t>
                      </w:r>
                    </w:p>
                    <w:p w:rsidR="00B353D2" w:rsidRDefault="00B353D2" w:rsidP="00B353D2">
                      <w:pPr>
                        <w:jc w:val="center"/>
                        <w:rPr>
                          <w:rFonts w:ascii="Arial" w:hAnsi="Arial" w:cs="Arial"/>
                          <w:sz w:val="20"/>
                        </w:rPr>
                      </w:pPr>
                      <w:r>
                        <w:rPr>
                          <w:rFonts w:ascii="Arial" w:hAnsi="Arial" w:cs="Arial"/>
                          <w:sz w:val="20"/>
                        </w:rPr>
                        <w:t>plan to meet objectives</w:t>
                      </w:r>
                    </w:p>
                    <w:p w:rsidR="00B353D2" w:rsidRDefault="00B353D2" w:rsidP="00B353D2">
                      <w:pPr>
                        <w:jc w:val="center"/>
                        <w:rPr>
                          <w:sz w:val="20"/>
                        </w:rPr>
                      </w:pPr>
                    </w:p>
                  </w:txbxContent>
                </v:textbox>
              </v:shape>
            </w:pict>
          </mc:Fallback>
        </mc:AlternateContent>
      </w:r>
      <w:r w:rsidRPr="00B54990">
        <w:rPr>
          <w:noProof/>
          <w:sz w:val="22"/>
          <w:szCs w:val="22"/>
          <w:lang w:eastAsia="en-GB"/>
        </w:rPr>
        <mc:AlternateContent>
          <mc:Choice Requires="wps">
            <w:drawing>
              <wp:anchor distT="0" distB="0" distL="114300" distR="114300" simplePos="0" relativeHeight="251652608" behindDoc="0" locked="0" layoutInCell="1" allowOverlap="1">
                <wp:simplePos x="0" y="0"/>
                <wp:positionH relativeFrom="column">
                  <wp:posOffset>1828800</wp:posOffset>
                </wp:positionH>
                <wp:positionV relativeFrom="paragraph">
                  <wp:posOffset>4365625</wp:posOffset>
                </wp:positionV>
                <wp:extent cx="1863090" cy="0"/>
                <wp:effectExtent l="16510" t="57785" r="15875" b="56515"/>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30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00A40" id="Line 1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43.75pt" to="290.7pt,3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">
                <v:stroke startarrow="block" endarrow="block"/>
              </v:line>
            </w:pict>
          </mc:Fallback>
        </mc:AlternateContent>
      </w:r>
      <w:r w:rsidRPr="00B54990">
        <w:rPr>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5208905</wp:posOffset>
                </wp:positionV>
                <wp:extent cx="1600200" cy="228600"/>
                <wp:effectExtent l="6985" t="5715" r="12065" b="1333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353D2" w:rsidRDefault="00B353D2" w:rsidP="00B353D2">
                            <w:pPr>
                              <w:rPr>
                                <w:rFonts w:ascii="Arial" w:hAnsi="Arial" w:cs="Arial"/>
                                <w:sz w:val="20"/>
                              </w:rPr>
                            </w:pPr>
                            <w:r>
                              <w:rPr>
                                <w:rFonts w:ascii="Arial" w:hAnsi="Arial" w:cs="Arial"/>
                                <w:sz w:val="20"/>
                              </w:rPr>
                              <w:t>Implement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18pt;margin-top:410.15pt;width:12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bWKQIAAFE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">
                <v:textbox>
                  <w:txbxContent>
                    <w:p w:rsidR="00B353D2" w:rsidRDefault="00B353D2" w:rsidP="00B353D2">
                      <w:pPr>
                        <w:rPr>
                          <w:rFonts w:ascii="Arial" w:hAnsi="Arial" w:cs="Arial"/>
                          <w:sz w:val="20"/>
                        </w:rPr>
                      </w:pPr>
                      <w:r>
                        <w:rPr>
                          <w:rFonts w:ascii="Arial" w:hAnsi="Arial" w:cs="Arial"/>
                          <w:sz w:val="20"/>
                        </w:rPr>
                        <w:t>Implement Programme</w:t>
                      </w:r>
                    </w:p>
                  </w:txbxContent>
                </v:textbox>
              </v:rect>
            </w:pict>
          </mc:Fallback>
        </mc:AlternateContent>
      </w:r>
      <w:r w:rsidRPr="00B54990">
        <w:rPr>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3703320</wp:posOffset>
                </wp:positionH>
                <wp:positionV relativeFrom="paragraph">
                  <wp:posOffset>5003165</wp:posOffset>
                </wp:positionV>
                <wp:extent cx="2667000" cy="687705"/>
                <wp:effectExtent l="5080" t="9525" r="13970" b="762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7705"/>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sz w:val="20"/>
                              </w:rPr>
                            </w:pPr>
                          </w:p>
                          <w:p w:rsidR="00B353D2" w:rsidRDefault="00B353D2" w:rsidP="00B353D2">
                            <w:pPr>
                              <w:jc w:val="center"/>
                              <w:rPr>
                                <w:rFonts w:ascii="Arial" w:hAnsi="Arial" w:cs="Arial"/>
                                <w:sz w:val="20"/>
                              </w:rPr>
                            </w:pPr>
                            <w:r>
                              <w:rPr>
                                <w:rFonts w:ascii="Arial" w:hAnsi="Arial" w:cs="Arial"/>
                                <w:sz w:val="20"/>
                              </w:rPr>
                              <w:t>EVC, Group Leaders &amp; Visits Staff:</w:t>
                            </w:r>
                          </w:p>
                          <w:p w:rsidR="00B353D2" w:rsidRDefault="00B353D2" w:rsidP="00B353D2">
                            <w:pPr>
                              <w:jc w:val="center"/>
                              <w:rPr>
                                <w:rFonts w:ascii="Arial" w:hAnsi="Arial" w:cs="Arial"/>
                                <w:sz w:val="20"/>
                              </w:rPr>
                            </w:pPr>
                            <w:r>
                              <w:rPr>
                                <w:rFonts w:ascii="Arial" w:hAnsi="Arial" w:cs="Arial"/>
                                <w:sz w:val="20"/>
                              </w:rPr>
                              <w:t>Involve and commit</w:t>
                            </w:r>
                          </w:p>
                          <w:p w:rsidR="00B353D2" w:rsidRDefault="00B353D2" w:rsidP="00B353D2">
                            <w:pPr>
                              <w:jc w:val="center"/>
                              <w:rPr>
                                <w:rFonts w:ascii="Arial" w:hAnsi="Arial" w:cs="Arial"/>
                                <w:sz w:val="20"/>
                              </w:rPr>
                            </w:pPr>
                            <w:r>
                              <w:rPr>
                                <w:rFonts w:ascii="Arial" w:hAnsi="Arial" w:cs="Arial"/>
                                <w:sz w:val="20"/>
                              </w:rPr>
                              <w:t>Parents/volunteers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291.6pt;margin-top:393.95pt;width:210pt;height:5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">
                <v:textbox>
                  <w:txbxContent>
                    <w:p w:rsidR="00B353D2" w:rsidRDefault="00B353D2" w:rsidP="00B353D2">
                      <w:pPr>
                        <w:jc w:val="center"/>
                        <w:rPr>
                          <w:sz w:val="20"/>
                        </w:rPr>
                      </w:pPr>
                    </w:p>
                    <w:p w:rsidR="00B353D2" w:rsidRDefault="00B353D2" w:rsidP="00B353D2">
                      <w:pPr>
                        <w:jc w:val="center"/>
                        <w:rPr>
                          <w:rFonts w:ascii="Arial" w:hAnsi="Arial" w:cs="Arial"/>
                          <w:sz w:val="20"/>
                        </w:rPr>
                      </w:pPr>
                      <w:r>
                        <w:rPr>
                          <w:rFonts w:ascii="Arial" w:hAnsi="Arial" w:cs="Arial"/>
                          <w:sz w:val="20"/>
                        </w:rPr>
                        <w:t>EVC, Group Leaders &amp; Visits Staff:</w:t>
                      </w:r>
                    </w:p>
                    <w:p w:rsidR="00B353D2" w:rsidRDefault="00B353D2" w:rsidP="00B353D2">
                      <w:pPr>
                        <w:jc w:val="center"/>
                        <w:rPr>
                          <w:rFonts w:ascii="Arial" w:hAnsi="Arial" w:cs="Arial"/>
                          <w:sz w:val="20"/>
                        </w:rPr>
                      </w:pPr>
                      <w:r>
                        <w:rPr>
                          <w:rFonts w:ascii="Arial" w:hAnsi="Arial" w:cs="Arial"/>
                          <w:sz w:val="20"/>
                        </w:rPr>
                        <w:t>Involve and commit</w:t>
                      </w:r>
                    </w:p>
                    <w:p w:rsidR="00B353D2" w:rsidRDefault="00B353D2" w:rsidP="00B353D2">
                      <w:pPr>
                        <w:jc w:val="center"/>
                        <w:rPr>
                          <w:rFonts w:ascii="Arial" w:hAnsi="Arial" w:cs="Arial"/>
                          <w:sz w:val="20"/>
                        </w:rPr>
                      </w:pPr>
                      <w:r>
                        <w:rPr>
                          <w:rFonts w:ascii="Arial" w:hAnsi="Arial" w:cs="Arial"/>
                          <w:sz w:val="20"/>
                        </w:rPr>
                        <w:t>Parents/volunteers as appropriate</w:t>
                      </w:r>
                    </w:p>
                  </w:txbxContent>
                </v:textbox>
              </v:shape>
            </w:pict>
          </mc:Fallback>
        </mc:AlternateContent>
      </w:r>
      <w:r w:rsidRPr="00B54990">
        <w:rPr>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5328920</wp:posOffset>
                </wp:positionV>
                <wp:extent cx="1870710" cy="0"/>
                <wp:effectExtent l="16510" t="59055" r="17780" b="5524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07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5088F" id="Line 19"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19.6pt" to="291.3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">
                <v:stroke startarrow="block" endarrow="block"/>
              </v:line>
            </w:pict>
          </mc:Fallback>
        </mc:AlternateContent>
      </w:r>
      <w:r w:rsidRPr="00B54990">
        <w:rPr>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5965190</wp:posOffset>
                </wp:positionV>
                <wp:extent cx="1600200" cy="304800"/>
                <wp:effectExtent l="6985" t="9525" r="1206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rsidR="00B353D2" w:rsidRDefault="00B353D2" w:rsidP="00B353D2">
                            <w:pPr>
                              <w:rPr>
                                <w:rFonts w:ascii="Arial" w:hAnsi="Arial" w:cs="Arial"/>
                                <w:sz w:val="20"/>
                              </w:rPr>
                            </w:pPr>
                            <w:r>
                              <w:rPr>
                                <w:rFonts w:ascii="Arial" w:hAnsi="Arial" w:cs="Arial"/>
                                <w:sz w:val="20"/>
                              </w:rPr>
                              <w:t>Monitor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left:0;text-align:left;margin-left:18pt;margin-top:469.7pt;width:12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">
                <v:textbox>
                  <w:txbxContent>
                    <w:p w:rsidR="00B353D2" w:rsidRDefault="00B353D2" w:rsidP="00B353D2">
                      <w:pPr>
                        <w:rPr>
                          <w:rFonts w:ascii="Arial" w:hAnsi="Arial" w:cs="Arial"/>
                          <w:sz w:val="20"/>
                        </w:rPr>
                      </w:pPr>
                      <w:r>
                        <w:rPr>
                          <w:rFonts w:ascii="Arial" w:hAnsi="Arial" w:cs="Arial"/>
                          <w:sz w:val="20"/>
                        </w:rPr>
                        <w:t>Monitor progress</w:t>
                      </w:r>
                    </w:p>
                  </w:txbxContent>
                </v:textbox>
              </v:rect>
            </w:pict>
          </mc:Fallback>
        </mc:AlternateContent>
      </w:r>
      <w:r w:rsidRPr="00B54990">
        <w:rPr>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3710940</wp:posOffset>
                </wp:positionH>
                <wp:positionV relativeFrom="paragraph">
                  <wp:posOffset>5850890</wp:posOffset>
                </wp:positionV>
                <wp:extent cx="2659380" cy="457200"/>
                <wp:effectExtent l="12700" t="9525" r="13970" b="952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457200"/>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Maintain programme:</w:t>
                            </w:r>
                          </w:p>
                          <w:p w:rsidR="00B353D2" w:rsidRDefault="00B353D2" w:rsidP="00B353D2">
                            <w:pPr>
                              <w:jc w:val="center"/>
                              <w:rPr>
                                <w:rFonts w:ascii="Arial" w:hAnsi="Arial" w:cs="Arial"/>
                                <w:sz w:val="20"/>
                              </w:rPr>
                            </w:pPr>
                            <w:r>
                              <w:rPr>
                                <w:rFonts w:ascii="Arial" w:hAnsi="Arial" w:cs="Arial"/>
                                <w:sz w:val="20"/>
                              </w:rPr>
                              <w:t>Adjust/Modify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292.2pt;margin-top:460.7pt;width:209.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">
                <v:textbox>
                  <w:txbxContent>
                    <w:p w:rsidR="00B353D2" w:rsidRDefault="00B353D2" w:rsidP="00B353D2">
                      <w:pPr>
                        <w:jc w:val="center"/>
                        <w:rPr>
                          <w:rFonts w:ascii="Arial" w:hAnsi="Arial" w:cs="Arial"/>
                          <w:sz w:val="20"/>
                        </w:rPr>
                      </w:pPr>
                      <w:r>
                        <w:rPr>
                          <w:rFonts w:ascii="Arial" w:hAnsi="Arial" w:cs="Arial"/>
                          <w:sz w:val="20"/>
                        </w:rPr>
                        <w:t>Maintain programme:</w:t>
                      </w:r>
                    </w:p>
                    <w:p w:rsidR="00B353D2" w:rsidRDefault="00B353D2" w:rsidP="00B353D2">
                      <w:pPr>
                        <w:jc w:val="center"/>
                        <w:rPr>
                          <w:rFonts w:ascii="Arial" w:hAnsi="Arial" w:cs="Arial"/>
                          <w:sz w:val="20"/>
                        </w:rPr>
                      </w:pPr>
                      <w:r>
                        <w:rPr>
                          <w:rFonts w:ascii="Arial" w:hAnsi="Arial" w:cs="Arial"/>
                          <w:sz w:val="20"/>
                        </w:rPr>
                        <w:t>Adjust/Modify as required</w:t>
                      </w:r>
                    </w:p>
                  </w:txbxContent>
                </v:textbox>
              </v:shape>
            </w:pict>
          </mc:Fallback>
        </mc:AlternateContent>
      </w:r>
      <w:r w:rsidRPr="00B54990">
        <w:rPr>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6079490</wp:posOffset>
                </wp:positionV>
                <wp:extent cx="1874520" cy="0"/>
                <wp:effectExtent l="16510" t="57150" r="23495" b="5715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F57C" id="Line 2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78.7pt" to="291.6pt,4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">
                <v:stroke startarrow="block" endarrow="block"/>
              </v:line>
            </w:pict>
          </mc:Fallback>
        </mc:AlternateContent>
      </w:r>
      <w:r w:rsidRPr="00B54990">
        <w:rPr>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7163435</wp:posOffset>
                </wp:positionV>
                <wp:extent cx="1600200" cy="228600"/>
                <wp:effectExtent l="6985" t="7620" r="12065" b="1143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Review 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18pt;margin-top:564.05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">
                <v:textbox>
                  <w:txbxContent>
                    <w:p w:rsidR="00B353D2" w:rsidRDefault="00B353D2" w:rsidP="00B353D2">
                      <w:pPr>
                        <w:jc w:val="center"/>
                        <w:rPr>
                          <w:rFonts w:ascii="Arial" w:hAnsi="Arial" w:cs="Arial"/>
                          <w:sz w:val="20"/>
                        </w:rPr>
                      </w:pPr>
                      <w:r>
                        <w:rPr>
                          <w:rFonts w:ascii="Arial" w:hAnsi="Arial" w:cs="Arial"/>
                          <w:sz w:val="20"/>
                        </w:rPr>
                        <w:t>Review effectiveness</w:t>
                      </w:r>
                    </w:p>
                  </w:txbxContent>
                </v:textbox>
              </v:rect>
            </w:pict>
          </mc:Fallback>
        </mc:AlternateContent>
      </w:r>
      <w:r w:rsidRPr="00B54990">
        <w:rPr>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3771900</wp:posOffset>
                </wp:positionH>
                <wp:positionV relativeFrom="paragraph">
                  <wp:posOffset>6536690</wp:posOffset>
                </wp:positionV>
                <wp:extent cx="2598420" cy="1414145"/>
                <wp:effectExtent l="6985" t="9525" r="13970" b="508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414145"/>
                        </a:xfrm>
                        <a:prstGeom prst="rect">
                          <a:avLst/>
                        </a:prstGeom>
                        <a:solidFill>
                          <a:srgbClr val="FFFFFF"/>
                        </a:solidFill>
                        <a:ln w="9525">
                          <a:solidFill>
                            <a:srgbClr val="000000"/>
                          </a:solidFill>
                          <a:miter lim="800000"/>
                          <a:headEnd/>
                          <a:tailEnd/>
                        </a:ln>
                      </wps:spPr>
                      <wps:txbx>
                        <w:txbxContent>
                          <w:p w:rsidR="00B353D2" w:rsidRDefault="00B353D2" w:rsidP="00B353D2">
                            <w:pPr>
                              <w:jc w:val="center"/>
                              <w:rPr>
                                <w:rFonts w:ascii="Arial" w:hAnsi="Arial" w:cs="Arial"/>
                                <w:sz w:val="20"/>
                              </w:rPr>
                            </w:pPr>
                            <w:r>
                              <w:rPr>
                                <w:rFonts w:ascii="Arial" w:hAnsi="Arial" w:cs="Arial"/>
                                <w:sz w:val="20"/>
                              </w:rPr>
                              <w:t>Governors Committee/Head Teacher</w:t>
                            </w:r>
                          </w:p>
                          <w:p w:rsidR="00B353D2" w:rsidRDefault="00B353D2" w:rsidP="00B353D2">
                            <w:pPr>
                              <w:jc w:val="center"/>
                              <w:rPr>
                                <w:rFonts w:ascii="Arial" w:hAnsi="Arial" w:cs="Arial"/>
                                <w:sz w:val="20"/>
                              </w:rPr>
                            </w:pPr>
                            <w:r>
                              <w:rPr>
                                <w:rFonts w:ascii="Arial" w:hAnsi="Arial" w:cs="Arial"/>
                                <w:sz w:val="20"/>
                              </w:rPr>
                              <w:t>Compare achievements with educational objectives.</w:t>
                            </w:r>
                          </w:p>
                          <w:p w:rsidR="00B353D2" w:rsidRDefault="00B353D2" w:rsidP="00B353D2">
                            <w:pPr>
                              <w:jc w:val="center"/>
                              <w:rPr>
                                <w:rFonts w:ascii="Arial" w:hAnsi="Arial" w:cs="Arial"/>
                                <w:sz w:val="20"/>
                              </w:rPr>
                            </w:pPr>
                            <w:r>
                              <w:rPr>
                                <w:rFonts w:ascii="Arial" w:hAnsi="Arial" w:cs="Arial"/>
                                <w:sz w:val="20"/>
                              </w:rPr>
                              <w:t>Continue checking areas requiring action.</w:t>
                            </w:r>
                          </w:p>
                          <w:p w:rsidR="00B353D2" w:rsidRDefault="00B353D2" w:rsidP="00B353D2">
                            <w:pPr>
                              <w:jc w:val="center"/>
                              <w:rPr>
                                <w:rFonts w:ascii="Arial" w:hAnsi="Arial" w:cs="Arial"/>
                                <w:sz w:val="20"/>
                              </w:rPr>
                            </w:pPr>
                            <w:r>
                              <w:rPr>
                                <w:rFonts w:ascii="Arial" w:hAnsi="Arial" w:cs="Arial"/>
                                <w:sz w:val="20"/>
                              </w:rPr>
                              <w:t>Compare with programme.</w:t>
                            </w:r>
                          </w:p>
                          <w:p w:rsidR="00B353D2" w:rsidRDefault="00B353D2" w:rsidP="00B353D2">
                            <w:pPr>
                              <w:jc w:val="center"/>
                              <w:rPr>
                                <w:rFonts w:ascii="Arial" w:hAnsi="Arial" w:cs="Arial"/>
                                <w:sz w:val="20"/>
                              </w:rPr>
                            </w:pPr>
                            <w:r>
                              <w:rPr>
                                <w:rFonts w:ascii="Arial" w:hAnsi="Arial" w:cs="Arial"/>
                                <w:sz w:val="20"/>
                              </w:rPr>
                              <w:t>Recognise breakdowns in the chain of responsibility.</w:t>
                            </w:r>
                          </w:p>
                          <w:p w:rsidR="00B353D2" w:rsidRDefault="00B353D2" w:rsidP="00B353D2">
                            <w:pPr>
                              <w:jc w:val="center"/>
                              <w:rPr>
                                <w:rFonts w:ascii="Arial" w:hAnsi="Arial" w:cs="Arial"/>
                                <w:sz w:val="20"/>
                              </w:rPr>
                            </w:pPr>
                            <w:r>
                              <w:rPr>
                                <w:rFonts w:ascii="Arial" w:hAnsi="Arial" w:cs="Arial"/>
                                <w:sz w:val="20"/>
                              </w:rPr>
                              <w:t>Correct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297pt;margin-top:514.7pt;width:204.6pt;height:1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">
                <v:textbox>
                  <w:txbxContent>
                    <w:p w:rsidR="00B353D2" w:rsidRDefault="00B353D2" w:rsidP="00B353D2">
                      <w:pPr>
                        <w:jc w:val="center"/>
                        <w:rPr>
                          <w:rFonts w:ascii="Arial" w:hAnsi="Arial" w:cs="Arial"/>
                          <w:sz w:val="20"/>
                        </w:rPr>
                      </w:pPr>
                      <w:r>
                        <w:rPr>
                          <w:rFonts w:ascii="Arial" w:hAnsi="Arial" w:cs="Arial"/>
                          <w:sz w:val="20"/>
                        </w:rPr>
                        <w:t>Governors Committee/Head Teacher</w:t>
                      </w:r>
                    </w:p>
                    <w:p w:rsidR="00B353D2" w:rsidRDefault="00B353D2" w:rsidP="00B353D2">
                      <w:pPr>
                        <w:jc w:val="center"/>
                        <w:rPr>
                          <w:rFonts w:ascii="Arial" w:hAnsi="Arial" w:cs="Arial"/>
                          <w:sz w:val="20"/>
                        </w:rPr>
                      </w:pPr>
                      <w:r>
                        <w:rPr>
                          <w:rFonts w:ascii="Arial" w:hAnsi="Arial" w:cs="Arial"/>
                          <w:sz w:val="20"/>
                        </w:rPr>
                        <w:t>Compare achievements with educational objectives.</w:t>
                      </w:r>
                    </w:p>
                    <w:p w:rsidR="00B353D2" w:rsidRDefault="00B353D2" w:rsidP="00B353D2">
                      <w:pPr>
                        <w:jc w:val="center"/>
                        <w:rPr>
                          <w:rFonts w:ascii="Arial" w:hAnsi="Arial" w:cs="Arial"/>
                          <w:sz w:val="20"/>
                        </w:rPr>
                      </w:pPr>
                      <w:r>
                        <w:rPr>
                          <w:rFonts w:ascii="Arial" w:hAnsi="Arial" w:cs="Arial"/>
                          <w:sz w:val="20"/>
                        </w:rPr>
                        <w:t>Continue checking areas requiring action.</w:t>
                      </w:r>
                    </w:p>
                    <w:p w:rsidR="00B353D2" w:rsidRDefault="00B353D2" w:rsidP="00B353D2">
                      <w:pPr>
                        <w:jc w:val="center"/>
                        <w:rPr>
                          <w:rFonts w:ascii="Arial" w:hAnsi="Arial" w:cs="Arial"/>
                          <w:sz w:val="20"/>
                        </w:rPr>
                      </w:pPr>
                      <w:r>
                        <w:rPr>
                          <w:rFonts w:ascii="Arial" w:hAnsi="Arial" w:cs="Arial"/>
                          <w:sz w:val="20"/>
                        </w:rPr>
                        <w:t>Compare with programme.</w:t>
                      </w:r>
                    </w:p>
                    <w:p w:rsidR="00B353D2" w:rsidRDefault="00B353D2" w:rsidP="00B353D2">
                      <w:pPr>
                        <w:jc w:val="center"/>
                        <w:rPr>
                          <w:rFonts w:ascii="Arial" w:hAnsi="Arial" w:cs="Arial"/>
                          <w:sz w:val="20"/>
                        </w:rPr>
                      </w:pPr>
                      <w:r>
                        <w:rPr>
                          <w:rFonts w:ascii="Arial" w:hAnsi="Arial" w:cs="Arial"/>
                          <w:sz w:val="20"/>
                        </w:rPr>
                        <w:t>Recognise breakdowns in the chain of responsibility.</w:t>
                      </w:r>
                    </w:p>
                    <w:p w:rsidR="00B353D2" w:rsidRDefault="00B353D2" w:rsidP="00B353D2">
                      <w:pPr>
                        <w:jc w:val="center"/>
                        <w:rPr>
                          <w:rFonts w:ascii="Arial" w:hAnsi="Arial" w:cs="Arial"/>
                          <w:sz w:val="20"/>
                        </w:rPr>
                      </w:pPr>
                      <w:r>
                        <w:rPr>
                          <w:rFonts w:ascii="Arial" w:hAnsi="Arial" w:cs="Arial"/>
                          <w:sz w:val="20"/>
                        </w:rPr>
                        <w:t>Correct if necessary</w:t>
                      </w:r>
                    </w:p>
                  </w:txbxContent>
                </v:textbox>
              </v:shape>
            </w:pict>
          </mc:Fallback>
        </mc:AlternateContent>
      </w:r>
      <w:r w:rsidRPr="00B54990">
        <w:rPr>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7283450</wp:posOffset>
                </wp:positionV>
                <wp:extent cx="1943100" cy="0"/>
                <wp:effectExtent l="16510" t="60960" r="21590" b="5334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D26F" id="Line 2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3.5pt" to="297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">
                <v:stroke startarrow="block" endarrow="block"/>
              </v:line>
            </w:pict>
          </mc:Fallback>
        </mc:AlternateContent>
      </w:r>
      <w:r w:rsidRPr="00B54990">
        <w:rPr>
          <w:noProof/>
          <w:sz w:val="22"/>
          <w:szCs w:val="22"/>
          <w:lang w:eastAsia="en-GB"/>
        </w:rPr>
        <mc:AlternateContent>
          <mc:Choice Requires="wps">
            <w:drawing>
              <wp:anchor distT="0" distB="0" distL="114300" distR="114300" simplePos="0" relativeHeight="251662848" behindDoc="0" locked="0" layoutInCell="1" allowOverlap="1">
                <wp:simplePos x="0" y="0"/>
                <wp:positionH relativeFrom="column">
                  <wp:posOffset>5029200</wp:posOffset>
                </wp:positionH>
                <wp:positionV relativeFrom="paragraph">
                  <wp:posOffset>822325</wp:posOffset>
                </wp:positionV>
                <wp:extent cx="0" cy="342900"/>
                <wp:effectExtent l="54610" t="10160" r="59690" b="18415"/>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29BB"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4.75pt" to="396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b9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T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">
                <v:stroke endarrow="block"/>
              </v:line>
            </w:pict>
          </mc:Fallback>
        </mc:AlternateContent>
      </w:r>
      <w:r w:rsidRPr="00B54990">
        <w:rPr>
          <w:noProof/>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5029200</wp:posOffset>
                </wp:positionH>
                <wp:positionV relativeFrom="paragraph">
                  <wp:posOffset>1965325</wp:posOffset>
                </wp:positionV>
                <wp:extent cx="0" cy="189865"/>
                <wp:effectExtent l="54610" t="10160" r="59690" b="1905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42A91"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4.75pt" to="396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EFKA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">
                <v:stroke endarrow="block"/>
              </v:line>
            </w:pict>
          </mc:Fallback>
        </mc:AlternateContent>
      </w:r>
      <w:r w:rsidRPr="00B54990">
        <w:rPr>
          <w:noProof/>
          <w:sz w:val="22"/>
          <w:szCs w:val="22"/>
          <w:lang w:eastAsia="en-GB"/>
        </w:rPr>
        <mc:AlternateContent>
          <mc:Choice Requires="wps">
            <w:drawing>
              <wp:anchor distT="0" distB="0" distL="114300" distR="114300" simplePos="0" relativeHeight="251664896" behindDoc="0" locked="0" layoutInCell="1" allowOverlap="1">
                <wp:simplePos x="0" y="0"/>
                <wp:positionH relativeFrom="column">
                  <wp:posOffset>5029200</wp:posOffset>
                </wp:positionH>
                <wp:positionV relativeFrom="paragraph">
                  <wp:posOffset>2994025</wp:posOffset>
                </wp:positionV>
                <wp:extent cx="0" cy="228600"/>
                <wp:effectExtent l="54610" t="10160" r="59690" b="1841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E42D9" id="Line 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35.75pt" to="396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Xb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fB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">
                <v:stroke endarrow="block"/>
              </v:line>
            </w:pict>
          </mc:Fallback>
        </mc:AlternateContent>
      </w:r>
      <w:r w:rsidRPr="00B54990">
        <w:rPr>
          <w:noProof/>
          <w:sz w:val="22"/>
          <w:szCs w:val="22"/>
          <w:lang w:eastAsia="en-GB"/>
        </w:rPr>
        <mc:AlternateContent>
          <mc:Choice Requires="wps">
            <w:drawing>
              <wp:anchor distT="0" distB="0" distL="114300" distR="114300" simplePos="0" relativeHeight="251665920" behindDoc="0" locked="0" layoutInCell="1" allowOverlap="1">
                <wp:simplePos x="0" y="0"/>
                <wp:positionH relativeFrom="column">
                  <wp:posOffset>5029200</wp:posOffset>
                </wp:positionH>
                <wp:positionV relativeFrom="paragraph">
                  <wp:posOffset>3793490</wp:posOffset>
                </wp:positionV>
                <wp:extent cx="0" cy="160020"/>
                <wp:effectExtent l="54610" t="9525" r="59690" b="2095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F8CC" id="Line 2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98.7pt" to="396pt,3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0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fBm0GYwrwaVWOxuqo2f1ZB41/eaQ0nVH1IFHjs8XA3FZiEhehYSNM5BhP3zSDHzI0eso&#10;1Lm1fYAECdA59uNy7wc/e0THQwqn2TxN8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">
                <v:stroke endarrow="block"/>
              </v:line>
            </w:pict>
          </mc:Fallback>
        </mc:AlternateContent>
      </w:r>
      <w:r w:rsidRPr="00B54990">
        <w:rPr>
          <w:noProof/>
          <w:sz w:val="22"/>
          <w:szCs w:val="22"/>
          <w:lang w:eastAsia="en-GB"/>
        </w:rPr>
        <mc:AlternateContent>
          <mc:Choice Requires="wps">
            <w:drawing>
              <wp:anchor distT="0" distB="0" distL="114300" distR="114300" simplePos="0" relativeHeight="251666944" behindDoc="0" locked="0" layoutInCell="1" allowOverlap="1">
                <wp:simplePos x="0" y="0"/>
                <wp:positionH relativeFrom="column">
                  <wp:posOffset>5029200</wp:posOffset>
                </wp:positionH>
                <wp:positionV relativeFrom="paragraph">
                  <wp:posOffset>4822190</wp:posOffset>
                </wp:positionV>
                <wp:extent cx="0" cy="180975"/>
                <wp:effectExtent l="54610" t="9525" r="5969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3A1E5" id="Line 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79.7pt" to="396pt,3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Tm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">
                <v:stroke endarrow="block"/>
              </v:line>
            </w:pict>
          </mc:Fallback>
        </mc:AlternateContent>
      </w:r>
      <w:r w:rsidRPr="00B54990">
        <w:rPr>
          <w:noProof/>
          <w:sz w:val="22"/>
          <w:szCs w:val="22"/>
          <w:lang w:eastAsia="en-GB"/>
        </w:rPr>
        <mc:AlternateContent>
          <mc:Choice Requires="wps">
            <w:drawing>
              <wp:anchor distT="0" distB="0" distL="114300" distR="114300" simplePos="0" relativeHeight="251667968" behindDoc="0" locked="0" layoutInCell="1" allowOverlap="1">
                <wp:simplePos x="0" y="0"/>
                <wp:positionH relativeFrom="column">
                  <wp:posOffset>5029200</wp:posOffset>
                </wp:positionH>
                <wp:positionV relativeFrom="paragraph">
                  <wp:posOffset>5690870</wp:posOffset>
                </wp:positionV>
                <wp:extent cx="0" cy="160020"/>
                <wp:effectExtent l="54610" t="11430" r="59690" b="1905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BCEBE" id="Line 3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48.1pt" to="396pt,4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h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">
                <v:stroke endarrow="block"/>
              </v:line>
            </w:pict>
          </mc:Fallback>
        </mc:AlternateContent>
      </w:r>
      <w:r w:rsidRPr="00B54990">
        <w:rPr>
          <w:noProof/>
          <w:sz w:val="22"/>
          <w:szCs w:val="22"/>
          <w:lang w:eastAsia="en-GB"/>
        </w:rPr>
        <mc:AlternateContent>
          <mc:Choice Requires="wps">
            <w:drawing>
              <wp:anchor distT="0" distB="0" distL="114300" distR="114300" simplePos="0" relativeHeight="251668992" behindDoc="0" locked="0" layoutInCell="1" allowOverlap="1">
                <wp:simplePos x="0" y="0"/>
                <wp:positionH relativeFrom="column">
                  <wp:posOffset>5029200</wp:posOffset>
                </wp:positionH>
                <wp:positionV relativeFrom="paragraph">
                  <wp:posOffset>6308090</wp:posOffset>
                </wp:positionV>
                <wp:extent cx="0" cy="228600"/>
                <wp:effectExtent l="54610" t="9525" r="5969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F6EE" id="Line 3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96.7pt" to="396pt,5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wL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OHPEjTG1eAR6V2NhRHz+rZbDX95pDSVUvUgUeKLxcDcVmISN6EhI0zkGDff9YMfMjR66jT&#10;ubFdgAQF0Dm243JvBz97RIdDCqd5Pp+lsVMJKW5xxjr/iesOBaPEEj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">
                <v:stroke endarrow="block"/>
              </v:line>
            </w:pict>
          </mc:Fallback>
        </mc:AlternateContent>
      </w:r>
      <w:r w:rsidRPr="00B54990">
        <w:rPr>
          <w:noProof/>
          <w:sz w:val="22"/>
          <w:szCs w:val="22"/>
          <w:lang w:eastAsia="en-GB"/>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7247255</wp:posOffset>
                </wp:positionV>
                <wp:extent cx="342900" cy="0"/>
                <wp:effectExtent l="6985" t="5715" r="12065" b="1333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07779" id="Line 3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0.65pt" to="18pt,5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wJ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"/>
            </w:pict>
          </mc:Fallback>
        </mc:AlternateContent>
      </w:r>
      <w:r w:rsidRPr="00B54990">
        <w:rPr>
          <w:noProof/>
          <w:sz w:val="22"/>
          <w:szCs w:val="22"/>
          <w:lang w:eastAsia="en-GB"/>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2536825</wp:posOffset>
                </wp:positionV>
                <wp:extent cx="0" cy="4710430"/>
                <wp:effectExtent l="6985" t="10160" r="12065" b="1333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10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4391" id="Line 34"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9.75pt" to="-9pt,5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RGQIAADM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"/>
            </w:pict>
          </mc:Fallback>
        </mc:AlternateContent>
      </w:r>
      <w:r w:rsidRPr="00B54990">
        <w:rPr>
          <w:noProof/>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2536825</wp:posOffset>
                </wp:positionV>
                <wp:extent cx="342900" cy="0"/>
                <wp:effectExtent l="6985" t="57785" r="21590" b="5651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A68F" id="Line 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9.75pt" to="18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Ly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jSShNb1wBFpXa2pAcPakns9H0h0NKVy1Rex4pPp8N+GXBI3nlEi7OQIBd/1UzsCEHr2Od&#10;To3tAiRUAJ1iO873dvCTRxQ+jvPRP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">
                <v:stroke endarrow="block"/>
              </v:line>
            </w:pict>
          </mc:Fallback>
        </mc:AlternateContent>
      </w:r>
      <w:r w:rsidRPr="00B54990">
        <w:rPr>
          <w:noProof/>
          <w:sz w:val="22"/>
          <w:szCs w:val="22"/>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2536825</wp:posOffset>
                </wp:positionV>
                <wp:extent cx="1748790" cy="0"/>
                <wp:effectExtent l="16510" t="57785" r="15875" b="5651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87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9F8A" id="Line 36"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9.75pt" to="290.7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">
                <v:stroke startarrow="block" endarrow="block"/>
              </v:line>
            </w:pict>
          </mc:Fallback>
        </mc:AlternateContent>
      </w:r>
      <w:r w:rsidRPr="00B54990">
        <w:rPr>
          <w:noProof/>
          <w:sz w:val="22"/>
          <w:szCs w:val="22"/>
          <w:lang w:eastAsia="en-GB"/>
        </w:rPr>
        <mc:AlternateContent>
          <mc:Choice Requires="wps">
            <w:drawing>
              <wp:anchor distT="0" distB="0" distL="114300" distR="114300" simplePos="0" relativeHeight="251674112" behindDoc="0" locked="0" layoutInCell="1" allowOverlap="1">
                <wp:simplePos x="0" y="0"/>
                <wp:positionH relativeFrom="column">
                  <wp:posOffset>1049655</wp:posOffset>
                </wp:positionH>
                <wp:positionV relativeFrom="paragraph">
                  <wp:posOffset>6269990</wp:posOffset>
                </wp:positionV>
                <wp:extent cx="0" cy="893445"/>
                <wp:effectExtent l="56515" t="19050" r="57785" b="2095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34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F9D2" id="Line 37"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493.7pt" to="82.65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">
                <v:stroke startarrow="block" endarrow="block"/>
              </v:line>
            </w:pict>
          </mc:Fallback>
        </mc:AlternateContent>
      </w:r>
      <w:r w:rsidRPr="00B54990">
        <w:rPr>
          <w:noProof/>
          <w:sz w:val="22"/>
          <w:szCs w:val="22"/>
          <w:lang w:eastAsia="en-GB"/>
        </w:rPr>
        <mc:AlternateContent>
          <mc:Choice Requires="wps">
            <w:drawing>
              <wp:anchor distT="0" distB="0" distL="114300" distR="114300" simplePos="0" relativeHeight="251675136" behindDoc="0" locked="0" layoutInCell="1" allowOverlap="1">
                <wp:simplePos x="0" y="0"/>
                <wp:positionH relativeFrom="column">
                  <wp:posOffset>1943100</wp:posOffset>
                </wp:positionH>
                <wp:positionV relativeFrom="paragraph">
                  <wp:posOffset>1508125</wp:posOffset>
                </wp:positionV>
                <wp:extent cx="1720215" cy="0"/>
                <wp:effectExtent l="16510" t="57785" r="15875" b="5651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2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7D39" id="Line 3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8.75pt" to="288.4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">
                <v:stroke startarrow="block" endarrow="block"/>
              </v:line>
            </w:pict>
          </mc:Fallback>
        </mc:AlternateContent>
      </w:r>
    </w:p>
    <w:p w:rsidR="00B353D2" w:rsidRPr="00B54990" w:rsidRDefault="00B353D2" w:rsidP="00B54990">
      <w:pPr>
        <w:jc w:val="both"/>
        <w:rPr>
          <w:rFonts w:ascii="Arial" w:hAnsi="Arial" w:cs="Arial"/>
          <w:sz w:val="22"/>
          <w:szCs w:val="22"/>
        </w:rPr>
      </w:pPr>
      <w:r w:rsidRPr="00B54990">
        <w:rPr>
          <w:sz w:val="22"/>
          <w:szCs w:val="22"/>
        </w:rPr>
        <w:br w:type="page"/>
      </w:r>
    </w:p>
    <w:p w:rsidR="00B353D2" w:rsidRPr="00B54990" w:rsidRDefault="00B353D2" w:rsidP="00B54990">
      <w:pPr>
        <w:jc w:val="both"/>
        <w:rPr>
          <w:rFonts w:ascii="Arial" w:hAnsi="Arial" w:cs="Arial"/>
          <w:sz w:val="22"/>
          <w:szCs w:val="22"/>
        </w:rPr>
      </w:pPr>
      <w:r w:rsidRPr="00B54990">
        <w:rPr>
          <w:rFonts w:ascii="Arial" w:hAnsi="Arial" w:cs="Arial"/>
          <w:sz w:val="22"/>
          <w:szCs w:val="22"/>
          <w:u w:val="single"/>
        </w:rPr>
        <w:lastRenderedPageBreak/>
        <w:t>Introduction</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color w:val="000000"/>
          <w:sz w:val="22"/>
          <w:szCs w:val="22"/>
        </w:rPr>
      </w:pPr>
      <w:r w:rsidRPr="00B54990">
        <w:rPr>
          <w:rFonts w:ascii="Arial" w:hAnsi="Arial" w:cs="Arial"/>
          <w:sz w:val="22"/>
          <w:szCs w:val="22"/>
        </w:rPr>
        <w:t xml:space="preserve">This policy template is written in line with Derbyshire County Council’s (DCC), Policy &amp; Guidance for Health and Safety for Pupils and Young People on Educational Visits Guidance and the DFE </w:t>
      </w:r>
      <w:r w:rsidRPr="00B54990">
        <w:rPr>
          <w:rFonts w:ascii="Arial" w:hAnsi="Arial" w:cs="Arial"/>
          <w:color w:val="000000"/>
          <w:sz w:val="22"/>
          <w:szCs w:val="22"/>
        </w:rPr>
        <w:t>Health &amp; Safety of Pupils on Educational Visits and its three supplements.</w:t>
      </w:r>
    </w:p>
    <w:p w:rsidR="00B54990" w:rsidRPr="00B54990" w:rsidRDefault="00B54990" w:rsidP="00B54990">
      <w:pPr>
        <w:jc w:val="both"/>
        <w:rPr>
          <w:rFonts w:ascii="Arial" w:hAnsi="Arial" w:cs="Arial"/>
          <w:color w:val="000000"/>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It is essential that the Headteacher, Educational Visits Coordinator (EVC) and the Group Leaders are familiar with the contents of this policy and DCC’s Policy &amp; Guidance for Health and Safety for Pupils and Young People on Educational Visits Guidance Handbook before planning their trips.</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color w:val="000000"/>
          <w:sz w:val="22"/>
          <w:szCs w:val="22"/>
        </w:rPr>
      </w:pPr>
      <w:r w:rsidRPr="00B54990">
        <w:rPr>
          <w:rFonts w:ascii="Arial" w:hAnsi="Arial" w:cs="Arial"/>
          <w:color w:val="000000"/>
          <w:sz w:val="22"/>
          <w:szCs w:val="22"/>
        </w:rPr>
        <w:t xml:space="preserve">Benefits of Learning Outside the Classroom </w:t>
      </w:r>
    </w:p>
    <w:p w:rsidR="00B353D2" w:rsidRPr="00B54990" w:rsidRDefault="00B353D2" w:rsidP="00B54990">
      <w:pPr>
        <w:jc w:val="both"/>
        <w:rPr>
          <w:rFonts w:ascii="Arial" w:hAnsi="Arial" w:cs="Arial"/>
          <w:color w:val="000000"/>
          <w:sz w:val="22"/>
          <w:szCs w:val="22"/>
        </w:rPr>
      </w:pPr>
    </w:p>
    <w:p w:rsidR="00B353D2" w:rsidRPr="00B54990" w:rsidRDefault="00B353D2" w:rsidP="00B54990">
      <w:pPr>
        <w:pStyle w:val="NormalWeb31"/>
        <w:jc w:val="both"/>
        <w:rPr>
          <w:rFonts w:ascii="Arial" w:hAnsi="Arial" w:cs="Arial"/>
          <w:b/>
          <w:color w:val="000000"/>
          <w:sz w:val="22"/>
          <w:szCs w:val="22"/>
        </w:rPr>
      </w:pPr>
      <w:r w:rsidRPr="00B54990">
        <w:rPr>
          <w:rFonts w:ascii="Arial" w:hAnsi="Arial" w:cs="Arial"/>
          <w:b/>
          <w:color w:val="000000"/>
          <w:sz w:val="22"/>
          <w:szCs w:val="22"/>
        </w:rPr>
        <w:t>“Every young person should experience the world beyond the classroom as an essential part of learning and personal development, whatever their age, ability or circumstances”.</w:t>
      </w:r>
    </w:p>
    <w:p w:rsidR="00B353D2" w:rsidRPr="00B54990" w:rsidRDefault="00B353D2" w:rsidP="00B54990">
      <w:pPr>
        <w:pStyle w:val="NormalWeb31"/>
        <w:ind w:left="0"/>
        <w:jc w:val="both"/>
        <w:rPr>
          <w:rFonts w:ascii="Arial" w:hAnsi="Arial" w:cs="Arial"/>
          <w:color w:val="000000"/>
          <w:sz w:val="22"/>
          <w:szCs w:val="22"/>
        </w:rPr>
      </w:pPr>
      <w:r w:rsidRPr="00B54990">
        <w:rPr>
          <w:rFonts w:ascii="Arial" w:hAnsi="Arial" w:cs="Arial"/>
          <w:color w:val="000000"/>
          <w:sz w:val="22"/>
          <w:szCs w:val="22"/>
        </w:rPr>
        <w:t>Learning outside the classroom is about raising achievement through an organised, powerful approach to learning in which direct experience is of prime importance. This is not only about what we learn but importantly how and where we learn.</w:t>
      </w:r>
    </w:p>
    <w:p w:rsidR="00B353D2" w:rsidRPr="00B54990" w:rsidRDefault="00B353D2" w:rsidP="00B54990">
      <w:pPr>
        <w:pStyle w:val="NormalWeb31"/>
        <w:ind w:left="0"/>
        <w:jc w:val="both"/>
        <w:rPr>
          <w:rFonts w:ascii="Arial" w:hAnsi="Arial" w:cs="Arial"/>
          <w:color w:val="000000"/>
          <w:sz w:val="22"/>
          <w:szCs w:val="22"/>
        </w:rPr>
      </w:pPr>
      <w:r w:rsidRPr="00B54990">
        <w:rPr>
          <w:rFonts w:ascii="Arial" w:hAnsi="Arial" w:cs="Arial"/>
          <w:color w:val="000000"/>
          <w:sz w:val="22"/>
          <w:szCs w:val="22"/>
        </w:rPr>
        <w:t xml:space="preserve">These experiences can take place in the school grounds; local nature reserves and wild places; city farms and parks; streetscapes; field study centres; farms and the countryside; remote wild and adventurous places; heritage and cultural sites; zoos and botanic gardens; places of worship; museums, theatres, galleries and music venues; and on cultural, language and fieldwork visits abroad. </w:t>
      </w:r>
    </w:p>
    <w:p w:rsidR="00B353D2" w:rsidRPr="00B54990" w:rsidRDefault="00B353D2" w:rsidP="00B54990">
      <w:pPr>
        <w:pStyle w:val="NormalWeb31"/>
        <w:ind w:left="0"/>
        <w:jc w:val="both"/>
        <w:rPr>
          <w:b/>
          <w:bCs/>
          <w:color w:val="000000"/>
          <w:sz w:val="22"/>
          <w:szCs w:val="22"/>
        </w:rPr>
      </w:pPr>
      <w:r w:rsidRPr="00B54990">
        <w:rPr>
          <w:rFonts w:ascii="Arial" w:hAnsi="Arial" w:cs="Arial"/>
          <w:b/>
          <w:color w:val="000000"/>
          <w:sz w:val="22"/>
          <w:szCs w:val="22"/>
        </w:rPr>
        <w:t>Be</w:t>
      </w:r>
      <w:r w:rsidRPr="00B54990">
        <w:rPr>
          <w:rFonts w:ascii="Arial" w:hAnsi="Arial" w:cs="Arial"/>
          <w:b/>
          <w:bCs/>
          <w:color w:val="000000"/>
          <w:sz w:val="22"/>
          <w:szCs w:val="22"/>
        </w:rPr>
        <w:t>nefits</w:t>
      </w:r>
    </w:p>
    <w:p w:rsidR="00B353D2" w:rsidRPr="00B54990" w:rsidRDefault="00B353D2" w:rsidP="00B54990">
      <w:pPr>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By helping young people apply their knowledge across a range of challenges, learning outside the classroom builds bridges between theory and reality, schools and communities, young people and their futures. Quality learning experiences in ‘real’ situations have the capacity to raise achievement across a range of subjects and to develop better personal and social skills. When these experiences are well planned, safely managed and personalised to meet the needs of every child they can:</w:t>
      </w:r>
    </w:p>
    <w:p w:rsidR="00B353D2" w:rsidRPr="00B54990" w:rsidRDefault="00B353D2" w:rsidP="00B54990">
      <w:pPr>
        <w:autoSpaceDE w:val="0"/>
        <w:autoSpaceDN w:val="0"/>
        <w:adjustRightInd w:val="0"/>
        <w:jc w:val="both"/>
        <w:rPr>
          <w:rFonts w:ascii="Arial" w:hAnsi="Arial" w:cs="Arial"/>
          <w:color w:val="000000"/>
          <w:sz w:val="22"/>
          <w:szCs w:val="22"/>
        </w:rPr>
      </w:pP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Improve academic achievement.</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Provide a bridge to higher order learning.</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Develop skills and independence in a widening range of environments.</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Make learning more engaging and relevant to young people.</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Develop active citizens and stewards of the environment.</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Nurture creativity.</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Provide opportunities for informal learning through play.</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Reduce behaviour problems and improve attendance.</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Stimulate, inspire and improve motivation.</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Develop the ability to deal with uncertainty.</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Provide challenge and the opportunity to take acceptable levels of risk.</w:t>
      </w:r>
    </w:p>
    <w:p w:rsidR="00B353D2" w:rsidRPr="00B54990" w:rsidRDefault="00B353D2" w:rsidP="00B54990">
      <w:pPr>
        <w:numPr>
          <w:ilvl w:val="0"/>
          <w:numId w:val="5"/>
        </w:numPr>
        <w:suppressAutoHyphens w:val="0"/>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Improve young people’s attitudes to learning.</w:t>
      </w:r>
    </w:p>
    <w:p w:rsidR="00B353D2" w:rsidRPr="00B54990" w:rsidRDefault="00B353D2" w:rsidP="00B54990">
      <w:pPr>
        <w:autoSpaceDE w:val="0"/>
        <w:autoSpaceDN w:val="0"/>
        <w:adjustRightInd w:val="0"/>
        <w:jc w:val="both"/>
        <w:rPr>
          <w:rFonts w:ascii="Arial" w:hAnsi="Arial" w:cs="Arial"/>
          <w:color w:val="000000"/>
          <w:sz w:val="22"/>
          <w:szCs w:val="22"/>
        </w:rPr>
      </w:pPr>
    </w:p>
    <w:p w:rsidR="00B353D2" w:rsidRPr="00B54990" w:rsidRDefault="00B353D2" w:rsidP="00B54990">
      <w:pPr>
        <w:autoSpaceDE w:val="0"/>
        <w:autoSpaceDN w:val="0"/>
        <w:adjustRightInd w:val="0"/>
        <w:jc w:val="both"/>
        <w:rPr>
          <w:rFonts w:ascii="Arial" w:hAnsi="Arial" w:cs="Arial"/>
          <w:color w:val="000000"/>
          <w:sz w:val="22"/>
          <w:szCs w:val="22"/>
        </w:rPr>
      </w:pPr>
      <w:r w:rsidRPr="00B54990">
        <w:rPr>
          <w:rFonts w:ascii="Arial" w:hAnsi="Arial" w:cs="Arial"/>
          <w:color w:val="000000"/>
          <w:sz w:val="22"/>
          <w:szCs w:val="22"/>
        </w:rPr>
        <w:t>Giving young people responsibility for achieving these outcomes helps them to learn from their successes and failures. Learning outside the classroom provides support for many different curriculum areas. For example, all young people have an entitlement to do field-work as part of their geographical studies. Linked to the curriculum, these activities provide direct and relevant experiences that deepen and enrich learning.</w:t>
      </w:r>
    </w:p>
    <w:p w:rsidR="00B353D2" w:rsidRPr="00B54990" w:rsidRDefault="00F97F15" w:rsidP="00B54990">
      <w:pPr>
        <w:pStyle w:val="Heading1"/>
        <w:numPr>
          <w:ilvl w:val="0"/>
          <w:numId w:val="6"/>
        </w:numPr>
        <w:spacing w:before="240" w:after="60"/>
        <w:jc w:val="both"/>
        <w:rPr>
          <w:rFonts w:cs="Arial"/>
          <w:b w:val="0"/>
          <w:sz w:val="22"/>
          <w:szCs w:val="22"/>
        </w:rPr>
      </w:pPr>
      <w:r>
        <w:rPr>
          <w:rFonts w:cs="Arial"/>
          <w:b w:val="0"/>
          <w:sz w:val="22"/>
          <w:szCs w:val="22"/>
        </w:rPr>
        <w:br w:type="page"/>
      </w:r>
      <w:r w:rsidR="00B353D2" w:rsidRPr="00B54990">
        <w:rPr>
          <w:rFonts w:cs="Arial"/>
          <w:b w:val="0"/>
          <w:sz w:val="22"/>
          <w:szCs w:val="22"/>
        </w:rPr>
        <w:lastRenderedPageBreak/>
        <w:t>Organisation and responsibilities</w:t>
      </w:r>
    </w:p>
    <w:p w:rsidR="00B353D2" w:rsidRPr="00B54990" w:rsidRDefault="00B353D2" w:rsidP="00B54990">
      <w:pPr>
        <w:jc w:val="both"/>
        <w:rPr>
          <w:rFonts w:ascii="Arial" w:hAnsi="Arial" w:cs="Arial"/>
          <w:sz w:val="22"/>
          <w:szCs w:val="22"/>
        </w:rPr>
      </w:pPr>
    </w:p>
    <w:p w:rsidR="00B353D2" w:rsidRPr="00B54990" w:rsidRDefault="00B353D2" w:rsidP="00B54990">
      <w:pPr>
        <w:pStyle w:val="BodyText"/>
        <w:jc w:val="both"/>
        <w:rPr>
          <w:rFonts w:ascii="Arial" w:hAnsi="Arial" w:cs="Arial"/>
          <w:sz w:val="22"/>
          <w:szCs w:val="22"/>
        </w:rPr>
      </w:pPr>
      <w:r w:rsidRPr="00B54990">
        <w:rPr>
          <w:rFonts w:ascii="Arial" w:hAnsi="Arial" w:cs="Arial"/>
          <w:sz w:val="22"/>
          <w:szCs w:val="22"/>
        </w:rPr>
        <w:t xml:space="preserve">Responsibility for all off-site educational visits rests with the Governing Body and Headteacher. </w:t>
      </w:r>
    </w:p>
    <w:p w:rsidR="00B353D2" w:rsidRPr="00B54990" w:rsidRDefault="00B353D2" w:rsidP="00B54990">
      <w:pPr>
        <w:pStyle w:val="BodyText"/>
        <w:jc w:val="both"/>
        <w:rPr>
          <w:rFonts w:ascii="Arial" w:hAnsi="Arial" w:cs="Arial"/>
          <w:sz w:val="22"/>
          <w:szCs w:val="22"/>
        </w:rPr>
      </w:pPr>
      <w:r w:rsidRPr="00B54990">
        <w:rPr>
          <w:rFonts w:ascii="Arial" w:hAnsi="Arial" w:cs="Arial"/>
          <w:sz w:val="22"/>
          <w:szCs w:val="22"/>
        </w:rPr>
        <w:t xml:space="preserve">The respective roles of each are outlined within DCC Policy &amp; Guidance for Health and Safety for Pupils and Young People on Educational Visits Handbook. </w:t>
      </w:r>
    </w:p>
    <w:p w:rsidR="00B353D2" w:rsidRDefault="00B353D2" w:rsidP="00B54990">
      <w:pPr>
        <w:pStyle w:val="Heading1"/>
        <w:numPr>
          <w:ilvl w:val="1"/>
          <w:numId w:val="22"/>
        </w:numPr>
        <w:jc w:val="both"/>
        <w:rPr>
          <w:rFonts w:cs="Arial"/>
          <w:sz w:val="22"/>
          <w:szCs w:val="22"/>
        </w:rPr>
      </w:pPr>
      <w:r w:rsidRPr="00B54990">
        <w:rPr>
          <w:rFonts w:cs="Arial"/>
          <w:sz w:val="22"/>
          <w:szCs w:val="22"/>
        </w:rPr>
        <w:t>Governing Body</w:t>
      </w:r>
    </w:p>
    <w:p w:rsidR="00B54990" w:rsidRPr="00B54990" w:rsidRDefault="00B54990" w:rsidP="00B54990">
      <w:pPr>
        <w:rPr>
          <w:lang w:eastAsia="en-US"/>
        </w:rPr>
      </w:pPr>
    </w:p>
    <w:p w:rsidR="00B353D2" w:rsidRDefault="00B353D2" w:rsidP="009662C3">
      <w:pPr>
        <w:numPr>
          <w:ilvl w:val="2"/>
          <w:numId w:val="22"/>
        </w:numPr>
        <w:ind w:left="709" w:hanging="709"/>
        <w:jc w:val="both"/>
        <w:rPr>
          <w:rFonts w:ascii="Arial" w:hAnsi="Arial" w:cs="Arial"/>
          <w:sz w:val="22"/>
          <w:szCs w:val="22"/>
        </w:rPr>
      </w:pPr>
      <w:r w:rsidRPr="00B54990">
        <w:rPr>
          <w:rFonts w:ascii="Arial" w:hAnsi="Arial" w:cs="Arial"/>
          <w:sz w:val="22"/>
          <w:szCs w:val="22"/>
        </w:rPr>
        <w:t>The Governing body will put in place a policy to ensure all visits are properly planned and the necessary approval</w:t>
      </w:r>
      <w:r w:rsidR="009662C3">
        <w:rPr>
          <w:rFonts w:ascii="Arial" w:hAnsi="Arial" w:cs="Arial"/>
          <w:sz w:val="22"/>
          <w:szCs w:val="22"/>
        </w:rPr>
        <w:t xml:space="preserve"> is</w:t>
      </w:r>
      <w:r w:rsidRPr="00B54990">
        <w:rPr>
          <w:rFonts w:ascii="Arial" w:hAnsi="Arial" w:cs="Arial"/>
          <w:sz w:val="22"/>
          <w:szCs w:val="22"/>
        </w:rPr>
        <w:t xml:space="preserve"> obtained before a visit takes place.</w:t>
      </w:r>
    </w:p>
    <w:p w:rsidR="009662C3" w:rsidRDefault="009662C3" w:rsidP="009662C3">
      <w:pPr>
        <w:ind w:left="1440" w:hanging="2160"/>
        <w:jc w:val="both"/>
        <w:rPr>
          <w:rFonts w:ascii="Arial" w:hAnsi="Arial" w:cs="Arial"/>
          <w:sz w:val="22"/>
          <w:szCs w:val="22"/>
        </w:rPr>
      </w:pPr>
    </w:p>
    <w:p w:rsidR="009662C3" w:rsidRDefault="009662C3" w:rsidP="009662C3">
      <w:pPr>
        <w:numPr>
          <w:ilvl w:val="2"/>
          <w:numId w:val="22"/>
        </w:numPr>
        <w:ind w:hanging="2160"/>
        <w:jc w:val="both"/>
        <w:rPr>
          <w:rFonts w:ascii="Arial" w:hAnsi="Arial" w:cs="Arial"/>
          <w:sz w:val="22"/>
          <w:szCs w:val="22"/>
        </w:rPr>
      </w:pPr>
      <w:r>
        <w:rPr>
          <w:rFonts w:ascii="Arial" w:hAnsi="Arial" w:cs="Arial"/>
          <w:sz w:val="22"/>
          <w:szCs w:val="22"/>
        </w:rPr>
        <w:t xml:space="preserve">The Governing body </w:t>
      </w:r>
      <w:r w:rsidRPr="009662C3">
        <w:rPr>
          <w:rFonts w:ascii="Arial" w:hAnsi="Arial" w:cs="Arial"/>
          <w:sz w:val="22"/>
          <w:szCs w:val="22"/>
        </w:rPr>
        <w:t>devolve the responsibility of authorisation for visits to the Head</w:t>
      </w:r>
    </w:p>
    <w:p w:rsidR="00B353D2" w:rsidRPr="00B54990" w:rsidRDefault="00B353D2" w:rsidP="00B54990">
      <w:pPr>
        <w:pStyle w:val="Heading3"/>
        <w:numPr>
          <w:ilvl w:val="0"/>
          <w:numId w:val="0"/>
        </w:numPr>
        <w:ind w:left="720"/>
        <w:jc w:val="both"/>
        <w:rPr>
          <w:rFonts w:cs="Arial"/>
          <w:sz w:val="22"/>
          <w:szCs w:val="22"/>
        </w:rPr>
      </w:pPr>
    </w:p>
    <w:p w:rsidR="00B353D2" w:rsidRPr="00B54990" w:rsidRDefault="00B353D2" w:rsidP="009D068D">
      <w:pPr>
        <w:ind w:left="709" w:hanging="709"/>
        <w:jc w:val="both"/>
        <w:rPr>
          <w:rFonts w:ascii="Arial" w:hAnsi="Arial" w:cs="Arial"/>
          <w:sz w:val="22"/>
          <w:szCs w:val="22"/>
        </w:rPr>
      </w:pPr>
      <w:r w:rsidRPr="00B54990">
        <w:rPr>
          <w:rFonts w:ascii="Arial" w:hAnsi="Arial" w:cs="Arial"/>
          <w:sz w:val="22"/>
          <w:szCs w:val="22"/>
        </w:rPr>
        <w:t>1.1.3</w:t>
      </w:r>
      <w:r w:rsidRPr="00B54990">
        <w:rPr>
          <w:rFonts w:ascii="Arial" w:hAnsi="Arial" w:cs="Arial"/>
          <w:sz w:val="22"/>
          <w:szCs w:val="22"/>
        </w:rPr>
        <w:tab/>
        <w:t>The Head-teacher’s report outlining visits planned and the results of the reviews of visits undertaken, will be submitted at a full Governing Body meeting per full term.</w:t>
      </w:r>
    </w:p>
    <w:p w:rsidR="00B353D2" w:rsidRPr="00B54990" w:rsidRDefault="00B353D2" w:rsidP="00B54990">
      <w:pPr>
        <w:jc w:val="both"/>
        <w:rPr>
          <w:rFonts w:ascii="Arial" w:hAnsi="Arial" w:cs="Arial"/>
          <w:sz w:val="22"/>
          <w:szCs w:val="22"/>
        </w:rPr>
      </w:pPr>
    </w:p>
    <w:p w:rsidR="00B353D2" w:rsidRPr="00B54990" w:rsidRDefault="00B353D2" w:rsidP="00B54990">
      <w:pPr>
        <w:pStyle w:val="Heading1"/>
        <w:jc w:val="both"/>
        <w:rPr>
          <w:rFonts w:cs="Arial"/>
          <w:sz w:val="22"/>
          <w:szCs w:val="22"/>
        </w:rPr>
      </w:pPr>
      <w:r w:rsidRPr="00B54990">
        <w:rPr>
          <w:rFonts w:cs="Arial"/>
          <w:sz w:val="22"/>
          <w:szCs w:val="22"/>
        </w:rPr>
        <w:t xml:space="preserve">1.2. </w:t>
      </w:r>
      <w:r w:rsidRPr="00B54990">
        <w:rPr>
          <w:rFonts w:cs="Arial"/>
          <w:sz w:val="22"/>
          <w:szCs w:val="22"/>
        </w:rPr>
        <w:tab/>
        <w:t>Head Teacher</w:t>
      </w:r>
    </w:p>
    <w:p w:rsidR="00B353D2" w:rsidRPr="00B54990" w:rsidRDefault="00B353D2" w:rsidP="00B54990">
      <w:pPr>
        <w:jc w:val="both"/>
        <w:rPr>
          <w:sz w:val="22"/>
          <w:szCs w:val="22"/>
          <w:lang w:val="en-US"/>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1.2.1</w:t>
      </w:r>
      <w:r w:rsidRPr="00B54990">
        <w:rPr>
          <w:rFonts w:ascii="Arial" w:hAnsi="Arial" w:cs="Arial"/>
          <w:sz w:val="22"/>
          <w:szCs w:val="22"/>
        </w:rPr>
        <w:tab/>
        <w:t xml:space="preserve">The Head teacher will be responsible for ensuring that school trips are planned, organised, </w:t>
      </w:r>
    </w:p>
    <w:p w:rsidR="00B353D2" w:rsidRPr="00B54990" w:rsidRDefault="00B353D2" w:rsidP="00B54990">
      <w:pPr>
        <w:ind w:left="720"/>
        <w:jc w:val="both"/>
        <w:rPr>
          <w:rFonts w:ascii="Arial" w:hAnsi="Arial" w:cs="Arial"/>
          <w:sz w:val="22"/>
          <w:szCs w:val="22"/>
        </w:rPr>
      </w:pPr>
      <w:r w:rsidRPr="00B54990">
        <w:rPr>
          <w:rFonts w:ascii="Arial" w:hAnsi="Arial" w:cs="Arial"/>
          <w:sz w:val="22"/>
          <w:szCs w:val="22"/>
        </w:rPr>
        <w:t xml:space="preserve">undertaken, controlled, monitored and reviewed. </w:t>
      </w:r>
      <w:r w:rsidR="00B54990">
        <w:rPr>
          <w:rFonts w:ascii="Arial" w:hAnsi="Arial" w:cs="Arial"/>
          <w:sz w:val="22"/>
          <w:szCs w:val="22"/>
        </w:rPr>
        <w:t xml:space="preserve"> </w:t>
      </w:r>
      <w:r w:rsidRPr="00B54990">
        <w:rPr>
          <w:rFonts w:ascii="Arial" w:hAnsi="Arial" w:cs="Arial"/>
          <w:sz w:val="22"/>
          <w:szCs w:val="22"/>
        </w:rPr>
        <w:t>The Head teacher will agree, with the named EVC, the duties delegated to the EVC.</w:t>
      </w:r>
    </w:p>
    <w:p w:rsidR="00B353D2" w:rsidRPr="00B54990" w:rsidRDefault="00B353D2" w:rsidP="00B54990">
      <w:pPr>
        <w:ind w:left="720"/>
        <w:jc w:val="both"/>
        <w:rPr>
          <w:rFonts w:ascii="Arial" w:hAnsi="Arial" w:cs="Arial"/>
          <w:sz w:val="22"/>
          <w:szCs w:val="22"/>
        </w:rPr>
      </w:pP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t>1.2.</w:t>
      </w:r>
      <w:r w:rsidR="009662C3">
        <w:rPr>
          <w:rFonts w:ascii="Arial" w:hAnsi="Arial" w:cs="Arial"/>
          <w:sz w:val="22"/>
          <w:szCs w:val="22"/>
        </w:rPr>
        <w:t>2</w:t>
      </w:r>
      <w:r w:rsidRPr="00B54990">
        <w:rPr>
          <w:rFonts w:ascii="Arial" w:hAnsi="Arial" w:cs="Arial"/>
          <w:sz w:val="22"/>
          <w:szCs w:val="22"/>
        </w:rPr>
        <w:tab/>
        <w:t>The Head teacher will report the results of the reviews of visits undertaken to the Governing Body.</w:t>
      </w:r>
    </w:p>
    <w:p w:rsidR="00B353D2" w:rsidRPr="00B54990" w:rsidRDefault="00B353D2" w:rsidP="00B54990">
      <w:pPr>
        <w:ind w:left="720" w:hanging="720"/>
        <w:jc w:val="both"/>
        <w:rPr>
          <w:rFonts w:ascii="Arial" w:hAnsi="Arial" w:cs="Arial"/>
          <w:sz w:val="22"/>
          <w:szCs w:val="22"/>
        </w:rPr>
      </w:pPr>
    </w:p>
    <w:p w:rsidR="00B353D2" w:rsidRPr="00B54990" w:rsidRDefault="009662C3" w:rsidP="00B54990">
      <w:pPr>
        <w:ind w:left="720" w:hanging="720"/>
        <w:jc w:val="both"/>
        <w:rPr>
          <w:rFonts w:ascii="Arial" w:hAnsi="Arial" w:cs="Arial"/>
          <w:sz w:val="22"/>
          <w:szCs w:val="22"/>
        </w:rPr>
      </w:pPr>
      <w:r>
        <w:rPr>
          <w:rFonts w:ascii="Arial" w:hAnsi="Arial" w:cs="Arial"/>
          <w:sz w:val="22"/>
          <w:szCs w:val="22"/>
        </w:rPr>
        <w:t>1.2.3</w:t>
      </w:r>
      <w:r w:rsidR="00B353D2" w:rsidRPr="00B54990">
        <w:rPr>
          <w:rFonts w:ascii="Arial" w:hAnsi="Arial" w:cs="Arial"/>
          <w:sz w:val="22"/>
          <w:szCs w:val="22"/>
        </w:rPr>
        <w:tab/>
        <w:t>The Head teacher will confirm the qualifications, training records and experience of the Group leader who will lead the specific visit and the supervisory personnel, and will approve these people as suitable to lead/supervise the visit/s.</w:t>
      </w:r>
    </w:p>
    <w:p w:rsidR="00B353D2" w:rsidRPr="00B54990" w:rsidRDefault="00B353D2" w:rsidP="00B54990">
      <w:pPr>
        <w:pStyle w:val="Heading1"/>
        <w:jc w:val="both"/>
        <w:rPr>
          <w:rFonts w:cs="Arial"/>
          <w:sz w:val="22"/>
          <w:szCs w:val="22"/>
        </w:rPr>
      </w:pPr>
    </w:p>
    <w:p w:rsidR="00B353D2" w:rsidRPr="00B54990" w:rsidRDefault="00B353D2" w:rsidP="00B54990">
      <w:pPr>
        <w:pStyle w:val="Heading1"/>
        <w:jc w:val="both"/>
        <w:rPr>
          <w:rFonts w:cs="Arial"/>
          <w:sz w:val="22"/>
          <w:szCs w:val="22"/>
        </w:rPr>
      </w:pPr>
    </w:p>
    <w:p w:rsidR="00B353D2" w:rsidRPr="00B54990" w:rsidRDefault="00B353D2" w:rsidP="00B54990">
      <w:pPr>
        <w:pStyle w:val="Heading1"/>
        <w:jc w:val="both"/>
        <w:rPr>
          <w:rFonts w:cs="Arial"/>
          <w:sz w:val="22"/>
          <w:szCs w:val="22"/>
        </w:rPr>
      </w:pPr>
      <w:r w:rsidRPr="00B54990">
        <w:rPr>
          <w:rFonts w:cs="Arial"/>
          <w:sz w:val="22"/>
          <w:szCs w:val="22"/>
        </w:rPr>
        <w:t xml:space="preserve">1.3 </w:t>
      </w:r>
      <w:r w:rsidRPr="00B54990">
        <w:rPr>
          <w:rFonts w:cs="Arial"/>
          <w:sz w:val="22"/>
          <w:szCs w:val="22"/>
        </w:rPr>
        <w:tab/>
        <w:t>Educational Visits Co-ordinator (EVC)</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1.3.1</w:t>
      </w:r>
      <w:r w:rsidRPr="00B54990">
        <w:rPr>
          <w:rFonts w:ascii="Arial" w:hAnsi="Arial" w:cs="Arial"/>
          <w:sz w:val="22"/>
          <w:szCs w:val="22"/>
        </w:rPr>
        <w:tab/>
        <w:t>The school’s Educational Visits Co-ordinator is:</w:t>
      </w:r>
    </w:p>
    <w:p w:rsidR="00B353D2" w:rsidRPr="00B54990" w:rsidRDefault="00B353D2" w:rsidP="00B54990">
      <w:pPr>
        <w:jc w:val="both"/>
        <w:rPr>
          <w:rFonts w:ascii="Arial" w:hAnsi="Arial" w:cs="Arial"/>
          <w:sz w:val="22"/>
          <w:szCs w:val="22"/>
        </w:rPr>
      </w:pPr>
    </w:p>
    <w:p w:rsidR="00B353D2" w:rsidRPr="00F97F15" w:rsidRDefault="00B353D2" w:rsidP="00B54990">
      <w:pPr>
        <w:tabs>
          <w:tab w:val="left" w:pos="3405"/>
        </w:tabs>
        <w:jc w:val="both"/>
        <w:rPr>
          <w:rFonts w:ascii="Arial" w:hAnsi="Arial" w:cs="Arial"/>
          <w:b/>
          <w:sz w:val="22"/>
          <w:szCs w:val="22"/>
        </w:rPr>
      </w:pPr>
      <w:r w:rsidRPr="00B54990">
        <w:rPr>
          <w:rFonts w:ascii="Arial" w:hAnsi="Arial" w:cs="Arial"/>
          <w:sz w:val="22"/>
          <w:szCs w:val="22"/>
        </w:rPr>
        <w:tab/>
      </w:r>
      <w:r w:rsidRPr="00F97F15">
        <w:rPr>
          <w:rFonts w:ascii="Arial" w:hAnsi="Arial" w:cs="Arial"/>
          <w:b/>
          <w:sz w:val="22"/>
          <w:szCs w:val="22"/>
        </w:rPr>
        <w:t>Sarah Briggs</w:t>
      </w:r>
    </w:p>
    <w:p w:rsidR="00B353D2" w:rsidRPr="00B54990" w:rsidRDefault="00B353D2" w:rsidP="00B54990">
      <w:pPr>
        <w:jc w:val="both"/>
        <w:rPr>
          <w:rFonts w:ascii="Arial" w:hAnsi="Arial" w:cs="Arial"/>
          <w:sz w:val="22"/>
          <w:szCs w:val="22"/>
        </w:rPr>
      </w:pPr>
    </w:p>
    <w:p w:rsidR="00B353D2" w:rsidRPr="009662C3" w:rsidRDefault="00B353D2" w:rsidP="003A243F">
      <w:pPr>
        <w:numPr>
          <w:ilvl w:val="2"/>
          <w:numId w:val="8"/>
        </w:numPr>
        <w:suppressAutoHyphens w:val="0"/>
        <w:ind w:left="709" w:hanging="709"/>
        <w:jc w:val="both"/>
        <w:rPr>
          <w:rFonts w:ascii="Arial" w:hAnsi="Arial" w:cs="Arial"/>
          <w:sz w:val="22"/>
          <w:szCs w:val="22"/>
        </w:rPr>
      </w:pPr>
      <w:r w:rsidRPr="009662C3">
        <w:rPr>
          <w:rFonts w:ascii="Arial" w:hAnsi="Arial" w:cs="Arial"/>
          <w:sz w:val="22"/>
          <w:szCs w:val="22"/>
        </w:rPr>
        <w:t xml:space="preserve">The </w:t>
      </w:r>
      <w:smartTag w:uri="urn:schemas-microsoft-com:office:smarttags" w:element="stockticker">
        <w:r w:rsidRPr="009662C3">
          <w:rPr>
            <w:rFonts w:ascii="Arial" w:hAnsi="Arial" w:cs="Arial"/>
            <w:sz w:val="22"/>
            <w:szCs w:val="22"/>
          </w:rPr>
          <w:t>EVC</w:t>
        </w:r>
      </w:smartTag>
      <w:r w:rsidRPr="009662C3">
        <w:rPr>
          <w:rFonts w:ascii="Arial" w:hAnsi="Arial" w:cs="Arial"/>
          <w:sz w:val="22"/>
          <w:szCs w:val="22"/>
        </w:rPr>
        <w:t xml:space="preserve"> will be fully conversant with DCC’s Policy &amp; Guidance for Health and</w:t>
      </w:r>
      <w:r w:rsidR="00B54990" w:rsidRPr="009662C3">
        <w:rPr>
          <w:rFonts w:ascii="Arial" w:hAnsi="Arial" w:cs="Arial"/>
          <w:sz w:val="22"/>
          <w:szCs w:val="22"/>
        </w:rPr>
        <w:t xml:space="preserve"> </w:t>
      </w:r>
      <w:r w:rsidRPr="009662C3">
        <w:rPr>
          <w:rFonts w:ascii="Arial" w:hAnsi="Arial" w:cs="Arial"/>
          <w:sz w:val="22"/>
          <w:szCs w:val="22"/>
        </w:rPr>
        <w:t xml:space="preserve">Safety for Pupils and Young People on Educational Visits Guidance Handbook </w:t>
      </w:r>
      <w:r w:rsidR="00B54990" w:rsidRPr="009662C3">
        <w:rPr>
          <w:rFonts w:ascii="Arial" w:hAnsi="Arial" w:cs="Arial"/>
          <w:sz w:val="22"/>
          <w:szCs w:val="22"/>
        </w:rPr>
        <w:t xml:space="preserve"> </w:t>
      </w:r>
      <w:r w:rsidRPr="009662C3">
        <w:rPr>
          <w:rFonts w:ascii="Arial" w:hAnsi="Arial" w:cs="Arial"/>
          <w:sz w:val="22"/>
          <w:szCs w:val="22"/>
        </w:rPr>
        <w:t>as well as the DFE Health and Safety for Pupils on Educational Visits (HASPEV) and the subsequent supplements (available on DCC’s Extranet/the EDVOL Site/Teachernet)</w:t>
      </w:r>
    </w:p>
    <w:p w:rsidR="00B353D2" w:rsidRPr="00B54990" w:rsidRDefault="00B353D2" w:rsidP="00B54990">
      <w:pPr>
        <w:ind w:left="720" w:hanging="720"/>
        <w:jc w:val="both"/>
        <w:rPr>
          <w:rFonts w:ascii="Arial" w:hAnsi="Arial" w:cs="Arial"/>
          <w:sz w:val="22"/>
          <w:szCs w:val="22"/>
        </w:rPr>
      </w:pPr>
    </w:p>
    <w:p w:rsidR="00B353D2" w:rsidRPr="00B54990" w:rsidRDefault="00F97F15" w:rsidP="00F97F15">
      <w:pPr>
        <w:ind w:firstLine="709"/>
        <w:jc w:val="both"/>
        <w:rPr>
          <w:rFonts w:ascii="Arial" w:hAnsi="Arial" w:cs="Arial"/>
          <w:b/>
          <w:sz w:val="22"/>
          <w:szCs w:val="22"/>
        </w:rPr>
      </w:pPr>
      <w:r>
        <w:rPr>
          <w:rFonts w:ascii="Arial" w:hAnsi="Arial" w:cs="Arial"/>
          <w:b/>
          <w:sz w:val="22"/>
          <w:szCs w:val="22"/>
        </w:rPr>
        <w:br w:type="page"/>
      </w:r>
      <w:r w:rsidR="00B353D2" w:rsidRPr="00B54990">
        <w:rPr>
          <w:rFonts w:ascii="Arial" w:hAnsi="Arial" w:cs="Arial"/>
          <w:b/>
          <w:sz w:val="22"/>
          <w:szCs w:val="22"/>
        </w:rPr>
        <w:lastRenderedPageBreak/>
        <w:t>1.4</w:t>
      </w:r>
      <w:r w:rsidR="00B353D2" w:rsidRPr="00B54990">
        <w:rPr>
          <w:rFonts w:ascii="Arial" w:hAnsi="Arial" w:cs="Arial"/>
          <w:b/>
          <w:sz w:val="22"/>
          <w:szCs w:val="22"/>
        </w:rPr>
        <w:tab/>
        <w:t>Group Leader</w:t>
      </w:r>
    </w:p>
    <w:p w:rsidR="00B353D2" w:rsidRPr="00B54990" w:rsidRDefault="00B353D2" w:rsidP="00B54990">
      <w:pPr>
        <w:pStyle w:val="Header"/>
        <w:tabs>
          <w:tab w:val="left" w:pos="720"/>
        </w:tabs>
        <w:jc w:val="both"/>
        <w:rPr>
          <w:rFonts w:cs="Arial"/>
          <w:sz w:val="22"/>
          <w:szCs w:val="22"/>
        </w:rPr>
      </w:pPr>
    </w:p>
    <w:p w:rsidR="00B353D2" w:rsidRPr="00B54990" w:rsidRDefault="00B353D2" w:rsidP="00B54990">
      <w:pPr>
        <w:numPr>
          <w:ilvl w:val="2"/>
          <w:numId w:val="9"/>
        </w:numPr>
        <w:suppressAutoHyphens w:val="0"/>
        <w:jc w:val="both"/>
        <w:rPr>
          <w:rFonts w:ascii="Arial" w:hAnsi="Arial" w:cs="Arial"/>
          <w:sz w:val="22"/>
          <w:szCs w:val="22"/>
        </w:rPr>
      </w:pPr>
      <w:r w:rsidRPr="00B54990">
        <w:rPr>
          <w:rFonts w:ascii="Arial" w:hAnsi="Arial" w:cs="Arial"/>
          <w:sz w:val="22"/>
          <w:szCs w:val="22"/>
        </w:rPr>
        <w:t>The Group Leader should be conversant with DCC’s Policy &amp; Guidance for Health and Safety for Pupils and Young People on Educational Visits Guidance Handbook and will comply with the requirements outlined in the Guidance.</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9"/>
        </w:numPr>
        <w:suppressAutoHyphens w:val="0"/>
        <w:jc w:val="both"/>
        <w:rPr>
          <w:rFonts w:ascii="Arial" w:hAnsi="Arial" w:cs="Arial"/>
          <w:sz w:val="22"/>
          <w:szCs w:val="22"/>
        </w:rPr>
      </w:pPr>
      <w:r w:rsidRPr="00B54990">
        <w:rPr>
          <w:rFonts w:ascii="Arial" w:hAnsi="Arial" w:cs="Arial"/>
          <w:sz w:val="22"/>
          <w:szCs w:val="22"/>
        </w:rPr>
        <w:t>The Group Leader must demonstrate the following:-</w:t>
      </w:r>
    </w:p>
    <w:p w:rsidR="00B353D2" w:rsidRPr="00B54990" w:rsidRDefault="00B353D2" w:rsidP="00B54990">
      <w:pPr>
        <w:jc w:val="both"/>
        <w:rPr>
          <w:rFonts w:ascii="Arial" w:hAnsi="Arial" w:cs="Arial"/>
          <w:sz w:val="22"/>
          <w:szCs w:val="22"/>
        </w:rPr>
      </w:pPr>
    </w:p>
    <w:p w:rsidR="00B353D2" w:rsidRPr="00B54990" w:rsidRDefault="00B353D2" w:rsidP="00B54990">
      <w:pPr>
        <w:numPr>
          <w:ilvl w:val="1"/>
          <w:numId w:val="10"/>
        </w:numPr>
        <w:tabs>
          <w:tab w:val="num" w:pos="741"/>
        </w:tabs>
        <w:suppressAutoHyphens w:val="0"/>
        <w:ind w:left="741" w:hanging="741"/>
        <w:jc w:val="both"/>
        <w:rPr>
          <w:rFonts w:ascii="Arial" w:hAnsi="Arial" w:cs="Arial"/>
          <w:sz w:val="22"/>
          <w:szCs w:val="22"/>
        </w:rPr>
      </w:pPr>
      <w:r w:rsidRPr="00B54990">
        <w:rPr>
          <w:rFonts w:ascii="Arial" w:hAnsi="Arial" w:cs="Arial"/>
          <w:sz w:val="22"/>
          <w:szCs w:val="22"/>
        </w:rPr>
        <w:t>Competence, including where necessary verification, to lead the visit.</w:t>
      </w:r>
    </w:p>
    <w:p w:rsidR="00B353D2" w:rsidRPr="00B54990" w:rsidRDefault="00B353D2" w:rsidP="00B54990">
      <w:pPr>
        <w:numPr>
          <w:ilvl w:val="1"/>
          <w:numId w:val="10"/>
        </w:numPr>
        <w:tabs>
          <w:tab w:val="num" w:pos="741"/>
        </w:tabs>
        <w:suppressAutoHyphens w:val="0"/>
        <w:ind w:left="741" w:hanging="741"/>
        <w:jc w:val="both"/>
        <w:rPr>
          <w:rFonts w:ascii="Arial" w:hAnsi="Arial" w:cs="Arial"/>
          <w:sz w:val="22"/>
          <w:szCs w:val="22"/>
        </w:rPr>
      </w:pPr>
      <w:r w:rsidRPr="00B54990">
        <w:rPr>
          <w:rFonts w:ascii="Arial" w:hAnsi="Arial" w:cs="Arial"/>
          <w:sz w:val="22"/>
          <w:szCs w:val="22"/>
        </w:rPr>
        <w:t>Awareness of potential hazards, dangers and competence when completing the necessary risk assessments.</w:t>
      </w:r>
    </w:p>
    <w:p w:rsidR="00B353D2" w:rsidRPr="00B54990" w:rsidRDefault="00B353D2" w:rsidP="00B54990">
      <w:pPr>
        <w:numPr>
          <w:ilvl w:val="0"/>
          <w:numId w:val="10"/>
        </w:numPr>
        <w:suppressAutoHyphens w:val="0"/>
        <w:spacing w:line="360" w:lineRule="auto"/>
        <w:ind w:hanging="720"/>
        <w:jc w:val="both"/>
        <w:rPr>
          <w:rFonts w:ascii="Arial" w:hAnsi="Arial" w:cs="Arial"/>
          <w:sz w:val="22"/>
          <w:szCs w:val="22"/>
        </w:rPr>
      </w:pPr>
      <w:r w:rsidRPr="00B54990">
        <w:rPr>
          <w:rFonts w:ascii="Arial" w:hAnsi="Arial" w:cs="Arial"/>
          <w:sz w:val="22"/>
          <w:szCs w:val="22"/>
        </w:rPr>
        <w:t>Sound judgement of what constitutes a dangerous situation.</w:t>
      </w:r>
    </w:p>
    <w:p w:rsidR="00B353D2" w:rsidRPr="00B54990" w:rsidRDefault="00B353D2" w:rsidP="00B54990">
      <w:pPr>
        <w:numPr>
          <w:ilvl w:val="0"/>
          <w:numId w:val="10"/>
        </w:numPr>
        <w:suppressAutoHyphens w:val="0"/>
        <w:spacing w:line="360" w:lineRule="auto"/>
        <w:ind w:hanging="720"/>
        <w:jc w:val="both"/>
        <w:rPr>
          <w:rFonts w:ascii="Arial" w:hAnsi="Arial" w:cs="Arial"/>
          <w:sz w:val="22"/>
          <w:szCs w:val="22"/>
        </w:rPr>
      </w:pPr>
      <w:r w:rsidRPr="00B54990">
        <w:rPr>
          <w:rFonts w:ascii="Arial" w:hAnsi="Arial" w:cs="Arial"/>
          <w:sz w:val="22"/>
          <w:szCs w:val="22"/>
        </w:rPr>
        <w:t>Preventing access to dangerous situations for those ill-equipped to cope.</w:t>
      </w:r>
    </w:p>
    <w:p w:rsidR="00B353D2" w:rsidRPr="00B54990" w:rsidRDefault="00B353D2" w:rsidP="00B54990">
      <w:pPr>
        <w:numPr>
          <w:ilvl w:val="0"/>
          <w:numId w:val="10"/>
        </w:numPr>
        <w:suppressAutoHyphens w:val="0"/>
        <w:spacing w:line="360" w:lineRule="auto"/>
        <w:ind w:hanging="720"/>
        <w:jc w:val="both"/>
        <w:rPr>
          <w:rFonts w:ascii="Arial" w:hAnsi="Arial" w:cs="Arial"/>
          <w:sz w:val="22"/>
          <w:szCs w:val="22"/>
        </w:rPr>
      </w:pPr>
      <w:r w:rsidRPr="00B54990">
        <w:rPr>
          <w:rFonts w:ascii="Arial" w:hAnsi="Arial" w:cs="Arial"/>
          <w:sz w:val="22"/>
          <w:szCs w:val="22"/>
        </w:rPr>
        <w:t>Knowledge of how to help oneself and those in danger.</w:t>
      </w:r>
    </w:p>
    <w:p w:rsidR="00B353D2" w:rsidRPr="00B54990" w:rsidRDefault="00B353D2" w:rsidP="00B54990">
      <w:pPr>
        <w:numPr>
          <w:ilvl w:val="0"/>
          <w:numId w:val="10"/>
        </w:numPr>
        <w:suppressAutoHyphens w:val="0"/>
        <w:spacing w:line="360" w:lineRule="auto"/>
        <w:ind w:hanging="720"/>
        <w:jc w:val="both"/>
        <w:rPr>
          <w:rFonts w:ascii="Arial" w:hAnsi="Arial" w:cs="Arial"/>
          <w:sz w:val="22"/>
          <w:szCs w:val="22"/>
        </w:rPr>
      </w:pPr>
      <w:r w:rsidRPr="00B54990">
        <w:rPr>
          <w:rFonts w:ascii="Arial" w:hAnsi="Arial" w:cs="Arial"/>
          <w:sz w:val="22"/>
          <w:szCs w:val="22"/>
        </w:rPr>
        <w:t>Ability to undertake dynamic risk assessments.</w:t>
      </w:r>
    </w:p>
    <w:p w:rsidR="00B353D2" w:rsidRPr="00B54990" w:rsidRDefault="00B353D2" w:rsidP="00B54990">
      <w:pPr>
        <w:numPr>
          <w:ilvl w:val="0"/>
          <w:numId w:val="10"/>
        </w:numPr>
        <w:suppressAutoHyphens w:val="0"/>
        <w:spacing w:line="360" w:lineRule="auto"/>
        <w:ind w:hanging="720"/>
        <w:jc w:val="both"/>
        <w:rPr>
          <w:rFonts w:ascii="Arial" w:hAnsi="Arial" w:cs="Arial"/>
          <w:sz w:val="22"/>
          <w:szCs w:val="22"/>
        </w:rPr>
      </w:pPr>
      <w:r w:rsidRPr="00B54990">
        <w:rPr>
          <w:rFonts w:ascii="Arial" w:hAnsi="Arial" w:cs="Arial"/>
          <w:sz w:val="22"/>
          <w:szCs w:val="22"/>
        </w:rPr>
        <w:t>Arrangement of adequate supervision.</w:t>
      </w:r>
    </w:p>
    <w:p w:rsidR="00B353D2" w:rsidRPr="00B54990" w:rsidRDefault="00B353D2" w:rsidP="00B54990">
      <w:pPr>
        <w:numPr>
          <w:ilvl w:val="0"/>
          <w:numId w:val="10"/>
        </w:numPr>
        <w:suppressAutoHyphens w:val="0"/>
        <w:ind w:hanging="720"/>
        <w:jc w:val="both"/>
        <w:rPr>
          <w:rFonts w:ascii="Arial" w:hAnsi="Arial" w:cs="Arial"/>
          <w:sz w:val="22"/>
          <w:szCs w:val="22"/>
        </w:rPr>
      </w:pPr>
      <w:r w:rsidRPr="00B54990">
        <w:rPr>
          <w:rFonts w:ascii="Arial" w:hAnsi="Arial" w:cs="Arial"/>
          <w:sz w:val="22"/>
          <w:szCs w:val="22"/>
        </w:rPr>
        <w:t>Knowledge of where to get information on the area they are travelling to including such things as: tide tables and weather forecasts etc.</w:t>
      </w:r>
    </w:p>
    <w:p w:rsidR="00B353D2" w:rsidRPr="00B54990" w:rsidRDefault="00B353D2" w:rsidP="00B54990">
      <w:pPr>
        <w:spacing w:line="360" w:lineRule="auto"/>
        <w:ind w:hanging="720"/>
        <w:jc w:val="both"/>
        <w:rPr>
          <w:rFonts w:ascii="Arial" w:hAnsi="Arial" w:cs="Arial"/>
          <w:sz w:val="22"/>
          <w:szCs w:val="22"/>
        </w:rPr>
      </w:pP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t>1.4.3</w:t>
      </w:r>
      <w:r w:rsidRPr="00B54990">
        <w:rPr>
          <w:rFonts w:ascii="Arial" w:hAnsi="Arial" w:cs="Arial"/>
          <w:sz w:val="22"/>
          <w:szCs w:val="22"/>
        </w:rPr>
        <w:tab/>
        <w:t>The Group Leader will liaise with the EVC throughout the planning and preparation of their trip to ensure that any activities or events that may place staff or pupils at significant risk are assessed and that safety measures are in place prior to the trip taking place.</w:t>
      </w:r>
    </w:p>
    <w:p w:rsidR="00B353D2" w:rsidRPr="00B54990" w:rsidRDefault="00B353D2" w:rsidP="00B54990">
      <w:pPr>
        <w:ind w:left="720" w:hanging="720"/>
        <w:jc w:val="both"/>
        <w:rPr>
          <w:rFonts w:ascii="Arial" w:hAnsi="Arial" w:cs="Arial"/>
          <w:sz w:val="22"/>
          <w:szCs w:val="22"/>
        </w:rPr>
      </w:pP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t>1.4.4</w:t>
      </w:r>
      <w:r w:rsidRPr="00B54990">
        <w:rPr>
          <w:rFonts w:ascii="Arial" w:hAnsi="Arial" w:cs="Arial"/>
          <w:sz w:val="22"/>
          <w:szCs w:val="22"/>
        </w:rPr>
        <w:tab/>
        <w:t>The Group Leader will assess/reassess the risks involved and amend as appropriate any previous recorded risk assessment</w:t>
      </w:r>
    </w:p>
    <w:p w:rsidR="00B353D2" w:rsidRPr="00B54990" w:rsidRDefault="00B353D2" w:rsidP="00B54990">
      <w:pPr>
        <w:ind w:left="720" w:hanging="720"/>
        <w:jc w:val="both"/>
        <w:rPr>
          <w:rFonts w:ascii="Arial" w:hAnsi="Arial" w:cs="Arial"/>
          <w:sz w:val="22"/>
          <w:szCs w:val="22"/>
        </w:rPr>
      </w:pP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t>1.4.5</w:t>
      </w:r>
      <w:r w:rsidRPr="00B54990">
        <w:rPr>
          <w:rFonts w:ascii="Arial" w:hAnsi="Arial" w:cs="Arial"/>
          <w:sz w:val="22"/>
          <w:szCs w:val="22"/>
        </w:rPr>
        <w:tab/>
        <w:t>The Group Leader will ensure there is a contingency plan (plan B) should a significant change to the programme be necessary due to unforeseen circumstances.</w:t>
      </w:r>
    </w:p>
    <w:p w:rsidR="00B353D2" w:rsidRPr="00B54990" w:rsidRDefault="00B353D2" w:rsidP="00B54990">
      <w:pPr>
        <w:ind w:left="720" w:hanging="720"/>
        <w:jc w:val="both"/>
        <w:rPr>
          <w:rFonts w:ascii="Arial" w:hAnsi="Arial" w:cs="Arial"/>
          <w:sz w:val="22"/>
          <w:szCs w:val="22"/>
        </w:rPr>
      </w:pPr>
    </w:p>
    <w:p w:rsidR="00B353D2" w:rsidRPr="00B54990" w:rsidRDefault="00B353D2" w:rsidP="00B54990">
      <w:pPr>
        <w:numPr>
          <w:ilvl w:val="2"/>
          <w:numId w:val="11"/>
        </w:numPr>
        <w:suppressAutoHyphens w:val="0"/>
        <w:jc w:val="both"/>
        <w:rPr>
          <w:rFonts w:ascii="Arial" w:hAnsi="Arial" w:cs="Arial"/>
          <w:sz w:val="22"/>
          <w:szCs w:val="22"/>
        </w:rPr>
      </w:pPr>
      <w:r w:rsidRPr="00B54990">
        <w:rPr>
          <w:rFonts w:ascii="Arial" w:hAnsi="Arial" w:cs="Arial"/>
          <w:sz w:val="22"/>
          <w:szCs w:val="22"/>
        </w:rPr>
        <w:t xml:space="preserve">The Group Leader will ensure that all parents of children on their trip are provided with all the required information, including any risk assessment information, and that any questions raised are answered prior to the trip taking place.  </w:t>
      </w:r>
    </w:p>
    <w:p w:rsidR="00B353D2" w:rsidRPr="00B54990" w:rsidRDefault="00B353D2" w:rsidP="00B54990">
      <w:pPr>
        <w:jc w:val="both"/>
        <w:rPr>
          <w:rFonts w:ascii="Arial" w:hAnsi="Arial" w:cs="Arial"/>
          <w:sz w:val="22"/>
          <w:szCs w:val="22"/>
        </w:rPr>
      </w:pP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t>1.4.7</w:t>
      </w:r>
      <w:r w:rsidRPr="00B54990">
        <w:rPr>
          <w:rFonts w:ascii="Arial" w:hAnsi="Arial" w:cs="Arial"/>
          <w:sz w:val="22"/>
          <w:szCs w:val="22"/>
        </w:rPr>
        <w:tab/>
        <w:t>Any activities which may include the child entering water or any activities involving work on or adjacent to water (e.g. walking near/along water’s edge) which leave interpretation open e.g. river walking/pond dipping etc, must be explained to the parents.</w:t>
      </w:r>
    </w:p>
    <w:p w:rsidR="00B353D2" w:rsidRPr="00B54990" w:rsidRDefault="00B353D2" w:rsidP="00B54990">
      <w:pPr>
        <w:jc w:val="both"/>
        <w:rPr>
          <w:rFonts w:ascii="Arial" w:hAnsi="Arial" w:cs="Arial"/>
          <w:sz w:val="22"/>
          <w:szCs w:val="22"/>
        </w:rPr>
      </w:pP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t>1.4.8</w:t>
      </w:r>
      <w:r w:rsidRPr="00B54990">
        <w:rPr>
          <w:rFonts w:ascii="Arial" w:hAnsi="Arial" w:cs="Arial"/>
          <w:sz w:val="22"/>
          <w:szCs w:val="22"/>
        </w:rPr>
        <w:tab/>
        <w:t>The Group Leader named for each visit will have overall responsibility for that visit whilst it is underway.</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1.4.9</w:t>
      </w:r>
      <w:r w:rsidRPr="00B54990">
        <w:rPr>
          <w:rFonts w:ascii="Arial" w:hAnsi="Arial" w:cs="Arial"/>
          <w:sz w:val="22"/>
          <w:szCs w:val="22"/>
        </w:rPr>
        <w:tab/>
        <w:t>The Group Leader will review their trip and provide details of their review to the EVC.</w:t>
      </w:r>
    </w:p>
    <w:p w:rsidR="00B353D2" w:rsidRPr="00B54990" w:rsidRDefault="00B353D2" w:rsidP="00B54990">
      <w:pPr>
        <w:jc w:val="both"/>
        <w:rPr>
          <w:rFonts w:ascii="Arial" w:hAnsi="Arial" w:cs="Arial"/>
          <w:sz w:val="22"/>
          <w:szCs w:val="22"/>
        </w:rPr>
      </w:pPr>
    </w:p>
    <w:p w:rsidR="00B353D2" w:rsidRDefault="00B353D2" w:rsidP="00B54990">
      <w:pPr>
        <w:ind w:left="720" w:hanging="720"/>
        <w:jc w:val="both"/>
        <w:rPr>
          <w:rFonts w:ascii="Arial" w:hAnsi="Arial" w:cs="Arial"/>
          <w:sz w:val="22"/>
          <w:szCs w:val="22"/>
        </w:rPr>
      </w:pPr>
      <w:r w:rsidRPr="00B54990">
        <w:rPr>
          <w:rFonts w:ascii="Arial" w:hAnsi="Arial" w:cs="Arial"/>
          <w:sz w:val="22"/>
          <w:szCs w:val="22"/>
        </w:rPr>
        <w:t>1.5.0</w:t>
      </w:r>
      <w:r w:rsidRPr="00B54990">
        <w:rPr>
          <w:rFonts w:ascii="Arial" w:hAnsi="Arial" w:cs="Arial"/>
          <w:sz w:val="22"/>
          <w:szCs w:val="22"/>
        </w:rPr>
        <w:tab/>
        <w:t>The Group Leader will be fully familiar with emergency procedures and contact numbers.</w:t>
      </w:r>
    </w:p>
    <w:p w:rsidR="00B54990" w:rsidRPr="00B54990" w:rsidRDefault="00B54990" w:rsidP="00B54990">
      <w:pPr>
        <w:ind w:left="720" w:hanging="720"/>
        <w:jc w:val="both"/>
        <w:rPr>
          <w:rFonts w:ascii="Arial" w:hAnsi="Arial" w:cs="Arial"/>
          <w:sz w:val="22"/>
          <w:szCs w:val="22"/>
        </w:rPr>
      </w:pPr>
    </w:p>
    <w:p w:rsidR="00B353D2" w:rsidRPr="00B54990" w:rsidRDefault="00B353D2" w:rsidP="00B54990">
      <w:pPr>
        <w:pStyle w:val="Heading1"/>
        <w:jc w:val="both"/>
        <w:rPr>
          <w:rFonts w:cs="Arial"/>
          <w:sz w:val="22"/>
          <w:szCs w:val="22"/>
        </w:rPr>
      </w:pPr>
      <w:r w:rsidRPr="00B54990">
        <w:rPr>
          <w:rFonts w:cs="Arial"/>
          <w:sz w:val="22"/>
          <w:szCs w:val="22"/>
        </w:rPr>
        <w:t>1.5</w:t>
      </w:r>
      <w:r w:rsidRPr="00B54990">
        <w:rPr>
          <w:rFonts w:cs="Arial"/>
          <w:sz w:val="22"/>
          <w:szCs w:val="22"/>
        </w:rPr>
        <w:tab/>
        <w:t>Supervisory staff</w:t>
      </w:r>
    </w:p>
    <w:p w:rsidR="00B353D2" w:rsidRPr="00B54990" w:rsidRDefault="00B353D2" w:rsidP="00B54990">
      <w:pPr>
        <w:jc w:val="both"/>
        <w:rPr>
          <w:rFonts w:ascii="Arial" w:hAnsi="Arial" w:cs="Arial"/>
          <w:sz w:val="22"/>
          <w:szCs w:val="22"/>
        </w:rPr>
      </w:pP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lastRenderedPageBreak/>
        <w:t>1.5.1</w:t>
      </w:r>
      <w:r w:rsidRPr="00B54990">
        <w:rPr>
          <w:rFonts w:ascii="Arial" w:hAnsi="Arial" w:cs="Arial"/>
          <w:sz w:val="22"/>
          <w:szCs w:val="22"/>
        </w:rPr>
        <w:tab/>
        <w:t>All staff assisting with supervision on any trip will be conversant with the DCC’s Policy &amp; Guidance for Health and Safety for Pupils and Young People on Educational Visits Guidance Handbook and the specific trip’s risk assessment/s</w:t>
      </w:r>
    </w:p>
    <w:p w:rsidR="00B353D2" w:rsidRPr="00B54990" w:rsidRDefault="00B353D2" w:rsidP="00B54990">
      <w:pPr>
        <w:jc w:val="both"/>
        <w:rPr>
          <w:rFonts w:ascii="Arial" w:hAnsi="Arial" w:cs="Arial"/>
          <w:sz w:val="22"/>
          <w:szCs w:val="22"/>
        </w:rPr>
      </w:pPr>
    </w:p>
    <w:p w:rsidR="00F97F15" w:rsidRDefault="00F97F15" w:rsidP="00B54990">
      <w:pPr>
        <w:ind w:left="720" w:hanging="720"/>
        <w:jc w:val="both"/>
        <w:rPr>
          <w:rFonts w:ascii="Arial" w:hAnsi="Arial" w:cs="Arial"/>
          <w:sz w:val="22"/>
          <w:szCs w:val="22"/>
        </w:rPr>
      </w:pP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t>1.5.2</w:t>
      </w:r>
      <w:r w:rsidRPr="00B54990">
        <w:rPr>
          <w:rFonts w:ascii="Arial" w:hAnsi="Arial" w:cs="Arial"/>
          <w:sz w:val="22"/>
          <w:szCs w:val="22"/>
        </w:rPr>
        <w:tab/>
        <w:t>All staff will ensure that the requirements of any risk assessments, risk control procedures and safe systems are followed.</w:t>
      </w:r>
    </w:p>
    <w:p w:rsidR="00B353D2" w:rsidRPr="00B54990" w:rsidRDefault="00B353D2" w:rsidP="00B54990">
      <w:pPr>
        <w:jc w:val="both"/>
        <w:rPr>
          <w:rFonts w:ascii="Arial" w:hAnsi="Arial" w:cs="Arial"/>
          <w:sz w:val="22"/>
          <w:szCs w:val="22"/>
        </w:rPr>
      </w:pPr>
    </w:p>
    <w:p w:rsidR="00B353D2" w:rsidRPr="00B54990" w:rsidRDefault="00B353D2" w:rsidP="00E00F35">
      <w:pPr>
        <w:numPr>
          <w:ilvl w:val="2"/>
          <w:numId w:val="12"/>
        </w:numPr>
        <w:suppressAutoHyphens w:val="0"/>
        <w:jc w:val="both"/>
        <w:rPr>
          <w:rFonts w:ascii="Arial" w:hAnsi="Arial" w:cs="Arial"/>
          <w:sz w:val="22"/>
          <w:szCs w:val="22"/>
        </w:rPr>
      </w:pPr>
      <w:r w:rsidRPr="00B54990">
        <w:rPr>
          <w:rFonts w:ascii="Arial" w:hAnsi="Arial" w:cs="Arial"/>
          <w:sz w:val="22"/>
          <w:szCs w:val="22"/>
        </w:rPr>
        <w:t>All staff will ensure that once the trip has started, where any previously unforeseen hazards or risks are identified, they are brought to the attention of the Group Leader.</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12"/>
        </w:numPr>
        <w:suppressAutoHyphens w:val="0"/>
        <w:jc w:val="both"/>
        <w:rPr>
          <w:rFonts w:ascii="Arial" w:hAnsi="Arial" w:cs="Arial"/>
          <w:sz w:val="22"/>
          <w:szCs w:val="22"/>
        </w:rPr>
      </w:pPr>
      <w:r w:rsidRPr="00B54990">
        <w:rPr>
          <w:rFonts w:ascii="Arial" w:hAnsi="Arial" w:cs="Arial"/>
          <w:sz w:val="22"/>
          <w:szCs w:val="22"/>
        </w:rPr>
        <w:t>Staff will feed back information to the Group Leader to enable a full review of the trip to be completed.</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b/>
          <w:sz w:val="22"/>
          <w:szCs w:val="22"/>
        </w:rPr>
        <w:t xml:space="preserve">2. HEALTH AND SAFETY </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The school will adopt the procedures as laid out in DCC’s Policy &amp; Guidance for Health and Safety for Pupils and Young People on Educational Visits Guidance Handbook.</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b/>
          <w:sz w:val="22"/>
          <w:szCs w:val="22"/>
        </w:rPr>
      </w:pPr>
      <w:r w:rsidRPr="00B54990">
        <w:rPr>
          <w:rFonts w:ascii="Arial" w:hAnsi="Arial" w:cs="Arial"/>
          <w:b/>
          <w:sz w:val="22"/>
          <w:szCs w:val="22"/>
        </w:rPr>
        <w:t xml:space="preserve">N.B. For every educational visit, reference should be made to the appropriate system in present use, i.e. the </w:t>
      </w:r>
      <w:r w:rsidRPr="00B54990">
        <w:rPr>
          <w:rFonts w:ascii="Arial" w:hAnsi="Arial" w:cs="Arial"/>
          <w:b/>
          <w:sz w:val="22"/>
          <w:szCs w:val="22"/>
          <w:u w:val="single"/>
        </w:rPr>
        <w:t>on-line data-</w:t>
      </w:r>
      <w:r w:rsidRPr="00F97F15">
        <w:rPr>
          <w:rFonts w:ascii="Arial" w:hAnsi="Arial" w:cs="Arial"/>
          <w:b/>
          <w:sz w:val="22"/>
          <w:szCs w:val="22"/>
          <w:u w:val="single"/>
        </w:rPr>
        <w:t>based EVOLVE</w:t>
      </w:r>
      <w:r w:rsidRPr="00B54990">
        <w:rPr>
          <w:rFonts w:ascii="Arial" w:hAnsi="Arial" w:cs="Arial"/>
          <w:b/>
          <w:sz w:val="22"/>
          <w:szCs w:val="22"/>
          <w:u w:val="single"/>
        </w:rPr>
        <w:t xml:space="preserve"> system</w:t>
      </w:r>
      <w:r w:rsidRPr="00B54990">
        <w:rPr>
          <w:rFonts w:ascii="Arial" w:hAnsi="Arial" w:cs="Arial"/>
          <w:b/>
          <w:sz w:val="22"/>
          <w:szCs w:val="22"/>
        </w:rPr>
        <w:t>.</w:t>
      </w:r>
    </w:p>
    <w:p w:rsidR="00B353D2" w:rsidRPr="00B54990" w:rsidRDefault="00B353D2" w:rsidP="00B54990">
      <w:pPr>
        <w:jc w:val="both"/>
        <w:rPr>
          <w:rFonts w:ascii="Arial" w:hAnsi="Arial" w:cs="Arial"/>
          <w:b/>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The following procedure will be adopted when organising any visit outside the school grounds.</w:t>
      </w:r>
    </w:p>
    <w:p w:rsidR="00B353D2" w:rsidRPr="00B54990" w:rsidRDefault="00B353D2" w:rsidP="00B54990">
      <w:pPr>
        <w:jc w:val="both"/>
        <w:rPr>
          <w:rFonts w:ascii="Arial" w:hAnsi="Arial" w:cs="Arial"/>
          <w:sz w:val="22"/>
          <w:szCs w:val="22"/>
        </w:rPr>
      </w:pPr>
    </w:p>
    <w:p w:rsidR="00B353D2" w:rsidRPr="00B54990" w:rsidRDefault="00B353D2" w:rsidP="00B54990">
      <w:pPr>
        <w:numPr>
          <w:ilvl w:val="1"/>
          <w:numId w:val="13"/>
        </w:numPr>
        <w:suppressAutoHyphens w:val="0"/>
        <w:jc w:val="both"/>
        <w:rPr>
          <w:rFonts w:ascii="Arial" w:hAnsi="Arial" w:cs="Arial"/>
          <w:sz w:val="22"/>
          <w:szCs w:val="22"/>
        </w:rPr>
      </w:pPr>
      <w:r w:rsidRPr="00B54990">
        <w:rPr>
          <w:rFonts w:ascii="Arial" w:hAnsi="Arial" w:cs="Arial"/>
          <w:sz w:val="22"/>
          <w:szCs w:val="22"/>
        </w:rPr>
        <w:t xml:space="preserve">     Proposals for visits will, as a minimum, state</w:t>
      </w:r>
    </w:p>
    <w:p w:rsidR="00B353D2" w:rsidRPr="00B54990" w:rsidRDefault="00B353D2" w:rsidP="00B54990">
      <w:pPr>
        <w:jc w:val="both"/>
        <w:rPr>
          <w:rFonts w:ascii="Arial" w:hAnsi="Arial" w:cs="Arial"/>
          <w:sz w:val="22"/>
          <w:szCs w:val="22"/>
        </w:rPr>
      </w:pPr>
    </w:p>
    <w:p w:rsidR="00B353D2" w:rsidRPr="00B54990" w:rsidRDefault="00B353D2" w:rsidP="00B54990">
      <w:pPr>
        <w:numPr>
          <w:ilvl w:val="0"/>
          <w:numId w:val="14"/>
        </w:numPr>
        <w:suppressAutoHyphens w:val="0"/>
        <w:jc w:val="both"/>
        <w:rPr>
          <w:rFonts w:ascii="Arial" w:hAnsi="Arial" w:cs="Arial"/>
          <w:sz w:val="22"/>
          <w:szCs w:val="22"/>
        </w:rPr>
      </w:pPr>
      <w:r w:rsidRPr="00B54990">
        <w:rPr>
          <w:rFonts w:ascii="Arial" w:hAnsi="Arial" w:cs="Arial"/>
          <w:sz w:val="22"/>
          <w:szCs w:val="22"/>
        </w:rPr>
        <w:t xml:space="preserve">the educational purpose of the visit, </w:t>
      </w:r>
    </w:p>
    <w:p w:rsidR="00B353D2" w:rsidRPr="00B54990" w:rsidRDefault="00B353D2" w:rsidP="00B54990">
      <w:pPr>
        <w:numPr>
          <w:ilvl w:val="0"/>
          <w:numId w:val="14"/>
        </w:numPr>
        <w:suppressAutoHyphens w:val="0"/>
        <w:jc w:val="both"/>
        <w:rPr>
          <w:rFonts w:ascii="Arial" w:hAnsi="Arial" w:cs="Arial"/>
          <w:sz w:val="22"/>
          <w:szCs w:val="22"/>
        </w:rPr>
      </w:pPr>
      <w:r w:rsidRPr="00B54990">
        <w:rPr>
          <w:rFonts w:ascii="Arial" w:hAnsi="Arial" w:cs="Arial"/>
          <w:sz w:val="22"/>
          <w:szCs w:val="22"/>
        </w:rPr>
        <w:t>its aims and objectives and</w:t>
      </w:r>
    </w:p>
    <w:p w:rsidR="00B353D2" w:rsidRPr="00B54990" w:rsidRDefault="00B353D2" w:rsidP="00B54990">
      <w:pPr>
        <w:numPr>
          <w:ilvl w:val="0"/>
          <w:numId w:val="14"/>
        </w:numPr>
        <w:suppressAutoHyphens w:val="0"/>
        <w:jc w:val="both"/>
        <w:rPr>
          <w:rFonts w:ascii="Arial" w:hAnsi="Arial" w:cs="Arial"/>
          <w:sz w:val="22"/>
          <w:szCs w:val="22"/>
        </w:rPr>
      </w:pPr>
      <w:r w:rsidRPr="00B54990">
        <w:rPr>
          <w:rFonts w:ascii="Arial" w:hAnsi="Arial" w:cs="Arial"/>
          <w:sz w:val="22"/>
          <w:szCs w:val="22"/>
        </w:rPr>
        <w:t>how it conforms to the school’s curriculum aims.</w:t>
      </w:r>
    </w:p>
    <w:p w:rsidR="00B353D2" w:rsidRPr="00B54990" w:rsidRDefault="00B353D2" w:rsidP="00B54990">
      <w:pPr>
        <w:numPr>
          <w:ilvl w:val="0"/>
          <w:numId w:val="14"/>
        </w:numPr>
        <w:suppressAutoHyphens w:val="0"/>
        <w:jc w:val="both"/>
        <w:rPr>
          <w:rFonts w:ascii="Arial" w:hAnsi="Arial" w:cs="Arial"/>
          <w:sz w:val="22"/>
          <w:szCs w:val="22"/>
        </w:rPr>
      </w:pPr>
      <w:r w:rsidRPr="00B54990">
        <w:rPr>
          <w:rFonts w:ascii="Arial" w:hAnsi="Arial" w:cs="Arial"/>
          <w:sz w:val="22"/>
          <w:szCs w:val="22"/>
        </w:rPr>
        <w:t>class identification &amp; size, composition, supervision ratios and the names of who will be supervising.</w:t>
      </w:r>
    </w:p>
    <w:p w:rsidR="00B353D2" w:rsidRPr="00B54990" w:rsidRDefault="00B353D2" w:rsidP="00B54990">
      <w:pPr>
        <w:numPr>
          <w:ilvl w:val="0"/>
          <w:numId w:val="14"/>
        </w:numPr>
        <w:suppressAutoHyphens w:val="0"/>
        <w:jc w:val="both"/>
        <w:rPr>
          <w:rFonts w:ascii="Arial" w:hAnsi="Arial" w:cs="Arial"/>
          <w:sz w:val="22"/>
          <w:szCs w:val="22"/>
        </w:rPr>
      </w:pPr>
      <w:r w:rsidRPr="00B54990">
        <w:rPr>
          <w:rFonts w:ascii="Arial" w:hAnsi="Arial" w:cs="Arial"/>
          <w:sz w:val="22"/>
          <w:szCs w:val="22"/>
        </w:rPr>
        <w:t>destination/s dates &amp; times.</w:t>
      </w:r>
    </w:p>
    <w:p w:rsidR="00B353D2" w:rsidRPr="00B54990" w:rsidRDefault="00B353D2" w:rsidP="00B54990">
      <w:pPr>
        <w:jc w:val="both"/>
        <w:rPr>
          <w:rFonts w:ascii="Arial" w:hAnsi="Arial" w:cs="Arial"/>
          <w:sz w:val="22"/>
          <w:szCs w:val="22"/>
        </w:rPr>
      </w:pPr>
    </w:p>
    <w:p w:rsidR="00B353D2" w:rsidRPr="00B54990" w:rsidRDefault="00B353D2" w:rsidP="00B54990">
      <w:pPr>
        <w:ind w:left="709" w:hanging="709"/>
        <w:jc w:val="both"/>
        <w:rPr>
          <w:rFonts w:ascii="Arial" w:hAnsi="Arial" w:cs="Arial"/>
          <w:sz w:val="22"/>
          <w:szCs w:val="22"/>
        </w:rPr>
      </w:pPr>
      <w:r w:rsidRPr="00B54990">
        <w:rPr>
          <w:rFonts w:ascii="Arial" w:hAnsi="Arial" w:cs="Arial"/>
          <w:sz w:val="22"/>
          <w:szCs w:val="22"/>
        </w:rPr>
        <w:t>2.2</w:t>
      </w:r>
      <w:r w:rsidRPr="00B54990">
        <w:rPr>
          <w:rFonts w:ascii="Arial" w:hAnsi="Arial" w:cs="Arial"/>
          <w:sz w:val="22"/>
          <w:szCs w:val="22"/>
        </w:rPr>
        <w:tab/>
        <w:t>A planning checklist should be used to provide assurance that each visit is methodically and suitably planned. (Template is available on the DCC Extranet site).</w:t>
      </w:r>
    </w:p>
    <w:p w:rsidR="00B353D2" w:rsidRPr="00B54990" w:rsidRDefault="00B353D2" w:rsidP="00B54990">
      <w:pPr>
        <w:jc w:val="both"/>
        <w:rPr>
          <w:rFonts w:ascii="Arial" w:hAnsi="Arial" w:cs="Arial"/>
          <w:sz w:val="22"/>
          <w:szCs w:val="22"/>
        </w:rPr>
      </w:pPr>
    </w:p>
    <w:p w:rsidR="00B353D2" w:rsidRPr="00B54990" w:rsidRDefault="00B353D2" w:rsidP="00B54990">
      <w:pPr>
        <w:numPr>
          <w:ilvl w:val="1"/>
          <w:numId w:val="15"/>
        </w:numPr>
        <w:tabs>
          <w:tab w:val="clear" w:pos="360"/>
          <w:tab w:val="num" w:pos="720"/>
        </w:tabs>
        <w:suppressAutoHyphens w:val="0"/>
        <w:ind w:left="720" w:hanging="720"/>
        <w:jc w:val="both"/>
        <w:rPr>
          <w:rFonts w:ascii="Arial" w:hAnsi="Arial" w:cs="Arial"/>
          <w:sz w:val="22"/>
          <w:szCs w:val="22"/>
        </w:rPr>
      </w:pPr>
      <w:r w:rsidRPr="00B54990">
        <w:rPr>
          <w:rFonts w:ascii="Arial" w:hAnsi="Arial" w:cs="Arial"/>
          <w:sz w:val="22"/>
          <w:szCs w:val="22"/>
        </w:rPr>
        <w:t xml:space="preserve">The school has adopted 2 categories of visits as laid out in DCC’s Policy &amp; Guidance for Health and Safety for Pupils and Young People on Educational Visits Guidance Handbook. They are as follows:- </w:t>
      </w:r>
    </w:p>
    <w:p w:rsidR="00B353D2" w:rsidRPr="00B54990" w:rsidRDefault="00B353D2" w:rsidP="00B54990">
      <w:pPr>
        <w:jc w:val="both"/>
        <w:rPr>
          <w:rFonts w:ascii="Arial" w:hAnsi="Arial" w:cs="Arial"/>
          <w:sz w:val="22"/>
          <w:szCs w:val="22"/>
        </w:rPr>
      </w:pPr>
    </w:p>
    <w:p w:rsidR="00B353D2" w:rsidRPr="00B54990" w:rsidRDefault="00B353D2" w:rsidP="00B54990">
      <w:pPr>
        <w:tabs>
          <w:tab w:val="left" w:pos="4860"/>
        </w:tabs>
        <w:jc w:val="both"/>
        <w:rPr>
          <w:rFonts w:ascii="Arial" w:hAnsi="Arial" w:cs="Arial"/>
          <w:sz w:val="22"/>
          <w:szCs w:val="22"/>
          <w:u w:val="single"/>
        </w:rPr>
      </w:pPr>
      <w:r w:rsidRPr="00B54990">
        <w:rPr>
          <w:rFonts w:ascii="Arial" w:hAnsi="Arial" w:cs="Arial"/>
          <w:snapToGrid w:val="0"/>
          <w:sz w:val="22"/>
          <w:szCs w:val="22"/>
          <w:u w:val="single"/>
        </w:rPr>
        <w:t>Category A - School Approved Visits</w:t>
      </w:r>
    </w:p>
    <w:p w:rsidR="00B353D2" w:rsidRPr="00B54990" w:rsidRDefault="00B353D2" w:rsidP="00B54990">
      <w:pPr>
        <w:tabs>
          <w:tab w:val="left" w:pos="720"/>
          <w:tab w:val="left" w:pos="4860"/>
        </w:tabs>
        <w:jc w:val="both"/>
        <w:rPr>
          <w:rFonts w:ascii="Arial" w:hAnsi="Arial" w:cs="Arial"/>
          <w:snapToGrid w:val="0"/>
          <w:sz w:val="22"/>
          <w:szCs w:val="22"/>
        </w:rPr>
      </w:pPr>
      <w:r w:rsidRPr="00B54990">
        <w:rPr>
          <w:rFonts w:ascii="Arial" w:hAnsi="Arial" w:cs="Arial"/>
          <w:snapToGrid w:val="0"/>
          <w:sz w:val="22"/>
          <w:szCs w:val="22"/>
        </w:rPr>
        <w:t>Educational visits where the element of risk is similar to that normally encountered in daily life, e.g.:-</w:t>
      </w:r>
    </w:p>
    <w:p w:rsidR="00B353D2" w:rsidRPr="00B54990" w:rsidRDefault="00B353D2" w:rsidP="00B54990">
      <w:pPr>
        <w:numPr>
          <w:ilvl w:val="0"/>
          <w:numId w:val="16"/>
        </w:numPr>
        <w:tabs>
          <w:tab w:val="clear" w:pos="720"/>
          <w:tab w:val="num" w:pos="342"/>
          <w:tab w:val="left" w:pos="4860"/>
        </w:tabs>
        <w:suppressAutoHyphens w:val="0"/>
        <w:spacing w:before="60"/>
        <w:ind w:hanging="720"/>
        <w:jc w:val="both"/>
        <w:rPr>
          <w:rFonts w:ascii="Arial" w:hAnsi="Arial" w:cs="Arial"/>
          <w:snapToGrid w:val="0"/>
          <w:sz w:val="22"/>
          <w:szCs w:val="22"/>
        </w:rPr>
      </w:pPr>
      <w:r w:rsidRPr="00B54990">
        <w:rPr>
          <w:rFonts w:ascii="Arial" w:hAnsi="Arial" w:cs="Arial"/>
          <w:snapToGrid w:val="0"/>
          <w:sz w:val="22"/>
          <w:szCs w:val="22"/>
        </w:rPr>
        <w:t>visits to shops, libraries, churches and historic buildings;</w:t>
      </w:r>
    </w:p>
    <w:p w:rsidR="00B353D2" w:rsidRPr="00B54990" w:rsidRDefault="00B353D2" w:rsidP="00B54990">
      <w:pPr>
        <w:numPr>
          <w:ilvl w:val="0"/>
          <w:numId w:val="16"/>
        </w:numPr>
        <w:tabs>
          <w:tab w:val="clear" w:pos="720"/>
          <w:tab w:val="num" w:pos="342"/>
          <w:tab w:val="left" w:pos="4860"/>
        </w:tabs>
        <w:suppressAutoHyphens w:val="0"/>
        <w:spacing w:before="60"/>
        <w:ind w:left="342" w:hanging="342"/>
        <w:jc w:val="both"/>
        <w:rPr>
          <w:rFonts w:ascii="Arial" w:hAnsi="Arial" w:cs="Arial"/>
          <w:snapToGrid w:val="0"/>
          <w:sz w:val="22"/>
          <w:szCs w:val="22"/>
        </w:rPr>
      </w:pPr>
      <w:r w:rsidRPr="00B54990">
        <w:rPr>
          <w:rFonts w:ascii="Arial" w:hAnsi="Arial" w:cs="Arial"/>
          <w:snapToGrid w:val="0"/>
          <w:sz w:val="22"/>
          <w:szCs w:val="22"/>
        </w:rPr>
        <w:t>local and urban studies, including all visits to Chesterfield Urban Studies and New Mills Heritage Centres (if activities delivered by Centre staff);</w:t>
      </w:r>
    </w:p>
    <w:p w:rsidR="00B353D2" w:rsidRPr="00B54990" w:rsidRDefault="00B353D2" w:rsidP="00B54990">
      <w:pPr>
        <w:numPr>
          <w:ilvl w:val="0"/>
          <w:numId w:val="16"/>
        </w:numPr>
        <w:tabs>
          <w:tab w:val="clear" w:pos="720"/>
          <w:tab w:val="num" w:pos="342"/>
          <w:tab w:val="left" w:pos="4860"/>
        </w:tabs>
        <w:suppressAutoHyphens w:val="0"/>
        <w:spacing w:before="60"/>
        <w:ind w:hanging="720"/>
        <w:jc w:val="both"/>
        <w:rPr>
          <w:rFonts w:ascii="Arial" w:hAnsi="Arial" w:cs="Arial"/>
          <w:snapToGrid w:val="0"/>
          <w:sz w:val="22"/>
          <w:szCs w:val="22"/>
        </w:rPr>
      </w:pPr>
      <w:r w:rsidRPr="00B54990">
        <w:rPr>
          <w:rFonts w:ascii="Arial" w:hAnsi="Arial" w:cs="Arial"/>
          <w:snapToGrid w:val="0"/>
          <w:sz w:val="22"/>
          <w:szCs w:val="22"/>
        </w:rPr>
        <w:t xml:space="preserve">theatres, cinemas, museums and galleries; </w:t>
      </w:r>
    </w:p>
    <w:p w:rsidR="00B353D2" w:rsidRPr="00B54990" w:rsidRDefault="00B353D2" w:rsidP="00B54990">
      <w:pPr>
        <w:numPr>
          <w:ilvl w:val="0"/>
          <w:numId w:val="16"/>
        </w:numPr>
        <w:tabs>
          <w:tab w:val="clear" w:pos="720"/>
          <w:tab w:val="num" w:pos="342"/>
          <w:tab w:val="left" w:pos="4860"/>
        </w:tabs>
        <w:suppressAutoHyphens w:val="0"/>
        <w:spacing w:before="60"/>
        <w:ind w:hanging="720"/>
        <w:jc w:val="both"/>
        <w:rPr>
          <w:rFonts w:ascii="Arial" w:hAnsi="Arial" w:cs="Arial"/>
          <w:snapToGrid w:val="0"/>
          <w:sz w:val="22"/>
          <w:szCs w:val="22"/>
        </w:rPr>
      </w:pPr>
      <w:r w:rsidRPr="00B54990">
        <w:rPr>
          <w:rFonts w:ascii="Arial" w:hAnsi="Arial" w:cs="Arial"/>
          <w:snapToGrid w:val="0"/>
          <w:sz w:val="22"/>
          <w:szCs w:val="22"/>
        </w:rPr>
        <w:t>visits in and around the locality of the school;</w:t>
      </w:r>
    </w:p>
    <w:p w:rsidR="00B353D2" w:rsidRPr="00B54990" w:rsidRDefault="00B353D2" w:rsidP="00B54990">
      <w:pPr>
        <w:numPr>
          <w:ilvl w:val="0"/>
          <w:numId w:val="16"/>
        </w:numPr>
        <w:tabs>
          <w:tab w:val="clear" w:pos="720"/>
          <w:tab w:val="num" w:pos="342"/>
          <w:tab w:val="left" w:pos="4860"/>
        </w:tabs>
        <w:suppressAutoHyphens w:val="0"/>
        <w:spacing w:before="60"/>
        <w:ind w:hanging="720"/>
        <w:jc w:val="both"/>
        <w:rPr>
          <w:rFonts w:ascii="Arial" w:hAnsi="Arial" w:cs="Arial"/>
          <w:snapToGrid w:val="0"/>
          <w:sz w:val="22"/>
          <w:szCs w:val="22"/>
        </w:rPr>
      </w:pPr>
      <w:r w:rsidRPr="00B54990">
        <w:rPr>
          <w:rFonts w:ascii="Arial" w:hAnsi="Arial" w:cs="Arial"/>
          <w:snapToGrid w:val="0"/>
          <w:sz w:val="22"/>
          <w:szCs w:val="22"/>
        </w:rPr>
        <w:t>visits to theme parks;</w:t>
      </w:r>
    </w:p>
    <w:p w:rsidR="00B353D2" w:rsidRPr="00B54990" w:rsidRDefault="00B353D2" w:rsidP="00B54990">
      <w:pPr>
        <w:numPr>
          <w:ilvl w:val="0"/>
          <w:numId w:val="16"/>
        </w:numPr>
        <w:tabs>
          <w:tab w:val="clear" w:pos="720"/>
          <w:tab w:val="num" w:pos="342"/>
          <w:tab w:val="left" w:pos="4860"/>
        </w:tabs>
        <w:suppressAutoHyphens w:val="0"/>
        <w:spacing w:before="60"/>
        <w:ind w:hanging="720"/>
        <w:jc w:val="both"/>
        <w:rPr>
          <w:rFonts w:ascii="Arial" w:hAnsi="Arial" w:cs="Arial"/>
          <w:snapToGrid w:val="0"/>
          <w:sz w:val="22"/>
          <w:szCs w:val="22"/>
        </w:rPr>
      </w:pPr>
      <w:r w:rsidRPr="00B54990">
        <w:rPr>
          <w:rFonts w:ascii="Arial" w:hAnsi="Arial" w:cs="Arial"/>
          <w:snapToGrid w:val="0"/>
          <w:sz w:val="22"/>
          <w:szCs w:val="22"/>
        </w:rPr>
        <w:t>visits to farms with visitor centres;</w:t>
      </w:r>
    </w:p>
    <w:p w:rsidR="00B353D2" w:rsidRPr="00B54990" w:rsidRDefault="00B353D2" w:rsidP="00B54990">
      <w:pPr>
        <w:numPr>
          <w:ilvl w:val="0"/>
          <w:numId w:val="16"/>
        </w:numPr>
        <w:tabs>
          <w:tab w:val="clear" w:pos="720"/>
          <w:tab w:val="num" w:pos="342"/>
          <w:tab w:val="left" w:pos="4860"/>
        </w:tabs>
        <w:suppressAutoHyphens w:val="0"/>
        <w:spacing w:before="60"/>
        <w:ind w:hanging="720"/>
        <w:jc w:val="both"/>
        <w:rPr>
          <w:rFonts w:ascii="Arial" w:hAnsi="Arial" w:cs="Arial"/>
          <w:snapToGrid w:val="0"/>
          <w:sz w:val="22"/>
          <w:szCs w:val="22"/>
        </w:rPr>
      </w:pPr>
      <w:r w:rsidRPr="00B54990">
        <w:rPr>
          <w:rFonts w:ascii="Arial" w:hAnsi="Arial" w:cs="Arial"/>
          <w:snapToGrid w:val="0"/>
          <w:sz w:val="22"/>
          <w:szCs w:val="22"/>
        </w:rPr>
        <w:t>visits to large urban areas.</w:t>
      </w:r>
      <w:r w:rsidRPr="00B54990">
        <w:rPr>
          <w:rFonts w:ascii="Arial" w:hAnsi="Arial" w:cs="Arial"/>
          <w:sz w:val="22"/>
          <w:szCs w:val="22"/>
        </w:rPr>
        <w:t xml:space="preserve"> </w:t>
      </w:r>
    </w:p>
    <w:p w:rsidR="00B353D2" w:rsidRPr="00B54990" w:rsidRDefault="00B353D2" w:rsidP="00B54990">
      <w:pPr>
        <w:numPr>
          <w:ilvl w:val="0"/>
          <w:numId w:val="16"/>
        </w:numPr>
        <w:tabs>
          <w:tab w:val="clear" w:pos="720"/>
          <w:tab w:val="num" w:pos="342"/>
          <w:tab w:val="left" w:pos="4860"/>
        </w:tabs>
        <w:suppressAutoHyphens w:val="0"/>
        <w:spacing w:before="60"/>
        <w:ind w:hanging="720"/>
        <w:jc w:val="both"/>
        <w:rPr>
          <w:rFonts w:ascii="Arial" w:hAnsi="Arial" w:cs="Arial"/>
          <w:snapToGrid w:val="0"/>
          <w:sz w:val="22"/>
          <w:szCs w:val="22"/>
        </w:rPr>
      </w:pPr>
      <w:r w:rsidRPr="00B54990">
        <w:rPr>
          <w:rFonts w:ascii="Arial" w:hAnsi="Arial" w:cs="Arial"/>
          <w:snapToGrid w:val="0"/>
          <w:sz w:val="22"/>
          <w:szCs w:val="22"/>
        </w:rPr>
        <w:t>All residential visits to Lea Green and White Hall Centres (if activities delivered by Centre staff)</w:t>
      </w:r>
    </w:p>
    <w:p w:rsidR="00B353D2" w:rsidRPr="00B54990" w:rsidRDefault="00B353D2" w:rsidP="00B54990">
      <w:pPr>
        <w:tabs>
          <w:tab w:val="left" w:pos="4860"/>
        </w:tabs>
        <w:jc w:val="both"/>
        <w:rPr>
          <w:rFonts w:ascii="Arial" w:hAnsi="Arial" w:cs="Arial"/>
          <w:snapToGrid w:val="0"/>
          <w:sz w:val="22"/>
          <w:szCs w:val="22"/>
          <w:u w:val="single"/>
        </w:rPr>
      </w:pPr>
    </w:p>
    <w:p w:rsidR="00F97F15" w:rsidRDefault="00F97F15" w:rsidP="00B54990">
      <w:pPr>
        <w:tabs>
          <w:tab w:val="left" w:pos="4860"/>
        </w:tabs>
        <w:jc w:val="both"/>
        <w:rPr>
          <w:rFonts w:ascii="Arial" w:hAnsi="Arial" w:cs="Arial"/>
          <w:snapToGrid w:val="0"/>
          <w:sz w:val="22"/>
          <w:szCs w:val="22"/>
          <w:u w:val="single"/>
        </w:rPr>
      </w:pPr>
      <w:r>
        <w:rPr>
          <w:rFonts w:ascii="Arial" w:hAnsi="Arial" w:cs="Arial"/>
          <w:snapToGrid w:val="0"/>
          <w:sz w:val="22"/>
          <w:szCs w:val="22"/>
          <w:u w:val="single"/>
        </w:rPr>
        <w:lastRenderedPageBreak/>
        <w:br w:type="page"/>
      </w:r>
    </w:p>
    <w:p w:rsidR="00B353D2" w:rsidRPr="00B54990" w:rsidRDefault="00B353D2" w:rsidP="00B54990">
      <w:pPr>
        <w:tabs>
          <w:tab w:val="left" w:pos="4860"/>
        </w:tabs>
        <w:jc w:val="both"/>
        <w:rPr>
          <w:rFonts w:ascii="Arial" w:hAnsi="Arial" w:cs="Arial"/>
          <w:snapToGrid w:val="0"/>
          <w:sz w:val="22"/>
          <w:szCs w:val="22"/>
          <w:u w:val="single"/>
        </w:rPr>
      </w:pPr>
      <w:r w:rsidRPr="00B54990">
        <w:rPr>
          <w:rFonts w:ascii="Arial" w:hAnsi="Arial" w:cs="Arial"/>
          <w:snapToGrid w:val="0"/>
          <w:sz w:val="22"/>
          <w:szCs w:val="22"/>
          <w:u w:val="single"/>
        </w:rPr>
        <w:lastRenderedPageBreak/>
        <w:t>Category B - Education Service Approved Visits</w:t>
      </w:r>
    </w:p>
    <w:p w:rsidR="00B353D2" w:rsidRPr="00B54990" w:rsidRDefault="00B353D2" w:rsidP="00B54990">
      <w:pPr>
        <w:tabs>
          <w:tab w:val="left" w:pos="4860"/>
        </w:tabs>
        <w:jc w:val="both"/>
        <w:rPr>
          <w:rFonts w:ascii="Arial" w:hAnsi="Arial" w:cs="Arial"/>
          <w:snapToGrid w:val="0"/>
          <w:sz w:val="22"/>
          <w:szCs w:val="22"/>
        </w:rPr>
      </w:pPr>
      <w:r w:rsidRPr="00B54990">
        <w:rPr>
          <w:rFonts w:ascii="Arial" w:hAnsi="Arial" w:cs="Arial"/>
          <w:snapToGrid w:val="0"/>
          <w:sz w:val="22"/>
          <w:szCs w:val="22"/>
        </w:rPr>
        <w:t>Educational visits involving adventurous activities e.g.:-</w:t>
      </w:r>
    </w:p>
    <w:p w:rsidR="00B353D2" w:rsidRPr="00B54990" w:rsidRDefault="00B353D2" w:rsidP="00B54990">
      <w:pPr>
        <w:numPr>
          <w:ilvl w:val="0"/>
          <w:numId w:val="17"/>
        </w:numPr>
        <w:tabs>
          <w:tab w:val="left" w:pos="4860"/>
        </w:tabs>
        <w:suppressAutoHyphens w:val="0"/>
        <w:spacing w:before="60"/>
        <w:jc w:val="both"/>
        <w:rPr>
          <w:rFonts w:ascii="Arial" w:hAnsi="Arial" w:cs="Arial"/>
          <w:snapToGrid w:val="0"/>
          <w:sz w:val="22"/>
          <w:szCs w:val="22"/>
        </w:rPr>
      </w:pPr>
      <w:r w:rsidRPr="00B54990">
        <w:rPr>
          <w:rFonts w:ascii="Arial" w:hAnsi="Arial" w:cs="Arial"/>
          <w:snapToGrid w:val="0"/>
          <w:sz w:val="22"/>
          <w:szCs w:val="22"/>
        </w:rPr>
        <w:t>Land-sports - Caving, climbing, cycling, trekking, walking, orienteering, horse riding, pony trekking, powered activities.</w:t>
      </w:r>
    </w:p>
    <w:p w:rsidR="00B353D2" w:rsidRPr="00B54990" w:rsidRDefault="00B353D2" w:rsidP="00B54990">
      <w:pPr>
        <w:numPr>
          <w:ilvl w:val="0"/>
          <w:numId w:val="17"/>
        </w:numPr>
        <w:tabs>
          <w:tab w:val="left" w:pos="4860"/>
        </w:tabs>
        <w:suppressAutoHyphens w:val="0"/>
        <w:spacing w:before="60"/>
        <w:jc w:val="both"/>
        <w:rPr>
          <w:rFonts w:ascii="Arial" w:hAnsi="Arial" w:cs="Arial"/>
          <w:snapToGrid w:val="0"/>
          <w:sz w:val="22"/>
          <w:szCs w:val="22"/>
        </w:rPr>
      </w:pPr>
      <w:r w:rsidRPr="00B54990">
        <w:rPr>
          <w:rFonts w:ascii="Arial" w:hAnsi="Arial" w:cs="Arial"/>
          <w:snapToGrid w:val="0"/>
          <w:sz w:val="22"/>
          <w:szCs w:val="22"/>
        </w:rPr>
        <w:t xml:space="preserve">Water-sports – Paddle-sports including canoeing, sailing, windsurfing, powered activities.  </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sz w:val="22"/>
          <w:szCs w:val="22"/>
        </w:rPr>
      </w:pPr>
      <w:r w:rsidRPr="00B54990">
        <w:rPr>
          <w:rFonts w:ascii="Arial" w:hAnsi="Arial" w:cs="Arial"/>
          <w:snapToGrid w:val="0"/>
          <w:sz w:val="22"/>
          <w:szCs w:val="22"/>
        </w:rPr>
        <w:t xml:space="preserve">Snow-sports - Skiing, snowboarding. </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color w:val="000000"/>
          <w:sz w:val="22"/>
          <w:szCs w:val="22"/>
        </w:rPr>
      </w:pPr>
      <w:r w:rsidRPr="00B54990">
        <w:rPr>
          <w:rFonts w:ascii="Arial" w:hAnsi="Arial" w:cs="Arial"/>
          <w:snapToGrid w:val="0"/>
          <w:color w:val="000000"/>
          <w:sz w:val="22"/>
          <w:szCs w:val="22"/>
        </w:rPr>
        <w:t xml:space="preserve">Activities on or adjacent to water, where the waters edge is approached to work or is entered e.g. coastal visits, pond dipping, river walking, fishing, boating holidays, swimming.  </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sz w:val="22"/>
          <w:szCs w:val="22"/>
        </w:rPr>
      </w:pPr>
      <w:r w:rsidRPr="00B54990">
        <w:rPr>
          <w:rFonts w:ascii="Arial" w:hAnsi="Arial" w:cs="Arial"/>
          <w:snapToGrid w:val="0"/>
          <w:sz w:val="22"/>
          <w:szCs w:val="22"/>
        </w:rPr>
        <w:t>Visits to working quarries, working farms and working factories.</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sz w:val="22"/>
          <w:szCs w:val="22"/>
        </w:rPr>
      </w:pPr>
      <w:r w:rsidRPr="00B54990">
        <w:rPr>
          <w:rFonts w:ascii="Arial" w:hAnsi="Arial" w:cs="Arial"/>
          <w:snapToGrid w:val="0"/>
          <w:sz w:val="22"/>
          <w:szCs w:val="22"/>
        </w:rPr>
        <w:t>Visits abroad, whether or not they involve an overnight stay.</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sz w:val="22"/>
          <w:szCs w:val="22"/>
        </w:rPr>
      </w:pPr>
      <w:r w:rsidRPr="00B54990">
        <w:rPr>
          <w:rFonts w:ascii="Arial" w:hAnsi="Arial" w:cs="Arial"/>
          <w:snapToGrid w:val="0"/>
          <w:sz w:val="22"/>
          <w:szCs w:val="22"/>
        </w:rPr>
        <w:t>Residential visits.</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sz w:val="22"/>
          <w:szCs w:val="22"/>
        </w:rPr>
      </w:pPr>
      <w:r w:rsidRPr="00B54990">
        <w:rPr>
          <w:rFonts w:ascii="Arial" w:hAnsi="Arial" w:cs="Arial"/>
          <w:snapToGrid w:val="0"/>
          <w:sz w:val="22"/>
          <w:szCs w:val="22"/>
        </w:rPr>
        <w:t>Visits to or through remote areas of countryside.</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sz w:val="22"/>
          <w:szCs w:val="22"/>
        </w:rPr>
      </w:pPr>
      <w:r w:rsidRPr="00B54990">
        <w:rPr>
          <w:rFonts w:ascii="Arial" w:hAnsi="Arial" w:cs="Arial"/>
          <w:sz w:val="22"/>
          <w:szCs w:val="22"/>
        </w:rPr>
        <w:t>Forest Schools/Skills programmes</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color w:val="000000"/>
          <w:sz w:val="22"/>
          <w:szCs w:val="22"/>
        </w:rPr>
      </w:pPr>
      <w:r w:rsidRPr="00B54990">
        <w:rPr>
          <w:rFonts w:ascii="Arial" w:hAnsi="Arial" w:cs="Arial"/>
          <w:color w:val="000000"/>
          <w:sz w:val="22"/>
          <w:szCs w:val="22"/>
        </w:rPr>
        <w:t>Duke of Edinburgh Award Expeditions.</w:t>
      </w:r>
    </w:p>
    <w:p w:rsidR="00B353D2" w:rsidRPr="00B54990" w:rsidRDefault="00B353D2" w:rsidP="00B54990">
      <w:pPr>
        <w:numPr>
          <w:ilvl w:val="0"/>
          <w:numId w:val="18"/>
        </w:numPr>
        <w:tabs>
          <w:tab w:val="left" w:pos="4860"/>
        </w:tabs>
        <w:suppressAutoHyphens w:val="0"/>
        <w:spacing w:before="60"/>
        <w:jc w:val="both"/>
        <w:rPr>
          <w:rFonts w:ascii="Arial" w:hAnsi="Arial" w:cs="Arial"/>
          <w:snapToGrid w:val="0"/>
          <w:color w:val="000000"/>
          <w:sz w:val="22"/>
          <w:szCs w:val="22"/>
        </w:rPr>
      </w:pPr>
      <w:r w:rsidRPr="00B54990">
        <w:rPr>
          <w:rFonts w:ascii="Arial" w:hAnsi="Arial" w:cs="Arial"/>
          <w:color w:val="000000"/>
          <w:sz w:val="22"/>
          <w:szCs w:val="22"/>
        </w:rPr>
        <w:t>Swimming, other than school swimming as part of the national curriculum entitlement.</w:t>
      </w:r>
    </w:p>
    <w:p w:rsidR="00B353D2" w:rsidRPr="00B54990" w:rsidRDefault="00B353D2" w:rsidP="00B54990">
      <w:pPr>
        <w:jc w:val="both"/>
        <w:rPr>
          <w:rFonts w:ascii="Arial" w:hAnsi="Arial" w:cs="Arial"/>
          <w:sz w:val="22"/>
          <w:szCs w:val="22"/>
        </w:rPr>
      </w:pPr>
    </w:p>
    <w:p w:rsidR="00B353D2" w:rsidRPr="00B54990" w:rsidRDefault="00B353D2" w:rsidP="00B54990">
      <w:pPr>
        <w:ind w:left="540" w:hanging="540"/>
        <w:jc w:val="both"/>
        <w:rPr>
          <w:rFonts w:ascii="Arial" w:hAnsi="Arial" w:cs="Arial"/>
          <w:sz w:val="22"/>
          <w:szCs w:val="22"/>
        </w:rPr>
      </w:pPr>
      <w:r w:rsidRPr="00B54990">
        <w:rPr>
          <w:rFonts w:ascii="Arial" w:hAnsi="Arial" w:cs="Arial"/>
          <w:sz w:val="22"/>
          <w:szCs w:val="22"/>
        </w:rPr>
        <w:t>2.4</w:t>
      </w:r>
      <w:r w:rsidRPr="00B54990">
        <w:rPr>
          <w:rFonts w:ascii="Arial" w:hAnsi="Arial" w:cs="Arial"/>
          <w:sz w:val="22"/>
          <w:szCs w:val="22"/>
        </w:rPr>
        <w:tab/>
        <w:t>Approval of visits will be outlined within the arrangements section of this policy, however in brief:</w:t>
      </w:r>
    </w:p>
    <w:p w:rsidR="00B353D2" w:rsidRPr="00B54990" w:rsidRDefault="00B353D2" w:rsidP="00B54990">
      <w:pPr>
        <w:ind w:left="540"/>
        <w:jc w:val="both"/>
        <w:rPr>
          <w:rFonts w:ascii="Arial" w:hAnsi="Arial" w:cs="Arial"/>
          <w:sz w:val="22"/>
          <w:szCs w:val="22"/>
        </w:rPr>
      </w:pPr>
      <w:r w:rsidRPr="00B54990">
        <w:rPr>
          <w:rFonts w:ascii="Arial" w:hAnsi="Arial" w:cs="Arial"/>
          <w:sz w:val="22"/>
          <w:szCs w:val="22"/>
        </w:rPr>
        <w:t xml:space="preserve">The Headteacher and EVC will approve all visits (see 1.2.2). </w:t>
      </w:r>
    </w:p>
    <w:p w:rsidR="00B353D2" w:rsidRPr="00B54990" w:rsidRDefault="00B54990" w:rsidP="00B54990">
      <w:pPr>
        <w:tabs>
          <w:tab w:val="left" w:pos="567"/>
        </w:tabs>
        <w:ind w:left="540" w:hanging="540"/>
        <w:jc w:val="both"/>
        <w:rPr>
          <w:rFonts w:ascii="Arial" w:hAnsi="Arial" w:cs="Arial"/>
          <w:sz w:val="22"/>
          <w:szCs w:val="22"/>
        </w:rPr>
      </w:pPr>
      <w:r>
        <w:rPr>
          <w:rFonts w:ascii="Arial" w:hAnsi="Arial" w:cs="Arial"/>
          <w:sz w:val="22"/>
          <w:szCs w:val="22"/>
        </w:rPr>
        <w:tab/>
      </w:r>
      <w:r w:rsidR="00B353D2" w:rsidRPr="00B54990">
        <w:rPr>
          <w:rFonts w:ascii="Arial" w:hAnsi="Arial" w:cs="Arial"/>
          <w:sz w:val="22"/>
          <w:szCs w:val="22"/>
        </w:rPr>
        <w:t>DCC LA will be notified for all visits in categories B for their approval (Overseas visits; Residentials, adventurous activities and water, wherever encountered e.g. coast, river, canal, swimming baths).</w:t>
      </w:r>
    </w:p>
    <w:p w:rsidR="00B353D2" w:rsidRPr="00B54990" w:rsidRDefault="00B353D2" w:rsidP="00B54990">
      <w:pPr>
        <w:tabs>
          <w:tab w:val="left" w:pos="567"/>
        </w:tabs>
        <w:ind w:left="540" w:hanging="540"/>
        <w:jc w:val="both"/>
        <w:rPr>
          <w:rFonts w:ascii="Arial" w:hAnsi="Arial" w:cs="Arial"/>
          <w:sz w:val="22"/>
          <w:szCs w:val="22"/>
        </w:rPr>
      </w:pPr>
    </w:p>
    <w:p w:rsidR="00B353D2" w:rsidRPr="00B54990" w:rsidRDefault="00B353D2" w:rsidP="00B54990">
      <w:pPr>
        <w:tabs>
          <w:tab w:val="left" w:pos="567"/>
        </w:tabs>
        <w:ind w:left="540" w:hanging="540"/>
        <w:jc w:val="both"/>
        <w:rPr>
          <w:rFonts w:ascii="Arial" w:hAnsi="Arial" w:cs="Arial"/>
          <w:sz w:val="22"/>
          <w:szCs w:val="22"/>
        </w:rPr>
      </w:pPr>
      <w:r w:rsidRPr="00B54990">
        <w:rPr>
          <w:rFonts w:ascii="Arial" w:hAnsi="Arial" w:cs="Arial"/>
          <w:sz w:val="22"/>
          <w:szCs w:val="22"/>
        </w:rPr>
        <w:t>2.5</w:t>
      </w:r>
      <w:r w:rsidRPr="00B54990">
        <w:rPr>
          <w:rFonts w:ascii="Arial" w:hAnsi="Arial" w:cs="Arial"/>
          <w:sz w:val="22"/>
          <w:szCs w:val="22"/>
        </w:rPr>
        <w:tab/>
        <w:t xml:space="preserve">Staff competencies required for the nominated Group leader and for teaching and support staff will be clearly defined. </w:t>
      </w:r>
    </w:p>
    <w:p w:rsidR="00B353D2" w:rsidRPr="00B54990" w:rsidRDefault="00B353D2" w:rsidP="00B54990">
      <w:pPr>
        <w:tabs>
          <w:tab w:val="left" w:pos="567"/>
        </w:tabs>
        <w:jc w:val="both"/>
        <w:rPr>
          <w:rFonts w:ascii="Arial" w:hAnsi="Arial" w:cs="Arial"/>
          <w:sz w:val="22"/>
          <w:szCs w:val="22"/>
        </w:rPr>
      </w:pPr>
    </w:p>
    <w:p w:rsidR="00B353D2" w:rsidRPr="00B54990" w:rsidRDefault="00B353D2" w:rsidP="00B54990">
      <w:pPr>
        <w:tabs>
          <w:tab w:val="left" w:pos="567"/>
        </w:tabs>
        <w:ind w:left="540" w:hanging="540"/>
        <w:jc w:val="both"/>
        <w:rPr>
          <w:rFonts w:ascii="Arial" w:hAnsi="Arial" w:cs="Arial"/>
          <w:sz w:val="22"/>
          <w:szCs w:val="22"/>
        </w:rPr>
      </w:pPr>
      <w:r w:rsidRPr="00B54990">
        <w:rPr>
          <w:rFonts w:ascii="Arial" w:hAnsi="Arial" w:cs="Arial"/>
          <w:sz w:val="22"/>
          <w:szCs w:val="22"/>
        </w:rPr>
        <w:t>2.6</w:t>
      </w:r>
      <w:r w:rsidRPr="00B54990">
        <w:rPr>
          <w:rFonts w:ascii="Arial" w:hAnsi="Arial" w:cs="Arial"/>
          <w:sz w:val="22"/>
          <w:szCs w:val="22"/>
        </w:rPr>
        <w:tab/>
        <w:t xml:space="preserve">Where the school uses external providers, an </w:t>
      </w:r>
      <w:r w:rsidRPr="00F97F15">
        <w:rPr>
          <w:rFonts w:ascii="Arial" w:hAnsi="Arial" w:cs="Arial"/>
          <w:sz w:val="22"/>
          <w:szCs w:val="22"/>
        </w:rPr>
        <w:t xml:space="preserve">EVP1 Form or EVOLVE Form should be sent/given to the provider for completion and returned to DCC LA </w:t>
      </w:r>
      <w:r w:rsidRPr="00F97F15">
        <w:rPr>
          <w:rFonts w:ascii="Arial" w:hAnsi="Arial" w:cs="Arial"/>
          <w:b/>
          <w:sz w:val="22"/>
          <w:szCs w:val="22"/>
        </w:rPr>
        <w:t>(Unless the provider is already on the DCC Providers vetted list)</w:t>
      </w:r>
      <w:r w:rsidRPr="00F97F15">
        <w:rPr>
          <w:rFonts w:ascii="Arial" w:hAnsi="Arial" w:cs="Arial"/>
          <w:sz w:val="22"/>
          <w:szCs w:val="22"/>
        </w:rPr>
        <w:t xml:space="preserve">. Where appropriate, Risk assessment and a copy of their </w:t>
      </w:r>
      <w:smartTag w:uri="urn:schemas-microsoft-com:office:smarttags" w:element="stockticker">
        <w:r w:rsidRPr="00F97F15">
          <w:rPr>
            <w:rFonts w:ascii="Arial" w:hAnsi="Arial" w:cs="Arial"/>
            <w:sz w:val="22"/>
            <w:szCs w:val="22"/>
          </w:rPr>
          <w:t>AALA</w:t>
        </w:r>
      </w:smartTag>
      <w:r w:rsidRPr="00F97F15">
        <w:rPr>
          <w:rFonts w:ascii="Arial" w:hAnsi="Arial" w:cs="Arial"/>
          <w:sz w:val="22"/>
          <w:szCs w:val="22"/>
        </w:rPr>
        <w:t xml:space="preserve"> licence may be requested from the provider and checked </w:t>
      </w:r>
      <w:r w:rsidRPr="00F97F15">
        <w:rPr>
          <w:rFonts w:ascii="Arial" w:hAnsi="Arial" w:cs="Arial"/>
          <w:b/>
          <w:sz w:val="22"/>
          <w:szCs w:val="22"/>
        </w:rPr>
        <w:t>(Unless the provider is already on the DCC Providers vetted list)</w:t>
      </w:r>
      <w:r w:rsidRPr="00F97F15">
        <w:rPr>
          <w:rFonts w:ascii="Arial" w:hAnsi="Arial" w:cs="Arial"/>
          <w:sz w:val="22"/>
          <w:szCs w:val="22"/>
        </w:rPr>
        <w:t>.</w:t>
      </w:r>
      <w:r w:rsidRPr="00B54990">
        <w:rPr>
          <w:rFonts w:ascii="Arial" w:hAnsi="Arial" w:cs="Arial"/>
          <w:sz w:val="22"/>
          <w:szCs w:val="22"/>
        </w:rPr>
        <w:t xml:space="preserve"> </w:t>
      </w:r>
    </w:p>
    <w:p w:rsidR="00B353D2" w:rsidRPr="00B54990" w:rsidRDefault="00B353D2" w:rsidP="00B54990">
      <w:pPr>
        <w:jc w:val="both"/>
        <w:rPr>
          <w:rFonts w:ascii="Arial" w:hAnsi="Arial" w:cs="Arial"/>
          <w:sz w:val="22"/>
          <w:szCs w:val="22"/>
        </w:rPr>
      </w:pPr>
    </w:p>
    <w:p w:rsidR="00B353D2" w:rsidRPr="00B54990" w:rsidRDefault="00B353D2" w:rsidP="00B54990">
      <w:pPr>
        <w:tabs>
          <w:tab w:val="left" w:pos="567"/>
        </w:tabs>
        <w:ind w:left="567" w:hanging="567"/>
        <w:jc w:val="both"/>
        <w:rPr>
          <w:rFonts w:ascii="Arial" w:hAnsi="Arial" w:cs="Arial"/>
          <w:sz w:val="22"/>
          <w:szCs w:val="22"/>
        </w:rPr>
      </w:pPr>
      <w:r w:rsidRPr="00B54990">
        <w:rPr>
          <w:rFonts w:ascii="Arial" w:hAnsi="Arial" w:cs="Arial"/>
          <w:sz w:val="22"/>
          <w:szCs w:val="22"/>
        </w:rPr>
        <w:t>2.7</w:t>
      </w:r>
      <w:r w:rsidRPr="00B54990">
        <w:rPr>
          <w:rFonts w:ascii="Arial" w:hAnsi="Arial" w:cs="Arial"/>
          <w:sz w:val="22"/>
          <w:szCs w:val="22"/>
        </w:rPr>
        <w:tab/>
        <w:t>Risk assessments and procedures for managing risks will be in place for all risks that are reasonably foreseeable. The risk assessments must be read and signed by all the adults accompanying the trip.</w:t>
      </w:r>
    </w:p>
    <w:p w:rsidR="00B353D2" w:rsidRPr="00B54990" w:rsidRDefault="00B353D2" w:rsidP="00B54990">
      <w:pPr>
        <w:tabs>
          <w:tab w:val="left" w:pos="567"/>
        </w:tabs>
        <w:ind w:left="567" w:hanging="567"/>
        <w:jc w:val="both"/>
        <w:rPr>
          <w:rFonts w:ascii="Arial" w:hAnsi="Arial" w:cs="Arial"/>
          <w:sz w:val="22"/>
          <w:szCs w:val="22"/>
        </w:rPr>
      </w:pPr>
    </w:p>
    <w:p w:rsidR="00B353D2" w:rsidRPr="00B54990" w:rsidRDefault="00B353D2" w:rsidP="00B54990">
      <w:pPr>
        <w:tabs>
          <w:tab w:val="left" w:pos="567"/>
        </w:tabs>
        <w:ind w:left="567" w:hanging="567"/>
        <w:jc w:val="both"/>
        <w:rPr>
          <w:rFonts w:ascii="Arial" w:hAnsi="Arial" w:cs="Arial"/>
          <w:sz w:val="22"/>
          <w:szCs w:val="22"/>
        </w:rPr>
      </w:pPr>
      <w:r w:rsidRPr="00B54990">
        <w:rPr>
          <w:rFonts w:ascii="Arial" w:hAnsi="Arial" w:cs="Arial"/>
          <w:sz w:val="22"/>
          <w:szCs w:val="22"/>
        </w:rPr>
        <w:t>2.8</w:t>
      </w:r>
      <w:r w:rsidRPr="00B54990">
        <w:rPr>
          <w:rFonts w:ascii="Arial" w:hAnsi="Arial" w:cs="Arial"/>
          <w:sz w:val="22"/>
          <w:szCs w:val="22"/>
        </w:rPr>
        <w:tab/>
        <w:t>The timescales for the proposal, approval and departure of each visit will be included in the arrangements section of this policy.</w:t>
      </w:r>
    </w:p>
    <w:p w:rsidR="00B353D2" w:rsidRPr="00B54990" w:rsidRDefault="00B353D2" w:rsidP="00B54990">
      <w:pPr>
        <w:tabs>
          <w:tab w:val="left" w:pos="567"/>
        </w:tabs>
        <w:ind w:left="567" w:hanging="567"/>
        <w:jc w:val="both"/>
        <w:rPr>
          <w:rFonts w:ascii="Arial" w:hAnsi="Arial" w:cs="Arial"/>
          <w:sz w:val="22"/>
          <w:szCs w:val="22"/>
        </w:rPr>
      </w:pPr>
    </w:p>
    <w:p w:rsidR="00B353D2" w:rsidRPr="00B54990" w:rsidRDefault="00B353D2" w:rsidP="00B54990">
      <w:pPr>
        <w:tabs>
          <w:tab w:val="left" w:pos="567"/>
        </w:tabs>
        <w:ind w:left="567" w:hanging="567"/>
        <w:jc w:val="both"/>
        <w:rPr>
          <w:rFonts w:ascii="Arial" w:hAnsi="Arial" w:cs="Arial"/>
          <w:sz w:val="22"/>
          <w:szCs w:val="22"/>
        </w:rPr>
      </w:pPr>
      <w:r w:rsidRPr="00B54990">
        <w:rPr>
          <w:rFonts w:ascii="Arial" w:hAnsi="Arial" w:cs="Arial"/>
          <w:sz w:val="22"/>
          <w:szCs w:val="22"/>
        </w:rPr>
        <w:t>2.9</w:t>
      </w:r>
      <w:r w:rsidRPr="00B54990">
        <w:rPr>
          <w:rFonts w:ascii="Arial" w:hAnsi="Arial" w:cs="Arial"/>
          <w:sz w:val="22"/>
          <w:szCs w:val="22"/>
        </w:rPr>
        <w:tab/>
        <w:t>Suitable and sufficient information will be provided to parents to enable them to make an informed decision as to whether their child should accompany the trip.</w:t>
      </w:r>
    </w:p>
    <w:p w:rsidR="00B353D2" w:rsidRPr="00B54990" w:rsidRDefault="00B353D2" w:rsidP="00B54990">
      <w:pPr>
        <w:tabs>
          <w:tab w:val="left" w:pos="567"/>
        </w:tabs>
        <w:ind w:left="567" w:hanging="567"/>
        <w:jc w:val="both"/>
        <w:rPr>
          <w:rFonts w:ascii="Arial" w:hAnsi="Arial" w:cs="Arial"/>
          <w:sz w:val="22"/>
          <w:szCs w:val="22"/>
        </w:rPr>
      </w:pPr>
    </w:p>
    <w:p w:rsidR="00B353D2" w:rsidRPr="00B54990" w:rsidRDefault="00B353D2" w:rsidP="00B54990">
      <w:pPr>
        <w:tabs>
          <w:tab w:val="left" w:pos="567"/>
        </w:tabs>
        <w:ind w:left="567" w:hanging="567"/>
        <w:jc w:val="both"/>
        <w:rPr>
          <w:rFonts w:ascii="Arial" w:hAnsi="Arial" w:cs="Arial"/>
          <w:sz w:val="22"/>
          <w:szCs w:val="22"/>
        </w:rPr>
      </w:pPr>
      <w:r w:rsidRPr="00B54990">
        <w:rPr>
          <w:rFonts w:ascii="Arial" w:hAnsi="Arial" w:cs="Arial"/>
          <w:sz w:val="22"/>
          <w:szCs w:val="22"/>
        </w:rPr>
        <w:t>2.10</w:t>
      </w:r>
      <w:r w:rsidRPr="00B54990">
        <w:rPr>
          <w:rFonts w:ascii="Arial" w:hAnsi="Arial" w:cs="Arial"/>
          <w:sz w:val="22"/>
          <w:szCs w:val="22"/>
        </w:rPr>
        <w:tab/>
        <w:t>No child will be allowed to embark on any visit without producing a consent form signed by their parent/guardian.</w:t>
      </w:r>
    </w:p>
    <w:p w:rsidR="00B353D2" w:rsidRPr="00B54990" w:rsidRDefault="00B353D2" w:rsidP="00B54990">
      <w:pPr>
        <w:tabs>
          <w:tab w:val="left" w:pos="567"/>
        </w:tabs>
        <w:ind w:left="567" w:hanging="567"/>
        <w:jc w:val="both"/>
        <w:rPr>
          <w:rFonts w:ascii="Arial" w:hAnsi="Arial" w:cs="Arial"/>
          <w:sz w:val="22"/>
          <w:szCs w:val="22"/>
        </w:rPr>
      </w:pPr>
    </w:p>
    <w:p w:rsidR="00B353D2" w:rsidRPr="00B54990" w:rsidRDefault="00B353D2" w:rsidP="00B54990">
      <w:pPr>
        <w:tabs>
          <w:tab w:val="left" w:pos="567"/>
        </w:tabs>
        <w:ind w:left="567" w:hanging="567"/>
        <w:jc w:val="both"/>
        <w:rPr>
          <w:rFonts w:ascii="Arial" w:hAnsi="Arial" w:cs="Arial"/>
          <w:sz w:val="22"/>
          <w:szCs w:val="22"/>
        </w:rPr>
      </w:pPr>
      <w:r w:rsidRPr="00B54990">
        <w:rPr>
          <w:rFonts w:ascii="Arial" w:hAnsi="Arial" w:cs="Arial"/>
          <w:sz w:val="22"/>
          <w:szCs w:val="22"/>
        </w:rPr>
        <w:t>2.11</w:t>
      </w:r>
      <w:r w:rsidRPr="00B54990">
        <w:rPr>
          <w:rFonts w:ascii="Arial" w:hAnsi="Arial" w:cs="Arial"/>
          <w:sz w:val="22"/>
          <w:szCs w:val="22"/>
        </w:rPr>
        <w:tab/>
        <w:t>Every trip or visit will be subject to a review.</w:t>
      </w:r>
    </w:p>
    <w:p w:rsidR="00B353D2" w:rsidRPr="00B54990" w:rsidRDefault="00B353D2" w:rsidP="00B54990">
      <w:pPr>
        <w:jc w:val="both"/>
        <w:rPr>
          <w:rFonts w:ascii="Arial" w:hAnsi="Arial" w:cs="Arial"/>
          <w:sz w:val="22"/>
          <w:szCs w:val="22"/>
        </w:rPr>
      </w:pPr>
    </w:p>
    <w:p w:rsidR="00B353D2" w:rsidRPr="00B54990" w:rsidRDefault="00F97F15" w:rsidP="00B54990">
      <w:pPr>
        <w:ind w:left="360"/>
        <w:jc w:val="both"/>
        <w:rPr>
          <w:rFonts w:ascii="Arial" w:hAnsi="Arial" w:cs="Arial"/>
          <w:b/>
          <w:sz w:val="22"/>
          <w:szCs w:val="22"/>
        </w:rPr>
      </w:pPr>
      <w:r>
        <w:rPr>
          <w:rFonts w:ascii="Arial" w:hAnsi="Arial" w:cs="Arial"/>
          <w:b/>
          <w:sz w:val="22"/>
          <w:szCs w:val="22"/>
        </w:rPr>
        <w:br w:type="page"/>
      </w:r>
      <w:r w:rsidR="00B353D2" w:rsidRPr="00B54990">
        <w:rPr>
          <w:rFonts w:ascii="Arial" w:hAnsi="Arial" w:cs="Arial"/>
          <w:b/>
          <w:sz w:val="22"/>
          <w:szCs w:val="22"/>
        </w:rPr>
        <w:lastRenderedPageBreak/>
        <w:t xml:space="preserve">Risk Assessments </w:t>
      </w:r>
    </w:p>
    <w:p w:rsidR="00B353D2" w:rsidRPr="00B54990" w:rsidRDefault="00B353D2" w:rsidP="00B54990">
      <w:pPr>
        <w:jc w:val="both"/>
        <w:rPr>
          <w:rFonts w:ascii="Arial" w:hAnsi="Arial" w:cs="Arial"/>
          <w:b/>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 xml:space="preserve">Risk assessments are an essential part of the planning process. </w:t>
      </w:r>
      <w:r w:rsidR="00B54990">
        <w:rPr>
          <w:rFonts w:ascii="Arial" w:hAnsi="Arial" w:cs="Arial"/>
          <w:sz w:val="22"/>
          <w:szCs w:val="22"/>
        </w:rPr>
        <w:t xml:space="preserve"> </w:t>
      </w:r>
      <w:r w:rsidRPr="00B54990">
        <w:rPr>
          <w:rFonts w:ascii="Arial" w:hAnsi="Arial" w:cs="Arial"/>
          <w:sz w:val="22"/>
          <w:szCs w:val="22"/>
        </w:rPr>
        <w:t>The Group Leader is responsible for producing risk assessments for all aspects of the visit.</w:t>
      </w:r>
      <w:r w:rsidR="00B54990">
        <w:rPr>
          <w:rFonts w:ascii="Arial" w:hAnsi="Arial" w:cs="Arial"/>
          <w:sz w:val="22"/>
          <w:szCs w:val="22"/>
        </w:rPr>
        <w:t xml:space="preserve">  </w:t>
      </w:r>
      <w:r w:rsidRPr="00B54990">
        <w:rPr>
          <w:rFonts w:ascii="Arial" w:hAnsi="Arial" w:cs="Arial"/>
          <w:sz w:val="22"/>
          <w:szCs w:val="22"/>
        </w:rPr>
        <w:t xml:space="preserve">DCC’s Extranet contains generic risk assessments for most types of locality/educational activities. These may be amended to suit the specific location and group travelling. </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All adults accompanying the visit must read the risk assessment/s and sign the appropriate forms EVS1 to confirm understanding and agreement of the control measures.</w:t>
      </w:r>
    </w:p>
    <w:p w:rsidR="00B353D2" w:rsidRPr="00B54990" w:rsidRDefault="00B353D2" w:rsidP="00B54990">
      <w:pPr>
        <w:jc w:val="both"/>
        <w:rPr>
          <w:rFonts w:ascii="Arial" w:hAnsi="Arial" w:cs="Arial"/>
          <w:sz w:val="22"/>
          <w:szCs w:val="22"/>
        </w:rPr>
      </w:pPr>
    </w:p>
    <w:p w:rsidR="00B353D2" w:rsidRPr="00B54990" w:rsidRDefault="00B353D2" w:rsidP="00B54990">
      <w:pPr>
        <w:jc w:val="both"/>
        <w:rPr>
          <w:rFonts w:ascii="Arial" w:hAnsi="Arial" w:cs="Arial"/>
          <w:sz w:val="22"/>
          <w:szCs w:val="22"/>
        </w:rPr>
      </w:pPr>
      <w:r w:rsidRPr="00B54990">
        <w:rPr>
          <w:rFonts w:ascii="Arial" w:hAnsi="Arial" w:cs="Arial"/>
          <w:sz w:val="22"/>
          <w:szCs w:val="22"/>
        </w:rPr>
        <w:t>During the visit, a dynamic risk assessment should be carried if any situation occurs that impacts on future visits or affects any of the children in any way and a report should be completed and submitted to the Head Teacher.</w:t>
      </w:r>
    </w:p>
    <w:p w:rsidR="00B353D2" w:rsidRPr="00B54990" w:rsidRDefault="00B353D2" w:rsidP="00B54990">
      <w:pPr>
        <w:jc w:val="both"/>
        <w:rPr>
          <w:rFonts w:ascii="Arial" w:hAnsi="Arial" w:cs="Arial"/>
          <w:sz w:val="22"/>
          <w:szCs w:val="22"/>
        </w:rPr>
      </w:pPr>
    </w:p>
    <w:p w:rsidR="00B353D2" w:rsidRPr="00B54990" w:rsidRDefault="00B353D2" w:rsidP="00B54990">
      <w:pPr>
        <w:pStyle w:val="Heading1"/>
        <w:jc w:val="both"/>
        <w:rPr>
          <w:rFonts w:cs="Arial"/>
          <w:sz w:val="22"/>
          <w:szCs w:val="22"/>
        </w:rPr>
      </w:pPr>
      <w:r w:rsidRPr="00B54990">
        <w:rPr>
          <w:rFonts w:cs="Arial"/>
          <w:sz w:val="22"/>
          <w:szCs w:val="22"/>
        </w:rPr>
        <w:t>3.</w:t>
      </w:r>
      <w:r w:rsidRPr="00B54990">
        <w:rPr>
          <w:rFonts w:cs="Arial"/>
          <w:sz w:val="22"/>
          <w:szCs w:val="22"/>
        </w:rPr>
        <w:tab/>
        <w:t>Arrangements</w:t>
      </w:r>
    </w:p>
    <w:p w:rsidR="00B353D2" w:rsidRPr="00B54990" w:rsidRDefault="00B353D2" w:rsidP="00B54990">
      <w:pPr>
        <w:jc w:val="both"/>
        <w:rPr>
          <w:rFonts w:ascii="Arial" w:hAnsi="Arial" w:cs="Arial"/>
          <w:b/>
          <w:sz w:val="22"/>
          <w:szCs w:val="22"/>
        </w:rPr>
      </w:pPr>
    </w:p>
    <w:p w:rsidR="00B353D2" w:rsidRPr="00B54990" w:rsidRDefault="00B353D2" w:rsidP="00B54990">
      <w:pPr>
        <w:jc w:val="both"/>
        <w:rPr>
          <w:rFonts w:ascii="Arial" w:hAnsi="Arial" w:cs="Arial"/>
          <w:b/>
          <w:sz w:val="22"/>
          <w:szCs w:val="22"/>
        </w:rPr>
      </w:pPr>
      <w:r w:rsidRPr="00B54990">
        <w:rPr>
          <w:rFonts w:ascii="Arial" w:hAnsi="Arial" w:cs="Arial"/>
          <w:b/>
          <w:sz w:val="22"/>
          <w:szCs w:val="22"/>
        </w:rPr>
        <w:t xml:space="preserve">REMINDER: N.B. For every educational visit, reference should be made to the appropriate system in present use, i.e. the </w:t>
      </w:r>
      <w:r w:rsidRPr="00B54990">
        <w:rPr>
          <w:rFonts w:ascii="Arial" w:hAnsi="Arial" w:cs="Arial"/>
          <w:b/>
          <w:sz w:val="22"/>
          <w:szCs w:val="22"/>
          <w:u w:val="single"/>
        </w:rPr>
        <w:t>on-line data-based EVOLVE system</w:t>
      </w:r>
      <w:r w:rsidRPr="00B54990">
        <w:rPr>
          <w:rFonts w:ascii="Arial" w:hAnsi="Arial" w:cs="Arial"/>
          <w:b/>
          <w:sz w:val="22"/>
          <w:szCs w:val="22"/>
        </w:rPr>
        <w:t>.</w:t>
      </w:r>
    </w:p>
    <w:p w:rsidR="00B353D2" w:rsidRPr="00B54990" w:rsidRDefault="00B353D2" w:rsidP="00B54990">
      <w:pPr>
        <w:pStyle w:val="Heading1"/>
        <w:numPr>
          <w:ilvl w:val="1"/>
          <w:numId w:val="19"/>
        </w:numPr>
        <w:spacing w:before="240" w:after="60"/>
        <w:jc w:val="both"/>
        <w:rPr>
          <w:rFonts w:cs="Arial"/>
          <w:sz w:val="22"/>
          <w:szCs w:val="22"/>
        </w:rPr>
      </w:pPr>
      <w:r w:rsidRPr="00B54990">
        <w:rPr>
          <w:rFonts w:cs="Arial"/>
          <w:sz w:val="22"/>
          <w:szCs w:val="22"/>
        </w:rPr>
        <w:t>Proposals</w:t>
      </w:r>
    </w:p>
    <w:p w:rsidR="00B353D2" w:rsidRPr="00B54990" w:rsidRDefault="00B353D2" w:rsidP="00B54990">
      <w:pPr>
        <w:ind w:left="720" w:hanging="720"/>
        <w:jc w:val="both"/>
        <w:rPr>
          <w:rFonts w:ascii="Arial" w:hAnsi="Arial" w:cs="Arial"/>
          <w:sz w:val="22"/>
          <w:szCs w:val="22"/>
        </w:rPr>
      </w:pPr>
      <w:r w:rsidRPr="00B54990">
        <w:rPr>
          <w:rFonts w:ascii="Arial" w:hAnsi="Arial" w:cs="Arial"/>
          <w:sz w:val="22"/>
          <w:szCs w:val="22"/>
        </w:rPr>
        <w:t xml:space="preserve">3.1.1 </w:t>
      </w:r>
      <w:r w:rsidRPr="00B54990">
        <w:rPr>
          <w:rFonts w:ascii="Arial" w:hAnsi="Arial" w:cs="Arial"/>
          <w:sz w:val="22"/>
          <w:szCs w:val="22"/>
        </w:rPr>
        <w:tab/>
        <w:t>The Group Leader will submit a proposal to the Headteacher within the following timescale for each category of visit</w:t>
      </w:r>
    </w:p>
    <w:p w:rsidR="00B353D2" w:rsidRPr="00B54990" w:rsidRDefault="00B353D2" w:rsidP="00B5499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80"/>
      </w:tblGrid>
      <w:tr w:rsidR="00B353D2" w:rsidRPr="00B54990" w:rsidTr="00B353D2">
        <w:tc>
          <w:tcPr>
            <w:tcW w:w="1668" w:type="dxa"/>
            <w:tcBorders>
              <w:top w:val="single" w:sz="4" w:space="0" w:color="auto"/>
              <w:left w:val="single" w:sz="4" w:space="0" w:color="auto"/>
              <w:bottom w:val="single" w:sz="4" w:space="0" w:color="auto"/>
              <w:right w:val="single" w:sz="4" w:space="0" w:color="auto"/>
            </w:tcBorders>
            <w:hideMark/>
          </w:tcPr>
          <w:p w:rsidR="00B353D2" w:rsidRPr="00B54990" w:rsidRDefault="00B353D2" w:rsidP="00B54990">
            <w:pPr>
              <w:jc w:val="both"/>
              <w:rPr>
                <w:rFonts w:ascii="Arial" w:hAnsi="Arial" w:cs="Arial"/>
                <w:sz w:val="22"/>
                <w:szCs w:val="22"/>
              </w:rPr>
            </w:pPr>
            <w:r w:rsidRPr="00B54990">
              <w:rPr>
                <w:rFonts w:ascii="Arial" w:hAnsi="Arial" w:cs="Arial"/>
                <w:sz w:val="22"/>
                <w:szCs w:val="22"/>
              </w:rPr>
              <w:t>Category</w:t>
            </w:r>
          </w:p>
        </w:tc>
        <w:tc>
          <w:tcPr>
            <w:tcW w:w="7980" w:type="dxa"/>
            <w:tcBorders>
              <w:top w:val="single" w:sz="4" w:space="0" w:color="auto"/>
              <w:left w:val="single" w:sz="4" w:space="0" w:color="auto"/>
              <w:bottom w:val="single" w:sz="4" w:space="0" w:color="auto"/>
              <w:right w:val="single" w:sz="4" w:space="0" w:color="auto"/>
            </w:tcBorders>
            <w:hideMark/>
          </w:tcPr>
          <w:p w:rsidR="00B353D2" w:rsidRPr="00B54990" w:rsidRDefault="00B353D2" w:rsidP="00B54990">
            <w:pPr>
              <w:jc w:val="both"/>
              <w:rPr>
                <w:rFonts w:ascii="Arial" w:hAnsi="Arial" w:cs="Arial"/>
                <w:sz w:val="22"/>
                <w:szCs w:val="22"/>
              </w:rPr>
            </w:pPr>
            <w:r w:rsidRPr="00B54990">
              <w:rPr>
                <w:rFonts w:ascii="Arial" w:hAnsi="Arial" w:cs="Arial"/>
                <w:sz w:val="22"/>
                <w:szCs w:val="22"/>
              </w:rPr>
              <w:t>Latest date for submission to the EVC and/or Headteacher</w:t>
            </w:r>
          </w:p>
        </w:tc>
      </w:tr>
      <w:tr w:rsidR="00B353D2" w:rsidRPr="00B54990" w:rsidTr="00B353D2">
        <w:tc>
          <w:tcPr>
            <w:tcW w:w="1668" w:type="dxa"/>
            <w:tcBorders>
              <w:top w:val="single" w:sz="4" w:space="0" w:color="auto"/>
              <w:left w:val="single" w:sz="4" w:space="0" w:color="auto"/>
              <w:bottom w:val="single" w:sz="4" w:space="0" w:color="auto"/>
              <w:right w:val="single" w:sz="4" w:space="0" w:color="auto"/>
            </w:tcBorders>
            <w:hideMark/>
          </w:tcPr>
          <w:p w:rsidR="00B353D2" w:rsidRPr="00B54990" w:rsidRDefault="00B353D2" w:rsidP="00B54990">
            <w:pPr>
              <w:jc w:val="both"/>
              <w:rPr>
                <w:rFonts w:ascii="Arial" w:hAnsi="Arial" w:cs="Arial"/>
                <w:sz w:val="22"/>
                <w:szCs w:val="22"/>
              </w:rPr>
            </w:pPr>
            <w:r w:rsidRPr="00B54990">
              <w:rPr>
                <w:rFonts w:ascii="Arial" w:hAnsi="Arial" w:cs="Arial"/>
                <w:sz w:val="22"/>
                <w:szCs w:val="22"/>
              </w:rPr>
              <w:t>A</w:t>
            </w:r>
          </w:p>
        </w:tc>
        <w:tc>
          <w:tcPr>
            <w:tcW w:w="7980" w:type="dxa"/>
            <w:tcBorders>
              <w:top w:val="single" w:sz="4" w:space="0" w:color="auto"/>
              <w:left w:val="single" w:sz="4" w:space="0" w:color="auto"/>
              <w:bottom w:val="single" w:sz="4" w:space="0" w:color="auto"/>
              <w:right w:val="single" w:sz="4" w:space="0" w:color="auto"/>
            </w:tcBorders>
            <w:hideMark/>
          </w:tcPr>
          <w:p w:rsidR="00B353D2" w:rsidRPr="00B54990" w:rsidRDefault="00B353D2" w:rsidP="00B54990">
            <w:pPr>
              <w:jc w:val="both"/>
              <w:rPr>
                <w:rFonts w:ascii="Arial" w:hAnsi="Arial" w:cs="Arial"/>
                <w:sz w:val="22"/>
                <w:szCs w:val="22"/>
              </w:rPr>
            </w:pPr>
            <w:r w:rsidRPr="00B54990">
              <w:rPr>
                <w:rFonts w:ascii="Arial" w:hAnsi="Arial" w:cs="Arial"/>
                <w:sz w:val="22"/>
                <w:szCs w:val="22"/>
              </w:rPr>
              <w:t xml:space="preserve">5 working days, but applications may be accepted up to 48 hours prior to visit </w:t>
            </w:r>
          </w:p>
        </w:tc>
      </w:tr>
      <w:tr w:rsidR="00B353D2" w:rsidRPr="00B54990" w:rsidTr="00B353D2">
        <w:tc>
          <w:tcPr>
            <w:tcW w:w="1668" w:type="dxa"/>
            <w:tcBorders>
              <w:top w:val="single" w:sz="4" w:space="0" w:color="auto"/>
              <w:left w:val="single" w:sz="4" w:space="0" w:color="auto"/>
              <w:bottom w:val="single" w:sz="4" w:space="0" w:color="auto"/>
              <w:right w:val="single" w:sz="4" w:space="0" w:color="auto"/>
            </w:tcBorders>
            <w:hideMark/>
          </w:tcPr>
          <w:p w:rsidR="00B353D2" w:rsidRPr="00B54990" w:rsidRDefault="00B353D2" w:rsidP="00B54990">
            <w:pPr>
              <w:jc w:val="both"/>
              <w:rPr>
                <w:rFonts w:ascii="Arial" w:hAnsi="Arial" w:cs="Arial"/>
                <w:sz w:val="22"/>
                <w:szCs w:val="22"/>
              </w:rPr>
            </w:pPr>
            <w:r w:rsidRPr="00B54990">
              <w:rPr>
                <w:rFonts w:ascii="Arial" w:hAnsi="Arial" w:cs="Arial"/>
                <w:sz w:val="22"/>
                <w:szCs w:val="22"/>
              </w:rPr>
              <w:t>B</w:t>
            </w:r>
          </w:p>
        </w:tc>
        <w:tc>
          <w:tcPr>
            <w:tcW w:w="7980" w:type="dxa"/>
            <w:tcBorders>
              <w:top w:val="single" w:sz="4" w:space="0" w:color="auto"/>
              <w:left w:val="single" w:sz="4" w:space="0" w:color="auto"/>
              <w:bottom w:val="single" w:sz="4" w:space="0" w:color="auto"/>
              <w:right w:val="single" w:sz="4" w:space="0" w:color="auto"/>
            </w:tcBorders>
            <w:hideMark/>
          </w:tcPr>
          <w:p w:rsidR="00B353D2" w:rsidRPr="00B54990" w:rsidRDefault="00B353D2" w:rsidP="00B54990">
            <w:pPr>
              <w:jc w:val="both"/>
              <w:rPr>
                <w:rFonts w:ascii="Arial" w:hAnsi="Arial" w:cs="Arial"/>
                <w:sz w:val="22"/>
                <w:szCs w:val="22"/>
              </w:rPr>
            </w:pPr>
            <w:r w:rsidRPr="00B54990">
              <w:rPr>
                <w:rFonts w:ascii="Arial" w:hAnsi="Arial" w:cs="Arial"/>
                <w:sz w:val="22"/>
                <w:szCs w:val="22"/>
              </w:rPr>
              <w:t xml:space="preserve">For </w:t>
            </w:r>
            <w:r w:rsidRPr="00B54990">
              <w:rPr>
                <w:rFonts w:ascii="Arial" w:hAnsi="Arial" w:cs="Arial"/>
                <w:b/>
                <w:sz w:val="22"/>
                <w:szCs w:val="22"/>
              </w:rPr>
              <w:t>foreign trips</w:t>
            </w:r>
            <w:r w:rsidRPr="00B54990">
              <w:rPr>
                <w:rFonts w:ascii="Arial" w:hAnsi="Arial" w:cs="Arial"/>
                <w:sz w:val="22"/>
                <w:szCs w:val="22"/>
              </w:rPr>
              <w:t xml:space="preserve"> </w:t>
            </w:r>
            <w:r w:rsidRPr="00B54990">
              <w:rPr>
                <w:rFonts w:ascii="Arial" w:hAnsi="Arial" w:cs="Arial"/>
                <w:b/>
                <w:sz w:val="22"/>
                <w:szCs w:val="22"/>
              </w:rPr>
              <w:t>8</w:t>
            </w:r>
            <w:r w:rsidRPr="00B54990">
              <w:rPr>
                <w:rFonts w:ascii="Arial" w:hAnsi="Arial" w:cs="Arial"/>
                <w:sz w:val="22"/>
                <w:szCs w:val="22"/>
              </w:rPr>
              <w:t xml:space="preserve"> WEEKS for </w:t>
            </w:r>
            <w:r w:rsidRPr="00B54990">
              <w:rPr>
                <w:rFonts w:ascii="Arial" w:hAnsi="Arial" w:cs="Arial"/>
                <w:b/>
                <w:sz w:val="22"/>
                <w:szCs w:val="22"/>
              </w:rPr>
              <w:t>all other</w:t>
            </w:r>
            <w:r w:rsidRPr="00B54990">
              <w:rPr>
                <w:rFonts w:ascii="Arial" w:hAnsi="Arial" w:cs="Arial"/>
                <w:sz w:val="22"/>
                <w:szCs w:val="22"/>
              </w:rPr>
              <w:t xml:space="preserve"> Category B trips </w:t>
            </w:r>
            <w:r w:rsidRPr="00B54990">
              <w:rPr>
                <w:rFonts w:ascii="Arial" w:hAnsi="Arial" w:cs="Arial"/>
                <w:b/>
                <w:sz w:val="22"/>
                <w:szCs w:val="22"/>
              </w:rPr>
              <w:t xml:space="preserve">4 </w:t>
            </w:r>
            <w:r w:rsidRPr="00B54990">
              <w:rPr>
                <w:rFonts w:ascii="Arial" w:hAnsi="Arial" w:cs="Arial"/>
                <w:sz w:val="22"/>
                <w:szCs w:val="22"/>
              </w:rPr>
              <w:t>WEEKS</w:t>
            </w:r>
          </w:p>
        </w:tc>
      </w:tr>
    </w:tbl>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0"/>
        </w:numPr>
        <w:suppressAutoHyphens w:val="0"/>
        <w:jc w:val="both"/>
        <w:rPr>
          <w:rFonts w:ascii="Arial" w:hAnsi="Arial" w:cs="Arial"/>
          <w:sz w:val="22"/>
          <w:szCs w:val="22"/>
        </w:rPr>
      </w:pPr>
      <w:r w:rsidRPr="00B54990">
        <w:rPr>
          <w:rFonts w:ascii="Arial" w:hAnsi="Arial" w:cs="Arial"/>
          <w:sz w:val="22"/>
          <w:szCs w:val="22"/>
        </w:rPr>
        <w:t>A DCC Approval for Off-site Visits form EVS1 or the EVOLVE on-line Approval for Off-site Visits form must be completed.</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0"/>
        </w:numPr>
        <w:suppressAutoHyphens w:val="0"/>
        <w:jc w:val="both"/>
        <w:rPr>
          <w:rFonts w:ascii="Arial" w:hAnsi="Arial" w:cs="Arial"/>
          <w:sz w:val="22"/>
          <w:szCs w:val="22"/>
        </w:rPr>
      </w:pPr>
      <w:r w:rsidRPr="00B54990">
        <w:rPr>
          <w:rFonts w:ascii="Arial" w:hAnsi="Arial" w:cs="Arial"/>
          <w:sz w:val="22"/>
          <w:szCs w:val="22"/>
        </w:rPr>
        <w:t>The means of complying with the requirements outlined in the planning checklist must be outlined.</w:t>
      </w:r>
    </w:p>
    <w:p w:rsidR="00B353D2" w:rsidRPr="00B54990" w:rsidRDefault="00B353D2" w:rsidP="00B54990">
      <w:pPr>
        <w:jc w:val="both"/>
        <w:rPr>
          <w:rFonts w:ascii="Arial" w:hAnsi="Arial" w:cs="Arial"/>
          <w:sz w:val="22"/>
          <w:szCs w:val="22"/>
        </w:rPr>
      </w:pPr>
    </w:p>
    <w:p w:rsidR="00B353D2" w:rsidRPr="00B54990" w:rsidRDefault="00B353D2" w:rsidP="00E00F35">
      <w:pPr>
        <w:numPr>
          <w:ilvl w:val="2"/>
          <w:numId w:val="20"/>
        </w:numPr>
        <w:suppressAutoHyphens w:val="0"/>
        <w:ind w:left="684"/>
        <w:jc w:val="both"/>
        <w:rPr>
          <w:rFonts w:ascii="Arial" w:hAnsi="Arial" w:cs="Arial"/>
          <w:sz w:val="22"/>
          <w:szCs w:val="22"/>
        </w:rPr>
      </w:pPr>
      <w:r w:rsidRPr="00B54990">
        <w:rPr>
          <w:rFonts w:ascii="Arial" w:hAnsi="Arial" w:cs="Arial"/>
          <w:sz w:val="22"/>
          <w:szCs w:val="22"/>
        </w:rPr>
        <w:t>Proposed visits should be clear with regard to insurance arrangements and the financial procedures that will be used including charging and remissions.</w:t>
      </w:r>
    </w:p>
    <w:p w:rsidR="00B353D2" w:rsidRPr="00B54990" w:rsidRDefault="00B353D2" w:rsidP="00B54990">
      <w:pPr>
        <w:jc w:val="both"/>
        <w:rPr>
          <w:rFonts w:ascii="Arial" w:hAnsi="Arial" w:cs="Arial"/>
          <w:sz w:val="22"/>
          <w:szCs w:val="22"/>
        </w:rPr>
      </w:pPr>
    </w:p>
    <w:p w:rsidR="00B353D2" w:rsidRPr="00B54990" w:rsidRDefault="00B353D2" w:rsidP="00E00F35">
      <w:pPr>
        <w:numPr>
          <w:ilvl w:val="2"/>
          <w:numId w:val="20"/>
        </w:numPr>
        <w:suppressAutoHyphens w:val="0"/>
        <w:ind w:left="741"/>
        <w:jc w:val="both"/>
        <w:rPr>
          <w:rFonts w:ascii="Arial" w:hAnsi="Arial" w:cs="Arial"/>
          <w:sz w:val="22"/>
          <w:szCs w:val="22"/>
        </w:rPr>
      </w:pPr>
      <w:r w:rsidRPr="00B54990">
        <w:rPr>
          <w:rFonts w:ascii="Arial" w:hAnsi="Arial" w:cs="Arial"/>
          <w:sz w:val="22"/>
          <w:szCs w:val="22"/>
        </w:rPr>
        <w:t>Parents should be given sufficient information to enable them to make an informed decision as to whether their child should participate in the visit.  They must sign the relevant consent form(s), and provide emergency contact number(s) and all relevant medical details including children currently on medicines.</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0"/>
        </w:numPr>
        <w:suppressAutoHyphens w:val="0"/>
        <w:jc w:val="both"/>
        <w:rPr>
          <w:rFonts w:ascii="Arial" w:hAnsi="Arial" w:cs="Arial"/>
          <w:sz w:val="22"/>
          <w:szCs w:val="22"/>
        </w:rPr>
      </w:pPr>
      <w:r w:rsidRPr="00B54990">
        <w:rPr>
          <w:rFonts w:ascii="Arial" w:hAnsi="Arial" w:cs="Arial"/>
          <w:sz w:val="22"/>
          <w:szCs w:val="22"/>
        </w:rPr>
        <w:t>Forms for Parental consent and medical details should be sent out at least four weeks prior to the visit whenever possible.</w:t>
      </w:r>
    </w:p>
    <w:p w:rsidR="00B353D2" w:rsidRPr="00B54990" w:rsidRDefault="00B353D2" w:rsidP="00B54990">
      <w:pPr>
        <w:jc w:val="both"/>
        <w:rPr>
          <w:rFonts w:ascii="Arial" w:hAnsi="Arial" w:cs="Arial"/>
          <w:sz w:val="22"/>
          <w:szCs w:val="22"/>
        </w:rPr>
      </w:pPr>
    </w:p>
    <w:p w:rsidR="00B353D2" w:rsidRPr="00B54990" w:rsidRDefault="00B353D2" w:rsidP="00E00F35">
      <w:pPr>
        <w:numPr>
          <w:ilvl w:val="2"/>
          <w:numId w:val="20"/>
        </w:numPr>
        <w:suppressAutoHyphens w:val="0"/>
        <w:jc w:val="both"/>
        <w:rPr>
          <w:rFonts w:ascii="Arial" w:hAnsi="Arial" w:cs="Arial"/>
          <w:sz w:val="22"/>
          <w:szCs w:val="22"/>
        </w:rPr>
      </w:pPr>
      <w:r w:rsidRPr="00B54990">
        <w:rPr>
          <w:rFonts w:ascii="Arial" w:hAnsi="Arial" w:cs="Arial"/>
          <w:sz w:val="22"/>
          <w:szCs w:val="22"/>
        </w:rPr>
        <w:t>Where coach or minibus travel is to be used it must be in accordance with DCC’s Guidance for Health and Safety for Pupils and Young People on Educational Visits</w:t>
      </w:r>
      <w:r w:rsidR="00B54990" w:rsidRPr="00B54990">
        <w:rPr>
          <w:rFonts w:ascii="Arial" w:hAnsi="Arial" w:cs="Arial"/>
          <w:sz w:val="22"/>
          <w:szCs w:val="22"/>
        </w:rPr>
        <w:t xml:space="preserve"> </w:t>
      </w:r>
      <w:r w:rsidRPr="00B54990">
        <w:rPr>
          <w:rFonts w:ascii="Arial" w:hAnsi="Arial" w:cs="Arial"/>
          <w:sz w:val="22"/>
          <w:szCs w:val="22"/>
        </w:rPr>
        <w:t>and the County Minibus regulations for Minibus use.</w:t>
      </w:r>
    </w:p>
    <w:p w:rsidR="00B353D2" w:rsidRPr="00B54990" w:rsidRDefault="00B353D2" w:rsidP="00B54990">
      <w:pPr>
        <w:pStyle w:val="Heading1"/>
        <w:numPr>
          <w:ilvl w:val="1"/>
          <w:numId w:val="20"/>
        </w:numPr>
        <w:spacing w:before="240" w:after="60"/>
        <w:jc w:val="both"/>
        <w:rPr>
          <w:rFonts w:cs="Arial"/>
          <w:sz w:val="22"/>
          <w:szCs w:val="22"/>
        </w:rPr>
      </w:pPr>
      <w:r w:rsidRPr="00B54990">
        <w:rPr>
          <w:rFonts w:cs="Arial"/>
          <w:sz w:val="22"/>
          <w:szCs w:val="22"/>
        </w:rPr>
        <w:lastRenderedPageBreak/>
        <w:t>Notification</w:t>
      </w:r>
      <w:r w:rsidRPr="00B54990">
        <w:rPr>
          <w:rFonts w:cs="Arial"/>
          <w:sz w:val="22"/>
          <w:szCs w:val="22"/>
        </w:rPr>
        <w:br/>
      </w: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Notification will be made using proposal and notification on the EVOLVE on-line Approval for Off-site Visits form.</w:t>
      </w:r>
    </w:p>
    <w:p w:rsidR="00B353D2" w:rsidRPr="00B54990" w:rsidRDefault="00B353D2" w:rsidP="00B54990">
      <w:pPr>
        <w:jc w:val="both"/>
        <w:rPr>
          <w:rFonts w:ascii="Arial" w:hAnsi="Arial" w:cs="Arial"/>
          <w:sz w:val="22"/>
          <w:szCs w:val="22"/>
        </w:rPr>
      </w:pPr>
    </w:p>
    <w:p w:rsidR="00B353D2" w:rsidRPr="00B54990" w:rsidRDefault="00B353D2" w:rsidP="00E00F35">
      <w:pPr>
        <w:numPr>
          <w:ilvl w:val="2"/>
          <w:numId w:val="21"/>
        </w:numPr>
        <w:suppressAutoHyphens w:val="0"/>
        <w:ind w:left="741"/>
        <w:jc w:val="both"/>
        <w:rPr>
          <w:rFonts w:ascii="Arial" w:hAnsi="Arial" w:cs="Arial"/>
          <w:sz w:val="22"/>
          <w:szCs w:val="22"/>
        </w:rPr>
      </w:pPr>
      <w:r w:rsidRPr="00B54990">
        <w:rPr>
          <w:rFonts w:ascii="Arial" w:hAnsi="Arial" w:cs="Arial"/>
          <w:sz w:val="22"/>
          <w:szCs w:val="22"/>
        </w:rPr>
        <w:t>Notification to the LA Educational Visits team will only be allowed after the Headteacher</w:t>
      </w:r>
      <w:r w:rsidR="00B54990" w:rsidRPr="00B54990">
        <w:rPr>
          <w:rFonts w:ascii="Arial" w:hAnsi="Arial" w:cs="Arial"/>
          <w:sz w:val="22"/>
          <w:szCs w:val="22"/>
        </w:rPr>
        <w:t xml:space="preserve"> </w:t>
      </w:r>
      <w:r w:rsidRPr="00B54990">
        <w:rPr>
          <w:rFonts w:ascii="Arial" w:hAnsi="Arial" w:cs="Arial"/>
          <w:sz w:val="22"/>
          <w:szCs w:val="22"/>
        </w:rPr>
        <w:t>and EVC are satisfied that the form has been fully completed and that any requisite additional information is attached and they have signed all relevant documentation.</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 xml:space="preserve">The Group Leader is responsible for sending the notification to the EVC for visits in categories B. </w:t>
      </w:r>
      <w:r w:rsidRPr="00B54990">
        <w:rPr>
          <w:rFonts w:ascii="Arial" w:hAnsi="Arial" w:cs="Arial"/>
          <w:color w:val="000000"/>
          <w:sz w:val="22"/>
          <w:szCs w:val="22"/>
        </w:rPr>
        <w:t xml:space="preserve">This must be: </w:t>
      </w:r>
    </w:p>
    <w:p w:rsidR="00B353D2" w:rsidRPr="00B54990" w:rsidRDefault="00B353D2" w:rsidP="00B54990">
      <w:pPr>
        <w:ind w:left="741"/>
        <w:jc w:val="both"/>
        <w:rPr>
          <w:rFonts w:ascii="Arial" w:hAnsi="Arial" w:cs="Arial"/>
          <w:sz w:val="22"/>
          <w:szCs w:val="22"/>
        </w:rPr>
      </w:pPr>
      <w:r w:rsidRPr="00B54990">
        <w:rPr>
          <w:rFonts w:ascii="Arial" w:hAnsi="Arial" w:cs="Arial"/>
          <w:color w:val="000000"/>
          <w:sz w:val="22"/>
          <w:szCs w:val="22"/>
        </w:rPr>
        <w:t xml:space="preserve">at least </w:t>
      </w:r>
      <w:r w:rsidRPr="00B54990">
        <w:rPr>
          <w:rFonts w:ascii="Arial" w:hAnsi="Arial" w:cs="Arial"/>
          <w:b/>
          <w:color w:val="000000"/>
          <w:sz w:val="22"/>
          <w:szCs w:val="22"/>
          <w:u w:val="single"/>
        </w:rPr>
        <w:t>Eight weeks</w:t>
      </w:r>
      <w:r w:rsidRPr="00B54990">
        <w:rPr>
          <w:rFonts w:ascii="Arial" w:hAnsi="Arial" w:cs="Arial"/>
          <w:color w:val="000000"/>
          <w:sz w:val="22"/>
          <w:szCs w:val="22"/>
        </w:rPr>
        <w:t xml:space="preserve"> prior to an overseas visit</w:t>
      </w:r>
      <w:r w:rsidRPr="00B54990">
        <w:rPr>
          <w:rFonts w:ascii="Arial" w:hAnsi="Arial" w:cs="Arial"/>
          <w:sz w:val="22"/>
          <w:szCs w:val="22"/>
        </w:rPr>
        <w:t xml:space="preserve"> and </w:t>
      </w:r>
      <w:r w:rsidRPr="00B54990">
        <w:rPr>
          <w:rFonts w:ascii="Arial" w:hAnsi="Arial" w:cs="Arial"/>
          <w:b/>
          <w:sz w:val="22"/>
          <w:szCs w:val="22"/>
          <w:u w:val="single"/>
        </w:rPr>
        <w:t>Four weeks</w:t>
      </w:r>
      <w:r w:rsidRPr="00B54990">
        <w:rPr>
          <w:rFonts w:ascii="Arial" w:hAnsi="Arial" w:cs="Arial"/>
          <w:sz w:val="22"/>
          <w:szCs w:val="22"/>
        </w:rPr>
        <w:t xml:space="preserve"> prior to any other Category B visit.</w:t>
      </w:r>
    </w:p>
    <w:p w:rsidR="00B353D2" w:rsidRPr="00B54990" w:rsidRDefault="00B353D2" w:rsidP="00B54990">
      <w:pPr>
        <w:jc w:val="both"/>
        <w:rPr>
          <w:rFonts w:ascii="Arial" w:hAnsi="Arial" w:cs="Arial"/>
          <w:sz w:val="22"/>
          <w:szCs w:val="22"/>
        </w:rPr>
      </w:pPr>
    </w:p>
    <w:p w:rsidR="00B353D2" w:rsidRPr="00F97F15"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The Headteacher/EVC will ensure that the Group Leader carries out this task.</w:t>
      </w:r>
    </w:p>
    <w:p w:rsidR="00B353D2" w:rsidRPr="00B54990" w:rsidRDefault="00B353D2" w:rsidP="00B54990">
      <w:pPr>
        <w:pStyle w:val="Heading1"/>
        <w:numPr>
          <w:ilvl w:val="1"/>
          <w:numId w:val="21"/>
        </w:numPr>
        <w:spacing w:before="240" w:after="60"/>
        <w:jc w:val="both"/>
        <w:rPr>
          <w:rFonts w:cs="Arial"/>
          <w:sz w:val="22"/>
          <w:szCs w:val="22"/>
        </w:rPr>
      </w:pPr>
      <w:r w:rsidRPr="00B54990">
        <w:rPr>
          <w:rFonts w:cs="Arial"/>
          <w:sz w:val="22"/>
          <w:szCs w:val="22"/>
        </w:rPr>
        <w:t>Undertaking the visit</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ind w:left="741" w:hanging="741"/>
        <w:jc w:val="both"/>
        <w:rPr>
          <w:rFonts w:ascii="Arial" w:hAnsi="Arial" w:cs="Arial"/>
          <w:sz w:val="22"/>
          <w:szCs w:val="22"/>
        </w:rPr>
      </w:pPr>
      <w:r w:rsidRPr="00B54990">
        <w:rPr>
          <w:rFonts w:ascii="Arial" w:hAnsi="Arial" w:cs="Arial"/>
          <w:sz w:val="22"/>
          <w:szCs w:val="22"/>
        </w:rPr>
        <w:t>Once the category B trip notification EVS1 has received approval, the visit will commence in accordance with the itinerary and activities planned. Any deviation from the itinerary or planned activities must be considered by the Group Leader and a risk assessment made prior to the alteration taking place.</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A record must be kept of all such instances for evaluation and review purposes.</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Any accidents that result in a pupil or member of staff having to go to hospital must be telephoned to the school contact immediately. Upon receipt of any such calls the school contact will immediately inform the LA Educational Visits team.</w:t>
      </w:r>
    </w:p>
    <w:p w:rsidR="00B353D2" w:rsidRPr="00B54990" w:rsidRDefault="00B353D2" w:rsidP="00B54990">
      <w:pPr>
        <w:jc w:val="both"/>
        <w:rPr>
          <w:rFonts w:ascii="Arial" w:hAnsi="Arial" w:cs="Arial"/>
          <w:sz w:val="22"/>
          <w:szCs w:val="22"/>
        </w:rPr>
      </w:pPr>
    </w:p>
    <w:p w:rsidR="00B353D2" w:rsidRPr="00B54990" w:rsidRDefault="00B353D2" w:rsidP="00B54990">
      <w:pPr>
        <w:pStyle w:val="Heading1"/>
        <w:numPr>
          <w:ilvl w:val="1"/>
          <w:numId w:val="21"/>
        </w:numPr>
        <w:jc w:val="both"/>
        <w:rPr>
          <w:rFonts w:cs="Arial"/>
          <w:sz w:val="22"/>
          <w:szCs w:val="22"/>
        </w:rPr>
      </w:pPr>
      <w:r w:rsidRPr="00B54990">
        <w:rPr>
          <w:rFonts w:cs="Arial"/>
          <w:sz w:val="22"/>
          <w:szCs w:val="22"/>
        </w:rPr>
        <w:t>Monitoring</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The school will monitor the implementation of this policy by ensuring that the documentation required has been produced to a satisfactory standard.</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It is recommended that on occasions the EVC, Head teacher or a member of the Governing Body will accompany a group.</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The school may also request the Education Visits Advisor (EVA) to undertake a monitoring visit of a planned trip. This will be used for the school’s own monitoring purposes.</w:t>
      </w:r>
    </w:p>
    <w:p w:rsidR="00B353D2" w:rsidRPr="00B54990" w:rsidRDefault="00B353D2" w:rsidP="00B54990">
      <w:pPr>
        <w:pStyle w:val="Heading1"/>
        <w:numPr>
          <w:ilvl w:val="1"/>
          <w:numId w:val="21"/>
        </w:numPr>
        <w:spacing w:before="240" w:after="60"/>
        <w:jc w:val="both"/>
        <w:rPr>
          <w:rFonts w:cs="Arial"/>
          <w:sz w:val="22"/>
          <w:szCs w:val="22"/>
        </w:rPr>
      </w:pPr>
      <w:r w:rsidRPr="00B54990">
        <w:rPr>
          <w:sz w:val="22"/>
          <w:szCs w:val="22"/>
        </w:rPr>
        <w:t>Evaluation and Review</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Every visit will be reviewed by the Group Leader.</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The results of the evaluation and review process will be provided to the EVC/Head teacher.</w:t>
      </w:r>
      <w:r w:rsidRPr="00B54990">
        <w:rPr>
          <w:rFonts w:ascii="Arial" w:hAnsi="Arial" w:cs="Arial"/>
          <w:sz w:val="22"/>
          <w:szCs w:val="22"/>
        </w:rPr>
        <w:br/>
      </w: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The Head teacher’s report to the Governing Body will include details of the evaluations and reviews for visits undertaken.</w:t>
      </w:r>
    </w:p>
    <w:p w:rsidR="00B353D2" w:rsidRPr="00B54990" w:rsidRDefault="00B353D2" w:rsidP="00B54990">
      <w:pPr>
        <w:jc w:val="both"/>
        <w:rPr>
          <w:rFonts w:ascii="Arial" w:hAnsi="Arial" w:cs="Arial"/>
          <w:sz w:val="22"/>
          <w:szCs w:val="22"/>
        </w:rPr>
      </w:pPr>
    </w:p>
    <w:p w:rsidR="00B353D2" w:rsidRPr="00B54990" w:rsidRDefault="00B353D2" w:rsidP="00B54990">
      <w:pPr>
        <w:numPr>
          <w:ilvl w:val="2"/>
          <w:numId w:val="21"/>
        </w:numPr>
        <w:suppressAutoHyphens w:val="0"/>
        <w:jc w:val="both"/>
        <w:rPr>
          <w:rFonts w:ascii="Arial" w:hAnsi="Arial" w:cs="Arial"/>
          <w:sz w:val="22"/>
          <w:szCs w:val="22"/>
        </w:rPr>
      </w:pPr>
      <w:r w:rsidRPr="00B54990">
        <w:rPr>
          <w:rFonts w:ascii="Arial" w:hAnsi="Arial" w:cs="Arial"/>
          <w:sz w:val="22"/>
          <w:szCs w:val="22"/>
        </w:rPr>
        <w:t>The evaluation and review report will be maintained in the school’s educational visits file for reference.</w:t>
      </w:r>
    </w:p>
    <w:p w:rsidR="00B353D2" w:rsidRPr="00B54990" w:rsidRDefault="00B353D2" w:rsidP="00B54990">
      <w:pPr>
        <w:jc w:val="both"/>
        <w:rPr>
          <w:rFonts w:ascii="Arial" w:hAnsi="Arial" w:cs="Arial"/>
          <w:b/>
          <w:sz w:val="22"/>
          <w:szCs w:val="22"/>
        </w:rPr>
      </w:pPr>
    </w:p>
    <w:p w:rsidR="00F97F15" w:rsidRDefault="00F97F15" w:rsidP="00B54990">
      <w:pPr>
        <w:jc w:val="both"/>
        <w:rPr>
          <w:rFonts w:ascii="Arial" w:hAnsi="Arial" w:cs="Arial"/>
          <w:b/>
          <w:sz w:val="22"/>
          <w:szCs w:val="22"/>
        </w:rPr>
      </w:pPr>
      <w:r>
        <w:rPr>
          <w:rFonts w:ascii="Arial" w:hAnsi="Arial" w:cs="Arial"/>
          <w:b/>
          <w:sz w:val="22"/>
          <w:szCs w:val="22"/>
        </w:rPr>
        <w:br w:type="page"/>
      </w:r>
    </w:p>
    <w:p w:rsidR="00B353D2" w:rsidRPr="00B54990" w:rsidRDefault="00B353D2" w:rsidP="00B54990">
      <w:pPr>
        <w:jc w:val="both"/>
        <w:rPr>
          <w:rFonts w:ascii="Arial" w:hAnsi="Arial" w:cs="Arial"/>
          <w:sz w:val="22"/>
          <w:szCs w:val="22"/>
        </w:rPr>
      </w:pPr>
      <w:r w:rsidRPr="00B54990">
        <w:rPr>
          <w:rFonts w:ascii="Arial" w:hAnsi="Arial" w:cs="Arial"/>
          <w:b/>
          <w:sz w:val="22"/>
          <w:szCs w:val="22"/>
        </w:rPr>
        <w:lastRenderedPageBreak/>
        <w:t>Insurance</w:t>
      </w:r>
      <w:r w:rsidRPr="00B54990">
        <w:rPr>
          <w:rFonts w:ascii="Arial" w:hAnsi="Arial" w:cs="Arial"/>
          <w:sz w:val="22"/>
          <w:szCs w:val="22"/>
        </w:rPr>
        <w:t xml:space="preserve"> </w:t>
      </w:r>
    </w:p>
    <w:p w:rsidR="00B353D2" w:rsidRPr="00B54990" w:rsidRDefault="00B353D2" w:rsidP="00B54990">
      <w:pPr>
        <w:jc w:val="both"/>
        <w:rPr>
          <w:rFonts w:ascii="Arial" w:hAnsi="Arial" w:cs="Arial"/>
          <w:b/>
          <w:sz w:val="22"/>
          <w:szCs w:val="22"/>
        </w:rPr>
      </w:pPr>
      <w:r w:rsidRPr="00B54990">
        <w:rPr>
          <w:rFonts w:ascii="Arial" w:hAnsi="Arial" w:cs="Arial"/>
          <w:sz w:val="22"/>
          <w:szCs w:val="22"/>
        </w:rPr>
        <w:t>All staff, pupils and adult helpers are covered by DCC’s insurance.</w:t>
      </w:r>
    </w:p>
    <w:p w:rsidR="00B353D2" w:rsidRPr="00B54990" w:rsidRDefault="00B353D2" w:rsidP="00B54990">
      <w:pPr>
        <w:autoSpaceDE w:val="0"/>
        <w:autoSpaceDN w:val="0"/>
        <w:adjustRightInd w:val="0"/>
        <w:jc w:val="both"/>
        <w:rPr>
          <w:rFonts w:ascii="Arial" w:hAnsi="Arial" w:cs="Arial"/>
          <w:b/>
          <w:bCs/>
          <w:sz w:val="22"/>
          <w:szCs w:val="22"/>
        </w:rPr>
      </w:pPr>
      <w:r w:rsidRPr="00B54990">
        <w:rPr>
          <w:rFonts w:ascii="Arial" w:hAnsi="Arial" w:cs="Arial"/>
          <w:b/>
          <w:bCs/>
          <w:sz w:val="22"/>
          <w:szCs w:val="22"/>
        </w:rPr>
        <w:t>Insurance arranged by the County Council:-</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w:t>
      </w:r>
      <w:r w:rsidRPr="00B54990">
        <w:rPr>
          <w:rFonts w:ascii="Wingdings-Regular" w:hAnsi="Wingdings-Regular" w:cs="Wingdings-Regular"/>
          <w:sz w:val="22"/>
          <w:szCs w:val="22"/>
        </w:rPr>
        <w:t xml:space="preserve"> </w:t>
      </w:r>
      <w:r w:rsidRPr="00B54990">
        <w:rPr>
          <w:rFonts w:ascii="Arial" w:hAnsi="Arial" w:cs="Arial"/>
          <w:sz w:val="22"/>
          <w:szCs w:val="22"/>
        </w:rPr>
        <w:t>Employers Liability Insurance</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w:t>
      </w:r>
      <w:r w:rsidRPr="00B54990">
        <w:rPr>
          <w:rFonts w:ascii="Wingdings-Regular" w:hAnsi="Wingdings-Regular" w:cs="Wingdings-Regular"/>
          <w:sz w:val="22"/>
          <w:szCs w:val="22"/>
        </w:rPr>
        <w:t xml:space="preserve"> </w:t>
      </w:r>
      <w:r w:rsidRPr="00B54990">
        <w:rPr>
          <w:rFonts w:ascii="Arial" w:hAnsi="Arial" w:cs="Arial"/>
          <w:sz w:val="22"/>
          <w:szCs w:val="22"/>
        </w:rPr>
        <w:t>Public Liability Insurance</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w:t>
      </w:r>
      <w:r w:rsidRPr="00B54990">
        <w:rPr>
          <w:rFonts w:ascii="Wingdings-Regular" w:hAnsi="Wingdings-Regular" w:cs="Wingdings-Regular"/>
          <w:sz w:val="22"/>
          <w:szCs w:val="22"/>
        </w:rPr>
        <w:t xml:space="preserve"> </w:t>
      </w:r>
      <w:r w:rsidRPr="00B54990">
        <w:rPr>
          <w:rFonts w:ascii="Arial" w:hAnsi="Arial" w:cs="Arial"/>
          <w:sz w:val="22"/>
          <w:szCs w:val="22"/>
        </w:rPr>
        <w:t>Personal Accident Insurance</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(N.B. This insurance does not cover personal possessions and staff and pupils should take out insurance cover for their own personal possessions).</w:t>
      </w:r>
    </w:p>
    <w:p w:rsidR="00B353D2" w:rsidRPr="00B54990" w:rsidRDefault="00B353D2" w:rsidP="00B54990">
      <w:pPr>
        <w:autoSpaceDE w:val="0"/>
        <w:autoSpaceDN w:val="0"/>
        <w:adjustRightInd w:val="0"/>
        <w:jc w:val="both"/>
        <w:rPr>
          <w:rFonts w:ascii="Arial" w:hAnsi="Arial" w:cs="Arial"/>
          <w:b/>
          <w:bCs/>
          <w:sz w:val="22"/>
          <w:szCs w:val="22"/>
        </w:rPr>
      </w:pPr>
    </w:p>
    <w:p w:rsidR="00B353D2" w:rsidRPr="00B54990" w:rsidRDefault="00B353D2" w:rsidP="00B54990">
      <w:pPr>
        <w:autoSpaceDE w:val="0"/>
        <w:autoSpaceDN w:val="0"/>
        <w:adjustRightInd w:val="0"/>
        <w:jc w:val="both"/>
        <w:rPr>
          <w:rFonts w:ascii="Arial" w:hAnsi="Arial" w:cs="Arial"/>
          <w:b/>
          <w:bCs/>
          <w:sz w:val="22"/>
          <w:szCs w:val="22"/>
        </w:rPr>
      </w:pPr>
      <w:r w:rsidRPr="00B54990">
        <w:rPr>
          <w:rFonts w:ascii="Arial" w:hAnsi="Arial" w:cs="Arial"/>
          <w:b/>
          <w:bCs/>
          <w:sz w:val="22"/>
          <w:szCs w:val="22"/>
        </w:rPr>
        <w:t>Additional insurance which may be considered necessary by the Group Leader:-</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w:t>
      </w:r>
      <w:r w:rsidRPr="00B54990">
        <w:rPr>
          <w:rFonts w:ascii="Wingdings-Regular" w:hAnsi="Wingdings-Regular" w:cs="Wingdings-Regular"/>
          <w:sz w:val="22"/>
          <w:szCs w:val="22"/>
        </w:rPr>
        <w:t xml:space="preserve"> </w:t>
      </w:r>
      <w:r w:rsidRPr="00B54990">
        <w:rPr>
          <w:rFonts w:ascii="Arial" w:hAnsi="Arial" w:cs="Arial"/>
          <w:sz w:val="22"/>
          <w:szCs w:val="22"/>
        </w:rPr>
        <w:t>Overseas Personal Accident Insurance</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w:t>
      </w:r>
      <w:r w:rsidRPr="00B54990">
        <w:rPr>
          <w:rFonts w:ascii="Wingdings-Regular" w:hAnsi="Wingdings-Regular" w:cs="Wingdings-Regular"/>
          <w:sz w:val="22"/>
          <w:szCs w:val="22"/>
        </w:rPr>
        <w:t xml:space="preserve"> </w:t>
      </w:r>
      <w:r w:rsidRPr="00B54990">
        <w:rPr>
          <w:rFonts w:ascii="Arial" w:hAnsi="Arial" w:cs="Arial"/>
          <w:sz w:val="22"/>
          <w:szCs w:val="22"/>
        </w:rPr>
        <w:t>Increased UK coverage</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w:t>
      </w:r>
      <w:r w:rsidRPr="00B54990">
        <w:rPr>
          <w:rFonts w:ascii="Wingdings-Regular" w:hAnsi="Wingdings-Regular" w:cs="Wingdings-Regular"/>
          <w:sz w:val="22"/>
          <w:szCs w:val="22"/>
        </w:rPr>
        <w:t xml:space="preserve"> </w:t>
      </w:r>
      <w:r w:rsidRPr="00B54990">
        <w:rPr>
          <w:rFonts w:ascii="Arial" w:hAnsi="Arial" w:cs="Arial"/>
          <w:sz w:val="22"/>
          <w:szCs w:val="22"/>
        </w:rPr>
        <w:t>Cancellation cover</w:t>
      </w:r>
    </w:p>
    <w:p w:rsidR="00F97F15" w:rsidRDefault="00F97F15" w:rsidP="00B54990">
      <w:pPr>
        <w:autoSpaceDE w:val="0"/>
        <w:autoSpaceDN w:val="0"/>
        <w:adjustRightInd w:val="0"/>
        <w:jc w:val="both"/>
        <w:rPr>
          <w:rFonts w:ascii="Arial" w:hAnsi="Arial" w:cs="Arial"/>
          <w:b/>
          <w:bCs/>
          <w:sz w:val="22"/>
          <w:szCs w:val="22"/>
        </w:rPr>
      </w:pPr>
    </w:p>
    <w:p w:rsidR="00B353D2" w:rsidRPr="00B54990" w:rsidRDefault="00B353D2" w:rsidP="00B54990">
      <w:pPr>
        <w:autoSpaceDE w:val="0"/>
        <w:autoSpaceDN w:val="0"/>
        <w:adjustRightInd w:val="0"/>
        <w:jc w:val="both"/>
        <w:rPr>
          <w:rFonts w:ascii="Arial" w:hAnsi="Arial" w:cs="Arial"/>
          <w:b/>
          <w:bCs/>
          <w:sz w:val="22"/>
          <w:szCs w:val="22"/>
        </w:rPr>
      </w:pPr>
      <w:r w:rsidRPr="00B54990">
        <w:rPr>
          <w:rFonts w:ascii="Arial" w:hAnsi="Arial" w:cs="Arial"/>
          <w:b/>
          <w:bCs/>
          <w:sz w:val="22"/>
          <w:szCs w:val="22"/>
        </w:rPr>
        <w:t>Increased coverage for journeys in the United Kingdom</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While medical treatment is provided by the NHS, Head-teachers/Youth workers and party</w:t>
      </w:r>
      <w:r w:rsidR="00B54990">
        <w:rPr>
          <w:rFonts w:ascii="Arial" w:hAnsi="Arial" w:cs="Arial"/>
          <w:sz w:val="22"/>
          <w:szCs w:val="22"/>
        </w:rPr>
        <w:t xml:space="preserve"> </w:t>
      </w:r>
      <w:r w:rsidRPr="00B54990">
        <w:rPr>
          <w:rFonts w:ascii="Arial" w:hAnsi="Arial" w:cs="Arial"/>
          <w:sz w:val="22"/>
          <w:szCs w:val="22"/>
        </w:rPr>
        <w:t>organisers should be aware of other areas of expenditure which could result from an accident or illness in the UK (e.g. additional travel or accommodation expenses incurred by hospital visits, cancellation of holidays, loss of property, disablement).</w:t>
      </w:r>
      <w:r w:rsidR="00B54990">
        <w:rPr>
          <w:rFonts w:ascii="Arial" w:hAnsi="Arial" w:cs="Arial"/>
          <w:sz w:val="22"/>
          <w:szCs w:val="22"/>
        </w:rPr>
        <w:t xml:space="preserve">  </w:t>
      </w:r>
      <w:r w:rsidRPr="00B54990">
        <w:rPr>
          <w:rFonts w:ascii="Arial" w:hAnsi="Arial" w:cs="Arial"/>
          <w:sz w:val="22"/>
          <w:szCs w:val="22"/>
        </w:rPr>
        <w:t>It is recommended to consider the need for insurance cover, bearing in mind that it is not always the apparently dangerous activities which attract accidents.</w:t>
      </w:r>
      <w:r w:rsidR="00B54990">
        <w:rPr>
          <w:rFonts w:ascii="Arial" w:hAnsi="Arial" w:cs="Arial"/>
          <w:sz w:val="22"/>
          <w:szCs w:val="22"/>
        </w:rPr>
        <w:t xml:space="preserve">  </w:t>
      </w:r>
      <w:r w:rsidRPr="00B54990">
        <w:rPr>
          <w:rFonts w:ascii="Arial" w:hAnsi="Arial" w:cs="Arial"/>
          <w:sz w:val="22"/>
          <w:szCs w:val="22"/>
        </w:rPr>
        <w:t>In general it would be prudent to arrange insurance for all overseas visits and visits in the UK that involve an overnight stay.</w:t>
      </w:r>
    </w:p>
    <w:p w:rsidR="00B353D2" w:rsidRPr="00B54990" w:rsidRDefault="00B353D2" w:rsidP="00B54990">
      <w:pPr>
        <w:autoSpaceDE w:val="0"/>
        <w:autoSpaceDN w:val="0"/>
        <w:adjustRightInd w:val="0"/>
        <w:jc w:val="both"/>
        <w:rPr>
          <w:rFonts w:ascii="Arial" w:hAnsi="Arial" w:cs="Arial"/>
          <w:b/>
          <w:bCs/>
          <w:sz w:val="22"/>
          <w:szCs w:val="22"/>
        </w:rPr>
      </w:pP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b/>
          <w:bCs/>
          <w:sz w:val="22"/>
          <w:szCs w:val="22"/>
        </w:rPr>
        <w:t xml:space="preserve">N.B. </w:t>
      </w:r>
      <w:r w:rsidRPr="00B54990">
        <w:rPr>
          <w:rFonts w:ascii="Arial" w:hAnsi="Arial" w:cs="Arial"/>
          <w:sz w:val="22"/>
          <w:szCs w:val="22"/>
        </w:rPr>
        <w:t>It is essential that parents are made fully aware of:-</w:t>
      </w:r>
    </w:p>
    <w:p w:rsidR="00B353D2" w:rsidRPr="00B54990" w:rsidRDefault="00B353D2" w:rsidP="00B54990">
      <w:pPr>
        <w:autoSpaceDE w:val="0"/>
        <w:autoSpaceDN w:val="0"/>
        <w:adjustRightInd w:val="0"/>
        <w:jc w:val="both"/>
        <w:rPr>
          <w:rFonts w:ascii="Arial" w:hAnsi="Arial" w:cs="Arial"/>
          <w:sz w:val="22"/>
          <w:szCs w:val="22"/>
        </w:rPr>
      </w:pPr>
    </w:p>
    <w:p w:rsidR="00B353D2" w:rsidRPr="00B54990" w:rsidRDefault="00B353D2" w:rsidP="00B54990">
      <w:pPr>
        <w:autoSpaceDE w:val="0"/>
        <w:autoSpaceDN w:val="0"/>
        <w:adjustRightInd w:val="0"/>
        <w:spacing w:line="360" w:lineRule="auto"/>
        <w:jc w:val="both"/>
        <w:rPr>
          <w:rFonts w:ascii="Arial" w:hAnsi="Arial" w:cs="Arial"/>
          <w:sz w:val="22"/>
          <w:szCs w:val="22"/>
        </w:rPr>
      </w:pPr>
      <w:r w:rsidRPr="00B54990">
        <w:rPr>
          <w:rFonts w:ascii="Arial" w:hAnsi="Arial" w:cs="Arial"/>
          <w:sz w:val="22"/>
          <w:szCs w:val="22"/>
        </w:rPr>
        <w:t>1. The nature of any insurance provided.</w:t>
      </w:r>
    </w:p>
    <w:p w:rsidR="00B353D2" w:rsidRPr="00B54990" w:rsidRDefault="00B353D2" w:rsidP="00B54990">
      <w:pPr>
        <w:autoSpaceDE w:val="0"/>
        <w:autoSpaceDN w:val="0"/>
        <w:adjustRightInd w:val="0"/>
        <w:spacing w:line="360" w:lineRule="auto"/>
        <w:ind w:firstLine="285"/>
        <w:jc w:val="both"/>
        <w:rPr>
          <w:rFonts w:ascii="Arial" w:hAnsi="Arial" w:cs="Arial"/>
          <w:sz w:val="22"/>
          <w:szCs w:val="22"/>
        </w:rPr>
      </w:pPr>
      <w:r w:rsidRPr="00B54990">
        <w:rPr>
          <w:rFonts w:ascii="Arial" w:hAnsi="Arial" w:cs="Arial"/>
          <w:sz w:val="22"/>
          <w:szCs w:val="22"/>
        </w:rPr>
        <w:t>OR</w:t>
      </w:r>
    </w:p>
    <w:p w:rsidR="00B353D2" w:rsidRPr="00B54990" w:rsidRDefault="00B353D2" w:rsidP="00B54990">
      <w:pPr>
        <w:autoSpaceDE w:val="0"/>
        <w:autoSpaceDN w:val="0"/>
        <w:adjustRightInd w:val="0"/>
        <w:spacing w:line="360" w:lineRule="auto"/>
        <w:jc w:val="both"/>
        <w:rPr>
          <w:rFonts w:ascii="Arial" w:hAnsi="Arial" w:cs="Arial"/>
          <w:sz w:val="22"/>
          <w:szCs w:val="22"/>
        </w:rPr>
      </w:pPr>
      <w:r w:rsidRPr="00B54990">
        <w:rPr>
          <w:rFonts w:ascii="Arial" w:hAnsi="Arial" w:cs="Arial"/>
          <w:sz w:val="22"/>
          <w:szCs w:val="22"/>
        </w:rPr>
        <w:t>2. The needs for any extra insurance if not provided by the organiser.</w:t>
      </w:r>
    </w:p>
    <w:p w:rsidR="00B353D2" w:rsidRPr="00B54990" w:rsidRDefault="00B353D2" w:rsidP="00B54990">
      <w:pPr>
        <w:autoSpaceDE w:val="0"/>
        <w:autoSpaceDN w:val="0"/>
        <w:adjustRightInd w:val="0"/>
        <w:spacing w:line="360" w:lineRule="auto"/>
        <w:ind w:firstLine="285"/>
        <w:jc w:val="both"/>
        <w:rPr>
          <w:rFonts w:ascii="Arial" w:hAnsi="Arial" w:cs="Arial"/>
          <w:sz w:val="22"/>
          <w:szCs w:val="22"/>
        </w:rPr>
      </w:pPr>
      <w:r w:rsidRPr="00B54990">
        <w:rPr>
          <w:rFonts w:ascii="Arial" w:hAnsi="Arial" w:cs="Arial"/>
          <w:sz w:val="22"/>
          <w:szCs w:val="22"/>
        </w:rPr>
        <w:t>OR</w:t>
      </w: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3. The absence of insurance cover.</w:t>
      </w:r>
    </w:p>
    <w:p w:rsidR="00B353D2" w:rsidRPr="00B54990" w:rsidRDefault="00B353D2" w:rsidP="00B54990">
      <w:pPr>
        <w:autoSpaceDE w:val="0"/>
        <w:autoSpaceDN w:val="0"/>
        <w:adjustRightInd w:val="0"/>
        <w:jc w:val="both"/>
        <w:rPr>
          <w:rFonts w:ascii="Arial" w:hAnsi="Arial" w:cs="Arial"/>
          <w:sz w:val="22"/>
          <w:szCs w:val="22"/>
        </w:rPr>
      </w:pP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In relation to all the above, it must be clearly understood that insurance cover does not apply to:-</w:t>
      </w:r>
    </w:p>
    <w:p w:rsidR="00B353D2" w:rsidRPr="00B54990" w:rsidRDefault="00B353D2" w:rsidP="00B54990">
      <w:pPr>
        <w:autoSpaceDE w:val="0"/>
        <w:autoSpaceDN w:val="0"/>
        <w:adjustRightInd w:val="0"/>
        <w:jc w:val="both"/>
        <w:rPr>
          <w:rFonts w:ascii="Arial" w:hAnsi="Arial" w:cs="Arial"/>
          <w:sz w:val="22"/>
          <w:szCs w:val="22"/>
        </w:rPr>
      </w:pP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(a) Activities undertaken privately by teachers/workers/leaders independently of school/youth club.</w:t>
      </w:r>
    </w:p>
    <w:p w:rsidR="00B353D2" w:rsidRPr="00B54990" w:rsidRDefault="00B353D2" w:rsidP="00B54990">
      <w:pPr>
        <w:autoSpaceDE w:val="0"/>
        <w:autoSpaceDN w:val="0"/>
        <w:adjustRightInd w:val="0"/>
        <w:ind w:firstLine="342"/>
        <w:jc w:val="both"/>
        <w:rPr>
          <w:rFonts w:ascii="Arial" w:hAnsi="Arial" w:cs="Arial"/>
          <w:sz w:val="22"/>
          <w:szCs w:val="22"/>
        </w:rPr>
      </w:pP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(b) Activities which have not been approved by the Headteacher/Youth worker or, where required, by the Governors and the Education Service</w:t>
      </w:r>
    </w:p>
    <w:p w:rsidR="00B353D2" w:rsidRPr="00B54990" w:rsidRDefault="00B353D2" w:rsidP="00B54990">
      <w:pPr>
        <w:autoSpaceDE w:val="0"/>
        <w:autoSpaceDN w:val="0"/>
        <w:adjustRightInd w:val="0"/>
        <w:jc w:val="both"/>
        <w:rPr>
          <w:rFonts w:ascii="Arial" w:hAnsi="Arial" w:cs="Arial"/>
          <w:sz w:val="22"/>
          <w:szCs w:val="22"/>
        </w:rPr>
      </w:pP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(c) Activities organised by PTA.</w:t>
      </w:r>
    </w:p>
    <w:p w:rsidR="00B353D2" w:rsidRPr="00B54990" w:rsidRDefault="00B353D2" w:rsidP="00B54990">
      <w:pPr>
        <w:autoSpaceDE w:val="0"/>
        <w:autoSpaceDN w:val="0"/>
        <w:adjustRightInd w:val="0"/>
        <w:jc w:val="both"/>
        <w:rPr>
          <w:rFonts w:ascii="Arial" w:hAnsi="Arial" w:cs="Arial"/>
          <w:sz w:val="22"/>
          <w:szCs w:val="22"/>
        </w:rPr>
      </w:pPr>
    </w:p>
    <w:p w:rsidR="00B353D2" w:rsidRPr="00B54990" w:rsidRDefault="00B353D2" w:rsidP="00B54990">
      <w:pPr>
        <w:autoSpaceDE w:val="0"/>
        <w:autoSpaceDN w:val="0"/>
        <w:adjustRightInd w:val="0"/>
        <w:jc w:val="both"/>
        <w:rPr>
          <w:rFonts w:ascii="Arial" w:hAnsi="Arial" w:cs="Arial"/>
          <w:sz w:val="22"/>
          <w:szCs w:val="22"/>
        </w:rPr>
      </w:pPr>
      <w:r w:rsidRPr="00B54990">
        <w:rPr>
          <w:rFonts w:ascii="Arial" w:hAnsi="Arial" w:cs="Arial"/>
          <w:sz w:val="22"/>
          <w:szCs w:val="22"/>
        </w:rPr>
        <w:t>(d) Private motor vehicle claims – business use must be covered by the policy holder’s private</w:t>
      </w:r>
      <w:r w:rsidR="00B54990">
        <w:rPr>
          <w:rFonts w:ascii="Arial" w:hAnsi="Arial" w:cs="Arial"/>
          <w:sz w:val="22"/>
          <w:szCs w:val="22"/>
        </w:rPr>
        <w:t xml:space="preserve"> </w:t>
      </w:r>
      <w:r w:rsidRPr="00B54990">
        <w:rPr>
          <w:rFonts w:ascii="Arial" w:hAnsi="Arial" w:cs="Arial"/>
          <w:sz w:val="22"/>
          <w:szCs w:val="22"/>
        </w:rPr>
        <w:t>insurance. Cover for business use by the policy holder may not automatically provide cover for the spouse’s/partner’s business use.</w:t>
      </w:r>
      <w:r w:rsidR="00B54990">
        <w:rPr>
          <w:rFonts w:ascii="Arial" w:hAnsi="Arial" w:cs="Arial"/>
          <w:sz w:val="22"/>
          <w:szCs w:val="22"/>
        </w:rPr>
        <w:t xml:space="preserve">  </w:t>
      </w:r>
      <w:r w:rsidRPr="00B54990">
        <w:rPr>
          <w:rFonts w:ascii="Arial" w:hAnsi="Arial" w:cs="Arial"/>
          <w:sz w:val="22"/>
          <w:szCs w:val="22"/>
        </w:rPr>
        <w:t>Drivers are advised to check with their insurance companies.</w:t>
      </w:r>
    </w:p>
    <w:p w:rsidR="00B353D2" w:rsidRPr="00B54990" w:rsidRDefault="00B353D2" w:rsidP="00B54990">
      <w:pPr>
        <w:autoSpaceDE w:val="0"/>
        <w:autoSpaceDN w:val="0"/>
        <w:adjustRightInd w:val="0"/>
        <w:jc w:val="both"/>
        <w:rPr>
          <w:rFonts w:ascii="Arial" w:hAnsi="Arial" w:cs="Arial"/>
          <w:sz w:val="22"/>
          <w:szCs w:val="22"/>
        </w:rPr>
      </w:pPr>
    </w:p>
    <w:p w:rsidR="00B353D2" w:rsidRPr="00B54990" w:rsidRDefault="00B353D2" w:rsidP="00B54990">
      <w:pPr>
        <w:jc w:val="both"/>
        <w:rPr>
          <w:sz w:val="22"/>
          <w:szCs w:val="22"/>
          <w:u w:val="single"/>
        </w:rPr>
      </w:pPr>
    </w:p>
    <w:sectPr w:rsidR="00B353D2" w:rsidRPr="00B54990" w:rsidSect="009662C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552" w:right="720" w:bottom="993" w:left="851"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AB" w:rsidRDefault="009B11AB">
      <w:r>
        <w:separator/>
      </w:r>
    </w:p>
  </w:endnote>
  <w:endnote w:type="continuationSeparator" w:id="0">
    <w:p w:rsidR="009B11AB" w:rsidRDefault="009B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00" w:rsidRDefault="00BD0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B6" w:rsidRPr="00B54990" w:rsidRDefault="001C191A" w:rsidP="00B54990">
    <w:pPr>
      <w:pStyle w:val="Footer"/>
      <w:tabs>
        <w:tab w:val="clear" w:pos="4153"/>
        <w:tab w:val="clear" w:pos="8306"/>
        <w:tab w:val="center" w:pos="5245"/>
        <w:tab w:val="right" w:pos="10465"/>
      </w:tabs>
      <w:rPr>
        <w:rFonts w:ascii="Arial" w:hAnsi="Arial" w:cs="Arial"/>
        <w:b/>
        <w:sz w:val="16"/>
        <w:szCs w:val="16"/>
      </w:rPr>
    </w:pPr>
    <w:r w:rsidRPr="00B54990">
      <w:rPr>
        <w:rFonts w:ascii="Arial" w:hAnsi="Arial" w:cs="Arial"/>
        <w:b/>
        <w:sz w:val="16"/>
        <w:szCs w:val="16"/>
      </w:rPr>
      <w:t>Policy approved</w:t>
    </w:r>
    <w:r w:rsidR="00780FB6" w:rsidRPr="00B54990">
      <w:rPr>
        <w:rFonts w:ascii="Arial" w:hAnsi="Arial" w:cs="Arial"/>
        <w:b/>
        <w:sz w:val="16"/>
        <w:szCs w:val="16"/>
      </w:rPr>
      <w:t>……………………………………………..</w:t>
    </w:r>
    <w:r w:rsidR="00321691" w:rsidRPr="00B54990">
      <w:rPr>
        <w:rFonts w:ascii="Arial" w:hAnsi="Arial" w:cs="Arial"/>
        <w:b/>
        <w:sz w:val="16"/>
        <w:szCs w:val="16"/>
      </w:rPr>
      <w:t>at a Full Governors Meeting</w:t>
    </w:r>
    <w:r w:rsidR="00780FB6" w:rsidRPr="00B54990">
      <w:rPr>
        <w:rFonts w:ascii="Arial" w:hAnsi="Arial" w:cs="Arial"/>
        <w:b/>
        <w:sz w:val="16"/>
        <w:szCs w:val="16"/>
      </w:rPr>
      <w:tab/>
      <w:t xml:space="preserve"> </w:t>
    </w:r>
  </w:p>
  <w:p w:rsidR="00780FB6" w:rsidRPr="00B54990" w:rsidRDefault="00780FB6" w:rsidP="001C191A">
    <w:pPr>
      <w:pStyle w:val="Footer"/>
      <w:rPr>
        <w:rFonts w:ascii="Arial" w:hAnsi="Arial" w:cs="Arial"/>
        <w:b/>
        <w:sz w:val="16"/>
        <w:szCs w:val="16"/>
      </w:rPr>
    </w:pPr>
  </w:p>
  <w:p w:rsidR="001C191A" w:rsidRPr="00B54990" w:rsidRDefault="00780FB6" w:rsidP="00780FB6">
    <w:pPr>
      <w:pStyle w:val="Footer"/>
      <w:rPr>
        <w:rFonts w:ascii="Arial" w:hAnsi="Arial" w:cs="Arial"/>
        <w:b/>
        <w:sz w:val="16"/>
        <w:szCs w:val="16"/>
      </w:rPr>
    </w:pPr>
    <w:r w:rsidRPr="00B54990">
      <w:rPr>
        <w:rFonts w:ascii="Arial" w:hAnsi="Arial" w:cs="Arial"/>
        <w:b/>
        <w:sz w:val="16"/>
        <w:szCs w:val="16"/>
      </w:rPr>
      <w:t>Date of meeting:</w:t>
    </w:r>
    <w:r w:rsidR="00B54990">
      <w:rPr>
        <w:rFonts w:ascii="Arial" w:hAnsi="Arial" w:cs="Arial"/>
        <w:b/>
        <w:sz w:val="16"/>
        <w:szCs w:val="16"/>
      </w:rPr>
      <w:t xml:space="preserve">  </w:t>
    </w:r>
    <w:r w:rsidR="00BD0600">
      <w:rPr>
        <w:rFonts w:ascii="Arial" w:hAnsi="Arial" w:cs="Arial"/>
        <w:b/>
        <w:sz w:val="16"/>
        <w:szCs w:val="16"/>
      </w:rPr>
      <w:t>9 July 2020</w:t>
    </w:r>
    <w:r w:rsidRPr="00B54990">
      <w:rPr>
        <w:rFonts w:ascii="Arial" w:hAnsi="Arial" w:cs="Arial"/>
        <w:b/>
        <w:sz w:val="16"/>
        <w:szCs w:val="16"/>
      </w:rPr>
      <w:tab/>
      <w:t>Minute Number:</w:t>
    </w:r>
    <w:r w:rsidR="00B16C1E" w:rsidRPr="00B54990">
      <w:rPr>
        <w:rFonts w:ascii="Arial" w:hAnsi="Arial" w:cs="Arial"/>
        <w:b/>
        <w:sz w:val="16"/>
        <w:szCs w:val="16"/>
      </w:rPr>
      <w:t xml:space="preserve"> </w:t>
    </w:r>
    <w:r w:rsidR="00BD0600">
      <w:rPr>
        <w:rFonts w:ascii="Arial" w:hAnsi="Arial" w:cs="Arial"/>
        <w:b/>
        <w:sz w:val="16"/>
        <w:szCs w:val="16"/>
      </w:rPr>
      <w:t xml:space="preserve">Bulk approval Item </w:t>
    </w:r>
    <w:r w:rsidR="005E3225">
      <w:rPr>
        <w:rFonts w:ascii="Arial" w:hAnsi="Arial" w:cs="Arial"/>
        <w:sz w:val="16"/>
        <w:szCs w:val="16"/>
      </w:rPr>
      <w:t>12</w:t>
    </w:r>
    <w:bookmarkStart w:id="0" w:name="_GoBack"/>
    <w:bookmarkEnd w:id="0"/>
    <w:r w:rsidRPr="00B54990">
      <w:rPr>
        <w:rFonts w:ascii="Arial" w:hAnsi="Arial" w:cs="Arial"/>
        <w:b/>
        <w:sz w:val="16"/>
        <w:szCs w:val="16"/>
      </w:rPr>
      <w:tab/>
      <w:t>Renewal Frequency:</w:t>
    </w:r>
    <w:r w:rsidR="00B16C1E" w:rsidRPr="00B54990">
      <w:rPr>
        <w:rFonts w:ascii="Arial" w:hAnsi="Arial" w:cs="Arial"/>
        <w:b/>
        <w:sz w:val="16"/>
        <w:szCs w:val="16"/>
      </w:rPr>
      <w:t xml:space="preserve"> </w:t>
    </w:r>
    <w:r w:rsidR="00B353D2" w:rsidRPr="00B54990">
      <w:rPr>
        <w:rFonts w:ascii="Arial" w:hAnsi="Arial" w:cs="Arial"/>
        <w:sz w:val="16"/>
        <w:szCs w:val="16"/>
      </w:rPr>
      <w:t>2 years</w:t>
    </w:r>
    <w:r w:rsidR="00B54990">
      <w:rPr>
        <w:rFonts w:ascii="Arial" w:hAnsi="Arial" w:cs="Arial"/>
        <w:sz w:val="16"/>
        <w:szCs w:val="16"/>
      </w:rPr>
      <w:t xml:space="preserve"> </w:t>
    </w:r>
    <w:r w:rsidR="00B54990">
      <w:rPr>
        <w:rFonts w:ascii="Arial" w:hAnsi="Arial" w:cs="Arial"/>
        <w:sz w:val="16"/>
        <w:szCs w:val="16"/>
      </w:rPr>
      <w:tab/>
    </w:r>
    <w:r w:rsidR="001C191A" w:rsidRPr="00B54990">
      <w:rPr>
        <w:rFonts w:ascii="Arial" w:hAnsi="Arial" w:cs="Arial"/>
        <w:b/>
        <w:sz w:val="16"/>
        <w:szCs w:val="16"/>
      </w:rPr>
      <w:tab/>
    </w:r>
    <w:r w:rsidR="001C191A" w:rsidRPr="00B54990">
      <w:rPr>
        <w:rStyle w:val="PageNumber"/>
        <w:rFonts w:ascii="Arial" w:hAnsi="Arial" w:cs="Arial"/>
        <w:b/>
        <w:sz w:val="16"/>
        <w:szCs w:val="16"/>
      </w:rPr>
      <w:t xml:space="preserve"> </w:t>
    </w:r>
    <w:r w:rsidR="001C191A" w:rsidRPr="006271AC">
      <w:rPr>
        <w:rStyle w:val="PageNumber"/>
        <w:rFonts w:ascii="Arial" w:hAnsi="Arial" w:cs="Arial"/>
        <w:sz w:val="16"/>
        <w:szCs w:val="16"/>
      </w:rPr>
      <w:fldChar w:fldCharType="begin"/>
    </w:r>
    <w:r w:rsidR="001C191A" w:rsidRPr="006271AC">
      <w:rPr>
        <w:rStyle w:val="PageNumber"/>
        <w:rFonts w:ascii="Arial" w:hAnsi="Arial" w:cs="Arial"/>
        <w:sz w:val="16"/>
        <w:szCs w:val="16"/>
      </w:rPr>
      <w:instrText xml:space="preserve"> PAGE </w:instrText>
    </w:r>
    <w:r w:rsidR="001C191A" w:rsidRPr="006271AC">
      <w:rPr>
        <w:rStyle w:val="PageNumber"/>
        <w:rFonts w:ascii="Arial" w:hAnsi="Arial" w:cs="Arial"/>
        <w:sz w:val="16"/>
        <w:szCs w:val="16"/>
      </w:rPr>
      <w:fldChar w:fldCharType="separate"/>
    </w:r>
    <w:r w:rsidR="00BD0600">
      <w:rPr>
        <w:rStyle w:val="PageNumber"/>
        <w:rFonts w:ascii="Arial" w:hAnsi="Arial" w:cs="Arial"/>
        <w:noProof/>
        <w:sz w:val="16"/>
        <w:szCs w:val="16"/>
      </w:rPr>
      <w:t>1</w:t>
    </w:r>
    <w:r w:rsidR="001C191A" w:rsidRPr="006271AC">
      <w:rPr>
        <w:rStyle w:val="PageNumber"/>
        <w:rFonts w:ascii="Arial" w:hAnsi="Arial" w:cs="Arial"/>
        <w:sz w:val="16"/>
        <w:szCs w:val="16"/>
      </w:rPr>
      <w:fldChar w:fldCharType="end"/>
    </w:r>
    <w:r w:rsidR="001C191A" w:rsidRPr="006271AC">
      <w:rPr>
        <w:rStyle w:val="PageNumber"/>
        <w:rFonts w:ascii="Arial" w:hAnsi="Arial" w:cs="Arial"/>
        <w:sz w:val="16"/>
        <w:szCs w:val="16"/>
      </w:rPr>
      <w:t xml:space="preserve"> of </w:t>
    </w:r>
    <w:r w:rsidR="001C191A" w:rsidRPr="006271AC">
      <w:rPr>
        <w:rStyle w:val="PageNumber"/>
        <w:rFonts w:ascii="Arial" w:hAnsi="Arial" w:cs="Arial"/>
        <w:sz w:val="16"/>
        <w:szCs w:val="16"/>
      </w:rPr>
      <w:fldChar w:fldCharType="begin"/>
    </w:r>
    <w:r w:rsidR="001C191A" w:rsidRPr="006271AC">
      <w:rPr>
        <w:rStyle w:val="PageNumber"/>
        <w:rFonts w:ascii="Arial" w:hAnsi="Arial" w:cs="Arial"/>
        <w:sz w:val="16"/>
        <w:szCs w:val="16"/>
      </w:rPr>
      <w:instrText xml:space="preserve"> NUMPAGES </w:instrText>
    </w:r>
    <w:r w:rsidR="001C191A" w:rsidRPr="006271AC">
      <w:rPr>
        <w:rStyle w:val="PageNumber"/>
        <w:rFonts w:ascii="Arial" w:hAnsi="Arial" w:cs="Arial"/>
        <w:sz w:val="16"/>
        <w:szCs w:val="16"/>
      </w:rPr>
      <w:fldChar w:fldCharType="separate"/>
    </w:r>
    <w:r w:rsidR="00BD0600">
      <w:rPr>
        <w:rStyle w:val="PageNumber"/>
        <w:rFonts w:ascii="Arial" w:hAnsi="Arial" w:cs="Arial"/>
        <w:noProof/>
        <w:sz w:val="16"/>
        <w:szCs w:val="16"/>
      </w:rPr>
      <w:t>12</w:t>
    </w:r>
    <w:r w:rsidR="001C191A" w:rsidRPr="006271AC">
      <w:rPr>
        <w:rStyle w:val="PageNumber"/>
        <w:rFonts w:ascii="Arial" w:hAnsi="Arial" w:cs="Arial"/>
        <w:sz w:val="16"/>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00" w:rsidRDefault="00BD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AB" w:rsidRDefault="009B11AB">
      <w:r>
        <w:separator/>
      </w:r>
    </w:p>
  </w:footnote>
  <w:footnote w:type="continuationSeparator" w:id="0">
    <w:p w:rsidR="009B11AB" w:rsidRDefault="009B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00" w:rsidRDefault="00BD0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00" w:rsidRDefault="00BD0600" w:rsidP="00BD0600">
    <w:pPr>
      <w:rPr>
        <w:rFonts w:ascii="Arial" w:hAnsi="Arial" w:cs="Arial"/>
        <w:sz w:val="20"/>
        <w:szCs w:val="2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BD0600" w:rsidRDefault="00BD0600" w:rsidP="00BD0600">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  Phillippians 3:14</w:t>
                          </w:r>
                        </w:p>
                        <w:p w:rsidR="00BD0600" w:rsidRDefault="00BD0600" w:rsidP="00BD0600">
                          <w:pPr>
                            <w:jc w:val="center"/>
                            <w:rPr>
                              <w:rFonts w:ascii="Palatino Linotype" w:hAnsi="Palatino Linotype" w:cs="Arial"/>
                              <w:b/>
                              <w:i/>
                              <w:sz w:val="20"/>
                              <w:szCs w:val="20"/>
                            </w:rPr>
                          </w:pPr>
                        </w:p>
                        <w:p w:rsidR="00BD0600" w:rsidRDefault="00BD0600" w:rsidP="00BD0600">
                          <w:pPr>
                            <w:jc w:val="center"/>
                            <w:rPr>
                              <w:rFonts w:ascii="Palatino Linotype" w:hAnsi="Palatino Linotype" w:cs="Arial"/>
                              <w:b/>
                              <w:sz w:val="20"/>
                              <w:szCs w:val="20"/>
                            </w:rPr>
                          </w:pPr>
                          <w:r>
                            <w:rPr>
                              <w:rFonts w:ascii="Palatino Linotype" w:hAnsi="Palatino Linotype" w:cs="Arial"/>
                              <w:b/>
                              <w:sz w:val="20"/>
                              <w:szCs w:val="20"/>
                            </w:rPr>
                            <w:t xml:space="preserve">GROWING  -  BELIEVING  -  SUCCEEDING </w:t>
                          </w:r>
                        </w:p>
                        <w:p w:rsidR="00BD0600" w:rsidRDefault="00BD0600" w:rsidP="00BD0600">
                          <w:pPr>
                            <w:jc w:val="center"/>
                            <w:rPr>
                              <w:rFonts w:ascii="Palatino Linotype" w:hAnsi="Palatino Linotype" w:cs="Arial"/>
                              <w:b/>
                              <w:i/>
                              <w:sz w:val="20"/>
                              <w:szCs w:val="20"/>
                            </w:rPr>
                          </w:pPr>
                        </w:p>
                        <w:p w:rsidR="00BD0600" w:rsidRDefault="00BD0600" w:rsidP="00BD0600">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BD0600" w:rsidRDefault="00BD0600" w:rsidP="00BD0600">
                          <w:pPr>
                            <w:jc w:val="center"/>
                            <w:rPr>
                              <w:rFonts w:ascii="Palatino Linotype" w:hAnsi="Palatino Linotype" w:cs="Arial"/>
                              <w:b/>
                              <w:i/>
                              <w:sz w:val="20"/>
                              <w:szCs w:val="20"/>
                            </w:rPr>
                          </w:pPr>
                        </w:p>
                        <w:p w:rsidR="00BD0600" w:rsidRDefault="00BD0600" w:rsidP="00BD0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42"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">
              <v:textbox>
                <w:txbxContent>
                  <w:p w:rsidR="00BD0600" w:rsidRDefault="00BD0600" w:rsidP="00BD0600">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  Phillippians 3:14</w:t>
                    </w:r>
                  </w:p>
                  <w:p w:rsidR="00BD0600" w:rsidRDefault="00BD0600" w:rsidP="00BD0600">
                    <w:pPr>
                      <w:jc w:val="center"/>
                      <w:rPr>
                        <w:rFonts w:ascii="Palatino Linotype" w:hAnsi="Palatino Linotype" w:cs="Arial"/>
                        <w:b/>
                        <w:i/>
                        <w:sz w:val="20"/>
                        <w:szCs w:val="20"/>
                      </w:rPr>
                    </w:pPr>
                  </w:p>
                  <w:p w:rsidR="00BD0600" w:rsidRDefault="00BD0600" w:rsidP="00BD0600">
                    <w:pPr>
                      <w:jc w:val="center"/>
                      <w:rPr>
                        <w:rFonts w:ascii="Palatino Linotype" w:hAnsi="Palatino Linotype" w:cs="Arial"/>
                        <w:b/>
                        <w:sz w:val="20"/>
                        <w:szCs w:val="20"/>
                      </w:rPr>
                    </w:pPr>
                    <w:r>
                      <w:rPr>
                        <w:rFonts w:ascii="Palatino Linotype" w:hAnsi="Palatino Linotype" w:cs="Arial"/>
                        <w:b/>
                        <w:sz w:val="20"/>
                        <w:szCs w:val="20"/>
                      </w:rPr>
                      <w:t xml:space="preserve">GROWING  -  BELIEVING  -  SUCCEEDING </w:t>
                    </w:r>
                  </w:p>
                  <w:p w:rsidR="00BD0600" w:rsidRDefault="00BD0600" w:rsidP="00BD0600">
                    <w:pPr>
                      <w:jc w:val="center"/>
                      <w:rPr>
                        <w:rFonts w:ascii="Palatino Linotype" w:hAnsi="Palatino Linotype" w:cs="Arial"/>
                        <w:b/>
                        <w:i/>
                        <w:sz w:val="20"/>
                        <w:szCs w:val="20"/>
                      </w:rPr>
                    </w:pPr>
                  </w:p>
                  <w:p w:rsidR="00BD0600" w:rsidRDefault="00BD0600" w:rsidP="00BD0600">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BD0600" w:rsidRDefault="00BD0600" w:rsidP="00BD0600">
                    <w:pPr>
                      <w:jc w:val="center"/>
                      <w:rPr>
                        <w:rFonts w:ascii="Palatino Linotype" w:hAnsi="Palatino Linotype" w:cs="Arial"/>
                        <w:b/>
                        <w:i/>
                        <w:sz w:val="20"/>
                        <w:szCs w:val="20"/>
                      </w:rPr>
                    </w:pPr>
                  </w:p>
                  <w:p w:rsidR="00BD0600" w:rsidRDefault="00BD0600" w:rsidP="00BD0600"/>
                </w:txbxContent>
              </v:textbox>
              <w10:wrap type="square" anchorx="margin"/>
            </v:shape>
          </w:pict>
        </mc:Fallback>
      </mc:AlternateContent>
    </w:r>
    <w:r>
      <w:rPr>
        <w:noProof/>
        <w:lang w:eastAsia="en-GB"/>
      </w:rPr>
      <w:drawing>
        <wp:inline distT="0" distB="0" distL="0" distR="0">
          <wp:extent cx="647700" cy="857250"/>
          <wp:effectExtent l="0" t="0" r="0" b="0"/>
          <wp:docPr id="37" name="Picture 37"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p w:rsidR="00BD0600" w:rsidRDefault="00BD0600" w:rsidP="00BD0600">
    <w:pPr>
      <w:pStyle w:val="Footer"/>
      <w:tabs>
        <w:tab w:val="clear" w:pos="4153"/>
        <w:tab w:val="clear" w:pos="8306"/>
        <w:tab w:val="center" w:pos="5245"/>
        <w:tab w:val="right" w:pos="10490"/>
      </w:tabs>
      <w:ind w:hanging="284"/>
      <w:jc w:val="center"/>
      <w:rPr>
        <w:rFonts w:ascii="Segoe UI" w:hAnsi="Segoe UI" w:cs="Segoe UI"/>
        <w:b/>
        <w:noProof/>
        <w:color w:val="FF0000"/>
        <w:sz w:val="20"/>
        <w:lang w:eastAsia="en-GB"/>
      </w:rPr>
    </w:pPr>
  </w:p>
  <w:p w:rsidR="00BD0600" w:rsidRDefault="00BD0600" w:rsidP="00BD0600">
    <w:pPr>
      <w:pStyle w:val="Footer"/>
      <w:tabs>
        <w:tab w:val="clear" w:pos="4153"/>
        <w:tab w:val="clear" w:pos="8306"/>
        <w:tab w:val="center" w:pos="5245"/>
        <w:tab w:val="right" w:pos="10490"/>
      </w:tabs>
      <w:ind w:hanging="284"/>
      <w:jc w:val="center"/>
      <w:rPr>
        <w:rFonts w:ascii="Arial" w:hAnsi="Arial" w:cs="Arial"/>
        <w:b/>
        <w:sz w:val="16"/>
        <w:szCs w:val="20"/>
        <w:lang w:eastAsia="x-none"/>
      </w:rPr>
    </w:pPr>
    <w:r>
      <w:rPr>
        <w:rFonts w:ascii="Segoe UI" w:hAnsi="Segoe UI" w:cs="Segoe UI"/>
        <w:b/>
        <w:noProof/>
        <w:color w:val="FF0000"/>
        <w:sz w:val="20"/>
        <w:lang w:eastAsia="en-GB"/>
      </w:rPr>
      <w:t>PLEASE REFER TO THE COVID-19 POLICY FOR SUPPLEMENTARY GUIDANCE</w:t>
    </w:r>
  </w:p>
  <w:p w:rsidR="005701D0" w:rsidRPr="00780FB6" w:rsidRDefault="00B16C1E" w:rsidP="00B16C1E">
    <w:pPr>
      <w:pStyle w:val="Header"/>
      <w:ind w:right="-308"/>
      <w:rPr>
        <w:rFonts w:ascii="Microsoft Sans Serif" w:hAnsi="Microsoft Sans Serif" w:cs="Microsoft Sans Serif"/>
        <w:b/>
        <w:sz w:val="28"/>
        <w:szCs w:val="28"/>
        <w:u w:val="single"/>
      </w:rPr>
    </w:pPr>
    <w:r>
      <w:tab/>
    </w:r>
    <w:r>
      <w:tab/>
    </w:r>
    <w:r w:rsidR="00B353D2" w:rsidRPr="00B54990">
      <w:rPr>
        <w:rFonts w:ascii="Arial" w:hAnsi="Arial" w:cs="Arial"/>
        <w:b/>
        <w:sz w:val="28"/>
        <w:szCs w:val="28"/>
        <w:u w:val="single"/>
      </w:rPr>
      <w:t>EDUCATIONAL VISITS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00" w:rsidRDefault="00BD0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4BA06A0"/>
    <w:multiLevelType w:val="hybridMultilevel"/>
    <w:tmpl w:val="0D42E470"/>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4" w15:restartNumberingAfterBreak="0">
    <w:nsid w:val="0E1D2D83"/>
    <w:multiLevelType w:val="hybridMultilevel"/>
    <w:tmpl w:val="81EE287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B63E6"/>
    <w:multiLevelType w:val="multilevel"/>
    <w:tmpl w:val="8CF6650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19812055"/>
    <w:multiLevelType w:val="hybridMultilevel"/>
    <w:tmpl w:val="3B268962"/>
    <w:lvl w:ilvl="0" w:tplc="FFFFFFFF">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55F93"/>
    <w:multiLevelType w:val="multilevel"/>
    <w:tmpl w:val="895E3B48"/>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43F2FD8"/>
    <w:multiLevelType w:val="hybridMultilevel"/>
    <w:tmpl w:val="0518C674"/>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65251"/>
    <w:multiLevelType w:val="hybridMultilevel"/>
    <w:tmpl w:val="60EA468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650F6"/>
    <w:multiLevelType w:val="multilevel"/>
    <w:tmpl w:val="6DF25204"/>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041666F"/>
    <w:multiLevelType w:val="hybridMultilevel"/>
    <w:tmpl w:val="D4C04A1C"/>
    <w:lvl w:ilvl="0" w:tplc="0562C0D0">
      <w:start w:val="1"/>
      <w:numFmt w:val="bullet"/>
      <w:lvlText w:val=""/>
      <w:lvlJc w:val="left"/>
      <w:pPr>
        <w:tabs>
          <w:tab w:val="num" w:pos="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42A2B"/>
    <w:multiLevelType w:val="hybridMultilevel"/>
    <w:tmpl w:val="D468388E"/>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10828"/>
    <w:multiLevelType w:val="multilevel"/>
    <w:tmpl w:val="31923F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DC2414A"/>
    <w:multiLevelType w:val="multilevel"/>
    <w:tmpl w:val="E00248F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4F1343D3"/>
    <w:multiLevelType w:val="multilevel"/>
    <w:tmpl w:val="59E4F04A"/>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7D379BF"/>
    <w:multiLevelType w:val="multilevel"/>
    <w:tmpl w:val="DCEE25D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B6E1D0C"/>
    <w:multiLevelType w:val="multilevel"/>
    <w:tmpl w:val="1D2A4E36"/>
    <w:lvl w:ilvl="0">
      <w:start w:val="1"/>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FF256BA"/>
    <w:multiLevelType w:val="multilevel"/>
    <w:tmpl w:val="CA4073F2"/>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71370B9"/>
    <w:multiLevelType w:val="multilevel"/>
    <w:tmpl w:val="93C6BDD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79AC0AEF"/>
    <w:multiLevelType w:val="hybridMultilevel"/>
    <w:tmpl w:val="7AD6E3D2"/>
    <w:lvl w:ilvl="0" w:tplc="B0A063B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A01B33"/>
    <w:multiLevelType w:val="hybridMultilevel"/>
    <w:tmpl w:val="7F38EC5E"/>
    <w:lvl w:ilvl="0" w:tplc="08090009">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91C63"/>
    <w:multiLevelType w:val="multilevel"/>
    <w:tmpl w:val="8160BA9A"/>
    <w:lvl w:ilvl="0">
      <w:start w:val="1"/>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9"/>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2"/>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B37A0"/>
    <w:rsid w:val="000F0053"/>
    <w:rsid w:val="00102ED4"/>
    <w:rsid w:val="0016467F"/>
    <w:rsid w:val="00180F44"/>
    <w:rsid w:val="001C191A"/>
    <w:rsid w:val="001C4A64"/>
    <w:rsid w:val="001C7002"/>
    <w:rsid w:val="001F250D"/>
    <w:rsid w:val="00225997"/>
    <w:rsid w:val="002356E3"/>
    <w:rsid w:val="00255B52"/>
    <w:rsid w:val="00256109"/>
    <w:rsid w:val="00263D32"/>
    <w:rsid w:val="002930F0"/>
    <w:rsid w:val="002A1E0B"/>
    <w:rsid w:val="00321691"/>
    <w:rsid w:val="00322272"/>
    <w:rsid w:val="0033757B"/>
    <w:rsid w:val="003A2204"/>
    <w:rsid w:val="003A243F"/>
    <w:rsid w:val="003A5114"/>
    <w:rsid w:val="003A6BDB"/>
    <w:rsid w:val="003E4B95"/>
    <w:rsid w:val="004A0044"/>
    <w:rsid w:val="00523E3D"/>
    <w:rsid w:val="0056554A"/>
    <w:rsid w:val="005701D0"/>
    <w:rsid w:val="005B46E1"/>
    <w:rsid w:val="005E3225"/>
    <w:rsid w:val="006101F3"/>
    <w:rsid w:val="006271AC"/>
    <w:rsid w:val="00665EE9"/>
    <w:rsid w:val="006A0E80"/>
    <w:rsid w:val="006A7F4F"/>
    <w:rsid w:val="006C1802"/>
    <w:rsid w:val="007054A8"/>
    <w:rsid w:val="007054D8"/>
    <w:rsid w:val="00726DDE"/>
    <w:rsid w:val="00737327"/>
    <w:rsid w:val="007459DB"/>
    <w:rsid w:val="00767ADA"/>
    <w:rsid w:val="00777798"/>
    <w:rsid w:val="00780FB6"/>
    <w:rsid w:val="0079194D"/>
    <w:rsid w:val="007C3F43"/>
    <w:rsid w:val="00835F6A"/>
    <w:rsid w:val="00871D89"/>
    <w:rsid w:val="00894810"/>
    <w:rsid w:val="0091212D"/>
    <w:rsid w:val="00957615"/>
    <w:rsid w:val="009662C3"/>
    <w:rsid w:val="009B11AB"/>
    <w:rsid w:val="009B5BF9"/>
    <w:rsid w:val="009C4135"/>
    <w:rsid w:val="009D068D"/>
    <w:rsid w:val="009E2379"/>
    <w:rsid w:val="00A93A8F"/>
    <w:rsid w:val="00B105EA"/>
    <w:rsid w:val="00B16C1E"/>
    <w:rsid w:val="00B353D2"/>
    <w:rsid w:val="00B54990"/>
    <w:rsid w:val="00B752DB"/>
    <w:rsid w:val="00B86C56"/>
    <w:rsid w:val="00BD0600"/>
    <w:rsid w:val="00BF77B7"/>
    <w:rsid w:val="00C64C11"/>
    <w:rsid w:val="00CC5B79"/>
    <w:rsid w:val="00CF68BA"/>
    <w:rsid w:val="00D774DF"/>
    <w:rsid w:val="00D9612D"/>
    <w:rsid w:val="00DE4578"/>
    <w:rsid w:val="00DF68A7"/>
    <w:rsid w:val="00E00F35"/>
    <w:rsid w:val="00E1143A"/>
    <w:rsid w:val="00E7240A"/>
    <w:rsid w:val="00E815A5"/>
    <w:rsid w:val="00E93D99"/>
    <w:rsid w:val="00EF2587"/>
    <w:rsid w:val="00EF59A7"/>
    <w:rsid w:val="00EF7868"/>
    <w:rsid w:val="00F3024A"/>
    <w:rsid w:val="00F74393"/>
    <w:rsid w:val="00F97F15"/>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14:docId w14:val="2CB7A459"/>
  <w15:chartTrackingRefBased/>
  <w15:docId w15:val="{2D928BE2-7B59-4AB8-AF26-0CB0D5CD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paragraph" w:styleId="Heading4">
    <w:name w:val="heading 4"/>
    <w:basedOn w:val="Normal"/>
    <w:next w:val="Normal"/>
    <w:link w:val="Heading4Char"/>
    <w:semiHidden/>
    <w:unhideWhenUsed/>
    <w:qFormat/>
    <w:rsid w:val="00B353D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80FB6"/>
    <w:rPr>
      <w:sz w:val="24"/>
      <w:szCs w:val="24"/>
      <w:lang w:eastAsia="ar-SA"/>
    </w:rPr>
  </w:style>
  <w:style w:type="character" w:customStyle="1" w:styleId="Heading4Char">
    <w:name w:val="Heading 4 Char"/>
    <w:link w:val="Heading4"/>
    <w:semiHidden/>
    <w:rsid w:val="00B353D2"/>
    <w:rPr>
      <w:rFonts w:ascii="Calibri" w:eastAsia="Times New Roman" w:hAnsi="Calibri" w:cs="Times New Roman"/>
      <w:b/>
      <w:bCs/>
      <w:sz w:val="28"/>
      <w:szCs w:val="28"/>
      <w:lang w:eastAsia="ar-SA"/>
    </w:rPr>
  </w:style>
  <w:style w:type="character" w:customStyle="1" w:styleId="BodyTextChar">
    <w:name w:val="Body Text Char"/>
    <w:link w:val="BodyText"/>
    <w:rsid w:val="00B353D2"/>
    <w:rPr>
      <w:sz w:val="24"/>
      <w:szCs w:val="24"/>
      <w:lang w:eastAsia="ar-SA"/>
    </w:rPr>
  </w:style>
  <w:style w:type="paragraph" w:customStyle="1" w:styleId="NormalWeb31">
    <w:name w:val="Normal (Web)31"/>
    <w:basedOn w:val="Normal"/>
    <w:rsid w:val="00B353D2"/>
    <w:pPr>
      <w:suppressAutoHyphens w:val="0"/>
      <w:spacing w:after="192"/>
      <w:ind w:left="150"/>
    </w:pPr>
    <w:rPr>
      <w:sz w:val="19"/>
      <w:szCs w:val="19"/>
      <w:lang w:eastAsia="en-GB"/>
    </w:rPr>
  </w:style>
  <w:style w:type="character" w:customStyle="1" w:styleId="FooterChar">
    <w:name w:val="Footer Char"/>
    <w:basedOn w:val="DefaultParagraphFont"/>
    <w:link w:val="Footer"/>
    <w:rsid w:val="00BD06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139348611">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524294662">
      <w:bodyDiv w:val="1"/>
      <w:marLeft w:val="0"/>
      <w:marRight w:val="0"/>
      <w:marTop w:val="0"/>
      <w:marBottom w:val="0"/>
      <w:divBdr>
        <w:top w:val="none" w:sz="0" w:space="0" w:color="auto"/>
        <w:left w:val="none" w:sz="0" w:space="0" w:color="auto"/>
        <w:bottom w:val="none" w:sz="0" w:space="0" w:color="auto"/>
        <w:right w:val="none" w:sz="0" w:space="0" w:color="auto"/>
      </w:divBdr>
    </w:div>
    <w:div w:id="675881649">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172599668">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User</dc:creator>
  <cp:keywords/>
  <dc:description/>
  <cp:lastModifiedBy>Rachel Brooks</cp:lastModifiedBy>
  <cp:revision>2</cp:revision>
  <cp:lastPrinted>2018-07-17T13:45:00Z</cp:lastPrinted>
  <dcterms:created xsi:type="dcterms:W3CDTF">2020-07-02T13:30:00Z</dcterms:created>
  <dcterms:modified xsi:type="dcterms:W3CDTF">2020-07-02T13:30:00Z</dcterms:modified>
</cp:coreProperties>
</file>