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449" w:rsidRPr="002A0449" w:rsidRDefault="002A0449" w:rsidP="000D595B">
      <w:pP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2A0449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Session </w:t>
      </w:r>
      <w:r w:rsidR="00FE5C6E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3: Greene</w:t>
      </w:r>
      <w:bookmarkStart w:id="0" w:name="_GoBack"/>
      <w:bookmarkEnd w:id="0"/>
      <w:r w:rsidRPr="002A0449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Case Foundational Course Link</w:t>
      </w:r>
    </w:p>
    <w:p w:rsidR="002A0449" w:rsidRDefault="002A0449" w:rsidP="000D595B">
      <w:pPr>
        <w:rPr>
          <w:rStyle w:val="Hyperlink"/>
        </w:rPr>
      </w:pPr>
    </w:p>
    <w:p w:rsidR="002F6F5A" w:rsidRDefault="00FE5C6E">
      <w:hyperlink r:id="rId4" w:history="1">
        <w:r w:rsidR="00FA1CDD" w:rsidRPr="00FA1CDD">
          <w:rPr>
            <w:rStyle w:val="Hyperlink"/>
          </w:rPr>
          <w:t>https://ispri.ng/npLpg</w:t>
        </w:r>
      </w:hyperlink>
    </w:p>
    <w:sectPr w:rsidR="002F6F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E3C"/>
    <w:rsid w:val="000D595B"/>
    <w:rsid w:val="002A0449"/>
    <w:rsid w:val="002F6F5A"/>
    <w:rsid w:val="00680E3C"/>
    <w:rsid w:val="00735C2F"/>
    <w:rsid w:val="00FA1CDD"/>
    <w:rsid w:val="00FE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787A2A-0A92-4444-A013-9B7453E8E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95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595B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E5C6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68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spri.ng/npL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Shruti Ghosh</dc:creator>
  <cp:keywords/>
  <dc:description/>
  <cp:lastModifiedBy>Debbie Staub</cp:lastModifiedBy>
  <cp:revision>5</cp:revision>
  <dcterms:created xsi:type="dcterms:W3CDTF">2019-07-16T17:09:00Z</dcterms:created>
  <dcterms:modified xsi:type="dcterms:W3CDTF">2019-07-31T21:25:00Z</dcterms:modified>
</cp:coreProperties>
</file>